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WTOpeningSpacer"/>
        <w:pageBreakBefore w:val="0"/>
        <w:spacing w:line="3100" w:lineRule="exact"/>
      </w:pPr>
    </w:p>
    <w:p>
      <w:pPr>
        <w:pStyle w:val="Title"/>
        <w:jc w:val="center"/>
      </w:pPr>
      <w:r>
        <w:rPr>
          <w:rFonts w:ascii="Garamond" w:hAnsi="Garamond" w:eastAsia="Garamond" w:cs="Garamond"/>
          <w:b w:val="0"/>
          <w:color w:val="000000"/>
          <w:sz w:val="60"/>
        </w:rPr>
        <w:t>Tuesdays With Tony</w:t>
      </w:r>
    </w:p>
    <w:p>
      <w:pPr>
        <w:jc w:val="center"/>
      </w:pPr>
      <w:r>
        <w:rPr>
          <w:rFonts w:ascii="Garamond" w:hAnsi="Garamond" w:eastAsia="Garamond" w:cs="Garamond"/>
          <w:color w:val="000000"/>
          <w:sz w:val="52"/>
        </w:rPr>
        <w:t>Volume 4</w:t>
      </w:r>
    </w:p>
    <w:p>
      <w:pPr>
        <w:jc w:val="center"/>
      </w:pPr>
      <w:r>
        <w:rPr>
          <w:rFonts w:ascii="Garamond" w:hAnsi="Garamond" w:eastAsia="Garamond" w:cs="Garamond"/>
          <w:color w:val="000000"/>
          <w:sz w:val="40"/>
        </w:rPr>
        <w:t>June 2024-May 2025</w:t>
      </w:r>
    </w:p>
    <w:p>
      <w:pPr>
        <w:jc w:val="center"/>
      </w:pPr>
      <w:r>
        <w:rPr>
          <w:rFonts w:ascii="Garamond" w:hAnsi="Garamond" w:eastAsia="Garamond" w:cs="Garamond"/>
          <w:color w:val="000000"/>
          <w:sz w:val="26"/>
        </w:rPr>
        <w:t>Second Edition</w:t>
      </w:r>
    </w:p>
    <w:p>
      <w:pPr>
        <w:jc w:val="center"/>
      </w:pPr>
      <w:r>
        <w:rPr>
          <w:rFonts w:ascii="Garamond" w:hAnsi="Garamond" w:eastAsia="Garamond" w:cs="Garamond"/>
          <w:color w:val="000000"/>
          <w:sz w:val="36"/>
        </w:rPr>
        <w:t>Tony Eldridge</w:t>
      </w:r>
    </w:p>
    <w:p>
      <w:pPr>
        <w:pStyle w:val="TWTOpeningSpacer"/>
        <w:pageBreakBefore/>
        <w:spacing w:line="6000" w:lineRule="exact"/>
      </w:pPr>
    </w:p>
    <w:p>
      <w:pPr>
        <w:pStyle w:val="TWTSmall"/>
        <w:spacing w:after="280"/>
      </w:pPr>
      <w:r>
        <w:rPr>
          <w:rFonts w:ascii="Garamond" w:hAnsi="Garamond" w:eastAsia="Garamond" w:cs="Garamond"/>
          <w:color w:val="000000"/>
        </w:rPr>
        <w:t>“Unless otherwise indicated, Scripture quotations are from The ESV® Bible (The Holy Bible, English Standard Version®), copyright © 2001 by Crossway, a publishing ministry of Good News Publishers. Used by permission. All rights reserved.”</w:t>
      </w:r>
    </w:p>
    <w:p>
      <w:pPr>
        <w:pStyle w:val="TWTSmall"/>
        <w:spacing w:after="120"/>
        <w:jc w:val="center"/>
      </w:pPr>
      <w:r>
        <w:rPr>
          <w:rFonts w:ascii="Garamond" w:hAnsi="Garamond" w:eastAsia="Garamond" w:cs="Garamond"/>
          <w:color w:val="000000"/>
        </w:rPr>
        <w:t>Copyright © 2025 Tony Eldridge</w:t>
      </w:r>
    </w:p>
    <w:p>
      <w:pPr>
        <w:pStyle w:val="TWTSmall"/>
        <w:spacing w:after="120"/>
        <w:jc w:val="center"/>
      </w:pPr>
      <w:r>
        <w:rPr>
          <w:rFonts w:ascii="Garamond" w:hAnsi="Garamond" w:eastAsia="Garamond" w:cs="Garamond"/>
          <w:color w:val="000000"/>
        </w:rPr>
        <w:t>Revised 2026</w:t>
      </w:r>
    </w:p>
    <w:p>
      <w:pPr>
        <w:pStyle w:val="TWTSmall"/>
        <w:spacing w:after="120"/>
        <w:jc w:val="center"/>
      </w:pPr>
      <w:r>
        <w:rPr>
          <w:rFonts w:ascii="Garamond" w:hAnsi="Garamond" w:eastAsia="Garamond" w:cs="Garamond"/>
          <w:color w:val="000000"/>
        </w:rPr>
        <w:t>All rights reserved.</w:t>
      </w:r>
    </w:p>
    <w:p>
      <w:pPr>
        <w:pStyle w:val="TWTSmall"/>
        <w:jc w:val="center"/>
      </w:pPr>
      <w:r>
        <w:rPr>
          <w:rFonts w:ascii="Garamond" w:hAnsi="Garamond" w:eastAsia="Garamond" w:cs="Garamond"/>
          <w:color w:val="000000"/>
          <w:sz w:val="18"/>
        </w:rPr>
        <w:t>Paperback ISBN: 9798163210848</w:t>
      </w:r>
    </w:p>
    <w:p>
      <w:pPr>
        <w:keepNext/>
        <w:pageBreakBefore/>
        <w:widowControl w:val="0"/>
        <w:spacing w:line="3515" w:lineRule="exact" w:before="0" w:after="0"/>
      </w:pPr>
      <w:r>
        <w:rPr>
          <w:rFonts w:ascii="Garamond" w:hAnsi="Garamond" w:eastAsia="Garamond" w:cs="Garamond"/>
          <w:color w:val="000000"/>
          <w:sz w:val="2"/>
        </w:rPr>
      </w:r>
    </w:p>
    <w:p>
      <w:pPr>
        <w:keepNext/>
        <w:spacing w:before="0" w:after="0" w:line="240" w:lineRule="auto"/>
        <w:jc w:val="center"/>
      </w:pPr>
      <w:r>
        <w:rPr>
          <w:rFonts w:ascii="Garamond" w:hAnsi="Garamond" w:eastAsia="Garamond" w:cs="Garamond"/>
          <w:color w:val="000000"/>
          <w:sz w:val="28"/>
        </w:rPr>
        <w:t>DEDICATION</w:t>
      </w:r>
    </w:p>
    <w:p>
      <w:pPr>
        <w:pStyle w:val="TWTRevisedBody"/>
        <w:spacing w:before="540"/>
      </w:pPr>
      <w:r>
        <w:rPr>
          <w:rFonts w:ascii="Garamond" w:hAnsi="Garamond" w:eastAsia="Garamond" w:cs="Garamond"/>
          <w:color w:val="000000"/>
        </w:rPr>
        <w:t>I want to dedicate Volume 4 of Tuesdays With Tony to Anne-Marie White. Anne has been with me from the beginning as a reader of my posts when I started 4 years ago. Before I used the grammar tools I use now, Anne was instrumental in helping me catch glaring edits I needed to fix. While my tools became better at catching grammar and other edits, Anne still acts as a second set of eyes for me. That said, any errors you may read in this volume are solely on me. What errors you don’t see need to be credited to her valuable help. Anne-Marie, thank you so much for all the support and time you volunteered. You have my undying thanks!</w:t>
      </w:r>
    </w:p>
    <w:p>
      <w:pPr>
        <w:pageBreakBefore/>
        <w:spacing w:lineRule="exact" w:line="20" w:after="0"/>
      </w:pPr>
    </w:p>
    <w:p>
      <w:pPr>
        <w:pStyle w:val="TWTRevisedBody"/>
        <w:pageBreakBefore/>
        <w:spacing w:after="400"/>
        <w:jc w:val="center"/>
      </w:pPr>
      <w:r>
        <w:rPr>
          <w:rFonts w:ascii="Garamond" w:hAnsi="Garamond" w:eastAsia="Garamond" w:cs="Garamond"/>
          <w:color w:val="000000"/>
          <w:sz w:val="40"/>
        </w:rPr>
        <w:t>TUESDAYS WITH TONY</w:t>
      </w:r>
    </w:p>
    <w:p>
      <w:pPr>
        <w:pStyle w:val="TWTContents"/>
        <w:tabs>
          <w:tab w:pos="6480" w:val="right" w:leader="dot"/>
        </w:tabs>
        <w:spacing w:after="80"/>
        <w:ind w:right="400"/>
      </w:pPr>
      <w:hyperlink w:anchor="Note4" w:history="1">
        <w:r>
          <w:rPr>
            <w:rFonts w:ascii="Garamond" w:hAnsi="Garamond" w:eastAsia="Garamond" w:cs="Garamond"/>
            <w:sz w:val="22"/>
            <w:color w:val="000000"/>
            <w:u w:val="none"/>
          </w:rPr>
          <w:t>Note to the Second Edition</w:t>
        </w:r>
      </w:hyperlink>
      <w:r>
        <w:rPr>
          <w:rFonts w:ascii="Garamond" w:hAnsi="Garamond" w:eastAsia="Garamond" w:cs="Garamond"/>
          <w:color w:val="000000"/>
          <w:sz w:val="22"/>
        </w:rPr>
        <w:tab/>
      </w:r>
      <w:hyperlink w:anchor="Note4" w:history="1">
        <w:r>
          <w:rPr>
            <w:rFonts w:ascii="Garamond" w:hAnsi="Garamond" w:eastAsia="Garamond" w:cs="Garamond"/>
            <w:sz w:val="22"/>
            <w:color w:val="000000"/>
            <w:u w:val="none"/>
          </w:rPr>
          <w:t>7</w:t>
        </w:r>
      </w:hyperlink>
    </w:p>
    <w:p>
      <w:pPr>
        <w:pStyle w:val="TWTContents"/>
        <w:tabs>
          <w:tab w:pos="6480" w:val="right" w:leader="dot"/>
        </w:tabs>
        <w:spacing w:after="80"/>
        <w:ind w:right="400"/>
      </w:pPr>
      <w:hyperlink w:anchor="Charlie4" w:history="1">
        <w:r>
          <w:rPr>
            <w:rFonts w:ascii="Garamond" w:hAnsi="Garamond" w:eastAsia="Garamond" w:cs="Garamond"/>
            <w:sz w:val="22"/>
            <w:color w:val="000000"/>
            <w:u w:val="none"/>
          </w:rPr>
          <w:t>A Note from Charlie</w:t>
        </w:r>
      </w:hyperlink>
      <w:r>
        <w:rPr>
          <w:rFonts w:ascii="Garamond" w:hAnsi="Garamond" w:eastAsia="Garamond" w:cs="Garamond"/>
          <w:color w:val="000000"/>
          <w:sz w:val="22"/>
        </w:rPr>
        <w:tab/>
      </w:r>
      <w:hyperlink w:anchor="Charlie4" w:history="1">
        <w:r>
          <w:rPr>
            <w:rFonts w:ascii="Garamond" w:hAnsi="Garamond" w:eastAsia="Garamond" w:cs="Garamond"/>
            <w:sz w:val="22"/>
            <w:color w:val="000000"/>
            <w:u w:val="none"/>
          </w:rPr>
          <w:t>8</w:t>
        </w:r>
      </w:hyperlink>
    </w:p>
    <w:p>
      <w:pPr>
        <w:pStyle w:val="TWTContents"/>
        <w:tabs>
          <w:tab w:pos="6480" w:val="right" w:leader="dot"/>
        </w:tabs>
        <w:spacing w:after="80"/>
        <w:ind w:right="400"/>
      </w:pPr>
      <w:hyperlink w:anchor="R0033" w:history="1">
        <w:r>
          <w:rPr>
            <w:rFonts w:ascii="Garamond" w:hAnsi="Garamond" w:eastAsia="Garamond" w:cs="Garamond"/>
            <w:sz w:val="22"/>
            <w:color w:val="000000"/>
            <w:u w:val="none"/>
          </w:rPr>
          <w:t>Introduction</w:t>
        </w:r>
      </w:hyperlink>
      <w:r>
        <w:rPr>
          <w:rFonts w:ascii="Garamond" w:hAnsi="Garamond" w:eastAsia="Garamond" w:cs="Garamond"/>
          <w:color w:val="000000"/>
          <w:sz w:val="22"/>
        </w:rPr>
        <w:tab/>
      </w:r>
      <w:hyperlink w:anchor="R0033" w:history="1">
        <w:r>
          <w:rPr>
            <w:rFonts w:ascii="Garamond" w:hAnsi="Garamond" w:eastAsia="Garamond" w:cs="Garamond"/>
            <w:sz w:val="22"/>
            <w:color w:val="000000"/>
            <w:u w:val="none"/>
          </w:rPr>
          <w:t>9</w:t>
        </w:r>
      </w:hyperlink>
    </w:p>
    <w:p>
      <w:pPr>
        <w:pStyle w:val="TWTContents"/>
        <w:tabs>
          <w:tab w:pos="6480" w:val="right" w:leader="dot"/>
        </w:tabs>
        <w:spacing w:after="80"/>
        <w:ind w:right="400"/>
      </w:pPr>
      <w:hyperlink w:anchor="R0157" w:history="1">
        <w:r>
          <w:rPr>
            <w:rFonts w:ascii="Garamond" w:hAnsi="Garamond" w:eastAsia="Garamond" w:cs="Garamond"/>
            <w:sz w:val="22"/>
            <w:color w:val="000000"/>
            <w:u w:val="none"/>
          </w:rPr>
          <w:t>What Is Accepted Today Was Thought Impossible Yesterday</w:t>
        </w:r>
      </w:hyperlink>
      <w:r>
        <w:rPr>
          <w:rFonts w:ascii="Garamond" w:hAnsi="Garamond" w:eastAsia="Garamond" w:cs="Garamond"/>
          <w:color w:val="000000"/>
          <w:sz w:val="22"/>
        </w:rPr>
        <w:tab/>
      </w:r>
      <w:hyperlink w:anchor="R0157" w:history="1">
        <w:r>
          <w:rPr>
            <w:rFonts w:ascii="Garamond" w:hAnsi="Garamond" w:eastAsia="Garamond" w:cs="Garamond"/>
            <w:sz w:val="22"/>
            <w:color w:val="000000"/>
            <w:u w:val="none"/>
          </w:rPr>
          <w:t>16</w:t>
        </w:r>
      </w:hyperlink>
    </w:p>
    <w:p>
      <w:pPr>
        <w:pStyle w:val="TWTContents"/>
        <w:tabs>
          <w:tab w:pos="6480" w:val="right" w:leader="dot"/>
        </w:tabs>
        <w:spacing w:after="80"/>
        <w:ind w:right="400"/>
      </w:pPr>
      <w:hyperlink w:anchor="R0270" w:history="1">
        <w:r>
          <w:rPr>
            <w:rFonts w:ascii="Garamond" w:hAnsi="Garamond" w:eastAsia="Garamond" w:cs="Garamond"/>
            <w:sz w:val="22"/>
            <w:color w:val="000000"/>
            <w:u w:val="none"/>
          </w:rPr>
          <w:t>How Is It Possible For Us To Live In God’s Presence?</w:t>
        </w:r>
      </w:hyperlink>
      <w:r>
        <w:rPr>
          <w:rFonts w:ascii="Garamond" w:hAnsi="Garamond" w:eastAsia="Garamond" w:cs="Garamond"/>
          <w:color w:val="000000"/>
          <w:sz w:val="22"/>
        </w:rPr>
        <w:tab/>
      </w:r>
      <w:hyperlink w:anchor="R0270" w:history="1">
        <w:r>
          <w:rPr>
            <w:rFonts w:ascii="Garamond" w:hAnsi="Garamond" w:eastAsia="Garamond" w:cs="Garamond"/>
            <w:sz w:val="22"/>
            <w:color w:val="000000"/>
            <w:u w:val="none"/>
          </w:rPr>
          <w:t>22</w:t>
        </w:r>
      </w:hyperlink>
    </w:p>
    <w:p>
      <w:pPr>
        <w:pStyle w:val="TWTContents"/>
        <w:tabs>
          <w:tab w:pos="6480" w:val="right" w:leader="dot"/>
        </w:tabs>
        <w:spacing w:after="80"/>
        <w:ind w:right="400"/>
      </w:pPr>
      <w:hyperlink w:anchor="R0390" w:history="1">
        <w:r>
          <w:rPr>
            <w:rFonts w:ascii="Garamond" w:hAnsi="Garamond" w:eastAsia="Garamond" w:cs="Garamond"/>
            <w:sz w:val="22"/>
            <w:color w:val="000000"/>
            <w:u w:val="none"/>
          </w:rPr>
          <w:t>Personal Stewardship</w:t>
        </w:r>
      </w:hyperlink>
      <w:r>
        <w:rPr>
          <w:rFonts w:ascii="Garamond" w:hAnsi="Garamond" w:eastAsia="Garamond" w:cs="Garamond"/>
          <w:color w:val="000000"/>
          <w:sz w:val="22"/>
        </w:rPr>
        <w:tab/>
      </w:r>
      <w:hyperlink w:anchor="R0390" w:history="1">
        <w:r>
          <w:rPr>
            <w:rFonts w:ascii="Garamond" w:hAnsi="Garamond" w:eastAsia="Garamond" w:cs="Garamond"/>
            <w:sz w:val="22"/>
            <w:color w:val="000000"/>
            <w:u w:val="none"/>
          </w:rPr>
          <w:t>29</w:t>
        </w:r>
      </w:hyperlink>
    </w:p>
    <w:p>
      <w:pPr>
        <w:pStyle w:val="TWTContents"/>
        <w:tabs>
          <w:tab w:pos="6480" w:val="right" w:leader="dot"/>
        </w:tabs>
        <w:spacing w:after="80"/>
        <w:ind w:right="400"/>
      </w:pPr>
      <w:hyperlink w:anchor="R0472" w:history="1">
        <w:r>
          <w:rPr>
            <w:rFonts w:ascii="Garamond" w:hAnsi="Garamond" w:eastAsia="Garamond" w:cs="Garamond"/>
            <w:sz w:val="22"/>
            <w:color w:val="000000"/>
            <w:u w:val="none"/>
          </w:rPr>
          <w:t>We Are Not Ignorant Of His Designs</w:t>
        </w:r>
      </w:hyperlink>
      <w:r>
        <w:rPr>
          <w:rFonts w:ascii="Garamond" w:hAnsi="Garamond" w:eastAsia="Garamond" w:cs="Garamond"/>
          <w:color w:val="000000"/>
          <w:sz w:val="22"/>
        </w:rPr>
        <w:tab/>
      </w:r>
      <w:hyperlink w:anchor="R0472" w:history="1">
        <w:r>
          <w:rPr>
            <w:rFonts w:ascii="Garamond" w:hAnsi="Garamond" w:eastAsia="Garamond" w:cs="Garamond"/>
            <w:sz w:val="22"/>
            <w:color w:val="000000"/>
            <w:u w:val="none"/>
          </w:rPr>
          <w:t>33</w:t>
        </w:r>
      </w:hyperlink>
    </w:p>
    <w:p>
      <w:pPr>
        <w:pStyle w:val="TWTContents"/>
        <w:tabs>
          <w:tab w:pos="6480" w:val="right" w:leader="dot"/>
        </w:tabs>
        <w:spacing w:after="80"/>
        <w:ind w:right="400"/>
      </w:pPr>
      <w:hyperlink w:anchor="R0589" w:history="1">
        <w:r>
          <w:rPr>
            <w:rFonts w:ascii="Garamond" w:hAnsi="Garamond" w:eastAsia="Garamond" w:cs="Garamond"/>
            <w:sz w:val="22"/>
            <w:color w:val="000000"/>
            <w:u w:val="none"/>
          </w:rPr>
          <w:t>The God Who Lived In Our Skin</w:t>
        </w:r>
      </w:hyperlink>
      <w:r>
        <w:rPr>
          <w:rFonts w:ascii="Garamond" w:hAnsi="Garamond" w:eastAsia="Garamond" w:cs="Garamond"/>
          <w:color w:val="000000"/>
          <w:sz w:val="22"/>
        </w:rPr>
        <w:tab/>
      </w:r>
      <w:hyperlink w:anchor="R0589" w:history="1">
        <w:r>
          <w:rPr>
            <w:rFonts w:ascii="Garamond" w:hAnsi="Garamond" w:eastAsia="Garamond" w:cs="Garamond"/>
            <w:sz w:val="22"/>
            <w:color w:val="000000"/>
            <w:u w:val="none"/>
          </w:rPr>
          <w:t>40</w:t>
        </w:r>
      </w:hyperlink>
    </w:p>
    <w:p>
      <w:pPr>
        <w:pStyle w:val="TWTContents"/>
        <w:tabs>
          <w:tab w:pos="6480" w:val="right" w:leader="dot"/>
        </w:tabs>
        <w:spacing w:after="80"/>
        <w:ind w:right="400"/>
      </w:pPr>
      <w:hyperlink w:anchor="R0729" w:history="1">
        <w:r>
          <w:rPr>
            <w:rFonts w:ascii="Garamond" w:hAnsi="Garamond" w:eastAsia="Garamond" w:cs="Garamond"/>
            <w:sz w:val="22"/>
            <w:color w:val="000000"/>
            <w:u w:val="none"/>
          </w:rPr>
          <w:t>Was Donald Trump’s Assassination Survival An Act Of God?</w:t>
        </w:r>
      </w:hyperlink>
      <w:r>
        <w:rPr>
          <w:rFonts w:ascii="Garamond" w:hAnsi="Garamond" w:eastAsia="Garamond" w:cs="Garamond"/>
          <w:color w:val="000000"/>
          <w:sz w:val="22"/>
        </w:rPr>
        <w:tab/>
      </w:r>
      <w:hyperlink w:anchor="R0729" w:history="1">
        <w:r>
          <w:rPr>
            <w:rFonts w:ascii="Garamond" w:hAnsi="Garamond" w:eastAsia="Garamond" w:cs="Garamond"/>
            <w:sz w:val="22"/>
            <w:color w:val="000000"/>
            <w:u w:val="none"/>
          </w:rPr>
          <w:t>48</w:t>
        </w:r>
      </w:hyperlink>
    </w:p>
    <w:p>
      <w:pPr>
        <w:pStyle w:val="TWTContents"/>
        <w:tabs>
          <w:tab w:pos="6480" w:val="right" w:leader="dot"/>
        </w:tabs>
        <w:spacing w:after="80"/>
        <w:ind w:right="400"/>
      </w:pPr>
      <w:hyperlink w:anchor="R0824" w:history="1">
        <w:r>
          <w:rPr>
            <w:rFonts w:ascii="Garamond" w:hAnsi="Garamond" w:eastAsia="Garamond" w:cs="Garamond"/>
            <w:sz w:val="22"/>
            <w:color w:val="000000"/>
            <w:u w:val="none"/>
          </w:rPr>
          <w:t>Retelling The Crucifixion From Mark’s Account</w:t>
        </w:r>
      </w:hyperlink>
      <w:r>
        <w:rPr>
          <w:rFonts w:ascii="Garamond" w:hAnsi="Garamond" w:eastAsia="Garamond" w:cs="Garamond"/>
          <w:color w:val="000000"/>
          <w:sz w:val="22"/>
        </w:rPr>
        <w:tab/>
      </w:r>
      <w:hyperlink w:anchor="R0824" w:history="1">
        <w:r>
          <w:rPr>
            <w:rFonts w:ascii="Garamond" w:hAnsi="Garamond" w:eastAsia="Garamond" w:cs="Garamond"/>
            <w:sz w:val="22"/>
            <w:color w:val="000000"/>
            <w:u w:val="none"/>
          </w:rPr>
          <w:t>55</w:t>
        </w:r>
      </w:hyperlink>
    </w:p>
    <w:p>
      <w:pPr>
        <w:pStyle w:val="TWTContents"/>
        <w:tabs>
          <w:tab w:pos="6480" w:val="right" w:leader="dot"/>
        </w:tabs>
        <w:spacing w:after="80"/>
        <w:ind w:right="400"/>
      </w:pPr>
      <w:hyperlink w:anchor="R0934" w:history="1">
        <w:r>
          <w:rPr>
            <w:rFonts w:ascii="Garamond" w:hAnsi="Garamond" w:eastAsia="Garamond" w:cs="Garamond"/>
            <w:sz w:val="22"/>
            <w:color w:val="000000"/>
            <w:u w:val="none"/>
          </w:rPr>
          <w:t>Amazing Scenes At The Cross</w:t>
        </w:r>
      </w:hyperlink>
      <w:r>
        <w:rPr>
          <w:rFonts w:ascii="Garamond" w:hAnsi="Garamond" w:eastAsia="Garamond" w:cs="Garamond"/>
          <w:color w:val="000000"/>
          <w:sz w:val="22"/>
        </w:rPr>
        <w:tab/>
      </w:r>
      <w:hyperlink w:anchor="R0934" w:history="1">
        <w:r>
          <w:rPr>
            <w:rFonts w:ascii="Garamond" w:hAnsi="Garamond" w:eastAsia="Garamond" w:cs="Garamond"/>
            <w:sz w:val="22"/>
            <w:color w:val="000000"/>
            <w:u w:val="none"/>
          </w:rPr>
          <w:t>62</w:t>
        </w:r>
      </w:hyperlink>
    </w:p>
    <w:p>
      <w:pPr>
        <w:pStyle w:val="TWTContents"/>
        <w:tabs>
          <w:tab w:pos="6480" w:val="right" w:leader="dot"/>
        </w:tabs>
        <w:spacing w:after="80"/>
        <w:ind w:right="400"/>
      </w:pPr>
      <w:hyperlink w:anchor="R1171" w:history="1">
        <w:r>
          <w:rPr>
            <w:rFonts w:ascii="Garamond" w:hAnsi="Garamond" w:eastAsia="Garamond" w:cs="Garamond"/>
            <w:sz w:val="22"/>
            <w:color w:val="000000"/>
            <w:u w:val="none"/>
          </w:rPr>
          <w:t>Sharper Than Any Two-Edged Sword</w:t>
        </w:r>
      </w:hyperlink>
      <w:r>
        <w:rPr>
          <w:rFonts w:ascii="Garamond" w:hAnsi="Garamond" w:eastAsia="Garamond" w:cs="Garamond"/>
          <w:color w:val="000000"/>
          <w:sz w:val="22"/>
        </w:rPr>
        <w:tab/>
      </w:r>
      <w:hyperlink w:anchor="R1171" w:history="1">
        <w:r>
          <w:rPr>
            <w:rFonts w:ascii="Garamond" w:hAnsi="Garamond" w:eastAsia="Garamond" w:cs="Garamond"/>
            <w:sz w:val="22"/>
            <w:color w:val="000000"/>
            <w:u w:val="none"/>
          </w:rPr>
          <w:t>74</w:t>
        </w:r>
      </w:hyperlink>
    </w:p>
    <w:p>
      <w:pPr>
        <w:pStyle w:val="TWTContents"/>
        <w:tabs>
          <w:tab w:pos="6480" w:val="right" w:leader="dot"/>
        </w:tabs>
        <w:spacing w:after="80"/>
        <w:ind w:right="400"/>
      </w:pPr>
      <w:hyperlink w:anchor="R1299" w:history="1">
        <w:r>
          <w:rPr>
            <w:rFonts w:ascii="Garamond" w:hAnsi="Garamond" w:eastAsia="Garamond" w:cs="Garamond"/>
            <w:sz w:val="22"/>
            <w:color w:val="000000"/>
            <w:u w:val="none"/>
          </w:rPr>
          <w:t>All Things Work Together For Good For Those Who Love God</w:t>
        </w:r>
      </w:hyperlink>
      <w:r>
        <w:rPr>
          <w:rFonts w:ascii="Garamond" w:hAnsi="Garamond" w:eastAsia="Garamond" w:cs="Garamond"/>
          <w:color w:val="000000"/>
          <w:sz w:val="22"/>
        </w:rPr>
        <w:tab/>
      </w:r>
      <w:hyperlink w:anchor="R1299" w:history="1">
        <w:r>
          <w:rPr>
            <w:rFonts w:ascii="Garamond" w:hAnsi="Garamond" w:eastAsia="Garamond" w:cs="Garamond"/>
            <w:sz w:val="22"/>
            <w:color w:val="000000"/>
            <w:u w:val="none"/>
          </w:rPr>
          <w:t>81</w:t>
        </w:r>
      </w:hyperlink>
    </w:p>
    <w:p>
      <w:pPr>
        <w:pStyle w:val="TWTContents"/>
        <w:tabs>
          <w:tab w:pos="6480" w:val="right" w:leader="dot"/>
        </w:tabs>
        <w:spacing w:after="80"/>
        <w:ind w:right="400"/>
      </w:pPr>
      <w:hyperlink w:anchor="R1408" w:history="1">
        <w:r>
          <w:rPr>
            <w:rFonts w:ascii="Garamond" w:hAnsi="Garamond" w:eastAsia="Garamond" w:cs="Garamond"/>
            <w:sz w:val="22"/>
            <w:color w:val="000000"/>
            <w:u w:val="none"/>
          </w:rPr>
          <w:t>Would You Wash Judas’ Feet?</w:t>
        </w:r>
      </w:hyperlink>
      <w:r>
        <w:rPr>
          <w:rFonts w:ascii="Garamond" w:hAnsi="Garamond" w:eastAsia="Garamond" w:cs="Garamond"/>
          <w:color w:val="000000"/>
          <w:sz w:val="22"/>
        </w:rPr>
        <w:tab/>
      </w:r>
      <w:hyperlink w:anchor="R1408" w:history="1">
        <w:r>
          <w:rPr>
            <w:rFonts w:ascii="Garamond" w:hAnsi="Garamond" w:eastAsia="Garamond" w:cs="Garamond"/>
            <w:sz w:val="22"/>
            <w:color w:val="000000"/>
            <w:u w:val="none"/>
          </w:rPr>
          <w:t>88</w:t>
        </w:r>
      </w:hyperlink>
    </w:p>
    <w:p>
      <w:pPr>
        <w:pStyle w:val="TWTContents"/>
        <w:tabs>
          <w:tab w:pos="6480" w:val="right" w:leader="dot"/>
        </w:tabs>
        <w:spacing w:after="80"/>
        <w:ind w:right="400"/>
      </w:pPr>
      <w:hyperlink w:anchor="R1606" w:history="1">
        <w:r>
          <w:rPr>
            <w:rFonts w:ascii="Garamond" w:hAnsi="Garamond" w:eastAsia="Garamond" w:cs="Garamond"/>
            <w:sz w:val="22"/>
            <w:color w:val="000000"/>
            <w:u w:val="none"/>
          </w:rPr>
          <w:t>Loving Like Jesus Loves</w:t>
        </w:r>
      </w:hyperlink>
      <w:r>
        <w:rPr>
          <w:rFonts w:ascii="Garamond" w:hAnsi="Garamond" w:eastAsia="Garamond" w:cs="Garamond"/>
          <w:color w:val="000000"/>
          <w:sz w:val="22"/>
        </w:rPr>
        <w:tab/>
      </w:r>
      <w:hyperlink w:anchor="R1606" w:history="1">
        <w:r>
          <w:rPr>
            <w:rFonts w:ascii="Garamond" w:hAnsi="Garamond" w:eastAsia="Garamond" w:cs="Garamond"/>
            <w:sz w:val="22"/>
            <w:color w:val="000000"/>
            <w:u w:val="none"/>
          </w:rPr>
          <w:t>99</w:t>
        </w:r>
      </w:hyperlink>
    </w:p>
    <w:p>
      <w:pPr>
        <w:pStyle w:val="TWTContents"/>
        <w:tabs>
          <w:tab w:pos="6480" w:val="right" w:leader="dot"/>
        </w:tabs>
        <w:spacing w:after="80"/>
        <w:ind w:right="400"/>
      </w:pPr>
      <w:hyperlink w:anchor="R1759" w:history="1">
        <w:r>
          <w:rPr>
            <w:rFonts w:ascii="Garamond" w:hAnsi="Garamond" w:eastAsia="Garamond" w:cs="Garamond"/>
            <w:sz w:val="22"/>
            <w:color w:val="000000"/>
            <w:u w:val="none"/>
          </w:rPr>
          <w:t>Does Jesus Commend Dishonest Stewardships?</w:t>
        </w:r>
      </w:hyperlink>
      <w:r>
        <w:rPr>
          <w:rFonts w:ascii="Garamond" w:hAnsi="Garamond" w:eastAsia="Garamond" w:cs="Garamond"/>
          <w:color w:val="000000"/>
          <w:sz w:val="22"/>
        </w:rPr>
        <w:tab/>
      </w:r>
      <w:hyperlink w:anchor="R1759" w:history="1">
        <w:r>
          <w:rPr>
            <w:rFonts w:ascii="Garamond" w:hAnsi="Garamond" w:eastAsia="Garamond" w:cs="Garamond"/>
            <w:sz w:val="22"/>
            <w:color w:val="000000"/>
            <w:u w:val="none"/>
          </w:rPr>
          <w:t>108</w:t>
        </w:r>
      </w:hyperlink>
    </w:p>
    <w:p>
      <w:pPr>
        <w:pStyle w:val="TWTContents"/>
        <w:tabs>
          <w:tab w:pos="6480" w:val="right" w:leader="dot"/>
        </w:tabs>
        <w:spacing w:after="80"/>
        <w:ind w:right="400"/>
      </w:pPr>
      <w:hyperlink w:anchor="R1894" w:history="1">
        <w:r>
          <w:rPr>
            <w:rFonts w:ascii="Garamond" w:hAnsi="Garamond" w:eastAsia="Garamond" w:cs="Garamond"/>
            <w:sz w:val="22"/>
            <w:color w:val="000000"/>
            <w:u w:val="none"/>
          </w:rPr>
          <w:t>Jesus Was No Tony Robbins</w:t>
        </w:r>
      </w:hyperlink>
      <w:r>
        <w:rPr>
          <w:rFonts w:ascii="Garamond" w:hAnsi="Garamond" w:eastAsia="Garamond" w:cs="Garamond"/>
          <w:color w:val="000000"/>
          <w:sz w:val="22"/>
        </w:rPr>
        <w:tab/>
      </w:r>
      <w:hyperlink w:anchor="R1894" w:history="1">
        <w:r>
          <w:rPr>
            <w:rFonts w:ascii="Garamond" w:hAnsi="Garamond" w:eastAsia="Garamond" w:cs="Garamond"/>
            <w:sz w:val="22"/>
            <w:color w:val="000000"/>
            <w:u w:val="none"/>
          </w:rPr>
          <w:t>116</w:t>
        </w:r>
      </w:hyperlink>
    </w:p>
    <w:p>
      <w:pPr>
        <w:pStyle w:val="TWTContents"/>
        <w:tabs>
          <w:tab w:pos="6480" w:val="right" w:leader="dot"/>
        </w:tabs>
        <w:spacing w:after="80"/>
        <w:ind w:right="400"/>
      </w:pPr>
      <w:hyperlink w:anchor="R2081" w:history="1">
        <w:r>
          <w:rPr>
            <w:rFonts w:ascii="Garamond" w:hAnsi="Garamond" w:eastAsia="Garamond" w:cs="Garamond"/>
            <w:sz w:val="22"/>
            <w:color w:val="000000"/>
            <w:u w:val="none"/>
          </w:rPr>
          <w:t>The Weight Of Idle Words</w:t>
        </w:r>
      </w:hyperlink>
      <w:r>
        <w:rPr>
          <w:rFonts w:ascii="Garamond" w:hAnsi="Garamond" w:eastAsia="Garamond" w:cs="Garamond"/>
          <w:color w:val="000000"/>
          <w:sz w:val="22"/>
        </w:rPr>
        <w:tab/>
      </w:r>
      <w:hyperlink w:anchor="R2081" w:history="1">
        <w:r>
          <w:rPr>
            <w:rFonts w:ascii="Garamond" w:hAnsi="Garamond" w:eastAsia="Garamond" w:cs="Garamond"/>
            <w:sz w:val="22"/>
            <w:color w:val="000000"/>
            <w:u w:val="none"/>
          </w:rPr>
          <w:t>127</w:t>
        </w:r>
      </w:hyperlink>
    </w:p>
    <w:p>
      <w:pPr>
        <w:pStyle w:val="TWTContents"/>
        <w:tabs>
          <w:tab w:pos="6480" w:val="right" w:leader="dot"/>
        </w:tabs>
        <w:spacing w:after="80"/>
        <w:ind w:right="400"/>
      </w:pPr>
      <w:hyperlink w:anchor="R2293" w:history="1">
        <w:r>
          <w:rPr>
            <w:rFonts w:ascii="Garamond" w:hAnsi="Garamond" w:eastAsia="Garamond" w:cs="Garamond"/>
            <w:sz w:val="22"/>
            <w:color w:val="000000"/>
            <w:u w:val="none"/>
          </w:rPr>
          <w:t>Does Jesus Commend Dishonest Stewardships- Take 2</w:t>
        </w:r>
      </w:hyperlink>
      <w:r>
        <w:rPr>
          <w:rFonts w:ascii="Garamond" w:hAnsi="Garamond" w:eastAsia="Garamond" w:cs="Garamond"/>
          <w:color w:val="000000"/>
          <w:sz w:val="22"/>
        </w:rPr>
        <w:tab/>
      </w:r>
      <w:hyperlink w:anchor="R2293" w:history="1">
        <w:r>
          <w:rPr>
            <w:rFonts w:ascii="Garamond" w:hAnsi="Garamond" w:eastAsia="Garamond" w:cs="Garamond"/>
            <w:sz w:val="22"/>
            <w:color w:val="000000"/>
            <w:u w:val="none"/>
          </w:rPr>
          <w:t>139</w:t>
        </w:r>
      </w:hyperlink>
    </w:p>
    <w:p>
      <w:pPr>
        <w:pStyle w:val="TWTContents"/>
        <w:tabs>
          <w:tab w:pos="6480" w:val="right" w:leader="dot"/>
        </w:tabs>
        <w:spacing w:after="80"/>
        <w:ind w:right="400"/>
      </w:pPr>
      <w:hyperlink w:anchor="R2541" w:history="1">
        <w:r>
          <w:rPr>
            <w:rFonts w:ascii="Garamond" w:hAnsi="Garamond" w:eastAsia="Garamond" w:cs="Garamond"/>
            <w:sz w:val="22"/>
            <w:color w:val="000000"/>
            <w:u w:val="none"/>
          </w:rPr>
          <w:t>Jacob Wrestled With God, And Prevailed</w:t>
        </w:r>
      </w:hyperlink>
      <w:r>
        <w:rPr>
          <w:rFonts w:ascii="Garamond" w:hAnsi="Garamond" w:eastAsia="Garamond" w:cs="Garamond"/>
          <w:color w:val="000000"/>
          <w:sz w:val="22"/>
        </w:rPr>
        <w:tab/>
      </w:r>
      <w:hyperlink w:anchor="R2541" w:history="1">
        <w:r>
          <w:rPr>
            <w:rFonts w:ascii="Garamond" w:hAnsi="Garamond" w:eastAsia="Garamond" w:cs="Garamond"/>
            <w:sz w:val="22"/>
            <w:color w:val="000000"/>
            <w:u w:val="none"/>
          </w:rPr>
          <w:t>154</w:t>
        </w:r>
      </w:hyperlink>
    </w:p>
    <w:p>
      <w:pPr>
        <w:pStyle w:val="TWTContents"/>
        <w:tabs>
          <w:tab w:pos="6480" w:val="right" w:leader="dot"/>
        </w:tabs>
        <w:spacing w:after="80"/>
        <w:ind w:right="400"/>
      </w:pPr>
      <w:hyperlink w:anchor="R2661" w:history="1">
        <w:r>
          <w:rPr>
            <w:rFonts w:ascii="Garamond" w:hAnsi="Garamond" w:eastAsia="Garamond" w:cs="Garamond"/>
            <w:sz w:val="22"/>
            <w:color w:val="000000"/>
            <w:u w:val="none"/>
          </w:rPr>
          <w:t>Can God Still Be Sovereign And Not Always Get What He Wants?</w:t>
        </w:r>
      </w:hyperlink>
      <w:r>
        <w:rPr>
          <w:rFonts w:ascii="Garamond" w:hAnsi="Garamond" w:eastAsia="Garamond" w:cs="Garamond"/>
          <w:color w:val="000000"/>
          <w:sz w:val="22"/>
        </w:rPr>
        <w:tab/>
      </w:r>
      <w:hyperlink w:anchor="R2661" w:history="1">
        <w:r>
          <w:rPr>
            <w:rFonts w:ascii="Garamond" w:hAnsi="Garamond" w:eastAsia="Garamond" w:cs="Garamond"/>
            <w:sz w:val="22"/>
            <w:color w:val="000000"/>
            <w:u w:val="none"/>
          </w:rPr>
          <w:t>162</w:t>
        </w:r>
      </w:hyperlink>
    </w:p>
    <w:p>
      <w:pPr>
        <w:pStyle w:val="TWTContents"/>
        <w:tabs>
          <w:tab w:pos="6480" w:val="right" w:leader="dot"/>
        </w:tabs>
        <w:spacing w:after="80"/>
        <w:ind w:right="400"/>
      </w:pPr>
      <w:hyperlink w:anchor="R2772" w:history="1">
        <w:r>
          <w:rPr>
            <w:rFonts w:ascii="Garamond" w:hAnsi="Garamond" w:eastAsia="Garamond" w:cs="Garamond"/>
            <w:sz w:val="22"/>
            <w:color w:val="000000"/>
            <w:u w:val="none"/>
          </w:rPr>
          <w:t>Election Day</w:t>
        </w:r>
      </w:hyperlink>
      <w:r>
        <w:rPr>
          <w:rFonts w:ascii="Garamond" w:hAnsi="Garamond" w:eastAsia="Garamond" w:cs="Garamond"/>
          <w:color w:val="000000"/>
          <w:sz w:val="22"/>
        </w:rPr>
        <w:tab/>
      </w:r>
      <w:hyperlink w:anchor="R2772" w:history="1">
        <w:r>
          <w:rPr>
            <w:rFonts w:ascii="Garamond" w:hAnsi="Garamond" w:eastAsia="Garamond" w:cs="Garamond"/>
            <w:sz w:val="22"/>
            <w:color w:val="000000"/>
            <w:u w:val="none"/>
          </w:rPr>
          <w:t>170</w:t>
        </w:r>
      </w:hyperlink>
    </w:p>
    <w:p>
      <w:pPr>
        <w:pStyle w:val="TWTContents"/>
        <w:tabs>
          <w:tab w:pos="6480" w:val="right" w:leader="dot"/>
        </w:tabs>
        <w:spacing w:after="80"/>
        <w:ind w:right="400"/>
      </w:pPr>
      <w:hyperlink w:anchor="R2905" w:history="1">
        <w:r>
          <w:rPr>
            <w:rFonts w:ascii="Garamond" w:hAnsi="Garamond" w:eastAsia="Garamond" w:cs="Garamond"/>
            <w:sz w:val="22"/>
            <w:color w:val="000000"/>
            <w:u w:val="none"/>
          </w:rPr>
          <w:t>Living Each Day as a Citizen of the Kingdom of Heaven</w:t>
        </w:r>
      </w:hyperlink>
      <w:r>
        <w:rPr>
          <w:rFonts w:ascii="Garamond" w:hAnsi="Garamond" w:eastAsia="Garamond" w:cs="Garamond"/>
          <w:color w:val="000000"/>
          <w:sz w:val="22"/>
        </w:rPr>
        <w:tab/>
      </w:r>
      <w:hyperlink w:anchor="R2905" w:history="1">
        <w:r>
          <w:rPr>
            <w:rFonts w:ascii="Garamond" w:hAnsi="Garamond" w:eastAsia="Garamond" w:cs="Garamond"/>
            <w:sz w:val="22"/>
            <w:color w:val="000000"/>
            <w:u w:val="none"/>
          </w:rPr>
          <w:t>180</w:t>
        </w:r>
      </w:hyperlink>
    </w:p>
    <w:p>
      <w:pPr>
        <w:pStyle w:val="TWTContents"/>
        <w:tabs>
          <w:tab w:pos="6480" w:val="right" w:leader="dot"/>
        </w:tabs>
        <w:spacing w:after="80"/>
        <w:ind w:right="400"/>
      </w:pPr>
      <w:hyperlink w:anchor="R3035" w:history="1">
        <w:r>
          <w:rPr>
            <w:rFonts w:ascii="Garamond" w:hAnsi="Garamond" w:eastAsia="Garamond" w:cs="Garamond"/>
            <w:sz w:val="22"/>
            <w:color w:val="000000"/>
            <w:u w:val="none"/>
          </w:rPr>
          <w:t>Pay Me What You Owe Me</w:t>
        </w:r>
      </w:hyperlink>
      <w:r>
        <w:rPr>
          <w:rFonts w:ascii="Garamond" w:hAnsi="Garamond" w:eastAsia="Garamond" w:cs="Garamond"/>
          <w:color w:val="000000"/>
          <w:sz w:val="22"/>
        </w:rPr>
        <w:tab/>
      </w:r>
      <w:hyperlink w:anchor="R3035" w:history="1">
        <w:r>
          <w:rPr>
            <w:rFonts w:ascii="Garamond" w:hAnsi="Garamond" w:eastAsia="Garamond" w:cs="Garamond"/>
            <w:sz w:val="22"/>
            <w:color w:val="000000"/>
            <w:u w:val="none"/>
          </w:rPr>
          <w:t>188</w:t>
        </w:r>
      </w:hyperlink>
    </w:p>
    <w:p>
      <w:pPr>
        <w:pStyle w:val="TWTContents"/>
        <w:tabs>
          <w:tab w:pos="6480" w:val="right" w:leader="dot"/>
        </w:tabs>
        <w:spacing w:after="80"/>
        <w:ind w:right="400"/>
      </w:pPr>
      <w:hyperlink w:anchor="R3160" w:history="1">
        <w:r>
          <w:rPr>
            <w:rFonts w:ascii="Garamond" w:hAnsi="Garamond" w:eastAsia="Garamond" w:cs="Garamond"/>
            <w:sz w:val="22"/>
            <w:color w:val="000000"/>
            <w:u w:val="none"/>
          </w:rPr>
          <w:t>Misplaced Priorities: Anger When We Lose Our Shade</w:t>
        </w:r>
      </w:hyperlink>
      <w:r>
        <w:rPr>
          <w:rFonts w:ascii="Garamond" w:hAnsi="Garamond" w:eastAsia="Garamond" w:cs="Garamond"/>
          <w:color w:val="000000"/>
          <w:sz w:val="22"/>
        </w:rPr>
        <w:tab/>
      </w:r>
      <w:hyperlink w:anchor="R3160" w:history="1">
        <w:r>
          <w:rPr>
            <w:rFonts w:ascii="Garamond" w:hAnsi="Garamond" w:eastAsia="Garamond" w:cs="Garamond"/>
            <w:sz w:val="22"/>
            <w:color w:val="000000"/>
            <w:u w:val="none"/>
          </w:rPr>
          <w:t>196</w:t>
        </w:r>
      </w:hyperlink>
    </w:p>
    <w:p>
      <w:pPr>
        <w:pStyle w:val="TWTContents"/>
        <w:tabs>
          <w:tab w:pos="6480" w:val="right" w:leader="dot"/>
        </w:tabs>
        <w:spacing w:after="80"/>
        <w:ind w:right="400"/>
      </w:pPr>
      <w:hyperlink w:anchor="R3273" w:history="1">
        <w:r>
          <w:rPr>
            <w:rFonts w:ascii="Garamond" w:hAnsi="Garamond" w:eastAsia="Garamond" w:cs="Garamond"/>
            <w:sz w:val="22"/>
            <w:color w:val="000000"/>
            <w:u w:val="none"/>
          </w:rPr>
          <w:t>The Stones Cry Out</w:t>
        </w:r>
      </w:hyperlink>
      <w:r>
        <w:rPr>
          <w:rFonts w:ascii="Garamond" w:hAnsi="Garamond" w:eastAsia="Garamond" w:cs="Garamond"/>
          <w:color w:val="000000"/>
          <w:sz w:val="22"/>
        </w:rPr>
        <w:tab/>
      </w:r>
      <w:hyperlink w:anchor="R3273" w:history="1">
        <w:r>
          <w:rPr>
            <w:rFonts w:ascii="Garamond" w:hAnsi="Garamond" w:eastAsia="Garamond" w:cs="Garamond"/>
            <w:sz w:val="22"/>
            <w:color w:val="000000"/>
            <w:u w:val="none"/>
          </w:rPr>
          <w:t>203</w:t>
        </w:r>
      </w:hyperlink>
    </w:p>
    <w:p>
      <w:pPr>
        <w:pStyle w:val="TWTContents"/>
        <w:tabs>
          <w:tab w:pos="6480" w:val="right" w:leader="dot"/>
        </w:tabs>
        <w:spacing w:after="80"/>
        <w:ind w:right="400"/>
      </w:pPr>
      <w:hyperlink w:anchor="R3474" w:history="1">
        <w:r>
          <w:rPr>
            <w:rFonts w:ascii="Garamond" w:hAnsi="Garamond" w:eastAsia="Garamond" w:cs="Garamond"/>
            <w:sz w:val="22"/>
            <w:color w:val="000000"/>
            <w:u w:val="none"/>
          </w:rPr>
          <w:t>At the King’s Table: Ruth’s Journey and Ours</w:t>
        </w:r>
      </w:hyperlink>
      <w:r>
        <w:rPr>
          <w:rFonts w:ascii="Garamond" w:hAnsi="Garamond" w:eastAsia="Garamond" w:cs="Garamond"/>
          <w:color w:val="000000"/>
          <w:sz w:val="22"/>
        </w:rPr>
        <w:tab/>
      </w:r>
      <w:hyperlink w:anchor="R3474" w:history="1">
        <w:r>
          <w:rPr>
            <w:rFonts w:ascii="Garamond" w:hAnsi="Garamond" w:eastAsia="Garamond" w:cs="Garamond"/>
            <w:sz w:val="22"/>
            <w:color w:val="000000"/>
            <w:u w:val="none"/>
          </w:rPr>
          <w:t>215</w:t>
        </w:r>
      </w:hyperlink>
    </w:p>
    <w:p>
      <w:pPr>
        <w:pStyle w:val="TWTContents"/>
        <w:tabs>
          <w:tab w:pos="6480" w:val="right" w:leader="dot"/>
        </w:tabs>
        <w:spacing w:after="80"/>
        <w:ind w:right="400"/>
      </w:pPr>
      <w:hyperlink w:anchor="R3599" w:history="1">
        <w:r>
          <w:rPr>
            <w:rFonts w:ascii="Garamond" w:hAnsi="Garamond" w:eastAsia="Garamond" w:cs="Garamond"/>
            <w:sz w:val="22"/>
            <w:color w:val="000000"/>
            <w:u w:val="none"/>
          </w:rPr>
          <w:t>When Abraham Went to Egypt: A Lesson in God’s Faithfulness</w:t>
        </w:r>
      </w:hyperlink>
      <w:r>
        <w:rPr>
          <w:rFonts w:ascii="Garamond" w:hAnsi="Garamond" w:eastAsia="Garamond" w:cs="Garamond"/>
          <w:color w:val="000000"/>
          <w:sz w:val="22"/>
        </w:rPr>
        <w:tab/>
      </w:r>
      <w:hyperlink w:anchor="R3599" w:history="1">
        <w:r>
          <w:rPr>
            <w:rFonts w:ascii="Garamond" w:hAnsi="Garamond" w:eastAsia="Garamond" w:cs="Garamond"/>
            <w:sz w:val="22"/>
            <w:color w:val="000000"/>
            <w:u w:val="none"/>
          </w:rPr>
          <w:t>224</w:t>
        </w:r>
      </w:hyperlink>
    </w:p>
    <w:p>
      <w:pPr>
        <w:pStyle w:val="TWTContents"/>
        <w:tabs>
          <w:tab w:pos="6480" w:val="right" w:leader="dot"/>
        </w:tabs>
        <w:spacing w:after="80"/>
        <w:ind w:right="400"/>
      </w:pPr>
      <w:hyperlink w:anchor="R3942" w:history="1">
        <w:r>
          <w:rPr>
            <w:rFonts w:ascii="Garamond" w:hAnsi="Garamond" w:eastAsia="Garamond" w:cs="Garamond"/>
            <w:sz w:val="22"/>
            <w:color w:val="000000"/>
            <w:u w:val="none"/>
          </w:rPr>
          <w:t>The Repentance of Manasseh</w:t>
        </w:r>
      </w:hyperlink>
      <w:r>
        <w:rPr>
          <w:rFonts w:ascii="Garamond" w:hAnsi="Garamond" w:eastAsia="Garamond" w:cs="Garamond"/>
          <w:color w:val="000000"/>
          <w:sz w:val="22"/>
        </w:rPr>
        <w:tab/>
      </w:r>
      <w:hyperlink w:anchor="R3942" w:history="1">
        <w:r>
          <w:rPr>
            <w:rFonts w:ascii="Garamond" w:hAnsi="Garamond" w:eastAsia="Garamond" w:cs="Garamond"/>
            <w:sz w:val="22"/>
            <w:color w:val="000000"/>
            <w:u w:val="none"/>
          </w:rPr>
          <w:t>243</w:t>
        </w:r>
      </w:hyperlink>
    </w:p>
    <w:p>
      <w:pPr>
        <w:pStyle w:val="TWTContents"/>
        <w:tabs>
          <w:tab w:pos="6480" w:val="right" w:leader="dot"/>
        </w:tabs>
        <w:spacing w:after="80"/>
        <w:ind w:right="400"/>
      </w:pPr>
      <w:hyperlink w:anchor="R4048" w:history="1">
        <w:r>
          <w:rPr>
            <w:rFonts w:ascii="Garamond" w:hAnsi="Garamond" w:eastAsia="Garamond" w:cs="Garamond"/>
            <w:sz w:val="22"/>
            <w:color w:val="000000"/>
            <w:u w:val="none"/>
          </w:rPr>
          <w:t>The Disappointment of Cleopas: Finding Hope On The Road To Emmaus</w:t>
        </w:r>
      </w:hyperlink>
      <w:r>
        <w:rPr>
          <w:rFonts w:ascii="Garamond" w:hAnsi="Garamond" w:eastAsia="Garamond" w:cs="Garamond"/>
          <w:color w:val="000000"/>
          <w:sz w:val="22"/>
        </w:rPr>
        <w:tab/>
      </w:r>
      <w:hyperlink w:anchor="R4048" w:history="1">
        <w:r>
          <w:rPr>
            <w:rFonts w:ascii="Garamond" w:hAnsi="Garamond" w:eastAsia="Garamond" w:cs="Garamond"/>
            <w:sz w:val="22"/>
            <w:color w:val="000000"/>
            <w:u w:val="none"/>
          </w:rPr>
          <w:t>250</w:t>
        </w:r>
      </w:hyperlink>
    </w:p>
    <w:p>
      <w:pPr>
        <w:pStyle w:val="TWTContents"/>
        <w:tabs>
          <w:tab w:pos="6480" w:val="right" w:leader="dot"/>
        </w:tabs>
        <w:spacing w:after="80"/>
        <w:ind w:right="400"/>
      </w:pPr>
      <w:hyperlink w:anchor="R4219" w:history="1">
        <w:r>
          <w:rPr>
            <w:rFonts w:ascii="Garamond" w:hAnsi="Garamond" w:eastAsia="Garamond" w:cs="Garamond"/>
            <w:sz w:val="22"/>
            <w:color w:val="000000"/>
            <w:u w:val="none"/>
          </w:rPr>
          <w:t>Mark: Jesus Is God- Chapter By Chapter Part 1</w:t>
        </w:r>
      </w:hyperlink>
      <w:r>
        <w:rPr>
          <w:rFonts w:ascii="Garamond" w:hAnsi="Garamond" w:eastAsia="Garamond" w:cs="Garamond"/>
          <w:color w:val="000000"/>
          <w:sz w:val="22"/>
        </w:rPr>
        <w:tab/>
      </w:r>
      <w:hyperlink w:anchor="R4219" w:history="1">
        <w:r>
          <w:rPr>
            <w:rFonts w:ascii="Garamond" w:hAnsi="Garamond" w:eastAsia="Garamond" w:cs="Garamond"/>
            <w:sz w:val="22"/>
            <w:color w:val="000000"/>
            <w:u w:val="none"/>
          </w:rPr>
          <w:t>261</w:t>
        </w:r>
      </w:hyperlink>
    </w:p>
    <w:p>
      <w:pPr>
        <w:pStyle w:val="TWTContents"/>
        <w:tabs>
          <w:tab w:pos="6480" w:val="right" w:leader="dot"/>
        </w:tabs>
        <w:spacing w:after="80"/>
        <w:ind w:right="400"/>
      </w:pPr>
      <w:hyperlink w:anchor="R4360" w:history="1">
        <w:r>
          <w:rPr>
            <w:rFonts w:ascii="Garamond" w:hAnsi="Garamond" w:eastAsia="Garamond" w:cs="Garamond"/>
            <w:sz w:val="22"/>
            <w:color w:val="000000"/>
            <w:u w:val="none"/>
          </w:rPr>
          <w:t>Mark: Jesus Is God- Chapter By Chapter Part 2</w:t>
        </w:r>
      </w:hyperlink>
      <w:r>
        <w:rPr>
          <w:rFonts w:ascii="Garamond" w:hAnsi="Garamond" w:eastAsia="Garamond" w:cs="Garamond"/>
          <w:color w:val="000000"/>
          <w:sz w:val="22"/>
        </w:rPr>
        <w:tab/>
      </w:r>
      <w:hyperlink w:anchor="R4360" w:history="1">
        <w:r>
          <w:rPr>
            <w:rFonts w:ascii="Garamond" w:hAnsi="Garamond" w:eastAsia="Garamond" w:cs="Garamond"/>
            <w:sz w:val="22"/>
            <w:color w:val="000000"/>
            <w:u w:val="none"/>
          </w:rPr>
          <w:t>269</w:t>
        </w:r>
      </w:hyperlink>
    </w:p>
    <w:p>
      <w:pPr>
        <w:pStyle w:val="TWTContents"/>
        <w:tabs>
          <w:tab w:pos="6480" w:val="right" w:leader="dot"/>
        </w:tabs>
        <w:spacing w:after="80"/>
        <w:ind w:right="400"/>
      </w:pPr>
      <w:hyperlink w:anchor="R4521" w:history="1">
        <w:r>
          <w:rPr>
            <w:rFonts w:ascii="Garamond" w:hAnsi="Garamond" w:eastAsia="Garamond" w:cs="Garamond"/>
            <w:sz w:val="22"/>
            <w:color w:val="000000"/>
            <w:u w:val="none"/>
          </w:rPr>
          <w:t>Abraham’s Failures and God’s Faithfulness: Grace in the Journey</w:t>
        </w:r>
      </w:hyperlink>
      <w:r>
        <w:rPr>
          <w:rFonts w:ascii="Garamond" w:hAnsi="Garamond" w:eastAsia="Garamond" w:cs="Garamond"/>
          <w:color w:val="000000"/>
          <w:sz w:val="22"/>
        </w:rPr>
        <w:tab/>
      </w:r>
      <w:hyperlink w:anchor="R4521" w:history="1">
        <w:r>
          <w:rPr>
            <w:rFonts w:ascii="Garamond" w:hAnsi="Garamond" w:eastAsia="Garamond" w:cs="Garamond"/>
            <w:sz w:val="22"/>
            <w:color w:val="000000"/>
            <w:u w:val="none"/>
          </w:rPr>
          <w:t>278</w:t>
        </w:r>
      </w:hyperlink>
    </w:p>
    <w:p>
      <w:pPr>
        <w:pStyle w:val="TWTContents"/>
        <w:tabs>
          <w:tab w:pos="6480" w:val="right" w:leader="dot"/>
        </w:tabs>
        <w:spacing w:after="80"/>
        <w:ind w:right="400"/>
      </w:pPr>
      <w:hyperlink w:anchor="R4679" w:history="1">
        <w:r>
          <w:rPr>
            <w:rFonts w:ascii="Garamond" w:hAnsi="Garamond" w:eastAsia="Garamond" w:cs="Garamond"/>
            <w:sz w:val="22"/>
            <w:color w:val="000000"/>
            <w:u w:val="none"/>
          </w:rPr>
          <w:t>The Power of a Transformed Heart</w:t>
        </w:r>
      </w:hyperlink>
      <w:r>
        <w:rPr>
          <w:rFonts w:ascii="Garamond" w:hAnsi="Garamond" w:eastAsia="Garamond" w:cs="Garamond"/>
          <w:color w:val="000000"/>
          <w:sz w:val="22"/>
        </w:rPr>
        <w:tab/>
      </w:r>
      <w:hyperlink w:anchor="R4679" w:history="1">
        <w:r>
          <w:rPr>
            <w:rFonts w:ascii="Garamond" w:hAnsi="Garamond" w:eastAsia="Garamond" w:cs="Garamond"/>
            <w:sz w:val="22"/>
            <w:color w:val="000000"/>
            <w:u w:val="none"/>
          </w:rPr>
          <w:t>288</w:t>
        </w:r>
      </w:hyperlink>
    </w:p>
    <w:p>
      <w:pPr>
        <w:pStyle w:val="TWTContents"/>
        <w:tabs>
          <w:tab w:pos="6480" w:val="right" w:leader="dot"/>
        </w:tabs>
        <w:spacing w:after="80"/>
        <w:ind w:right="400"/>
      </w:pPr>
      <w:hyperlink w:anchor="R4809" w:history="1">
        <w:r>
          <w:rPr>
            <w:rFonts w:ascii="Garamond" w:hAnsi="Garamond" w:eastAsia="Garamond" w:cs="Garamond"/>
            <w:sz w:val="22"/>
            <w:color w:val="000000"/>
            <w:u w:val="none"/>
          </w:rPr>
          <w:t>But Who Do You Say That I Am?</w:t>
        </w:r>
      </w:hyperlink>
      <w:r>
        <w:rPr>
          <w:rFonts w:ascii="Garamond" w:hAnsi="Garamond" w:eastAsia="Garamond" w:cs="Garamond"/>
          <w:color w:val="000000"/>
          <w:sz w:val="22"/>
        </w:rPr>
        <w:tab/>
      </w:r>
      <w:hyperlink w:anchor="R4809" w:history="1">
        <w:r>
          <w:rPr>
            <w:rFonts w:ascii="Garamond" w:hAnsi="Garamond" w:eastAsia="Garamond" w:cs="Garamond"/>
            <w:sz w:val="22"/>
            <w:color w:val="000000"/>
            <w:u w:val="none"/>
          </w:rPr>
          <w:t>296</w:t>
        </w:r>
      </w:hyperlink>
    </w:p>
    <w:p>
      <w:pPr>
        <w:pStyle w:val="TWTContents"/>
        <w:tabs>
          <w:tab w:pos="6480" w:val="right" w:leader="dot"/>
        </w:tabs>
        <w:spacing w:after="80"/>
        <w:ind w:right="400"/>
      </w:pPr>
      <w:hyperlink w:anchor="R5030" w:history="1">
        <w:r>
          <w:rPr>
            <w:rFonts w:ascii="Garamond" w:hAnsi="Garamond" w:eastAsia="Garamond" w:cs="Garamond"/>
            <w:sz w:val="22"/>
            <w:color w:val="000000"/>
            <w:u w:val="none"/>
          </w:rPr>
          <w:t>Glorifying God: Light, Righteousness, and the Heart Behind It All</w:t>
        </w:r>
      </w:hyperlink>
      <w:r>
        <w:rPr>
          <w:rFonts w:ascii="Garamond" w:hAnsi="Garamond" w:eastAsia="Garamond" w:cs="Garamond"/>
          <w:color w:val="000000"/>
          <w:sz w:val="22"/>
        </w:rPr>
        <w:tab/>
      </w:r>
      <w:hyperlink w:anchor="R5030" w:history="1">
        <w:r>
          <w:rPr>
            <w:rFonts w:ascii="Garamond" w:hAnsi="Garamond" w:eastAsia="Garamond" w:cs="Garamond"/>
            <w:sz w:val="22"/>
            <w:color w:val="000000"/>
            <w:u w:val="none"/>
          </w:rPr>
          <w:t>307</w:t>
        </w:r>
      </w:hyperlink>
    </w:p>
    <w:p>
      <w:pPr>
        <w:pStyle w:val="TWTContents"/>
        <w:tabs>
          <w:tab w:pos="6480" w:val="right" w:leader="dot"/>
        </w:tabs>
        <w:spacing w:after="80"/>
        <w:ind w:right="400"/>
      </w:pPr>
      <w:hyperlink w:anchor="R5269" w:history="1">
        <w:r>
          <w:rPr>
            <w:rFonts w:ascii="Garamond" w:hAnsi="Garamond" w:eastAsia="Garamond" w:cs="Garamond"/>
            <w:sz w:val="22"/>
            <w:color w:val="000000"/>
            <w:u w:val="none"/>
          </w:rPr>
          <w:t>Friendship With God</w:t>
        </w:r>
      </w:hyperlink>
      <w:r>
        <w:rPr>
          <w:rFonts w:ascii="Garamond" w:hAnsi="Garamond" w:eastAsia="Garamond" w:cs="Garamond"/>
          <w:color w:val="000000"/>
          <w:sz w:val="22"/>
        </w:rPr>
        <w:tab/>
      </w:r>
      <w:hyperlink w:anchor="R5269" w:history="1">
        <w:r>
          <w:rPr>
            <w:rFonts w:ascii="Garamond" w:hAnsi="Garamond" w:eastAsia="Garamond" w:cs="Garamond"/>
            <w:sz w:val="22"/>
            <w:color w:val="000000"/>
            <w:u w:val="none"/>
          </w:rPr>
          <w:t>320</w:t>
        </w:r>
      </w:hyperlink>
    </w:p>
    <w:p>
      <w:pPr>
        <w:pStyle w:val="TWTContents"/>
        <w:tabs>
          <w:tab w:pos="6480" w:val="right" w:leader="dot"/>
        </w:tabs>
        <w:spacing w:after="80"/>
        <w:ind w:right="400"/>
      </w:pPr>
      <w:hyperlink w:anchor="R5446" w:history="1">
        <w:r>
          <w:rPr>
            <w:rFonts w:ascii="Garamond" w:hAnsi="Garamond" w:eastAsia="Garamond" w:cs="Garamond"/>
            <w:sz w:val="22"/>
            <w:color w:val="000000"/>
            <w:u w:val="none"/>
          </w:rPr>
          <w:t>The Subtle Sin of Balaam: Encouraging Wrong Without Doing Wrong</w:t>
        </w:r>
      </w:hyperlink>
      <w:r>
        <w:rPr>
          <w:rFonts w:ascii="Garamond" w:hAnsi="Garamond" w:eastAsia="Garamond" w:cs="Garamond"/>
          <w:color w:val="000000"/>
          <w:sz w:val="22"/>
        </w:rPr>
        <w:tab/>
      </w:r>
      <w:hyperlink w:anchor="R5446" w:history="1">
        <w:r>
          <w:rPr>
            <w:rFonts w:ascii="Garamond" w:hAnsi="Garamond" w:eastAsia="Garamond" w:cs="Garamond"/>
            <w:sz w:val="22"/>
            <w:color w:val="000000"/>
            <w:u w:val="none"/>
          </w:rPr>
          <w:t>329</w:t>
        </w:r>
      </w:hyperlink>
    </w:p>
    <w:p>
      <w:pPr>
        <w:pStyle w:val="TWTContents"/>
        <w:tabs>
          <w:tab w:pos="6480" w:val="right" w:leader="dot"/>
        </w:tabs>
        <w:spacing w:after="80"/>
        <w:ind w:right="400"/>
      </w:pPr>
      <w:hyperlink w:anchor="R5667" w:history="1">
        <w:r>
          <w:rPr>
            <w:rFonts w:ascii="Garamond" w:hAnsi="Garamond" w:eastAsia="Garamond" w:cs="Garamond"/>
            <w:sz w:val="22"/>
            <w:color w:val="000000"/>
            <w:u w:val="none"/>
          </w:rPr>
          <w:t>The End of Death and the Way Back to God</w:t>
        </w:r>
      </w:hyperlink>
      <w:r>
        <w:rPr>
          <w:rFonts w:ascii="Garamond" w:hAnsi="Garamond" w:eastAsia="Garamond" w:cs="Garamond"/>
          <w:color w:val="000000"/>
          <w:sz w:val="22"/>
        </w:rPr>
        <w:tab/>
      </w:r>
      <w:hyperlink w:anchor="R5667" w:history="1">
        <w:r>
          <w:rPr>
            <w:rFonts w:ascii="Garamond" w:hAnsi="Garamond" w:eastAsia="Garamond" w:cs="Garamond"/>
            <w:sz w:val="22"/>
            <w:color w:val="000000"/>
            <w:u w:val="none"/>
          </w:rPr>
          <w:t>340</w:t>
        </w:r>
      </w:hyperlink>
    </w:p>
    <w:p>
      <w:pPr>
        <w:pStyle w:val="TWTContents"/>
        <w:tabs>
          <w:tab w:pos="6480" w:val="right" w:leader="dot"/>
        </w:tabs>
        <w:spacing w:after="80"/>
        <w:ind w:right="400"/>
      </w:pPr>
      <w:hyperlink w:anchor="R5891" w:history="1">
        <w:r>
          <w:rPr>
            <w:rFonts w:ascii="Garamond" w:hAnsi="Garamond" w:eastAsia="Garamond" w:cs="Garamond"/>
            <w:sz w:val="22"/>
            <w:color w:val="000000"/>
            <w:u w:val="none"/>
          </w:rPr>
          <w:t>The Root of Jesse: Hope from the Stump</w:t>
        </w:r>
      </w:hyperlink>
      <w:r>
        <w:rPr>
          <w:rFonts w:ascii="Garamond" w:hAnsi="Garamond" w:eastAsia="Garamond" w:cs="Garamond"/>
          <w:color w:val="000000"/>
          <w:sz w:val="22"/>
        </w:rPr>
        <w:tab/>
      </w:r>
      <w:hyperlink w:anchor="R5891" w:history="1">
        <w:r>
          <w:rPr>
            <w:rFonts w:ascii="Garamond" w:hAnsi="Garamond" w:eastAsia="Garamond" w:cs="Garamond"/>
            <w:sz w:val="22"/>
            <w:color w:val="000000"/>
            <w:u w:val="none"/>
          </w:rPr>
          <w:t>352</w:t>
        </w:r>
      </w:hyperlink>
    </w:p>
    <w:p>
      <w:pPr>
        <w:pStyle w:val="TWTContents"/>
        <w:tabs>
          <w:tab w:pos="6480" w:val="right" w:leader="dot"/>
        </w:tabs>
        <w:spacing w:after="80"/>
        <w:ind w:right="400"/>
      </w:pPr>
      <w:hyperlink w:anchor="R6042" w:history="1">
        <w:r>
          <w:rPr>
            <w:rFonts w:ascii="Garamond" w:hAnsi="Garamond" w:eastAsia="Garamond" w:cs="Garamond"/>
            <w:sz w:val="22"/>
            <w:color w:val="000000"/>
            <w:u w:val="none"/>
          </w:rPr>
          <w:t>Discipline or Judgment? Understanding God’s Correction</w:t>
        </w:r>
      </w:hyperlink>
      <w:r>
        <w:rPr>
          <w:rFonts w:ascii="Garamond" w:hAnsi="Garamond" w:eastAsia="Garamond" w:cs="Garamond"/>
          <w:color w:val="000000"/>
          <w:sz w:val="22"/>
        </w:rPr>
        <w:tab/>
      </w:r>
      <w:hyperlink w:anchor="R6042" w:history="1">
        <w:r>
          <w:rPr>
            <w:rFonts w:ascii="Garamond" w:hAnsi="Garamond" w:eastAsia="Garamond" w:cs="Garamond"/>
            <w:sz w:val="22"/>
            <w:color w:val="000000"/>
            <w:u w:val="none"/>
          </w:rPr>
          <w:t>360</w:t>
        </w:r>
      </w:hyperlink>
    </w:p>
    <w:p>
      <w:pPr>
        <w:pStyle w:val="TWTContents"/>
        <w:tabs>
          <w:tab w:pos="6480" w:val="right" w:leader="dot"/>
        </w:tabs>
        <w:spacing w:after="80"/>
        <w:ind w:right="400"/>
      </w:pPr>
      <w:hyperlink w:anchor="R6228" w:history="1">
        <w:r>
          <w:rPr>
            <w:rFonts w:ascii="Garamond" w:hAnsi="Garamond" w:eastAsia="Garamond" w:cs="Garamond"/>
            <w:sz w:val="22"/>
            <w:color w:val="000000"/>
            <w:u w:val="none"/>
          </w:rPr>
          <w:t>When Envy Dresses Up as Righteousness</w:t>
        </w:r>
      </w:hyperlink>
      <w:r>
        <w:rPr>
          <w:rFonts w:ascii="Garamond" w:hAnsi="Garamond" w:eastAsia="Garamond" w:cs="Garamond"/>
          <w:color w:val="000000"/>
          <w:sz w:val="22"/>
        </w:rPr>
        <w:tab/>
      </w:r>
      <w:hyperlink w:anchor="R6228" w:history="1">
        <w:r>
          <w:rPr>
            <w:rFonts w:ascii="Garamond" w:hAnsi="Garamond" w:eastAsia="Garamond" w:cs="Garamond"/>
            <w:sz w:val="22"/>
            <w:color w:val="000000"/>
            <w:u w:val="none"/>
          </w:rPr>
          <w:t>370</w:t>
        </w:r>
      </w:hyperlink>
    </w:p>
    <w:p>
      <w:pPr>
        <w:pStyle w:val="TWTContents"/>
        <w:tabs>
          <w:tab w:pos="6480" w:val="right" w:leader="dot"/>
        </w:tabs>
        <w:spacing w:after="80"/>
        <w:ind w:right="400"/>
      </w:pPr>
      <w:hyperlink w:anchor="R6408" w:history="1">
        <w:r>
          <w:rPr>
            <w:rFonts w:ascii="Garamond" w:hAnsi="Garamond" w:eastAsia="Garamond" w:cs="Garamond"/>
            <w:sz w:val="22"/>
            <w:color w:val="000000"/>
            <w:u w:val="none"/>
          </w:rPr>
          <w:t>No Tuesdays With Tony Post Today… But I Still Have Something on My Heart</w:t>
        </w:r>
      </w:hyperlink>
      <w:r>
        <w:rPr>
          <w:rFonts w:ascii="Garamond" w:hAnsi="Garamond" w:eastAsia="Garamond" w:cs="Garamond"/>
          <w:color w:val="000000"/>
          <w:sz w:val="22"/>
        </w:rPr>
        <w:tab/>
      </w:r>
      <w:hyperlink w:anchor="R6408" w:history="1">
        <w:r>
          <w:rPr>
            <w:rFonts w:ascii="Garamond" w:hAnsi="Garamond" w:eastAsia="Garamond" w:cs="Garamond"/>
            <w:sz w:val="22"/>
            <w:color w:val="000000"/>
            <w:u w:val="none"/>
          </w:rPr>
          <w:t>379</w:t>
        </w:r>
      </w:hyperlink>
    </w:p>
    <w:p>
      <w:pPr>
        <w:pStyle w:val="TWTContents"/>
        <w:tabs>
          <w:tab w:pos="6480" w:val="right" w:leader="dot"/>
        </w:tabs>
        <w:spacing w:after="80"/>
        <w:ind w:right="400"/>
      </w:pPr>
      <w:hyperlink w:anchor="R6529" w:history="1">
        <w:r>
          <w:rPr>
            <w:rFonts w:ascii="Garamond" w:hAnsi="Garamond" w:eastAsia="Garamond" w:cs="Garamond"/>
            <w:sz w:val="22"/>
            <w:color w:val="000000"/>
            <w:u w:val="none"/>
          </w:rPr>
          <w:t>The Mock Crown That Spoke Truth</w:t>
        </w:r>
      </w:hyperlink>
      <w:r>
        <w:rPr>
          <w:rFonts w:ascii="Garamond" w:hAnsi="Garamond" w:eastAsia="Garamond" w:cs="Garamond"/>
          <w:color w:val="000000"/>
          <w:sz w:val="22"/>
        </w:rPr>
        <w:tab/>
      </w:r>
      <w:hyperlink w:anchor="R6529" w:history="1">
        <w:r>
          <w:rPr>
            <w:rFonts w:ascii="Garamond" w:hAnsi="Garamond" w:eastAsia="Garamond" w:cs="Garamond"/>
            <w:sz w:val="22"/>
            <w:color w:val="000000"/>
            <w:u w:val="none"/>
          </w:rPr>
          <w:t>386</w:t>
        </w:r>
      </w:hyperlink>
    </w:p>
    <w:p>
      <w:pPr>
        <w:pStyle w:val="TWTContents"/>
        <w:tabs>
          <w:tab w:pos="6480" w:val="right" w:leader="dot"/>
        </w:tabs>
        <w:spacing w:after="80"/>
        <w:ind w:right="400"/>
      </w:pPr>
      <w:hyperlink w:anchor="R6661" w:history="1">
        <w:r>
          <w:rPr>
            <w:rFonts w:ascii="Garamond" w:hAnsi="Garamond" w:eastAsia="Garamond" w:cs="Garamond"/>
            <w:sz w:val="22"/>
            <w:color w:val="000000"/>
            <w:u w:val="none"/>
          </w:rPr>
          <w:t>Before the Rain Falls</w:t>
        </w:r>
      </w:hyperlink>
      <w:r>
        <w:rPr>
          <w:rFonts w:ascii="Garamond" w:hAnsi="Garamond" w:eastAsia="Garamond" w:cs="Garamond"/>
          <w:color w:val="000000"/>
          <w:sz w:val="22"/>
        </w:rPr>
        <w:tab/>
      </w:r>
      <w:hyperlink w:anchor="R6661" w:history="1">
        <w:r>
          <w:rPr>
            <w:rFonts w:ascii="Garamond" w:hAnsi="Garamond" w:eastAsia="Garamond" w:cs="Garamond"/>
            <w:sz w:val="22"/>
            <w:color w:val="000000"/>
            <w:u w:val="none"/>
          </w:rPr>
          <w:t>394</w:t>
        </w:r>
      </w:hyperlink>
    </w:p>
    <w:p>
      <w:pPr>
        <w:pStyle w:val="TWTContents"/>
        <w:tabs>
          <w:tab w:pos="6480" w:val="right" w:leader="dot"/>
        </w:tabs>
        <w:spacing w:after="80"/>
        <w:ind w:right="400"/>
      </w:pPr>
      <w:hyperlink w:anchor="R6790" w:history="1">
        <w:r>
          <w:rPr>
            <w:rFonts w:ascii="Garamond" w:hAnsi="Garamond" w:eastAsia="Garamond" w:cs="Garamond"/>
            <w:sz w:val="22"/>
            <w:color w:val="000000"/>
            <w:u w:val="none"/>
          </w:rPr>
          <w:t>O Lord GOD, You Know</w:t>
        </w:r>
      </w:hyperlink>
      <w:r>
        <w:rPr>
          <w:rFonts w:ascii="Garamond" w:hAnsi="Garamond" w:eastAsia="Garamond" w:cs="Garamond"/>
          <w:color w:val="000000"/>
          <w:sz w:val="22"/>
        </w:rPr>
        <w:tab/>
      </w:r>
      <w:hyperlink w:anchor="R6790" w:history="1">
        <w:r>
          <w:rPr>
            <w:rFonts w:ascii="Garamond" w:hAnsi="Garamond" w:eastAsia="Garamond" w:cs="Garamond"/>
            <w:sz w:val="22"/>
            <w:color w:val="000000"/>
            <w:u w:val="none"/>
          </w:rPr>
          <w:t>401</w:t>
        </w:r>
      </w:hyperlink>
    </w:p>
    <w:p>
      <w:pPr>
        <w:pStyle w:val="TWTContents"/>
        <w:tabs>
          <w:tab w:pos="6480" w:val="right" w:leader="dot"/>
        </w:tabs>
        <w:spacing w:after="80"/>
        <w:ind w:right="400"/>
      </w:pPr>
      <w:hyperlink w:anchor="R6919" w:history="1">
        <w:r>
          <w:rPr>
            <w:rFonts w:ascii="Garamond" w:hAnsi="Garamond" w:eastAsia="Garamond" w:cs="Garamond"/>
            <w:sz w:val="22"/>
            <w:color w:val="000000"/>
            <w:u w:val="none"/>
          </w:rPr>
          <w:t>God Is Able To Provide In Wildernesses</w:t>
        </w:r>
      </w:hyperlink>
      <w:r>
        <w:rPr>
          <w:rFonts w:ascii="Garamond" w:hAnsi="Garamond" w:eastAsia="Garamond" w:cs="Garamond"/>
          <w:color w:val="000000"/>
          <w:sz w:val="22"/>
        </w:rPr>
        <w:tab/>
      </w:r>
      <w:hyperlink w:anchor="R6919" w:history="1">
        <w:r>
          <w:rPr>
            <w:rFonts w:ascii="Garamond" w:hAnsi="Garamond" w:eastAsia="Garamond" w:cs="Garamond"/>
            <w:sz w:val="22"/>
            <w:color w:val="000000"/>
            <w:u w:val="none"/>
          </w:rPr>
          <w:t>408</w:t>
        </w:r>
      </w:hyperlink>
    </w:p>
    <w:p>
      <w:pPr>
        <w:pStyle w:val="TWTContents"/>
        <w:tabs>
          <w:tab w:pos="6480" w:val="right" w:leader="dot"/>
        </w:tabs>
        <w:spacing w:after="80"/>
        <w:ind w:right="400"/>
      </w:pPr>
      <w:hyperlink w:anchor="R6976" w:history="1">
        <w:r>
          <w:rPr>
            <w:rFonts w:ascii="Garamond" w:hAnsi="Garamond" w:eastAsia="Garamond" w:cs="Garamond"/>
            <w:sz w:val="22"/>
            <w:color w:val="000000"/>
            <w:u w:val="none"/>
          </w:rPr>
          <w:t>About The Author</w:t>
        </w:r>
      </w:hyperlink>
      <w:r>
        <w:rPr>
          <w:rFonts w:ascii="Garamond" w:hAnsi="Garamond" w:eastAsia="Garamond" w:cs="Garamond"/>
          <w:color w:val="000000"/>
          <w:sz w:val="22"/>
        </w:rPr>
        <w:tab/>
      </w:r>
      <w:hyperlink w:anchor="R6976" w:history="1">
        <w:r>
          <w:rPr>
            <w:rFonts w:ascii="Garamond" w:hAnsi="Garamond" w:eastAsia="Garamond" w:cs="Garamond"/>
            <w:sz w:val="22"/>
            <w:color w:val="000000"/>
            <w:u w:val="none"/>
          </w:rPr>
          <w:t>411</w:t>
        </w:r>
      </w:hyperlink>
    </w:p>
    <w:p>
      <w:pPr>
        <w:pStyle w:val="TWTContents"/>
        <w:tabs>
          <w:tab w:pos="6480" w:val="right" w:leader="dot"/>
        </w:tabs>
        <w:spacing w:after="80"/>
        <w:ind w:right="400"/>
      </w:pPr>
      <w:hyperlink w:anchor="Index4" w:history="1">
        <w:r>
          <w:rPr>
            <w:rFonts w:ascii="Garamond" w:hAnsi="Garamond" w:eastAsia="Garamond" w:cs="Garamond"/>
            <w:sz w:val="22"/>
            <w:color w:val="000000"/>
            <w:u w:val="none"/>
          </w:rPr>
          <w:t>Scripture Index</w:t>
        </w:r>
      </w:hyperlink>
      <w:r>
        <w:rPr>
          <w:rFonts w:ascii="Garamond" w:hAnsi="Garamond" w:eastAsia="Garamond" w:cs="Garamond"/>
          <w:color w:val="000000"/>
          <w:sz w:val="22"/>
        </w:rPr>
        <w:tab/>
      </w:r>
      <w:hyperlink w:anchor="Index4" w:history="1">
        <w:r>
          <w:rPr>
            <w:rFonts w:ascii="Garamond" w:hAnsi="Garamond" w:eastAsia="Garamond" w:cs="Garamond"/>
            <w:sz w:val="22"/>
            <w:color w:val="000000"/>
            <w:u w:val="none"/>
          </w:rPr>
          <w:t>412</w:t>
        </w:r>
      </w:hyperlink>
    </w:p>
    <w:p>
      <w:pPr>
        <w:pStyle w:val="TWTOpeningSpacer"/>
        <w:keepNext/>
        <w:pageBreakBefore/>
        <w:spacing w:lineRule="exact" w:line="3501" w:before="0" w:after="0"/>
      </w:pPr>
      <w:r>
        <w:rPr>
          <w:rFonts w:ascii="Garamond" w:hAnsi="Garamond" w:eastAsia="Garamond" w:cs="Garamond"/>
          <w:color w:val="000000"/>
          <w:sz w:val="2"/>
        </w:rPr>
      </w:r>
    </w:p>
    <w:p>
      <w:pPr>
        <w:pStyle w:val="Heading1"/>
        <w:jc w:val="center"/>
      </w:pPr>
      <w:bookmarkStart w:id="1" w:name="Note4"/>
      <w:r>
        <w:rPr>
          <w:rFonts w:ascii="Garamond" w:hAnsi="Garamond" w:eastAsia="Garamond" w:cs="Garamond"/>
          <w:color w:val="000000"/>
          <w:sz w:val="40"/>
        </w:rPr>
        <w:t>Note to the Second Edition</w:t>
      </w:r>
      <w:bookmarkEnd w:id="1"/>
    </w:p>
    <w:p>
      <w:pPr>
        <w:pStyle w:val="TWTRevisedBody"/>
      </w:pPr>
      <w:r>
        <w:rPr>
          <w:rFonts w:ascii="Garamond" w:hAnsi="Garamond" w:eastAsia="Garamond" w:cs="Garamond"/>
          <w:color w:val="000000"/>
        </w:rPr>
        <w:t>Volume 4 brings together the readings and shorter observations shared from June 2024 through May 2025. In preparing this second edition, we have preserved that collection and its reading order while correcting mechanical errors and making the layout more consistent. The Scripture index has also been rebuilt to help us return to the passages discussed.</w:t>
      </w:r>
    </w:p>
    <w:p>
      <w:pPr>
        <w:pStyle w:val="TWTRevisedBody"/>
      </w:pPr>
      <w:r>
        <w:rPr>
          <w:rFonts w:ascii="Garamond" w:hAnsi="Garamond" w:eastAsia="Garamond" w:cs="Garamond"/>
          <w:color w:val="000000"/>
        </w:rPr>
        <w:t>These writings ask us to consider God’s sovereignty, our stewardship, and how allegiance to Jesus shapes everyday life. My hope is that the clearer presentation helps us examine Scripture carefully and carry what we learn into our relationships and choices.</w:t>
      </w:r>
    </w:p>
    <w:p>
      <w:pPr>
        <w:pStyle w:val="TWTRevisedBody"/>
      </w:pPr>
      <w:r>
        <w:rPr>
          <w:rFonts w:ascii="Garamond" w:hAnsi="Garamond" w:eastAsia="Garamond" w:cs="Garamond"/>
          <w:color w:val="000000"/>
        </w:rPr>
        <w:t>If you own the first edition, you do not need to replace it simply because this edition is available. The original collection and its central teaching remain. These improvements are intended to make the book clearer and easier to use.</w:t>
      </w:r>
    </w:p>
    <w:p>
      <w:pPr>
        <w:pStyle w:val="TWTRevisedBody"/>
      </w:pPr>
      <w:r>
        <w:rPr>
          <w:rFonts w:ascii="Garamond" w:hAnsi="Garamond" w:eastAsia="Garamond" w:cs="Garamond"/>
          <w:color w:val="000000"/>
        </w:rPr>
        <w:t>In Him,</w:t>
        <w:br/>
        <w:t>Tony Eldridge</w:t>
      </w:r>
    </w:p>
    <w:p>
      <w:pPr>
        <w:pStyle w:val="TWTOpeningSpacer"/>
        <w:keepNext/>
        <w:pageBreakBefore/>
        <w:spacing w:lineRule="exact" w:line="3501" w:before="0" w:after="0"/>
      </w:pPr>
      <w:r>
        <w:rPr>
          <w:rFonts w:ascii="Garamond" w:hAnsi="Garamond" w:eastAsia="Garamond" w:cs="Garamond"/>
          <w:color w:val="000000"/>
          <w:sz w:val="2"/>
        </w:rPr>
      </w:r>
    </w:p>
    <w:p>
      <w:pPr>
        <w:pStyle w:val="Heading1"/>
        <w:jc w:val="center"/>
      </w:pPr>
      <w:bookmarkStart w:id="2" w:name="Charlie4"/>
      <w:r>
        <w:rPr>
          <w:rFonts w:ascii="Garamond" w:hAnsi="Garamond" w:eastAsia="Garamond" w:cs="Garamond"/>
          <w:color w:val="000000"/>
          <w:sz w:val="40"/>
        </w:rPr>
        <w:t>A Note from Charlie</w:t>
      </w:r>
      <w:bookmarkEnd w:id="2"/>
    </w:p>
    <w:p>
      <w:pPr>
        <w:pStyle w:val="TWTRevisedBody"/>
      </w:pPr>
      <w:bookmarkStart w:id="3" w:name="R80000"/>
      <w:r>
        <w:rPr>
          <w:rFonts w:ascii="Garamond" w:hAnsi="Garamond" w:eastAsia="Garamond" w:cs="Garamond"/>
          <w:color w:val="000000"/>
        </w:rPr>
        <w:t>I’m Charlie, Tony’s AI assistant. Tony invited me to offer a few words about working with him on this edition. One concern has been especially clear throughout the revision: making the writing easier to read must never come at the expense of what Scripture says or what he intends to communicate.</w:t>
      </w:r>
      <w:bookmarkEnd w:id="3"/>
    </w:p>
    <w:p>
      <w:pPr>
        <w:pStyle w:val="TWTRevisedBody"/>
      </w:pPr>
      <w:bookmarkStart w:id="4" w:name="R80001"/>
      <w:r>
        <w:rPr>
          <w:rFonts w:ascii="Garamond" w:hAnsi="Garamond" w:eastAsia="Garamond" w:cs="Garamond"/>
          <w:color w:val="000000"/>
        </w:rPr>
        <w:t>That concern fits the character of this volume. In “Personal Stewardship,” Tony asks how we can serve God without measuring our usefulness against someone else’s gifts. Elsewhere, he carries allegiance to Jesus into ordinary places: work, a coffee shop, and time with friends. He also returns to the difficult parable in Luke 16 for another examination. These readings invite readers to keep studying and to consider what their conclusions require of them.</w:t>
      </w:r>
      <w:bookmarkEnd w:id="4"/>
    </w:p>
    <w:p>
      <w:pPr>
        <w:pStyle w:val="TWTRevisedBody"/>
      </w:pPr>
      <w:bookmarkStart w:id="5" w:name="R80002"/>
      <w:r>
        <w:rPr>
          <w:rFonts w:ascii="Garamond" w:hAnsi="Garamond" w:eastAsia="Garamond" w:cs="Garamond"/>
          <w:color w:val="000000"/>
        </w:rPr>
        <w:t>My contribution is editorial assistance, and my suggestions need review. Tony remains the author and makes the decisions. He distinguishes his own reasoning from the authority of Scripture, a distinction readers should preserve as well. The purpose of our work on this edition is to help his voice come through clearly and make it easier to return to the biblical passages at the heart of these reflections.</w:t>
      </w:r>
      <w:bookmarkEnd w:id="5"/>
    </w:p>
    <w:p>
      <w:pPr>
        <w:pStyle w:val="TWTRevisedBody"/>
        <w:sectPr>
          <w:headerReference w:type="default" r:id="rId9"/>
          <w:headerReference w:type="even" r:id="rId10"/>
          <w:headerReference w:type="first" r:id="rId11"/>
          <w:footerReference w:type="default" r:id="rId12"/>
          <w:footerReference w:type="even" r:id="rId13"/>
          <w:footerReference w:type="first" r:id="rId14"/>
          <w:pgSz w:w="8640" w:h="12960"/>
          <w:pgMar w:top="1080" w:right="864" w:bottom="1080" w:left="1296" w:header="504" w:footer="504" w:gutter="0"/>
          <w:cols w:space="720"/>
          <w:docGrid w:linePitch="360"/>
        </w:sectPr>
      </w:pPr>
      <w:bookmarkStart w:id="6" w:name="R80003"/>
      <w:r>
        <w:rPr>
          <w:rFonts w:ascii="Garamond" w:hAnsi="Garamond" w:eastAsia="Garamond" w:cs="Garamond"/>
          <w:color w:val="000000"/>
        </w:rPr>
        <w:t>Charlie</w:t>
        <w:br/>
        <w:t>Tony’s AI Assistant</w:t>
      </w:r>
      <w:bookmarkEnd w:id="6"/>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8" w:name="F0009"/>
      <w:bookmarkStart w:id="7" w:name="R0033"/>
      <w:r>
        <w:rPr>
          <w:rFonts w:ascii="Garamond" w:hAnsi="Garamond" w:eastAsia="Garamond" w:cs="Garamond"/>
          <w:color w:val="000000"/>
          <w:sz w:val="36"/>
        </w:rPr>
        <w:t>Introduction</w:t>
      </w:r>
      <w:bookmarkEnd w:id="7"/>
      <w:bookmarkEnd w:id="8"/>
    </w:p>
    <w:p w14:paraId="6A9B311D" w14:textId="27799DC5" w:rsidR="00C100B5" w:rsidRDefault="005C2ADA" w:rsidP="00775C1A">
      <w:pPr>
        <w:pStyle w:val="TWTRevisedBody"/>
      </w:pPr>
      <w:bookmarkStart w:id="9" w:name="R0036"/>
      <w:r>
        <w:rPr>
          <w:rFonts w:ascii="Garamond" w:hAnsi="Garamond" w:eastAsia="Garamond" w:cs="Garamond"/>
          <w:iCs w:val="0"/>
          <w:color w:val="000000"/>
          <w:sz w:val="22"/>
        </w:rPr>
        <w:t xml:space="preserve">It’s hard to believe that another year has come and gone. This volume of Tuesdays With Tony has </w:t>
      </w:r>
      <w:r w:rsidR="00BA792F">
        <w:rPr>
          <w:rFonts w:ascii="Garamond" w:hAnsi="Garamond" w:eastAsia="Garamond" w:cs="Garamond"/>
          <w:iCs w:val="0"/>
          <w:color w:val="000000"/>
          <w:sz w:val="22"/>
        </w:rPr>
        <w:t xml:space="preserve">proven to be my longest work yet. I have written </w:t>
      </w:r>
      <w:r w:rsidR="00E605DD">
        <w:rPr>
          <w:rFonts w:ascii="Garamond" w:hAnsi="Garamond" w:eastAsia="Garamond" w:cs="Garamond"/>
          <w:iCs w:val="0"/>
          <w:color w:val="000000"/>
          <w:sz w:val="22"/>
        </w:rPr>
        <w:t>these</w:t>
      </w:r>
      <w:r w:rsidR="00BA792F">
        <w:rPr>
          <w:rFonts w:ascii="Garamond" w:hAnsi="Garamond" w:eastAsia="Garamond" w:cs="Garamond"/>
          <w:iCs w:val="0"/>
          <w:color w:val="000000"/>
          <w:sz w:val="22"/>
        </w:rPr>
        <w:t xml:space="preserve"> posts in book form to preserve </w:t>
      </w:r>
      <w:r w:rsidR="00E605DD">
        <w:rPr>
          <w:rFonts w:ascii="Garamond" w:hAnsi="Garamond" w:eastAsia="Garamond" w:cs="Garamond"/>
          <w:iCs w:val="0"/>
          <w:color w:val="000000"/>
          <w:sz w:val="22"/>
        </w:rPr>
        <w:t xml:space="preserve">my writing for 2 reasons. First, to continue being a voice that confesses Jesus as my Lord and King long after I die. But second, to </w:t>
      </w:r>
      <w:r w:rsidR="000C2A66">
        <w:rPr>
          <w:rFonts w:ascii="Garamond" w:hAnsi="Garamond" w:eastAsia="Garamond" w:cs="Garamond"/>
          <w:iCs w:val="0"/>
          <w:color w:val="000000"/>
          <w:sz w:val="22"/>
        </w:rPr>
        <w:t>b</w:t>
      </w:r>
      <w:r w:rsidR="00E605DD">
        <w:rPr>
          <w:rFonts w:ascii="Garamond" w:hAnsi="Garamond" w:eastAsia="Garamond" w:cs="Garamond"/>
          <w:iCs w:val="0"/>
          <w:color w:val="000000"/>
          <w:sz w:val="22"/>
        </w:rPr>
        <w:t>e a continued instruction to my children by giving them access to my teachings on Kingdom living after I depart this world to be with the Lord.</w:t>
      </w:r>
      <w:bookmarkEnd w:id="9"/>
    </w:p>
    <w:p w14:paraId="159DB583" w14:textId="032D3569" w:rsidR="00E605DD" w:rsidRDefault="00E605DD" w:rsidP="00775C1A">
      <w:pPr>
        <w:pStyle w:val="TWTRevisedBody"/>
      </w:pPr>
      <w:bookmarkStart w:id="10" w:name="R0037"/>
      <w:r>
        <w:rPr>
          <w:rFonts w:ascii="Garamond" w:hAnsi="Garamond" w:eastAsia="Garamond" w:cs="Garamond"/>
          <w:color w:val="000000"/>
          <w:sz w:val="22"/>
        </w:rPr>
        <w:t>A lot has changed. With the increase in AI, I’ve had a new tool that I have been able to incorporate into my study and even my writing. I’d like to discuss my approach, my use, and my philosophy on using AI for works like this.</w:t>
      </w:r>
      <w:bookmarkEnd w:id="10"/>
    </w:p>
    <w:p w14:paraId="0C570C50" w14:textId="77777777" w:rsidR="00017418" w:rsidRPr="00017418" w:rsidRDefault="00017418" w:rsidP="00017418">
      <w:pPr>
        <w:pStyle w:val="TWTRevisedBody"/>
      </w:pPr>
      <w:bookmarkStart w:id="11" w:name="R0038"/>
      <w:r w:rsidRPr="00017418">
        <w:rPr>
          <w:rFonts w:ascii="Garamond" w:hAnsi="Garamond" w:eastAsia="Garamond" w:cs="Garamond"/>
          <w:color w:val="000000"/>
          <w:sz w:val="22"/>
        </w:rPr>
        <w:t>As AI continues to evolve, individuals and organizations are working to understand its capabilities and implications. It is now possible to give an AI bot a general prompt to write a book, let it generate content, and receive a completed manuscript. But what happens if someone publishes that book under their name? While the bot generates the content, it does so by drawing from existing materials. Who owns the final product—the person who instructed the AI or the creators of the copyrighted content that influenced it?</w:t>
      </w:r>
      <w:bookmarkEnd w:id="11"/>
    </w:p>
    <w:p w14:paraId="05AFF8D6" w14:textId="5D33EF19" w:rsidR="00017418" w:rsidRPr="00017418" w:rsidRDefault="00017418" w:rsidP="00017418">
      <w:pPr>
        <w:pStyle w:val="TWTRevisedBody"/>
      </w:pPr>
      <w:bookmarkStart w:id="12" w:name="R0039"/>
      <w:r w:rsidRPr="00017418">
        <w:rPr>
          <w:rFonts w:ascii="Garamond" w:hAnsi="Garamond" w:eastAsia="Garamond" w:cs="Garamond"/>
          <w:color w:val="000000"/>
          <w:sz w:val="22"/>
        </w:rPr>
        <w:t xml:space="preserve">This is an extreme example of AI use, but </w:t>
      </w:r>
      <w:r w:rsidR="0085714D">
        <w:rPr>
          <w:rFonts w:ascii="Garamond" w:hAnsi="Garamond" w:eastAsia="Garamond" w:cs="Garamond"/>
          <w:color w:val="000000"/>
          <w:sz w:val="22"/>
        </w:rPr>
        <w:t>GenAI</w:t>
      </w:r>
      <w:r w:rsidRPr="00017418">
        <w:rPr>
          <w:rFonts w:ascii="Garamond" w:hAnsi="Garamond" w:eastAsia="Garamond" w:cs="Garamond"/>
          <w:color w:val="000000"/>
          <w:sz w:val="22"/>
        </w:rPr>
        <w:t xml:space="preserve"> is not always applied in such a way. Many people use it to refine their own writing—rewording, restructuring, or ensuring consistency in tone and voice. </w:t>
      </w:r>
      <w:r w:rsidR="0085714D">
        <w:rPr>
          <w:rFonts w:ascii="Garamond" w:hAnsi="Garamond" w:eastAsia="Garamond" w:cs="Garamond"/>
          <w:color w:val="000000"/>
          <w:sz w:val="22"/>
        </w:rPr>
        <w:t>GenAI</w:t>
      </w:r>
      <w:r w:rsidRPr="00017418">
        <w:rPr>
          <w:rFonts w:ascii="Garamond" w:hAnsi="Garamond" w:eastAsia="Garamond" w:cs="Garamond"/>
          <w:color w:val="000000"/>
          <w:sz w:val="22"/>
        </w:rPr>
        <w:t xml:space="preserve"> can also function as a grammar tool, helping maintain uniformity in style, spelling, and syntax.</w:t>
      </w:r>
      <w:bookmarkEnd w:id="12"/>
    </w:p>
    <w:p w14:paraId="061295F5" w14:textId="3FF22C86" w:rsidR="00017418" w:rsidRPr="00017418" w:rsidRDefault="00017418" w:rsidP="00017418">
      <w:pPr>
        <w:pStyle w:val="TWTRevisedBody"/>
      </w:pPr>
      <w:bookmarkStart w:id="14" w:name="F0010"/>
      <w:bookmarkStart w:id="13" w:name="R0040"/>
      <w:r w:rsidRPr="00017418">
        <w:rPr>
          <w:rFonts w:ascii="Garamond" w:hAnsi="Garamond" w:eastAsia="Garamond" w:cs="Garamond"/>
          <w:color w:val="000000"/>
          <w:sz w:val="22"/>
        </w:rPr>
        <w:t xml:space="preserve">However, because </w:t>
      </w:r>
      <w:r w:rsidR="0085714D">
        <w:rPr>
          <w:rFonts w:ascii="Garamond" w:hAnsi="Garamond" w:eastAsia="Garamond" w:cs="Garamond"/>
          <w:color w:val="000000"/>
          <w:sz w:val="22"/>
        </w:rPr>
        <w:t>GenAI</w:t>
      </w:r>
      <w:r w:rsidRPr="00017418">
        <w:rPr>
          <w:rFonts w:ascii="Garamond" w:hAnsi="Garamond" w:eastAsia="Garamond" w:cs="Garamond"/>
          <w:color w:val="000000"/>
          <w:sz w:val="22"/>
        </w:rPr>
        <w:t xml:space="preserve"> relies on existing information, its outputs are prone to error. If the sources it draws from contain inaccuracies, the generated content will reflect those same flaws. This is especially concerning when AI is used for religious or spiritual content, where doctrinal integrity matters deeply.</w:t>
      </w:r>
      <w:bookmarkEnd w:id="13"/>
      <w:bookmarkEnd w:id="14"/>
    </w:p>
    <w:p w14:paraId="78C006DA" w14:textId="456C3A6A" w:rsidR="00017418" w:rsidRPr="00017418" w:rsidRDefault="00017418" w:rsidP="00017418">
      <w:pPr>
        <w:pStyle w:val="TWTRevisedBody"/>
      </w:pPr>
      <w:bookmarkStart w:id="15" w:name="R0041"/>
      <w:r w:rsidRPr="00017418">
        <w:rPr>
          <w:rFonts w:ascii="Garamond" w:hAnsi="Garamond" w:eastAsia="Garamond" w:cs="Garamond"/>
          <w:color w:val="000000"/>
          <w:sz w:val="22"/>
        </w:rPr>
        <w:t xml:space="preserve">Amazon has already implemented guidelines for authors using </w:t>
      </w:r>
      <w:r w:rsidR="0085714D">
        <w:rPr>
          <w:rFonts w:ascii="Garamond" w:hAnsi="Garamond" w:eastAsia="Garamond" w:cs="Garamond"/>
          <w:color w:val="000000"/>
          <w:sz w:val="22"/>
        </w:rPr>
        <w:t>GenAI</w:t>
      </w:r>
      <w:r w:rsidRPr="00017418">
        <w:rPr>
          <w:rFonts w:ascii="Garamond" w:hAnsi="Garamond" w:eastAsia="Garamond" w:cs="Garamond"/>
          <w:color w:val="000000"/>
          <w:sz w:val="22"/>
        </w:rPr>
        <w:t xml:space="preserve"> in their books. As of this writing, Amazon requires disclosure of AI-generated content for books published through its KDP platform</w:t>
      </w:r>
      <w:r w:rsidR="000D732A">
        <w:rPr>
          <w:rFonts w:ascii="Garamond" w:hAnsi="Garamond" w:eastAsia="Garamond" w:cs="Garamond"/>
          <w:color w:val="000000"/>
          <w:sz w:val="22"/>
        </w:rPr>
        <w:t>. This is what KDP says</w:t>
      </w:r>
      <w:r w:rsidRPr="00017418">
        <w:rPr>
          <w:rFonts w:ascii="Garamond" w:hAnsi="Garamond" w:eastAsia="Garamond" w:cs="Garamond"/>
          <w:color w:val="000000"/>
          <w:sz w:val="22"/>
        </w:rPr>
        <w:t>:</w:t>
      </w:r>
      <w:bookmarkEnd w:id="15"/>
    </w:p>
    <w:p w14:paraId="5089E151" w14:textId="75227E2C" w:rsidR="00017418" w:rsidRPr="00017418" w:rsidRDefault="00017418" w:rsidP="000D732A">
      <w:pPr>
        <w:pStyle w:val="TWTRevisedBody"/>
      </w:pPr>
      <w:bookmarkStart w:id="16" w:name="R0043"/>
      <w:r w:rsidRPr="00017418">
        <w:rPr>
          <w:rFonts w:ascii="Garamond" w:hAnsi="Garamond" w:eastAsia="Garamond" w:cs="Garamond"/>
          <w:color w:val="000000"/>
          <w:sz w:val="22"/>
        </w:rPr>
        <w:t>Artificial Intelligence (AI) Content (Text, Images, or Translations)</w:t>
      </w:r>
      <w:r w:rsidR="0085714D">
        <w:rPr>
          <w:rFonts w:ascii="Garamond" w:hAnsi="Garamond" w:eastAsia="Garamond" w:cs="Garamond"/>
          <w:b/>
          <w:bCs/>
          <w:color w:val="000000"/>
          <w:sz w:val="22"/>
        </w:rPr>
        <w:t>:</w:t>
      </w:r>
      <w:r w:rsidRPr="00017418">
        <w:rPr>
          <w:rFonts w:ascii="Garamond" w:hAnsi="Garamond" w:eastAsia="Garamond" w:cs="Garamond"/>
          <w:b/>
          <w:bCs/>
          <w:color w:val="000000"/>
          <w:sz w:val="22"/>
        </w:rPr>
        <w:br/>
      </w:r>
      <w:r w:rsidRPr="00017418">
        <w:rPr>
          <w:rFonts w:ascii="Garamond" w:hAnsi="Garamond" w:eastAsia="Garamond" w:cs="Garamond"/>
          <w:color w:val="000000"/>
          <w:sz w:val="22"/>
        </w:rPr>
        <w:t>We require you to inform us of AI-generated content (text, images, or translations) when you publish a new book or make edits to and republish an existing book through KDP. AI-generated images include cover and interior images and artwork. You are not required to disclose AI-assisted content. We distinguish between AI-generated and AI-assisted content as follows:</w:t>
      </w:r>
      <w:bookmarkEnd w:id="16"/>
    </w:p>
    <w:p w14:paraId="0FE68B11" w14:textId="7E297BDA" w:rsidR="00017418" w:rsidRPr="00017418" w:rsidRDefault="00017418" w:rsidP="000D732A">
      <w:pPr>
        <w:pStyle w:val="TWTRevisedBody"/>
      </w:pPr>
      <w:bookmarkStart w:id="17" w:name="R0044"/>
      <w:r w:rsidRPr="00017418">
        <w:rPr>
          <w:rFonts w:ascii="Garamond" w:hAnsi="Garamond" w:eastAsia="Garamond" w:cs="Garamond"/>
          <w:color w:val="000000"/>
          <w:sz w:val="22"/>
        </w:rPr>
        <w:t xml:space="preserve">AI-generated: We define AI-generated content as text, images, or translations created by an AI-based tool. If you used an AI-based tool to create the actual content (whether text, images, or translations), it is considered </w:t>
      </w:r>
      <w:r w:rsidR="008F00C5">
        <w:rPr>
          <w:rFonts w:ascii="Garamond" w:hAnsi="Garamond" w:eastAsia="Garamond" w:cs="Garamond"/>
          <w:color w:val="000000"/>
          <w:sz w:val="22"/>
        </w:rPr>
        <w:t>“</w:t>
      </w:r>
      <w:r w:rsidRPr="00017418">
        <w:rPr>
          <w:rFonts w:ascii="Garamond" w:hAnsi="Garamond" w:eastAsia="Garamond" w:cs="Garamond"/>
          <w:color w:val="000000"/>
          <w:sz w:val="22"/>
        </w:rPr>
        <w:t>AI-generated,</w:t>
      </w:r>
      <w:r w:rsidR="008F00C5">
        <w:rPr>
          <w:rFonts w:ascii="Garamond" w:hAnsi="Garamond" w:eastAsia="Garamond" w:cs="Garamond"/>
          <w:color w:val="000000"/>
          <w:sz w:val="22"/>
        </w:rPr>
        <w:t>”</w:t>
      </w:r>
      <w:r w:rsidRPr="00017418">
        <w:rPr>
          <w:rFonts w:ascii="Garamond" w:hAnsi="Garamond" w:eastAsia="Garamond" w:cs="Garamond"/>
          <w:color w:val="000000"/>
          <w:sz w:val="22"/>
        </w:rPr>
        <w:t xml:space="preserve"> even if you applied substantial edits afterward.</w:t>
      </w:r>
      <w:bookmarkEnd w:id="17"/>
    </w:p>
    <w:p w14:paraId="1A218D88" w14:textId="29DF34D8" w:rsidR="00017418" w:rsidRPr="00017418" w:rsidRDefault="00017418" w:rsidP="000D732A">
      <w:pPr>
        <w:pStyle w:val="TWTRevisedBody"/>
      </w:pPr>
      <w:bookmarkStart w:id="18" w:name="R0045"/>
      <w:r w:rsidRPr="00017418">
        <w:rPr>
          <w:rFonts w:ascii="Garamond" w:hAnsi="Garamond" w:eastAsia="Garamond" w:cs="Garamond"/>
          <w:color w:val="000000"/>
          <w:sz w:val="22"/>
        </w:rPr>
        <w:t xml:space="preserve">AI-assisted: If you created the content yourself and used AI-based tools to edit, refine, error-check, or otherwise improve that content (whether text or images), then it is considered </w:t>
      </w:r>
      <w:r w:rsidR="008F00C5">
        <w:rPr>
          <w:rFonts w:ascii="Garamond" w:hAnsi="Garamond" w:eastAsia="Garamond" w:cs="Garamond"/>
          <w:color w:val="000000"/>
          <w:sz w:val="22"/>
        </w:rPr>
        <w:t>“</w:t>
      </w:r>
      <w:r w:rsidRPr="00017418">
        <w:rPr>
          <w:rFonts w:ascii="Garamond" w:hAnsi="Garamond" w:eastAsia="Garamond" w:cs="Garamond"/>
          <w:color w:val="000000"/>
          <w:sz w:val="22"/>
        </w:rPr>
        <w:t>AI-assisted</w:t>
      </w:r>
      <w:r w:rsidR="008F00C5">
        <w:rPr>
          <w:rFonts w:ascii="Garamond" w:hAnsi="Garamond" w:eastAsia="Garamond" w:cs="Garamond"/>
          <w:color w:val="000000"/>
          <w:sz w:val="22"/>
        </w:rPr>
        <w:t>”</w:t>
      </w:r>
      <w:r w:rsidRPr="00017418">
        <w:rPr>
          <w:rFonts w:ascii="Garamond" w:hAnsi="Garamond" w:eastAsia="Garamond" w:cs="Garamond"/>
          <w:color w:val="000000"/>
          <w:sz w:val="22"/>
        </w:rPr>
        <w:t xml:space="preserve"> and not “AI-generated.” Similarly, if you used an AI-based tool to brainstorm and generate ideas but ultimately created the text or images yourself, this is also considered </w:t>
      </w:r>
      <w:r w:rsidR="008F00C5">
        <w:rPr>
          <w:rFonts w:ascii="Garamond" w:hAnsi="Garamond" w:eastAsia="Garamond" w:cs="Garamond"/>
          <w:color w:val="000000"/>
          <w:sz w:val="22"/>
        </w:rPr>
        <w:t>“</w:t>
      </w:r>
      <w:r w:rsidRPr="00017418">
        <w:rPr>
          <w:rFonts w:ascii="Garamond" w:hAnsi="Garamond" w:eastAsia="Garamond" w:cs="Garamond"/>
          <w:color w:val="000000"/>
          <w:sz w:val="22"/>
        </w:rPr>
        <w:t>AI-assisted</w:t>
      </w:r>
      <w:r w:rsidR="008F00C5">
        <w:rPr>
          <w:rFonts w:ascii="Garamond" w:hAnsi="Garamond" w:eastAsia="Garamond" w:cs="Garamond"/>
          <w:color w:val="000000"/>
          <w:sz w:val="22"/>
        </w:rPr>
        <w:t>”</w:t>
      </w:r>
      <w:r w:rsidRPr="00017418">
        <w:rPr>
          <w:rFonts w:ascii="Garamond" w:hAnsi="Garamond" w:eastAsia="Garamond" w:cs="Garamond"/>
          <w:color w:val="000000"/>
          <w:sz w:val="22"/>
        </w:rPr>
        <w:t xml:space="preserve"> and not “AI-generated.” It is not necessary to inform us of the use of such tools or processes.</w:t>
      </w:r>
      <w:bookmarkEnd w:id="18"/>
    </w:p>
    <w:p w14:paraId="5BBE2738" w14:textId="77777777" w:rsidR="00017418" w:rsidRPr="00017418" w:rsidRDefault="00017418" w:rsidP="000D732A">
      <w:pPr>
        <w:pStyle w:val="TWTRevisedBody"/>
      </w:pPr>
      <w:bookmarkStart w:id="19" w:name="R0046"/>
      <w:r w:rsidRPr="00017418">
        <w:rPr>
          <w:rFonts w:ascii="Garamond" w:hAnsi="Garamond" w:eastAsia="Garamond" w:cs="Garamond"/>
          <w:color w:val="000000"/>
          <w:sz w:val="22"/>
        </w:rPr>
        <w:t>You are responsible for verifying that all AI-generated and/or AI-assisted content adheres to all content guidelines, including compliance with all applicable intellectual property rights.</w:t>
      </w:r>
      <w:bookmarkEnd w:id="19"/>
    </w:p>
    <w:p w14:paraId="4F902A1C" w14:textId="0827115A" w:rsidR="00017418" w:rsidRPr="00017418" w:rsidRDefault="00017418" w:rsidP="00017418">
      <w:pPr>
        <w:pStyle w:val="TWTRevisedBody"/>
      </w:pPr>
      <w:bookmarkStart w:id="20" w:name="R0048"/>
      <w:r w:rsidRPr="00017418">
        <w:rPr>
          <w:rFonts w:ascii="Garamond" w:hAnsi="Garamond" w:eastAsia="Garamond" w:cs="Garamond"/>
          <w:color w:val="000000"/>
          <w:sz w:val="22"/>
        </w:rPr>
        <w:t>In the last year, I have started using ChatGPT to assist with writing my Facebook posts. In some cases, I also incorporate AI-generated content. Below is an explanation of how I use GenAI in my writing:</w:t>
      </w:r>
      <w:bookmarkEnd w:id="20"/>
    </w:p>
    <w:p w14:paraId="33E66A06" w14:textId="77777777" w:rsidR="00017418" w:rsidRPr="00017418" w:rsidRDefault="00017418" w:rsidP="00017418">
      <w:pPr>
        <w:pStyle w:val="TWTRevisedBody"/>
        <w:numPr>
          <w:ilvl w:val="0"/>
          <w:numId w:val="10"/>
        </w:numPr>
        <w:ind w:left="288" w:hanging="216"/>
      </w:pPr>
      <w:bookmarkStart w:id="21" w:name="R0050"/>
      <w:r w:rsidRPr="00017418">
        <w:rPr>
          <w:rFonts w:ascii="Garamond" w:hAnsi="Garamond" w:eastAsia="Garamond" w:cs="Garamond"/>
          <w:color w:val="000000"/>
          <w:sz w:val="22"/>
        </w:rPr>
        <w:t>I do not ask AI to create content from scratch for my writing.</w:t>
      </w:r>
      <w:bookmarkEnd w:id="21"/>
    </w:p>
    <w:p w14:paraId="297E3522" w14:textId="66E1A2E1" w:rsidR="00017418" w:rsidRPr="00017418" w:rsidRDefault="00017418" w:rsidP="00017418">
      <w:pPr>
        <w:pStyle w:val="TWTRevisedBody"/>
        <w:numPr>
          <w:ilvl w:val="0"/>
          <w:numId w:val="10"/>
        </w:numPr>
        <w:ind w:left="288" w:hanging="216"/>
      </w:pPr>
      <w:bookmarkStart w:id="23" w:name="F0011"/>
      <w:bookmarkStart w:id="22" w:name="R0051"/>
      <w:r w:rsidRPr="00017418">
        <w:rPr>
          <w:rFonts w:ascii="Garamond" w:hAnsi="Garamond" w:eastAsia="Garamond" w:cs="Garamond"/>
          <w:color w:val="000000"/>
          <w:sz w:val="22"/>
        </w:rPr>
        <w:t xml:space="preserve">I use </w:t>
      </w:r>
      <w:r w:rsidR="000D732A">
        <w:rPr>
          <w:rFonts w:ascii="Garamond" w:hAnsi="Garamond" w:eastAsia="Garamond" w:cs="Garamond"/>
          <w:color w:val="000000"/>
          <w:sz w:val="22"/>
        </w:rPr>
        <w:t>GenAI</w:t>
      </w:r>
      <w:r w:rsidRPr="00017418">
        <w:rPr>
          <w:rFonts w:ascii="Garamond" w:hAnsi="Garamond" w:eastAsia="Garamond" w:cs="Garamond"/>
          <w:color w:val="000000"/>
          <w:sz w:val="22"/>
        </w:rPr>
        <w:t xml:space="preserve"> to refine my work. I have trained it to recognize my writing style and voice, and I use it to edit my work to ensure consistency.</w:t>
      </w:r>
      <w:bookmarkEnd w:id="22"/>
      <w:bookmarkEnd w:id="23"/>
    </w:p>
    <w:p w14:paraId="69C921BB" w14:textId="236C03DB" w:rsidR="00017418" w:rsidRPr="00017418" w:rsidRDefault="00017418" w:rsidP="00017418">
      <w:pPr>
        <w:pStyle w:val="TWTRevisedBody"/>
        <w:numPr>
          <w:ilvl w:val="0"/>
          <w:numId w:val="10"/>
        </w:numPr>
        <w:ind w:left="288" w:hanging="216"/>
      </w:pPr>
      <w:bookmarkStart w:id="24" w:name="R0052"/>
      <w:r w:rsidRPr="00017418">
        <w:rPr>
          <w:rFonts w:ascii="Garamond" w:hAnsi="Garamond" w:eastAsia="Garamond" w:cs="Garamond"/>
          <w:color w:val="000000"/>
          <w:sz w:val="22"/>
        </w:rPr>
        <w:t xml:space="preserve">I use </w:t>
      </w:r>
      <w:r w:rsidR="000D732A">
        <w:rPr>
          <w:rFonts w:ascii="Garamond" w:hAnsi="Garamond" w:eastAsia="Garamond" w:cs="Garamond"/>
          <w:color w:val="000000"/>
          <w:sz w:val="22"/>
        </w:rPr>
        <w:t>GenAI</w:t>
      </w:r>
      <w:r w:rsidRPr="00017418">
        <w:rPr>
          <w:rFonts w:ascii="Garamond" w:hAnsi="Garamond" w:eastAsia="Garamond" w:cs="Garamond"/>
          <w:color w:val="000000"/>
          <w:sz w:val="22"/>
        </w:rPr>
        <w:t xml:space="preserve"> as a research tool, much like I would use a research assistant. For example, I may ask it to find scriptural references related to a point I’m making and then incorporate those findings into my writing.</w:t>
      </w:r>
      <w:bookmarkEnd w:id="24"/>
    </w:p>
    <w:p w14:paraId="641FEE9B" w14:textId="093DC138" w:rsidR="00017418" w:rsidRPr="00017418" w:rsidRDefault="00017418" w:rsidP="00017418">
      <w:pPr>
        <w:pStyle w:val="TWTRevisedBody"/>
        <w:numPr>
          <w:ilvl w:val="0"/>
          <w:numId w:val="10"/>
        </w:numPr>
        <w:ind w:left="288" w:hanging="216"/>
      </w:pPr>
      <w:bookmarkStart w:id="25" w:name="R0053"/>
      <w:r w:rsidRPr="00017418">
        <w:rPr>
          <w:rFonts w:ascii="Garamond" w:hAnsi="Garamond" w:eastAsia="Garamond" w:cs="Garamond"/>
          <w:color w:val="000000"/>
          <w:sz w:val="22"/>
        </w:rPr>
        <w:t xml:space="preserve">I use </w:t>
      </w:r>
      <w:r w:rsidR="000D732A">
        <w:rPr>
          <w:rFonts w:ascii="Garamond" w:hAnsi="Garamond" w:eastAsia="Garamond" w:cs="Garamond"/>
          <w:color w:val="000000"/>
          <w:sz w:val="22"/>
        </w:rPr>
        <w:t>GenAI</w:t>
      </w:r>
      <w:r w:rsidRPr="00017418">
        <w:rPr>
          <w:rFonts w:ascii="Garamond" w:hAnsi="Garamond" w:eastAsia="Garamond" w:cs="Garamond"/>
          <w:color w:val="000000"/>
          <w:sz w:val="22"/>
        </w:rPr>
        <w:t xml:space="preserve"> to generate the Scripture Index for my books. This is an example of AI-generated content, though it is based on my book’s text.</w:t>
      </w:r>
      <w:bookmarkEnd w:id="25"/>
    </w:p>
    <w:p w14:paraId="38118AD3" w14:textId="77777777" w:rsidR="00017418" w:rsidRPr="00017418" w:rsidRDefault="00017418" w:rsidP="00017418">
      <w:pPr>
        <w:pStyle w:val="TWTRevisedBody"/>
        <w:numPr>
          <w:ilvl w:val="0"/>
          <w:numId w:val="10"/>
        </w:numPr>
        <w:ind w:left="288" w:hanging="216"/>
      </w:pPr>
      <w:bookmarkStart w:id="26" w:name="R0054"/>
      <w:r w:rsidRPr="00017418">
        <w:rPr>
          <w:rFonts w:ascii="Garamond" w:hAnsi="Garamond" w:eastAsia="Garamond" w:cs="Garamond"/>
          <w:color w:val="000000"/>
          <w:sz w:val="22"/>
        </w:rPr>
        <w:t>I have used ChatGPT to create AI-generated reviews of my books as a demonstration of its capabilities. In these cases, the output is 100% generated by AI, and I clearly state this when I include it in my books.</w:t>
      </w:r>
      <w:bookmarkEnd w:id="26"/>
    </w:p>
    <w:p w14:paraId="14078451" w14:textId="77777777" w:rsidR="00017418" w:rsidRPr="00017418" w:rsidRDefault="00017418" w:rsidP="00017418">
      <w:pPr>
        <w:pStyle w:val="TWTRevisedBody"/>
        <w:numPr>
          <w:ilvl w:val="0"/>
          <w:numId w:val="10"/>
        </w:numPr>
        <w:ind w:left="288" w:hanging="216"/>
      </w:pPr>
      <w:bookmarkStart w:id="27" w:name="R0055"/>
      <w:r w:rsidRPr="00017418">
        <w:rPr>
          <w:rFonts w:ascii="Garamond" w:hAnsi="Garamond" w:eastAsia="Garamond" w:cs="Garamond"/>
          <w:color w:val="000000"/>
          <w:sz w:val="22"/>
        </w:rPr>
        <w:t>I always review, edit, add, or delete content as needed when working with AI-assisted content. Aside from the Scripture Index and the AI-generated book reviews, my use of ChatGPT is focused on refining my own work and assisting with research.</w:t>
      </w:r>
      <w:bookmarkEnd w:id="27"/>
    </w:p>
    <w:p w14:paraId="7F6BCBB9" w14:textId="77777777" w:rsidR="00017418" w:rsidRPr="00017418" w:rsidRDefault="00017418" w:rsidP="00017418">
      <w:pPr>
        <w:pStyle w:val="TWTRevisedBody"/>
        <w:numPr>
          <w:ilvl w:val="0"/>
          <w:numId w:val="10"/>
        </w:numPr>
        <w:ind w:left="288" w:hanging="216"/>
      </w:pPr>
      <w:bookmarkStart w:id="28" w:name="R0056"/>
      <w:r w:rsidRPr="00017418">
        <w:rPr>
          <w:rFonts w:ascii="Garamond" w:hAnsi="Garamond" w:eastAsia="Garamond" w:cs="Garamond"/>
          <w:color w:val="000000"/>
          <w:sz w:val="22"/>
        </w:rPr>
        <w:t>I have used ChatGPT to create lists of items that I sometimes share in my writings. This is relatively rare in my writings, but at times, when compiling lists of things found in Scripture, I will share lists ChatGPT compiles.</w:t>
      </w:r>
      <w:bookmarkEnd w:id="28"/>
    </w:p>
    <w:p w14:paraId="3E7BFC37" w14:textId="22D6C35D" w:rsidR="00017418" w:rsidRPr="00017418" w:rsidRDefault="00017418" w:rsidP="00017418">
      <w:pPr>
        <w:pStyle w:val="TWTRevisedBody"/>
      </w:pPr>
      <w:bookmarkStart w:id="29" w:name="R0058"/>
      <w:r w:rsidRPr="00017418">
        <w:rPr>
          <w:rFonts w:ascii="Garamond" w:hAnsi="Garamond" w:eastAsia="Garamond" w:cs="Garamond"/>
          <w:color w:val="000000"/>
          <w:sz w:val="22"/>
        </w:rPr>
        <w:t>When I engage with ChatGPT for research and refinement, it is an iterative process—a long back-and-forth dialogue that helps me arrive at a final draft that reflects my thoughts, aided by this new technology.</w:t>
      </w:r>
      <w:bookmarkEnd w:id="29"/>
    </w:p>
    <w:p w14:paraId="3587913D" w14:textId="77777777" w:rsidR="00017418" w:rsidRPr="00017418" w:rsidRDefault="00017418" w:rsidP="00017418">
      <w:pPr>
        <w:pStyle w:val="TWTRevisedBody"/>
      </w:pPr>
      <w:bookmarkStart w:id="30" w:name="R0059"/>
      <w:r w:rsidRPr="00017418">
        <w:rPr>
          <w:rFonts w:ascii="Garamond" w:hAnsi="Garamond" w:eastAsia="Garamond" w:cs="Garamond"/>
          <w:color w:val="000000"/>
          <w:sz w:val="22"/>
        </w:rPr>
        <w:t>I understand that opinions vary widely on the use of AI. Some use it as a powerful tool, while others abuse it in a careless, lazy manner. My goal has been to use AI responsibly, as a tool to enhance my creative work—not to replace it. Ultimately, anything I present to my readers has been vetted and approved by me and originates from my own creative process.</w:t>
      </w:r>
      <w:bookmarkEnd w:id="30"/>
    </w:p>
    <w:p w14:paraId="00BDA1E0" w14:textId="77777777" w:rsidR="00017418" w:rsidRPr="00017418" w:rsidRDefault="00017418" w:rsidP="00017418">
      <w:pPr>
        <w:pStyle w:val="TWTRevisedBody"/>
      </w:pPr>
      <w:bookmarkStart w:id="31" w:name="R0060"/>
      <w:r w:rsidRPr="00017418">
        <w:rPr>
          <w:rFonts w:ascii="Garamond" w:hAnsi="Garamond" w:eastAsia="Garamond" w:cs="Garamond"/>
          <w:color w:val="000000"/>
          <w:sz w:val="22"/>
        </w:rPr>
        <w:t>Because I have included AI-generated content in my book—specifically, the AI-generated book review and the Scripture Index—I disclose this to Amazon in accordance with their guidelines. However, this section serves as my full and transparent explanation of how I use AI in my writing.</w:t>
      </w:r>
      <w:bookmarkEnd w:id="31"/>
    </w:p>
    <w:p w14:paraId="0E69E7A3" w14:textId="77777777" w:rsidR="00017418" w:rsidRPr="00017418" w:rsidRDefault="00017418" w:rsidP="00017418">
      <w:pPr>
        <w:pStyle w:val="TWTRevisedBody"/>
      </w:pPr>
      <w:bookmarkStart w:id="32" w:name="R0061"/>
      <w:r w:rsidRPr="00017418">
        <w:rPr>
          <w:rFonts w:ascii="Garamond" w:hAnsi="Garamond" w:eastAsia="Garamond" w:cs="Garamond"/>
          <w:color w:val="000000"/>
          <w:sz w:val="22"/>
        </w:rPr>
        <w:t>And for full disclosure—I ran the first draft of this very section through ChatGPT for a revision of my writing. If you are interested, here is the prompt I gave ChatGPT to use in revising my first draft of this section:</w:t>
      </w:r>
      <w:bookmarkEnd w:id="32"/>
    </w:p>
    <w:p w14:paraId="54E58F9C" w14:textId="77777777" w:rsidR="00017418" w:rsidRPr="00017418" w:rsidRDefault="00017418" w:rsidP="00017418">
      <w:pPr>
        <w:pStyle w:val="TWTRevisedBody"/>
      </w:pPr>
      <w:bookmarkStart w:id="34" w:name="F0012"/>
      <w:bookmarkStart w:id="33" w:name="R0063"/>
      <w:r w:rsidRPr="00017418">
        <w:rPr>
          <w:rFonts w:ascii="Garamond" w:hAnsi="Garamond" w:eastAsia="Garamond" w:cs="Garamond"/>
          <w:i/>
          <w:color w:val="000000"/>
          <w:sz w:val="22"/>
        </w:rPr>
        <w:t>I just wrote a section for my new book explaining how I use ChatGPT with the research and writings for my posts and my book. Can you look it over and revise it for readability and accuracy? In this case, please keep any formatting that I have used. </w:t>
      </w:r>
      <w:bookmarkEnd w:id="33"/>
      <w:bookmarkEnd w:id="34"/>
    </w:p>
    <w:p w14:paraId="12455597" w14:textId="02DC1C8A" w:rsidR="00B55E49" w:rsidRPr="00E332EC" w:rsidRDefault="00E9792F" w:rsidP="00B55E49">
      <w:pPr>
        <w:pStyle w:val="TWTRevisedBody"/>
      </w:pPr>
      <w:bookmarkStart w:id="35" w:name="R0086"/>
      <w:r>
        <w:rPr>
          <w:rFonts w:ascii="Garamond" w:hAnsi="Garamond" w:eastAsia="Garamond" w:cs="Garamond"/>
          <w:color w:val="000000"/>
          <w:sz w:val="22"/>
        </w:rPr>
        <w:t>June 1</w:t>
      </w:r>
      <w:r w:rsidRPr="00E9792F">
        <w:rPr>
          <w:rFonts w:ascii="Garamond" w:hAnsi="Garamond" w:eastAsia="Garamond" w:cs="Garamond"/>
          <w:color w:val="000000"/>
          <w:sz w:val="22"/>
          <w:vertAlign w:val="superscript"/>
        </w:rPr>
        <w:t>st</w:t>
      </w:r>
      <w:r>
        <w:rPr>
          <w:rFonts w:ascii="Garamond" w:hAnsi="Garamond" w:eastAsia="Garamond" w:cs="Garamond"/>
          <w:color w:val="000000"/>
          <w:sz w:val="22"/>
        </w:rPr>
        <w:t>, 2024</w:t>
      </w:r>
      <w:bookmarkEnd w:id="35"/>
    </w:p>
    <w:p w14:paraId="6385A685" w14:textId="5733070F" w:rsidR="00287C57" w:rsidRPr="00287C57" w:rsidRDefault="00287C57" w:rsidP="00287C57">
      <w:pPr>
        <w:pStyle w:val="TWTRevisedBody"/>
      </w:pPr>
      <w:bookmarkStart w:id="36" w:name="R0087"/>
      <w:r>
        <w:rPr>
          <w:rFonts w:ascii="Garamond" w:hAnsi="Garamond" w:eastAsia="Garamond" w:cs="Garamond"/>
          <w:color w:val="000000"/>
          <w:sz w:val="22"/>
        </w:rPr>
        <w:t>I am in the Book of Isaiah in my daily Bible reading. What I am about to say will not be liked by many who read this. I am careful to say that these are my reasonings, my opinions, and my discernment. I do not equate this with a “Thus saith the Lord.” I will not be found guilty of teaching as doctrines the commandments of men.</w:t>
      </w:r>
      <w:bookmarkEnd w:id="36"/>
    </w:p>
    <w:p w14:paraId="19522D29" w14:textId="77777777" w:rsidR="00287C57" w:rsidRPr="00287C57" w:rsidRDefault="00287C57" w:rsidP="00287C57">
      <w:pPr>
        <w:pStyle w:val="TWTRevisedBody"/>
      </w:pPr>
      <w:bookmarkStart w:id="37" w:name="R0088"/>
      <w:r w:rsidRPr="00287C57">
        <w:rPr>
          <w:rFonts w:ascii="Garamond" w:hAnsi="Garamond" w:eastAsia="Garamond" w:cs="Garamond"/>
          <w:color w:val="000000"/>
          <w:sz w:val="22"/>
        </w:rPr>
        <w:t>So, do what you want with what I am about to say. I will take any disagreements with the respect that your reasonings, your opinions, and your discernments deserve.</w:t>
      </w:r>
      <w:bookmarkEnd w:id="37"/>
    </w:p>
    <w:p w14:paraId="009B4681" w14:textId="0D45915D" w:rsidR="00287C57" w:rsidRPr="00287C57" w:rsidRDefault="00287C57" w:rsidP="00287C57">
      <w:pPr>
        <w:pStyle w:val="TWTRevisedBody"/>
      </w:pPr>
      <w:bookmarkStart w:id="38" w:name="R0089"/>
      <w:r w:rsidRPr="00287C57">
        <w:rPr>
          <w:rFonts w:ascii="Garamond" w:hAnsi="Garamond" w:eastAsia="Garamond" w:cs="Garamond"/>
          <w:color w:val="000000"/>
          <w:sz w:val="22"/>
        </w:rPr>
        <w:t>I believe we are seeing our nation adopt the very sin and rejection of God seen in the writing of many of the prophets who condemned Israel, Judah, and the nations of the world when justice, compassion, and sin crossed a line that invited the cup of God</w:t>
      </w:r>
      <w:r w:rsidR="00CE1F12">
        <w:rPr>
          <w:rFonts w:ascii="Garamond" w:hAnsi="Garamond" w:eastAsia="Garamond" w:cs="Garamond"/>
          <w:color w:val="000000"/>
          <w:sz w:val="22"/>
        </w:rPr>
        <w:t>’</w:t>
      </w:r>
      <w:r w:rsidRPr="00287C57">
        <w:rPr>
          <w:rFonts w:ascii="Garamond" w:hAnsi="Garamond" w:eastAsia="Garamond" w:cs="Garamond"/>
          <w:color w:val="000000"/>
          <w:sz w:val="22"/>
        </w:rPr>
        <w:t>s wrath to be poured upon them.</w:t>
      </w:r>
      <w:bookmarkEnd w:id="38"/>
    </w:p>
    <w:p w14:paraId="5FEC76B6" w14:textId="77777777" w:rsidR="00287C57" w:rsidRPr="00287C57" w:rsidRDefault="00287C57" w:rsidP="00287C57">
      <w:pPr>
        <w:pStyle w:val="TWTRevisedBody"/>
      </w:pPr>
      <w:bookmarkStart w:id="39" w:name="R0090"/>
      <w:r w:rsidRPr="00287C57">
        <w:rPr>
          <w:rFonts w:ascii="Garamond" w:hAnsi="Garamond" w:eastAsia="Garamond" w:cs="Garamond"/>
          <w:color w:val="000000"/>
          <w:sz w:val="22"/>
        </w:rPr>
        <w:t>Will God punish our nation for its iniquity? I do not presume to speak for God when it comes to exercising either His wrath or His grace. But I can see the sins we are committing and sound a warning. That is the extent of my insight, and it is an insight that anyone who reads the prophets can claim.</w:t>
      </w:r>
      <w:bookmarkEnd w:id="39"/>
    </w:p>
    <w:p w14:paraId="0D9318A3" w14:textId="77777777" w:rsidR="00287C57" w:rsidRDefault="00287C57" w:rsidP="00287C57">
      <w:pPr>
        <w:pStyle w:val="TWTRevisedBody"/>
      </w:pPr>
      <w:bookmarkStart w:id="40" w:name="R0091"/>
      <w:r w:rsidRPr="00287C57">
        <w:rPr>
          <w:rFonts w:ascii="Garamond" w:hAnsi="Garamond" w:eastAsia="Garamond" w:cs="Garamond"/>
          <w:color w:val="000000"/>
          <w:sz w:val="22"/>
        </w:rPr>
        <w:t>Listen to what Isaiah says and look at our nation as we consider it and the world we inhabit.</w:t>
      </w:r>
      <w:bookmarkEnd w:id="40"/>
    </w:p>
    <w:p w14:paraId="5F24CF19" w14:textId="5F42E4C5" w:rsidR="00287C57" w:rsidRPr="00287C57" w:rsidRDefault="00CE1F12" w:rsidP="009D1713">
      <w:pPr>
        <w:pStyle w:val="TWTRevisedBody"/>
      </w:pPr>
      <w:bookmarkStart w:id="41" w:name="R0093"/>
      <w:r>
        <w:rPr>
          <w:rFonts w:ascii="Garamond" w:hAnsi="Garamond" w:eastAsia="Garamond" w:cs="Garamond"/>
          <w:color w:val="000000"/>
          <w:sz w:val="22"/>
        </w:rPr>
        <w:t>“</w:t>
      </w:r>
      <w:r w:rsidR="00287C57" w:rsidRPr="00287C57">
        <w:rPr>
          <w:rFonts w:ascii="Garamond" w:hAnsi="Garamond" w:eastAsia="Garamond" w:cs="Garamond"/>
          <w:color w:val="000000"/>
          <w:sz w:val="22"/>
        </w:rPr>
        <w:t>For your hands are defiled with blood and your fingers with iniquity; your lips have spoken lies; your tongue mutters wickedness.</w:t>
      </w:r>
      <w:bookmarkEnd w:id="41"/>
    </w:p>
    <w:p w14:paraId="2229E087" w14:textId="77777777" w:rsidR="00287C57" w:rsidRPr="00287C57" w:rsidRDefault="00287C57" w:rsidP="009D1713">
      <w:pPr>
        <w:pStyle w:val="TWTRevisedBody"/>
      </w:pPr>
      <w:bookmarkStart w:id="42" w:name="R0094"/>
      <w:r w:rsidRPr="00287C57">
        <w:rPr>
          <w:rFonts w:ascii="Garamond" w:hAnsi="Garamond" w:eastAsia="Garamond" w:cs="Garamond"/>
          <w:color w:val="000000"/>
          <w:sz w:val="22"/>
        </w:rPr>
        <w:t>No one enters suit justly; no one goes to law honestly; they rely on empty pleas, they speak lies, they conceive mischief and give birth to iniquity.</w:t>
      </w:r>
      <w:bookmarkEnd w:id="42"/>
    </w:p>
    <w:p w14:paraId="3B976AD8" w14:textId="7C6E19CA" w:rsidR="00287C57" w:rsidRPr="00287C57" w:rsidRDefault="00287C57" w:rsidP="009D1713">
      <w:pPr>
        <w:pStyle w:val="TWTRevisedBody"/>
      </w:pPr>
      <w:bookmarkStart w:id="43" w:name="R0095"/>
      <w:r w:rsidRPr="00287C57">
        <w:rPr>
          <w:rFonts w:ascii="Garamond" w:hAnsi="Garamond" w:eastAsia="Garamond" w:cs="Garamond"/>
          <w:color w:val="000000"/>
          <w:sz w:val="22"/>
        </w:rPr>
        <w:t>They hatch adders</w:t>
      </w:r>
      <w:r w:rsidR="00CE1F12">
        <w:rPr>
          <w:rFonts w:ascii="Garamond" w:hAnsi="Garamond" w:eastAsia="Garamond" w:cs="Garamond"/>
          <w:color w:val="000000"/>
          <w:sz w:val="22"/>
        </w:rPr>
        <w:t>’</w:t>
      </w:r>
      <w:r w:rsidRPr="00287C57">
        <w:rPr>
          <w:rFonts w:ascii="Garamond" w:hAnsi="Garamond" w:eastAsia="Garamond" w:cs="Garamond"/>
          <w:color w:val="000000"/>
          <w:sz w:val="22"/>
        </w:rPr>
        <w:t xml:space="preserve"> eggs; they weave the spider</w:t>
      </w:r>
      <w:r w:rsidR="00CE1F12">
        <w:rPr>
          <w:rFonts w:ascii="Garamond" w:hAnsi="Garamond" w:eastAsia="Garamond" w:cs="Garamond"/>
          <w:color w:val="000000"/>
          <w:sz w:val="22"/>
        </w:rPr>
        <w:t>’</w:t>
      </w:r>
      <w:r w:rsidRPr="00287C57">
        <w:rPr>
          <w:rFonts w:ascii="Garamond" w:hAnsi="Garamond" w:eastAsia="Garamond" w:cs="Garamond"/>
          <w:color w:val="000000"/>
          <w:sz w:val="22"/>
        </w:rPr>
        <w:t>s web; he who eats their eggs dies, and from one that is crushed a viper is hatched.</w:t>
      </w:r>
      <w:bookmarkEnd w:id="43"/>
    </w:p>
    <w:p w14:paraId="3AEAA51B" w14:textId="77777777" w:rsidR="00287C57" w:rsidRPr="00287C57" w:rsidRDefault="00287C57" w:rsidP="009D1713">
      <w:pPr>
        <w:pStyle w:val="TWTRevisedBody"/>
      </w:pPr>
      <w:bookmarkStart w:id="44" w:name="R0096"/>
      <w:r w:rsidRPr="00287C57">
        <w:rPr>
          <w:rFonts w:ascii="Garamond" w:hAnsi="Garamond" w:eastAsia="Garamond" w:cs="Garamond"/>
          <w:color w:val="000000"/>
          <w:sz w:val="22"/>
        </w:rPr>
        <w:t>Their webs will not serve as clothing; men will not cover themselves with what they make. Their works are works of iniquity, and deeds of violence are in their hands.</w:t>
      </w:r>
      <w:bookmarkEnd w:id="44"/>
    </w:p>
    <w:p w14:paraId="56CCBEF8" w14:textId="77777777" w:rsidR="00287C57" w:rsidRPr="00287C57" w:rsidRDefault="00287C57" w:rsidP="009D1713">
      <w:pPr>
        <w:pStyle w:val="TWTRevisedBody"/>
      </w:pPr>
      <w:bookmarkStart w:id="46" w:name="F0013"/>
      <w:bookmarkStart w:id="45" w:name="R0097"/>
      <w:r w:rsidRPr="00287C57">
        <w:rPr>
          <w:rFonts w:ascii="Garamond" w:hAnsi="Garamond" w:eastAsia="Garamond" w:cs="Garamond"/>
          <w:color w:val="000000"/>
          <w:sz w:val="22"/>
        </w:rPr>
        <w:t>Their feet run to evil, and they are swift to shed innocent blood; their thoughts are thoughts of iniquity; desolation and destruction are in their highways.</w:t>
      </w:r>
      <w:bookmarkEnd w:id="45"/>
      <w:bookmarkEnd w:id="46"/>
    </w:p>
    <w:p w14:paraId="07C718D9" w14:textId="77777777" w:rsidR="00287C57" w:rsidRPr="00287C57" w:rsidRDefault="00287C57" w:rsidP="009D1713">
      <w:pPr>
        <w:pStyle w:val="TWTRevisedBody"/>
      </w:pPr>
      <w:bookmarkStart w:id="47" w:name="R0098"/>
      <w:r w:rsidRPr="00287C57">
        <w:rPr>
          <w:rFonts w:ascii="Garamond" w:hAnsi="Garamond" w:eastAsia="Garamond" w:cs="Garamond"/>
          <w:color w:val="000000"/>
          <w:sz w:val="22"/>
        </w:rPr>
        <w:t>The way of peace they do not know, and there is no justice in their paths; they have made their roads crooked; no one who treads on them knows peace.</w:t>
      </w:r>
      <w:bookmarkEnd w:id="47"/>
    </w:p>
    <w:p w14:paraId="7C10EDC2" w14:textId="5BED6DEF" w:rsidR="00287C57" w:rsidRDefault="00287C57" w:rsidP="009D1713">
      <w:pPr>
        <w:pStyle w:val="TWTRevisedBody"/>
      </w:pPr>
      <w:bookmarkStart w:id="48" w:name="R0099"/>
      <w:r w:rsidRPr="00287C57">
        <w:rPr>
          <w:rFonts w:ascii="Garamond" w:hAnsi="Garamond" w:eastAsia="Garamond" w:cs="Garamond"/>
          <w:color w:val="000000"/>
          <w:sz w:val="22"/>
        </w:rPr>
        <w:t>Therefore justice is far from us, and righteousness does not overtake us; we hope for light, and behold, darkness, and for brightness, but we walk in gloom.</w:t>
      </w:r>
      <w:r w:rsidR="00CE1F12">
        <w:rPr>
          <w:rFonts w:ascii="Garamond" w:hAnsi="Garamond" w:eastAsia="Garamond" w:cs="Garamond"/>
          <w:color w:val="000000"/>
          <w:sz w:val="22"/>
        </w:rPr>
        <w:t>”</w:t>
      </w:r>
      <w:r w:rsidRPr="00287C57">
        <w:rPr>
          <w:rFonts w:ascii="Garamond" w:hAnsi="Garamond" w:eastAsia="Garamond" w:cs="Garamond"/>
          <w:color w:val="000000"/>
          <w:sz w:val="22"/>
        </w:rPr>
        <w:t xml:space="preserve"> (Isaiah 59:3-9 ESV).</w:t>
      </w:r>
      <w:bookmarkEnd w:id="48"/>
    </w:p>
    <w:p w14:paraId="307E1CC5" w14:textId="7E3BAAB4" w:rsidR="00287C57" w:rsidRPr="00287C57" w:rsidRDefault="00287C57" w:rsidP="00287C57">
      <w:pPr>
        <w:pStyle w:val="TWTRevisedBody"/>
      </w:pPr>
      <w:bookmarkStart w:id="49" w:name="R0101"/>
      <w:r w:rsidRPr="00287C57">
        <w:rPr>
          <w:rFonts w:ascii="Garamond" w:hAnsi="Garamond" w:eastAsia="Garamond" w:cs="Garamond"/>
          <w:color w:val="000000"/>
          <w:sz w:val="22"/>
        </w:rPr>
        <w:t>Justice is slipping away from this land. This isn</w:t>
      </w:r>
      <w:r w:rsidR="00CE1F12">
        <w:rPr>
          <w:rFonts w:ascii="Garamond" w:hAnsi="Garamond" w:eastAsia="Garamond" w:cs="Garamond"/>
          <w:color w:val="000000"/>
          <w:sz w:val="22"/>
        </w:rPr>
        <w:t>’</w:t>
      </w:r>
      <w:r w:rsidRPr="00287C57">
        <w:rPr>
          <w:rFonts w:ascii="Garamond" w:hAnsi="Garamond" w:eastAsia="Garamond" w:cs="Garamond"/>
          <w:color w:val="000000"/>
          <w:sz w:val="22"/>
        </w:rPr>
        <w:t>t about the righteousness of the one being tried but about the blindness of those who sit in judgment to administer justice.</w:t>
      </w:r>
      <w:bookmarkEnd w:id="49"/>
    </w:p>
    <w:p w14:paraId="71227D9E" w14:textId="66305104" w:rsidR="00287C57" w:rsidRPr="00287C57" w:rsidRDefault="00287C57" w:rsidP="00287C57">
      <w:pPr>
        <w:pStyle w:val="TWTRevisedBody"/>
      </w:pPr>
      <w:bookmarkStart w:id="50" w:name="R0102"/>
      <w:r w:rsidRPr="00287C57">
        <w:rPr>
          <w:rFonts w:ascii="Garamond" w:hAnsi="Garamond" w:eastAsia="Garamond" w:cs="Garamond"/>
          <w:color w:val="000000"/>
          <w:sz w:val="22"/>
        </w:rPr>
        <w:t>Throughout our land, we have good judges who fear God and administer justice. But when does the scale tip in favor of God</w:t>
      </w:r>
      <w:r w:rsidR="00CE1F12">
        <w:rPr>
          <w:rFonts w:ascii="Garamond" w:hAnsi="Garamond" w:eastAsia="Garamond" w:cs="Garamond"/>
          <w:color w:val="000000"/>
          <w:sz w:val="22"/>
        </w:rPr>
        <w:t>’</w:t>
      </w:r>
      <w:r w:rsidRPr="00287C57">
        <w:rPr>
          <w:rFonts w:ascii="Garamond" w:hAnsi="Garamond" w:eastAsia="Garamond" w:cs="Garamond"/>
          <w:color w:val="000000"/>
          <w:sz w:val="22"/>
        </w:rPr>
        <w:t>s wrath? I do not know. None of us do. This is the prerogative of a sovereign God who is Lord of lords and King of kings.</w:t>
      </w:r>
      <w:bookmarkEnd w:id="50"/>
    </w:p>
    <w:p w14:paraId="5339FE40" w14:textId="48C02144" w:rsidR="00287C57" w:rsidRPr="00287C57" w:rsidRDefault="00287C57" w:rsidP="00287C57">
      <w:pPr>
        <w:pStyle w:val="TWTRevisedBody"/>
      </w:pPr>
      <w:bookmarkStart w:id="51" w:name="R0103"/>
      <w:r w:rsidRPr="00287C57">
        <w:rPr>
          <w:rFonts w:ascii="Garamond" w:hAnsi="Garamond" w:eastAsia="Garamond" w:cs="Garamond"/>
          <w:color w:val="000000"/>
          <w:sz w:val="22"/>
        </w:rPr>
        <w:t>Reread Isaiah</w:t>
      </w:r>
      <w:r w:rsidR="00CE1F12">
        <w:rPr>
          <w:rFonts w:ascii="Garamond" w:hAnsi="Garamond" w:eastAsia="Garamond" w:cs="Garamond"/>
          <w:color w:val="000000"/>
          <w:sz w:val="22"/>
        </w:rPr>
        <w:t>’</w:t>
      </w:r>
      <w:r w:rsidRPr="00287C57">
        <w:rPr>
          <w:rFonts w:ascii="Garamond" w:hAnsi="Garamond" w:eastAsia="Garamond" w:cs="Garamond"/>
          <w:color w:val="000000"/>
          <w:sz w:val="22"/>
        </w:rPr>
        <w:t xml:space="preserve">s message and pray for our nation. It is never too late for a wicked people to repent in sackcloth and ashes. Nineveh did, and the Lord relented from what He had planned to do to it. </w:t>
      </w:r>
      <w:bookmarkEnd w:id="51"/>
    </w:p>
    <w:p w14:paraId="72DBADCC" w14:textId="77777777" w:rsidR="00287C57" w:rsidRPr="00287C57" w:rsidRDefault="00287C57" w:rsidP="00287C57">
      <w:pPr>
        <w:pStyle w:val="TWTRevisedBody"/>
      </w:pPr>
      <w:bookmarkStart w:id="52" w:name="R0104"/>
      <w:r w:rsidRPr="00287C57">
        <w:rPr>
          <w:rFonts w:ascii="Garamond" w:hAnsi="Garamond" w:eastAsia="Garamond" w:cs="Garamond"/>
          <w:color w:val="000000"/>
          <w:sz w:val="22"/>
        </w:rPr>
        <w:t>But once a people has turned to the god of this world and thrown its allegiance to Him, those who belong to the Lord must continue to be the salt of the earth. We must be the light in an increasingly darkening world.</w:t>
      </w:r>
      <w:bookmarkEnd w:id="52"/>
    </w:p>
    <w:p w14:paraId="70A74F10" w14:textId="77777777" w:rsidR="00287C57" w:rsidRPr="00287C57" w:rsidRDefault="00287C57" w:rsidP="00287C57">
      <w:pPr>
        <w:pStyle w:val="TWTRevisedBody"/>
      </w:pPr>
      <w:bookmarkStart w:id="53" w:name="R0105"/>
      <w:r w:rsidRPr="00287C57">
        <w:rPr>
          <w:rFonts w:ascii="Garamond" w:hAnsi="Garamond" w:eastAsia="Garamond" w:cs="Garamond"/>
          <w:color w:val="000000"/>
          <w:sz w:val="22"/>
        </w:rPr>
        <w:t>History tells us that in some ways, we are more evil than the world of the first century. In other ways, we do not come close to matching their depravity.</w:t>
      </w:r>
      <w:bookmarkEnd w:id="53"/>
    </w:p>
    <w:p w14:paraId="5D90FEA3" w14:textId="7497CCA3" w:rsidR="00287C57" w:rsidRPr="00287C57" w:rsidRDefault="00287C57" w:rsidP="00287C57">
      <w:pPr>
        <w:pStyle w:val="TWTRevisedBody"/>
      </w:pPr>
      <w:bookmarkStart w:id="54" w:name="R0106"/>
      <w:r w:rsidRPr="00287C57">
        <w:rPr>
          <w:rFonts w:ascii="Garamond" w:hAnsi="Garamond" w:eastAsia="Garamond" w:cs="Garamond"/>
          <w:color w:val="000000"/>
          <w:sz w:val="22"/>
        </w:rPr>
        <w:t>But the signs are the actions the prophets warned about when God</w:t>
      </w:r>
      <w:r w:rsidR="00CE1F12">
        <w:rPr>
          <w:rFonts w:ascii="Garamond" w:hAnsi="Garamond" w:eastAsia="Garamond" w:cs="Garamond"/>
          <w:color w:val="000000"/>
          <w:sz w:val="22"/>
        </w:rPr>
        <w:t>’</w:t>
      </w:r>
      <w:r w:rsidRPr="00287C57">
        <w:rPr>
          <w:rFonts w:ascii="Garamond" w:hAnsi="Garamond" w:eastAsia="Garamond" w:cs="Garamond"/>
          <w:color w:val="000000"/>
          <w:sz w:val="22"/>
        </w:rPr>
        <w:t>s wrath would come. How do we treat justice? How do we treat people? Do we call good evil and evil good?</w:t>
      </w:r>
      <w:bookmarkEnd w:id="54"/>
    </w:p>
    <w:p w14:paraId="1E85ADBA" w14:textId="77777777" w:rsidR="00287C57" w:rsidRPr="00287C57" w:rsidRDefault="00287C57" w:rsidP="00287C57">
      <w:pPr>
        <w:pStyle w:val="TWTRevisedBody"/>
      </w:pPr>
      <w:bookmarkStart w:id="55" w:name="R0107"/>
      <w:r w:rsidRPr="00287C57">
        <w:rPr>
          <w:rFonts w:ascii="Garamond" w:hAnsi="Garamond" w:eastAsia="Garamond" w:cs="Garamond"/>
          <w:color w:val="000000"/>
          <w:sz w:val="22"/>
        </w:rPr>
        <w:t>None of us knows the mind of God in things He has not revealed, but He has revealed enough that should cause all of us to fervently pray for our nation and our world.</w:t>
      </w:r>
      <w:bookmarkEnd w:id="55"/>
    </w:p>
    <w:p w14:paraId="09666B60" w14:textId="77777777" w:rsidR="00287C57" w:rsidRPr="00287C57" w:rsidRDefault="00287C57" w:rsidP="00287C57">
      <w:pPr>
        <w:pStyle w:val="TWTRevisedBody"/>
      </w:pPr>
      <w:bookmarkStart w:id="56" w:name="R0108"/>
      <w:r w:rsidRPr="00287C57">
        <w:rPr>
          <w:rFonts w:ascii="Garamond" w:hAnsi="Garamond" w:eastAsia="Garamond" w:cs="Garamond"/>
          <w:color w:val="000000"/>
          <w:sz w:val="22"/>
        </w:rPr>
        <w:t>We as a nation are doing things today that God hates. That is one thing I can say with certainty.</w:t>
      </w:r>
      <w:bookmarkEnd w:id="56"/>
    </w:p>
    <w:p w14:paraId="47F80141" w14:textId="77777777" w:rsidR="00303E48" w:rsidRDefault="00303E48" w:rsidP="00303E48">
      <w:pPr>
        <w:pStyle w:val="TWTRevisedBody"/>
        <w:keepNext/>
        <w:spacing w:before="240" w:after="240"/>
        <w:jc w:val="center"/>
      </w:pPr>
      <w:bookmarkStart w:id="58" w:name="F0014"/>
      <w:bookmarkStart w:id="57" w:name="R0111"/>
      <w:r>
        <w:rPr>
          <w:rFonts w:ascii="Garamond" w:hAnsi="Garamond" w:eastAsia="Garamond" w:cs="Garamond"/>
          <w:iCs w:val="0"/>
          <w:color w:val="000000"/>
          <w:sz w:val="22"/>
        </w:rPr>
        <w:t>***</w:t>
      </w:r>
      <w:bookmarkEnd w:id="57"/>
      <w:bookmarkEnd w:id="58"/>
    </w:p>
    <w:p w14:paraId="1C73620B" w14:textId="77777777" w:rsidR="007D63C0" w:rsidRDefault="007D63C0" w:rsidP="007D63C0">
      <w:pPr>
        <w:pStyle w:val="TWTRevisedBody"/>
      </w:pPr>
      <w:bookmarkStart w:id="59" w:name="R0114"/>
      <w:r w:rsidRPr="007D63C0">
        <w:rPr>
          <w:rFonts w:ascii="Garamond" w:hAnsi="Garamond" w:eastAsia="Garamond" w:cs="Garamond"/>
          <w:color w:val="000000"/>
          <w:sz w:val="22"/>
        </w:rPr>
        <w:t>These words from King Jesus can be some of the scariest words we can contemplate if we do not truly love our neighbors as we do ourselves.</w:t>
      </w:r>
      <w:bookmarkEnd w:id="59"/>
    </w:p>
    <w:p w14:paraId="1184F87F" w14:textId="57FEF069" w:rsidR="007D63C0" w:rsidRPr="007D63C0" w:rsidRDefault="00CE1F12" w:rsidP="007D63C0">
      <w:pPr>
        <w:pStyle w:val="TWTRevisedBody"/>
      </w:pPr>
      <w:bookmarkStart w:id="60" w:name="R0116"/>
      <w:r>
        <w:rPr>
          <w:rFonts w:ascii="Garamond" w:hAnsi="Garamond" w:eastAsia="Garamond" w:cs="Garamond"/>
          <w:color w:val="000000"/>
          <w:sz w:val="22"/>
        </w:rPr>
        <w:t>“</w:t>
      </w:r>
      <w:r w:rsidR="007D63C0" w:rsidRPr="007D63C0">
        <w:rPr>
          <w:rFonts w:ascii="Garamond" w:hAnsi="Garamond" w:eastAsia="Garamond" w:cs="Garamond"/>
          <w:color w:val="000000"/>
          <w:sz w:val="22"/>
        </w:rPr>
        <w:t>For if you forgive others their trespasses, your heavenly Father will also forgive you,</w:t>
      </w:r>
      <w:bookmarkEnd w:id="60"/>
    </w:p>
    <w:p w14:paraId="353DD1F7" w14:textId="137A0A4A" w:rsidR="007D63C0" w:rsidRDefault="007D63C0" w:rsidP="007D63C0">
      <w:pPr>
        <w:pStyle w:val="TWTRevisedBody"/>
      </w:pPr>
      <w:bookmarkStart w:id="61" w:name="R0117"/>
      <w:r w:rsidRPr="007D63C0">
        <w:rPr>
          <w:rFonts w:ascii="Garamond" w:hAnsi="Garamond" w:eastAsia="Garamond" w:cs="Garamond"/>
          <w:color w:val="000000"/>
          <w:sz w:val="22"/>
        </w:rPr>
        <w:t>but if you do not forgive others their trespasses, neither will your Father forgive your trespasses.</w:t>
      </w:r>
      <w:r w:rsidR="00CE1F12">
        <w:rPr>
          <w:rFonts w:ascii="Garamond" w:hAnsi="Garamond" w:eastAsia="Garamond" w:cs="Garamond"/>
          <w:color w:val="000000"/>
          <w:sz w:val="22"/>
        </w:rPr>
        <w:t>”</w:t>
      </w:r>
      <w:r w:rsidRPr="007D63C0">
        <w:rPr>
          <w:rFonts w:ascii="Garamond" w:hAnsi="Garamond" w:eastAsia="Garamond" w:cs="Garamond"/>
          <w:color w:val="000000"/>
          <w:sz w:val="22"/>
        </w:rPr>
        <w:t xml:space="preserve"> (Matthew 6:14-15 ESV).</w:t>
      </w:r>
      <w:bookmarkEnd w:id="61"/>
    </w:p>
    <w:p w14:paraId="1FACC28E" w14:textId="77777777" w:rsidR="007D63C0" w:rsidRPr="007D63C0" w:rsidRDefault="007D63C0" w:rsidP="007D63C0">
      <w:pPr>
        <w:pStyle w:val="TWTRevisedBody"/>
      </w:pPr>
      <w:bookmarkStart w:id="62" w:name="R0119"/>
      <w:r w:rsidRPr="007D63C0">
        <w:rPr>
          <w:rFonts w:ascii="Garamond" w:hAnsi="Garamond" w:eastAsia="Garamond" w:cs="Garamond"/>
          <w:color w:val="000000"/>
          <w:sz w:val="22"/>
        </w:rPr>
        <w:t>If someone does something to us that we do not deem worthy of our forgiveness, then there is something we do to God that He will not deem worthy of His forgiveness.</w:t>
      </w:r>
      <w:bookmarkEnd w:id="62"/>
    </w:p>
    <w:p w14:paraId="41B0828D" w14:textId="53B2A552" w:rsidR="007D63C0" w:rsidRPr="007D63C0" w:rsidRDefault="007D63C0" w:rsidP="007D63C0">
      <w:pPr>
        <w:pStyle w:val="TWTRevisedBody"/>
      </w:pPr>
      <w:bookmarkStart w:id="63" w:name="R0120"/>
      <w:r w:rsidRPr="007D63C0">
        <w:rPr>
          <w:rFonts w:ascii="Garamond" w:hAnsi="Garamond" w:eastAsia="Garamond" w:cs="Garamond"/>
          <w:color w:val="000000"/>
          <w:sz w:val="22"/>
        </w:rPr>
        <w:t>Let</w:t>
      </w:r>
      <w:r w:rsidR="00CE1F12">
        <w:rPr>
          <w:rFonts w:ascii="Garamond" w:hAnsi="Garamond" w:eastAsia="Garamond" w:cs="Garamond"/>
          <w:color w:val="000000"/>
          <w:sz w:val="22"/>
        </w:rPr>
        <w:t>’</w:t>
      </w:r>
      <w:r w:rsidRPr="007D63C0">
        <w:rPr>
          <w:rFonts w:ascii="Garamond" w:hAnsi="Garamond" w:eastAsia="Garamond" w:cs="Garamond"/>
          <w:color w:val="000000"/>
          <w:sz w:val="22"/>
        </w:rPr>
        <w:t>s all think about that</w:t>
      </w:r>
      <w:r w:rsidR="007F43F9">
        <w:rPr>
          <w:rFonts w:ascii="Garamond" w:hAnsi="Garamond" w:eastAsia="Garamond" w:cs="Garamond"/>
          <w:color w:val="000000"/>
          <w:sz w:val="22"/>
        </w:rPr>
        <w:t>.</w:t>
      </w:r>
      <w:bookmarkEnd w:id="63"/>
    </w:p>
    <w:p w14:paraId="563A0535" w14:textId="77777777" w:rsidR="00303E48" w:rsidRPr="004F1DDA" w:rsidRDefault="00303E48" w:rsidP="00303E48">
      <w:pPr>
        <w:pStyle w:val="TWTRevisedBody"/>
        <w:keepNext/>
        <w:spacing w:before="240" w:after="240"/>
        <w:jc w:val="center"/>
      </w:pPr>
      <w:bookmarkStart w:id="64" w:name="R0123"/>
      <w:r>
        <w:rPr>
          <w:rFonts w:ascii="Garamond" w:hAnsi="Garamond" w:eastAsia="Garamond" w:cs="Garamond"/>
          <w:iCs w:val="0"/>
          <w:color w:val="000000"/>
          <w:sz w:val="22"/>
        </w:rPr>
        <w:t>***</w:t>
      </w:r>
      <w:bookmarkEnd w:id="64"/>
    </w:p>
    <w:p w14:paraId="7894C312" w14:textId="77777777" w:rsidR="00B20668" w:rsidRPr="00B20668" w:rsidRDefault="00B20668" w:rsidP="00B20668">
      <w:pPr>
        <w:pStyle w:val="TWTRevisedBody"/>
      </w:pPr>
      <w:bookmarkStart w:id="65" w:name="R0126"/>
      <w:r w:rsidRPr="00B20668">
        <w:rPr>
          <w:rFonts w:ascii="Garamond" w:hAnsi="Garamond" w:eastAsia="Garamond" w:cs="Garamond"/>
          <w:color w:val="000000"/>
          <w:sz w:val="22"/>
        </w:rPr>
        <w:t>Why does the world hate Christians?</w:t>
      </w:r>
      <w:bookmarkEnd w:id="65"/>
    </w:p>
    <w:p w14:paraId="7E0C80D2" w14:textId="636DC317" w:rsidR="00B20668" w:rsidRPr="00B20668" w:rsidRDefault="00B20668" w:rsidP="00B20668">
      <w:pPr>
        <w:pStyle w:val="TWTRevisedBody"/>
      </w:pPr>
      <w:bookmarkStart w:id="66" w:name="R0127"/>
      <w:r w:rsidRPr="00B20668">
        <w:rPr>
          <w:rFonts w:ascii="Garamond" w:hAnsi="Garamond" w:eastAsia="Garamond" w:cs="Garamond"/>
          <w:color w:val="000000"/>
          <w:sz w:val="22"/>
        </w:rPr>
        <w:t>Because we don</w:t>
      </w:r>
      <w:r w:rsidR="00CE1F12">
        <w:rPr>
          <w:rFonts w:ascii="Garamond" w:hAnsi="Garamond" w:eastAsia="Garamond" w:cs="Garamond"/>
          <w:color w:val="000000"/>
          <w:sz w:val="22"/>
        </w:rPr>
        <w:t>’</w:t>
      </w:r>
      <w:r w:rsidRPr="00B20668">
        <w:rPr>
          <w:rFonts w:ascii="Garamond" w:hAnsi="Garamond" w:eastAsia="Garamond" w:cs="Garamond"/>
          <w:color w:val="000000"/>
          <w:sz w:val="22"/>
        </w:rPr>
        <w:t>t integrate with them.</w:t>
      </w:r>
      <w:bookmarkEnd w:id="66"/>
    </w:p>
    <w:p w14:paraId="40B6FF16" w14:textId="77777777" w:rsidR="00B20668" w:rsidRPr="00B20668" w:rsidRDefault="00B20668" w:rsidP="00B20668">
      <w:pPr>
        <w:pStyle w:val="TWTRevisedBody"/>
      </w:pPr>
      <w:bookmarkStart w:id="67" w:name="R0128"/>
      <w:r w:rsidRPr="00B20668">
        <w:rPr>
          <w:rFonts w:ascii="Garamond" w:hAnsi="Garamond" w:eastAsia="Garamond" w:cs="Garamond"/>
          <w:color w:val="000000"/>
          <w:sz w:val="22"/>
        </w:rPr>
        <w:t>We are not part of their system.</w:t>
      </w:r>
      <w:bookmarkEnd w:id="67"/>
    </w:p>
    <w:p w14:paraId="4764C024" w14:textId="77777777" w:rsidR="00B20668" w:rsidRPr="00B20668" w:rsidRDefault="00B20668" w:rsidP="00B20668">
      <w:pPr>
        <w:pStyle w:val="TWTRevisedBody"/>
      </w:pPr>
      <w:bookmarkStart w:id="68" w:name="R0129"/>
      <w:r w:rsidRPr="00B20668">
        <w:rPr>
          <w:rFonts w:ascii="Garamond" w:hAnsi="Garamond" w:eastAsia="Garamond" w:cs="Garamond"/>
          <w:color w:val="000000"/>
          <w:sz w:val="22"/>
        </w:rPr>
        <w:t>We stand out from them as we reflect the light of God.</w:t>
      </w:r>
      <w:bookmarkEnd w:id="68"/>
    </w:p>
    <w:p w14:paraId="7F2BF40D" w14:textId="77777777" w:rsidR="00B20668" w:rsidRPr="00B20668" w:rsidRDefault="00B20668" w:rsidP="00B20668">
      <w:pPr>
        <w:pStyle w:val="TWTRevisedBody"/>
      </w:pPr>
      <w:bookmarkStart w:id="69" w:name="R0130"/>
      <w:r w:rsidRPr="00B20668">
        <w:rPr>
          <w:rFonts w:ascii="Garamond" w:hAnsi="Garamond" w:eastAsia="Garamond" w:cs="Garamond"/>
          <w:color w:val="000000"/>
          <w:sz w:val="22"/>
        </w:rPr>
        <w:t>The world hates light, so the world will hate those of the light.</w:t>
      </w:r>
      <w:bookmarkEnd w:id="69"/>
    </w:p>
    <w:p w14:paraId="543E81CB" w14:textId="77777777" w:rsidR="00B20668" w:rsidRDefault="00B20668" w:rsidP="00B20668">
      <w:pPr>
        <w:pStyle w:val="TWTRevisedBody"/>
      </w:pPr>
      <w:bookmarkStart w:id="70" w:name="R0131"/>
      <w:r w:rsidRPr="00B20668">
        <w:rPr>
          <w:rFonts w:ascii="Garamond" w:hAnsi="Garamond" w:eastAsia="Garamond" w:cs="Garamond"/>
          <w:color w:val="000000"/>
          <w:sz w:val="22"/>
        </w:rPr>
        <w:t>Jesus was light, and the world hated Him.</w:t>
      </w:r>
      <w:bookmarkEnd w:id="70"/>
    </w:p>
    <w:p w14:paraId="7D063850" w14:textId="76A01677" w:rsidR="00B20668" w:rsidRPr="00B20668" w:rsidRDefault="00CE1F12" w:rsidP="00B20668">
      <w:pPr>
        <w:pStyle w:val="TWTRevisedBody"/>
      </w:pPr>
      <w:bookmarkStart w:id="71" w:name="R0133"/>
      <w:r>
        <w:rPr>
          <w:rFonts w:ascii="Garamond" w:hAnsi="Garamond" w:eastAsia="Garamond" w:cs="Garamond"/>
          <w:color w:val="000000"/>
          <w:sz w:val="22"/>
        </w:rPr>
        <w:t>“</w:t>
      </w:r>
      <w:r w:rsidR="00B20668" w:rsidRPr="00B20668">
        <w:rPr>
          <w:rFonts w:ascii="Garamond" w:hAnsi="Garamond" w:eastAsia="Garamond" w:cs="Garamond"/>
          <w:color w:val="000000"/>
          <w:sz w:val="22"/>
        </w:rPr>
        <w:t>If the world hates you, know that it has hated me before it hated you.</w:t>
      </w:r>
      <w:bookmarkEnd w:id="71"/>
    </w:p>
    <w:p w14:paraId="72AB40A8" w14:textId="45CA277C" w:rsidR="00B20668" w:rsidRPr="00B20668" w:rsidRDefault="00B20668" w:rsidP="00B20668">
      <w:pPr>
        <w:pStyle w:val="TWTRevisedBody"/>
      </w:pPr>
      <w:bookmarkStart w:id="72" w:name="R0134"/>
      <w:r w:rsidRPr="00B20668">
        <w:rPr>
          <w:rFonts w:ascii="Garamond" w:hAnsi="Garamond" w:eastAsia="Garamond" w:cs="Garamond"/>
          <w:color w:val="000000"/>
          <w:sz w:val="22"/>
        </w:rPr>
        <w:t>If you were of the world, the world would love you as its own; but because you are not of the world, but I chose you out of the world, therefore the world hates you.</w:t>
      </w:r>
      <w:r w:rsidR="00CE1F12">
        <w:rPr>
          <w:rFonts w:ascii="Garamond" w:hAnsi="Garamond" w:eastAsia="Garamond" w:cs="Garamond"/>
          <w:color w:val="000000"/>
          <w:sz w:val="22"/>
        </w:rPr>
        <w:t>”</w:t>
      </w:r>
      <w:r w:rsidRPr="00B20668">
        <w:rPr>
          <w:rFonts w:ascii="Garamond" w:hAnsi="Garamond" w:eastAsia="Garamond" w:cs="Garamond"/>
          <w:color w:val="000000"/>
          <w:sz w:val="22"/>
        </w:rPr>
        <w:t xml:space="preserve"> (John 15:18-19 ESV).</w:t>
      </w:r>
      <w:bookmarkEnd w:id="72"/>
    </w:p>
    <w:p w14:paraId="780B87EE" w14:textId="77777777" w:rsidR="00303E48" w:rsidRPr="004F1DDA" w:rsidRDefault="00303E48" w:rsidP="00303E48">
      <w:pPr>
        <w:pStyle w:val="TWTRevisedBody"/>
        <w:keepNext/>
        <w:spacing w:before="240" w:after="240"/>
        <w:jc w:val="center"/>
      </w:pPr>
      <w:bookmarkStart w:id="73" w:name="R0137"/>
      <w:r>
        <w:rPr>
          <w:rFonts w:ascii="Garamond" w:hAnsi="Garamond" w:eastAsia="Garamond" w:cs="Garamond"/>
          <w:iCs w:val="0"/>
          <w:color w:val="000000"/>
          <w:sz w:val="22"/>
        </w:rPr>
        <w:t>***</w:t>
      </w:r>
      <w:bookmarkEnd w:id="73"/>
    </w:p>
    <w:p w14:paraId="6AD93B32" w14:textId="77777777" w:rsidR="003C23F6" w:rsidRPr="003C23F6" w:rsidRDefault="003C23F6" w:rsidP="003C23F6">
      <w:pPr>
        <w:pStyle w:val="TWTRevisedBody"/>
      </w:pPr>
      <w:bookmarkStart w:id="74" w:name="R0140"/>
      <w:r w:rsidRPr="003C23F6">
        <w:rPr>
          <w:rFonts w:ascii="Garamond" w:hAnsi="Garamond" w:eastAsia="Garamond" w:cs="Garamond"/>
          <w:color w:val="000000"/>
          <w:sz w:val="22"/>
        </w:rPr>
        <w:t>I am in the book of Jeremiah in my daily Bible reading. What a tough stewardship this prophet had! Judah had sinned beyond remedy. The only grace they would receive from the Lord was perhaps a lessening of the severity of the punishment heading their way if they turned to the Lord.</w:t>
      </w:r>
      <w:bookmarkEnd w:id="74"/>
    </w:p>
    <w:p w14:paraId="2AC0D145" w14:textId="77777777" w:rsidR="003C23F6" w:rsidRPr="003C23F6" w:rsidRDefault="003C23F6" w:rsidP="003C23F6">
      <w:pPr>
        <w:pStyle w:val="TWTRevisedBody"/>
      </w:pPr>
      <w:bookmarkStart w:id="75" w:name="R0141"/>
      <w:r w:rsidRPr="003C23F6">
        <w:rPr>
          <w:rFonts w:ascii="Garamond" w:hAnsi="Garamond" w:eastAsia="Garamond" w:cs="Garamond"/>
          <w:color w:val="000000"/>
          <w:sz w:val="22"/>
        </w:rPr>
        <w:t>Yet they would not turn to God even as destruction rested at the threshold of their doorsteps. Instead of the grace that the Lord offered, God would pour out His full cup of wrath upon them, just as He promised He would do through the word of Moses.</w:t>
      </w:r>
      <w:bookmarkEnd w:id="75"/>
    </w:p>
    <w:p w14:paraId="42291151" w14:textId="77777777" w:rsidR="003C23F6" w:rsidRPr="003C23F6" w:rsidRDefault="003C23F6" w:rsidP="003C23F6">
      <w:pPr>
        <w:pStyle w:val="TWTRevisedBody"/>
      </w:pPr>
      <w:bookmarkStart w:id="77" w:name="F0015"/>
      <w:bookmarkStart w:id="76" w:name="R0142"/>
      <w:r w:rsidRPr="003C23F6">
        <w:rPr>
          <w:rFonts w:ascii="Garamond" w:hAnsi="Garamond" w:eastAsia="Garamond" w:cs="Garamond"/>
          <w:color w:val="000000"/>
          <w:sz w:val="22"/>
        </w:rPr>
        <w:t xml:space="preserve">Jeremiah had the arduous task of telling an obstinate people who served God through outward ceremony while they served with their hearts gods of wood and stone that this punishment was coming. </w:t>
      </w:r>
      <w:bookmarkEnd w:id="76"/>
      <w:bookmarkEnd w:id="77"/>
    </w:p>
    <w:p w14:paraId="3C8A34AE" w14:textId="77777777" w:rsidR="003C23F6" w:rsidRPr="003C23F6" w:rsidRDefault="003C23F6" w:rsidP="003C23F6">
      <w:pPr>
        <w:pStyle w:val="TWTRevisedBody"/>
      </w:pPr>
      <w:bookmarkStart w:id="78" w:name="R0143"/>
      <w:r w:rsidRPr="003C23F6">
        <w:rPr>
          <w:rFonts w:ascii="Garamond" w:hAnsi="Garamond" w:eastAsia="Garamond" w:cs="Garamond"/>
          <w:color w:val="000000"/>
          <w:sz w:val="22"/>
        </w:rPr>
        <w:t>What was his reward? They threatened him, called him a liar, cast him into a pit, beat him, and put him into stocks.</w:t>
      </w:r>
      <w:bookmarkEnd w:id="78"/>
    </w:p>
    <w:p w14:paraId="1D13D267" w14:textId="77777777" w:rsidR="003C23F6" w:rsidRPr="003C23F6" w:rsidRDefault="003C23F6" w:rsidP="003C23F6">
      <w:pPr>
        <w:pStyle w:val="TWTRevisedBody"/>
      </w:pPr>
      <w:bookmarkStart w:id="79" w:name="R0144"/>
      <w:r w:rsidRPr="003C23F6">
        <w:rPr>
          <w:rFonts w:ascii="Garamond" w:hAnsi="Garamond" w:eastAsia="Garamond" w:cs="Garamond"/>
          <w:color w:val="000000"/>
          <w:sz w:val="22"/>
        </w:rPr>
        <w:t>They were a wicked and obstinate people. God speaks as a jilted lover and tells Jeremiah to speak about the curse that was about to fall upon them and not to pray or intercede for the people.</w:t>
      </w:r>
      <w:bookmarkEnd w:id="79"/>
    </w:p>
    <w:p w14:paraId="1C7B6F12" w14:textId="77777777" w:rsidR="003C23F6" w:rsidRPr="003C23F6" w:rsidRDefault="003C23F6" w:rsidP="003C23F6">
      <w:pPr>
        <w:pStyle w:val="TWTRevisedBody"/>
      </w:pPr>
      <w:bookmarkStart w:id="80" w:name="R0145"/>
      <w:r w:rsidRPr="003C23F6">
        <w:rPr>
          <w:rFonts w:ascii="Garamond" w:hAnsi="Garamond" w:eastAsia="Garamond" w:cs="Garamond"/>
          <w:color w:val="000000"/>
          <w:sz w:val="22"/>
        </w:rPr>
        <w:t>On one hand, Jeremiah had to hear that his people were about to lose everything. On the other hand, he had to declare the pronouncements of the Lord without pleading with God to grant mercy while he interceded for them.</w:t>
      </w:r>
      <w:bookmarkEnd w:id="80"/>
    </w:p>
    <w:p w14:paraId="4660BB1D" w14:textId="77777777" w:rsidR="003C23F6" w:rsidRPr="003C23F6" w:rsidRDefault="003C23F6" w:rsidP="003C23F6">
      <w:pPr>
        <w:pStyle w:val="TWTRevisedBody"/>
      </w:pPr>
      <w:bookmarkStart w:id="81" w:name="R0146"/>
      <w:r w:rsidRPr="003C23F6">
        <w:rPr>
          <w:rFonts w:ascii="Garamond" w:hAnsi="Garamond" w:eastAsia="Garamond" w:cs="Garamond"/>
          <w:color w:val="000000"/>
          <w:sz w:val="22"/>
        </w:rPr>
        <w:t>There was nothing left for him to do but to weep. Is there any wonder why this man was called the Weeping Prophet?</w:t>
      </w:r>
      <w:bookmarkEnd w:id="81"/>
    </w:p>
    <w:p w14:paraId="07F71C82" w14:textId="77777777" w:rsidR="003C23F6" w:rsidRPr="003C23F6" w:rsidRDefault="003C23F6" w:rsidP="003C23F6">
      <w:pPr>
        <w:pStyle w:val="TWTRevisedBody"/>
      </w:pPr>
      <w:bookmarkStart w:id="82" w:name="R0147"/>
      <w:r w:rsidRPr="003C23F6">
        <w:rPr>
          <w:rFonts w:ascii="Garamond" w:hAnsi="Garamond" w:eastAsia="Garamond" w:cs="Garamond"/>
          <w:color w:val="000000"/>
          <w:sz w:val="22"/>
        </w:rPr>
        <w:t>I can in some small way understand his predicament. I have a love for my nation. I have seen it stand one nation, under Him. I have seen our leaders bow before Him and call on His name for protection in prayer.</w:t>
      </w:r>
      <w:bookmarkEnd w:id="82"/>
    </w:p>
    <w:p w14:paraId="2E0D59F4" w14:textId="77777777" w:rsidR="003C23F6" w:rsidRPr="003C23F6" w:rsidRDefault="003C23F6" w:rsidP="003C23F6">
      <w:pPr>
        <w:pStyle w:val="TWTRevisedBody"/>
      </w:pPr>
      <w:bookmarkStart w:id="83" w:name="R0148"/>
      <w:r w:rsidRPr="003C23F6">
        <w:rPr>
          <w:rFonts w:ascii="Garamond" w:hAnsi="Garamond" w:eastAsia="Garamond" w:cs="Garamond"/>
          <w:color w:val="000000"/>
          <w:sz w:val="22"/>
        </w:rPr>
        <w:t>Now, my nation commits abominations and evils of all kinds. Many no longer seek Him, but blaspheme His name. It is not enough for the most vile among us to reject Him; they must reject Him while spewing hatred at Him. They not only hate Him, but they hate those who love Him.</w:t>
      </w:r>
      <w:bookmarkEnd w:id="83"/>
    </w:p>
    <w:p w14:paraId="5140BE5B" w14:textId="77777777" w:rsidR="003C23F6" w:rsidRPr="003C23F6" w:rsidRDefault="003C23F6" w:rsidP="003C23F6">
      <w:pPr>
        <w:pStyle w:val="TWTRevisedBody"/>
      </w:pPr>
      <w:bookmarkStart w:id="84" w:name="R0149"/>
      <w:r w:rsidRPr="003C23F6">
        <w:rPr>
          <w:rFonts w:ascii="Garamond" w:hAnsi="Garamond" w:eastAsia="Garamond" w:cs="Garamond"/>
          <w:color w:val="000000"/>
          <w:sz w:val="22"/>
        </w:rPr>
        <w:t>As Jeremiah wept for Judah, so do I weep for America. While I have no prophetic word of punishment from the Lord, I see how He hates the evil we are engaging in.</w:t>
      </w:r>
      <w:bookmarkEnd w:id="84"/>
    </w:p>
    <w:p w14:paraId="3BD3854C" w14:textId="4E103737" w:rsidR="003C23F6" w:rsidRPr="003C23F6" w:rsidRDefault="003C23F6" w:rsidP="003C23F6">
      <w:pPr>
        <w:pStyle w:val="TWTRevisedBody"/>
      </w:pPr>
      <w:bookmarkStart w:id="85" w:name="R0150"/>
      <w:r w:rsidRPr="003C23F6">
        <w:rPr>
          <w:rFonts w:ascii="Garamond" w:hAnsi="Garamond" w:eastAsia="Garamond" w:cs="Garamond"/>
          <w:color w:val="000000"/>
          <w:sz w:val="22"/>
        </w:rPr>
        <w:t xml:space="preserve">To my brothers and sisters in Jesus, I say, </w:t>
      </w:r>
      <w:r w:rsidR="00CE1F12">
        <w:rPr>
          <w:rFonts w:ascii="Garamond" w:hAnsi="Garamond" w:eastAsia="Garamond" w:cs="Garamond"/>
          <w:color w:val="000000"/>
          <w:sz w:val="22"/>
        </w:rPr>
        <w:t>“</w:t>
      </w:r>
      <w:r w:rsidRPr="003C23F6">
        <w:rPr>
          <w:rFonts w:ascii="Garamond" w:hAnsi="Garamond" w:eastAsia="Garamond" w:cs="Garamond"/>
          <w:color w:val="000000"/>
          <w:sz w:val="22"/>
        </w:rPr>
        <w:t>Stand firm. Trust in God when evil abounds around you.</w:t>
      </w:r>
      <w:r w:rsidR="00CE1F12">
        <w:rPr>
          <w:rFonts w:ascii="Garamond" w:hAnsi="Garamond" w:eastAsia="Garamond" w:cs="Garamond"/>
          <w:color w:val="000000"/>
          <w:sz w:val="22"/>
        </w:rPr>
        <w:t>”</w:t>
      </w:r>
      <w:r w:rsidRPr="003C23F6">
        <w:rPr>
          <w:rFonts w:ascii="Garamond" w:hAnsi="Garamond" w:eastAsia="Garamond" w:cs="Garamond"/>
          <w:color w:val="000000"/>
          <w:sz w:val="22"/>
        </w:rPr>
        <w:t xml:space="preserve"> To those who have yet turned to the Lord, I say, </w:t>
      </w:r>
      <w:r w:rsidR="00CE1F12">
        <w:rPr>
          <w:rFonts w:ascii="Garamond" w:hAnsi="Garamond" w:eastAsia="Garamond" w:cs="Garamond"/>
          <w:color w:val="000000"/>
          <w:sz w:val="22"/>
        </w:rPr>
        <w:t>“</w:t>
      </w:r>
      <w:r w:rsidRPr="003C23F6">
        <w:rPr>
          <w:rFonts w:ascii="Garamond" w:hAnsi="Garamond" w:eastAsia="Garamond" w:cs="Garamond"/>
          <w:color w:val="000000"/>
          <w:sz w:val="22"/>
        </w:rPr>
        <w:t>Pledge your allegiance to King Jesus now before the day of salvation is taken away.</w:t>
      </w:r>
      <w:r w:rsidR="00CE1F12">
        <w:rPr>
          <w:rFonts w:ascii="Garamond" w:hAnsi="Garamond" w:eastAsia="Garamond" w:cs="Garamond"/>
          <w:color w:val="000000"/>
          <w:sz w:val="22"/>
        </w:rPr>
        <w:t>”</w:t>
      </w:r>
      <w:bookmarkEnd w:id="85"/>
    </w:p>
    <w:p w14:paraId="3CAD7F17" w14:textId="77777777" w:rsidR="003C23F6" w:rsidRPr="003C23F6" w:rsidRDefault="003C23F6" w:rsidP="003C23F6">
      <w:pPr>
        <w:pStyle w:val="TWTRevisedBody"/>
        <w:sectPr>
          <w:headerReference w:type="default" r:id="rId15"/>
          <w:headerReference w:type="even" r:id="rId16"/>
          <w:headerReference w:type="first" r:id="rId17"/>
          <w:footerReference w:type="default" r:id="rId18"/>
          <w:footerReference w:type="even" r:id="rId19"/>
          <w:footerReference w:type="first" r:id="rId20"/>
          <w:pgSz w:w="8640" w:h="12960"/>
          <w:pgMar w:top="1080" w:right="864" w:bottom="1080" w:left="1296" w:header="504" w:footer="504" w:gutter="0"/>
          <w:cols w:space="720"/>
          <w:titlePg/>
          <w:docGrid w:linePitch="360"/>
        </w:sectPr>
      </w:pPr>
      <w:bookmarkStart w:id="86" w:name="R0151"/>
      <w:r w:rsidRPr="003C23F6">
        <w:rPr>
          <w:rFonts w:ascii="Garamond" w:hAnsi="Garamond" w:eastAsia="Garamond" w:cs="Garamond"/>
          <w:color w:val="000000"/>
          <w:sz w:val="22"/>
        </w:rPr>
        <w:t>He sets before us life and death, blessings and cursing. Choose life and live.</w:t>
      </w:r>
      <w:bookmarkEnd w:id="86"/>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88" w:name="F0016"/>
      <w:bookmarkStart w:id="87" w:name="R0157"/>
      <w:r>
        <w:rPr>
          <w:rFonts w:ascii="Garamond" w:hAnsi="Garamond" w:eastAsia="Garamond" w:cs="Garamond"/>
          <w:color w:val="000000"/>
          <w:sz w:val="36"/>
        </w:rPr>
        <w:t>What Is Accepted Today Was Thought Impossible Yesterday</w:t>
      </w:r>
      <w:bookmarkEnd w:id="87"/>
      <w:bookmarkEnd w:id="88"/>
    </w:p>
    <w:p w14:paraId="21103285" w14:textId="77777777" w:rsidR="00FB61E8" w:rsidRPr="00FB61E8" w:rsidRDefault="00FB61E8" w:rsidP="00FB61E8">
      <w:pPr>
        <w:pStyle w:val="TWTRevisedBody"/>
      </w:pPr>
      <w:bookmarkStart w:id="89" w:name="R0159"/>
      <w:r w:rsidRPr="00FB61E8">
        <w:rPr>
          <w:rFonts w:ascii="Garamond" w:hAnsi="Garamond" w:eastAsia="Garamond" w:cs="Garamond"/>
          <w:color w:val="000000"/>
          <w:sz w:val="22"/>
        </w:rPr>
        <w:t>When you go through a Bible reading program and spend weeks reading back-to-back authors from the Major and Minor Prophets who give God’s warnings of impending judgments, it gives you a lot to think about. I have been thinking a lot.</w:t>
      </w:r>
      <w:bookmarkEnd w:id="89"/>
    </w:p>
    <w:p w14:paraId="056EECD7" w14:textId="77777777" w:rsidR="00FB61E8" w:rsidRPr="00FB61E8" w:rsidRDefault="00FB61E8" w:rsidP="00FB61E8">
      <w:pPr>
        <w:pStyle w:val="TWTRevisedBody"/>
      </w:pPr>
      <w:bookmarkStart w:id="90" w:name="R0160"/>
      <w:r w:rsidRPr="00FB61E8">
        <w:rPr>
          <w:rFonts w:ascii="Garamond" w:hAnsi="Garamond" w:eastAsia="Garamond" w:cs="Garamond"/>
          <w:color w:val="000000"/>
          <w:sz w:val="22"/>
        </w:rPr>
        <w:t>God’s people, Israel and Judah, began to race away from God into the arms of false gods. They turned their backs on the God who protected them, loved them, and made them a special people in order to align with chunks of wood and stone they forged with their own hands.</w:t>
      </w:r>
      <w:bookmarkEnd w:id="90"/>
    </w:p>
    <w:p w14:paraId="0B80A364" w14:textId="77777777" w:rsidR="00FB61E8" w:rsidRPr="00FB61E8" w:rsidRDefault="00FB61E8" w:rsidP="00FB61E8">
      <w:pPr>
        <w:pStyle w:val="TWTRevisedBody"/>
      </w:pPr>
      <w:bookmarkStart w:id="91" w:name="R0161"/>
      <w:r w:rsidRPr="00FB61E8">
        <w:rPr>
          <w:rFonts w:ascii="Garamond" w:hAnsi="Garamond" w:eastAsia="Garamond" w:cs="Garamond"/>
          <w:color w:val="000000"/>
          <w:sz w:val="22"/>
        </w:rPr>
        <w:t>Please note that these false gods did not force Israel and Judah into their arms. These idols were dumb, inanimate objects crafted from men’s own imaginations. Instead of being image-bearers who worshiped their true Creator, Israel and Judah worshiped the images they created.</w:t>
      </w:r>
      <w:bookmarkEnd w:id="91"/>
    </w:p>
    <w:p w14:paraId="6108D80B" w14:textId="77777777" w:rsidR="00FB61E8" w:rsidRDefault="00FB61E8" w:rsidP="00FB61E8">
      <w:pPr>
        <w:pStyle w:val="TWTRevisedBody"/>
      </w:pPr>
      <w:bookmarkStart w:id="92" w:name="R0162"/>
      <w:r w:rsidRPr="00FB61E8">
        <w:rPr>
          <w:rFonts w:ascii="Garamond" w:hAnsi="Garamond" w:eastAsia="Garamond" w:cs="Garamond"/>
          <w:color w:val="000000"/>
          <w:sz w:val="22"/>
        </w:rPr>
        <w:t>Why did this happen? How could people give up so much and embrace so little? Isaiah 44 talks about the folly of idolatry. It speaks of men who cut down a tree and use half the wood to burn in a fire to warm themselves or as fuel to cook their meals. What do they do with the remaining wood?</w:t>
      </w:r>
      <w:bookmarkEnd w:id="92"/>
    </w:p>
    <w:p w14:paraId="2B54F7FD" w14:textId="7C46E7CD" w:rsidR="00FB61E8" w:rsidRPr="00FB61E8" w:rsidRDefault="00CE1F12" w:rsidP="00E9792F">
      <w:pPr>
        <w:pStyle w:val="TWTRevisedBody"/>
      </w:pPr>
      <w:bookmarkStart w:id="93" w:name="R0164"/>
      <w:r>
        <w:rPr>
          <w:rFonts w:ascii="Garamond" w:hAnsi="Garamond" w:eastAsia="Garamond" w:cs="Garamond"/>
          <w:color w:val="000000"/>
          <w:sz w:val="22"/>
        </w:rPr>
        <w:t>“And the rest of it he makes into a god, his idol, and falls down to it and worships it. He prays to it and says, ‘Deliver me, for you are my god!’” (Isaiah 44:17 ESV).</w:t>
      </w:r>
      <w:bookmarkEnd w:id="93"/>
    </w:p>
    <w:p w14:paraId="75BA5E27" w14:textId="00D094C0" w:rsidR="00FB61E8" w:rsidRPr="00FB61E8" w:rsidRDefault="00FB61E8" w:rsidP="00FB61E8">
      <w:pPr>
        <w:pStyle w:val="TWTRevisedBody"/>
      </w:pPr>
      <w:bookmarkStart w:id="94" w:name="R0166"/>
      <w:r w:rsidRPr="00FB61E8">
        <w:rPr>
          <w:rFonts w:ascii="Garamond" w:hAnsi="Garamond" w:eastAsia="Garamond" w:cs="Garamond"/>
          <w:color w:val="000000"/>
          <w:sz w:val="22"/>
        </w:rPr>
        <w:t>And so the one true and living God had enough. His people are committing spiritual adultery against Him, and no matter how much He pleaded for them to come back to Him, they continued to turn their backs on Him and worshiped rocks and trees.</w:t>
      </w:r>
      <w:bookmarkEnd w:id="94"/>
    </w:p>
    <w:p w14:paraId="09BAF5AF" w14:textId="77777777" w:rsidR="00FB61E8" w:rsidRPr="00FB61E8" w:rsidRDefault="00FB61E8" w:rsidP="00FB61E8">
      <w:pPr>
        <w:pStyle w:val="TWTRevisedBody"/>
      </w:pPr>
      <w:bookmarkStart w:id="96" w:name="F0017"/>
      <w:bookmarkStart w:id="95" w:name="R0167"/>
      <w:r w:rsidRPr="00FB61E8">
        <w:rPr>
          <w:rFonts w:ascii="Garamond" w:hAnsi="Garamond" w:eastAsia="Garamond" w:cs="Garamond"/>
          <w:color w:val="000000"/>
          <w:sz w:val="22"/>
        </w:rPr>
        <w:t>You see, their gods let them do anything they wanted to do. Their gods did not argue, did not threaten, did not command. The idolatrous people got to pick what commands their gods issued and what activities they could engage in.</w:t>
      </w:r>
      <w:bookmarkEnd w:id="95"/>
      <w:bookmarkEnd w:id="96"/>
    </w:p>
    <w:p w14:paraId="646FE342" w14:textId="77777777" w:rsidR="00FB61E8" w:rsidRPr="00FB61E8" w:rsidRDefault="00FB61E8" w:rsidP="00FB61E8">
      <w:pPr>
        <w:pStyle w:val="TWTRevisedBody"/>
      </w:pPr>
      <w:bookmarkStart w:id="97" w:name="R0168"/>
      <w:r>
        <w:rPr>
          <w:rFonts w:ascii="Garamond" w:hAnsi="Garamond" w:eastAsia="Garamond" w:cs="Garamond"/>
          <w:color w:val="000000"/>
          <w:sz w:val="22"/>
        </w:rPr>
        <w:t>Their gods let them give in to their base desires without rebuke. Their gods were popular among the nations around them. Their gods were accepting and inclusive of all kinds of sin. Well, they were inclusive of everyone except those who worshiped Yahweh.</w:t>
      </w:r>
      <w:bookmarkEnd w:id="97"/>
    </w:p>
    <w:p w14:paraId="336E4D05" w14:textId="77777777" w:rsidR="00FB61E8" w:rsidRPr="00FB61E8" w:rsidRDefault="00FB61E8" w:rsidP="00FB61E8">
      <w:pPr>
        <w:pStyle w:val="TWTRevisedBody"/>
      </w:pPr>
      <w:bookmarkStart w:id="98" w:name="R0169"/>
      <w:r>
        <w:rPr>
          <w:rFonts w:ascii="Garamond" w:hAnsi="Garamond" w:eastAsia="Garamond" w:cs="Garamond"/>
          <w:color w:val="000000"/>
          <w:sz w:val="22"/>
        </w:rPr>
        <w:t>Soon, even God’s people turned on those who remained faithful to the Creator. But you see a progression in how people left God. Early on, their curiosity caused them to check out false gods. Over time, they joined in dual celebrations while still holding to a semblance of Yahweh worship.</w:t>
      </w:r>
      <w:bookmarkEnd w:id="98"/>
    </w:p>
    <w:p w14:paraId="298D7DD4" w14:textId="77777777" w:rsidR="00FB61E8" w:rsidRPr="00FB61E8" w:rsidRDefault="00FB61E8" w:rsidP="00FB61E8">
      <w:pPr>
        <w:pStyle w:val="TWTRevisedBody"/>
      </w:pPr>
      <w:bookmarkStart w:id="99" w:name="R0170"/>
      <w:r>
        <w:rPr>
          <w:rFonts w:ascii="Garamond" w:hAnsi="Garamond" w:eastAsia="Garamond" w:cs="Garamond"/>
          <w:color w:val="000000"/>
          <w:sz w:val="22"/>
        </w:rPr>
        <w:t>Then they moved into a time when their worship of Yahweh continued in practice, while their hearts were with their false gods. Finally, when you get to the writings of prophets like Jeremiah, the whole society grew hostile to God to the point where they demanded godly men cease worshipping and speaking of the Lord and accept their false gods. They threatened these men with imprisonment, beatings, and even death. With the coming of each generation that refused to return to God, they grew more hostile to God’s people. Soon, they were doing things to godly men and women that they once thought they’d never do.</w:t>
      </w:r>
      <w:bookmarkEnd w:id="99"/>
    </w:p>
    <w:p w14:paraId="3420ECA8" w14:textId="77777777" w:rsidR="00FB61E8" w:rsidRPr="00FB61E8" w:rsidRDefault="00FB61E8" w:rsidP="00FB61E8">
      <w:pPr>
        <w:pStyle w:val="TWTRevisedBody"/>
      </w:pPr>
      <w:bookmarkStart w:id="100" w:name="R0171"/>
      <w:r w:rsidRPr="00FB61E8">
        <w:rPr>
          <w:rFonts w:ascii="Garamond" w:hAnsi="Garamond" w:eastAsia="Garamond" w:cs="Garamond"/>
          <w:color w:val="000000"/>
          <w:sz w:val="22"/>
        </w:rPr>
        <w:t>Truly, what is accepted today was thought impossible yesterday.</w:t>
      </w:r>
      <w:bookmarkEnd w:id="100"/>
    </w:p>
    <w:p w14:paraId="6E23BD2C" w14:textId="77777777" w:rsidR="00FB61E8" w:rsidRDefault="00FB61E8" w:rsidP="00FB61E8">
      <w:pPr>
        <w:pStyle w:val="TWTRevisedBody"/>
      </w:pPr>
      <w:bookmarkStart w:id="101" w:name="R0172"/>
      <w:r w:rsidRPr="00FB61E8">
        <w:rPr>
          <w:rFonts w:ascii="Garamond" w:hAnsi="Garamond" w:eastAsia="Garamond" w:cs="Garamond"/>
          <w:color w:val="000000"/>
          <w:sz w:val="22"/>
        </w:rPr>
        <w:t>The moral and spiritual collapse of a people does not have to take hundreds of years to happen. After the godly men of Joshua’s days passed away, we read,</w:t>
      </w:r>
      <w:bookmarkEnd w:id="101"/>
    </w:p>
    <w:p w14:paraId="6C1D4083" w14:textId="5803B843" w:rsidR="00FB61E8" w:rsidRPr="00FB61E8" w:rsidRDefault="00CE1F12" w:rsidP="00A6043A">
      <w:pPr>
        <w:pStyle w:val="TWTRevisedBody"/>
      </w:pPr>
      <w:bookmarkStart w:id="102" w:name="R0174"/>
      <w:r>
        <w:rPr>
          <w:rFonts w:ascii="Garamond" w:hAnsi="Garamond" w:eastAsia="Garamond" w:cs="Garamond"/>
          <w:color w:val="000000"/>
          <w:sz w:val="22"/>
        </w:rPr>
        <w:t>“</w:t>
      </w:r>
      <w:r w:rsidR="00FB61E8" w:rsidRPr="00FB61E8">
        <w:rPr>
          <w:rFonts w:ascii="Garamond" w:hAnsi="Garamond" w:eastAsia="Garamond" w:cs="Garamond"/>
          <w:color w:val="000000"/>
          <w:sz w:val="22"/>
        </w:rPr>
        <w:t>And all that generation also were gathered to their fathers. And there arose another generation after them who did not know the LORD or the work that he had done for Israel.</w:t>
      </w:r>
      <w:r>
        <w:rPr>
          <w:rFonts w:ascii="Garamond" w:hAnsi="Garamond" w:eastAsia="Garamond" w:cs="Garamond"/>
          <w:color w:val="000000"/>
          <w:sz w:val="22"/>
        </w:rPr>
        <w:t>”</w:t>
      </w:r>
      <w:r w:rsidR="00FB61E8" w:rsidRPr="00FB61E8">
        <w:rPr>
          <w:rFonts w:ascii="Garamond" w:hAnsi="Garamond" w:eastAsia="Garamond" w:cs="Garamond"/>
          <w:color w:val="000000"/>
          <w:sz w:val="22"/>
        </w:rPr>
        <w:t xml:space="preserve"> (Judges 2:10 ESV).</w:t>
      </w:r>
      <w:bookmarkEnd w:id="102"/>
    </w:p>
    <w:p w14:paraId="3940C16D" w14:textId="383886BA" w:rsidR="00FB61E8" w:rsidRPr="00FB61E8" w:rsidRDefault="00FB61E8" w:rsidP="00FB61E8">
      <w:pPr>
        <w:pStyle w:val="TWTRevisedBody"/>
      </w:pPr>
      <w:bookmarkStart w:id="103" w:name="R0176"/>
      <w:r w:rsidRPr="00FB61E8">
        <w:rPr>
          <w:rFonts w:ascii="Garamond" w:hAnsi="Garamond" w:eastAsia="Garamond" w:cs="Garamond"/>
          <w:color w:val="000000"/>
          <w:sz w:val="22"/>
        </w:rPr>
        <w:t xml:space="preserve">Sometimes, even godly men and women can get stuck in the past by becoming blind to the present. Can we really deny that our generation is seeing things that were once thought unthinkable? </w:t>
      </w:r>
      <w:bookmarkEnd w:id="103"/>
    </w:p>
    <w:p w14:paraId="0449325E" w14:textId="77777777" w:rsidR="00FB61E8" w:rsidRPr="00FB61E8" w:rsidRDefault="00FB61E8" w:rsidP="00FB61E8">
      <w:pPr>
        <w:pStyle w:val="TWTRevisedBody"/>
      </w:pPr>
      <w:bookmarkStart w:id="105" w:name="F0018"/>
      <w:bookmarkStart w:id="104" w:name="R0177"/>
      <w:r w:rsidRPr="00FB61E8">
        <w:rPr>
          <w:rFonts w:ascii="Garamond" w:hAnsi="Garamond" w:eastAsia="Garamond" w:cs="Garamond"/>
          <w:color w:val="000000"/>
          <w:sz w:val="22"/>
        </w:rPr>
        <w:t xml:space="preserve">I am not talking about things like brazen murders, entitled looting, and openly practicing depraved sexual acts once not even spoken of. I am talking about the societal attitude that accepts it. </w:t>
      </w:r>
      <w:bookmarkEnd w:id="104"/>
      <w:bookmarkEnd w:id="105"/>
    </w:p>
    <w:p w14:paraId="071DE35E" w14:textId="77777777" w:rsidR="00FB61E8" w:rsidRDefault="00FB61E8" w:rsidP="00FB61E8">
      <w:pPr>
        <w:pStyle w:val="TWTRevisedBody"/>
      </w:pPr>
      <w:bookmarkStart w:id="106" w:name="R0178"/>
      <w:r w:rsidRPr="00FB61E8">
        <w:rPr>
          <w:rFonts w:ascii="Garamond" w:hAnsi="Garamond" w:eastAsia="Garamond" w:cs="Garamond"/>
          <w:color w:val="000000"/>
          <w:sz w:val="22"/>
        </w:rPr>
        <w:t>In Romans 1, Paul lists out sins that people commit so willfully that God just turns them over to themselves. But the end of verse 32 says,</w:t>
      </w:r>
      <w:bookmarkEnd w:id="106"/>
    </w:p>
    <w:p w14:paraId="20A84EDD" w14:textId="4E5B6F52" w:rsidR="00FB61E8" w:rsidRPr="00FB61E8" w:rsidRDefault="00CE1F12" w:rsidP="000D6E86">
      <w:pPr>
        <w:pStyle w:val="TWTRevisedBody"/>
      </w:pPr>
      <w:bookmarkStart w:id="107" w:name="R0180"/>
      <w:r>
        <w:rPr>
          <w:rFonts w:ascii="Garamond" w:hAnsi="Garamond" w:eastAsia="Garamond" w:cs="Garamond"/>
          <w:color w:val="000000"/>
          <w:sz w:val="22"/>
        </w:rPr>
        <w:t>“</w:t>
      </w:r>
      <w:r w:rsidR="00FB61E8" w:rsidRPr="00FB61E8">
        <w:rPr>
          <w:rFonts w:ascii="Garamond" w:hAnsi="Garamond" w:eastAsia="Garamond" w:cs="Garamond"/>
          <w:color w:val="000000"/>
          <w:sz w:val="22"/>
        </w:rPr>
        <w:t>they not only do them but give approval to those who practice them.</w:t>
      </w:r>
      <w:r>
        <w:rPr>
          <w:rFonts w:ascii="Garamond" w:hAnsi="Garamond" w:eastAsia="Garamond" w:cs="Garamond"/>
          <w:color w:val="000000"/>
          <w:sz w:val="22"/>
        </w:rPr>
        <w:t>”</w:t>
      </w:r>
      <w:r w:rsidR="00FB61E8" w:rsidRPr="00FB61E8">
        <w:rPr>
          <w:rFonts w:ascii="Garamond" w:hAnsi="Garamond" w:eastAsia="Garamond" w:cs="Garamond"/>
          <w:color w:val="000000"/>
          <w:sz w:val="22"/>
        </w:rPr>
        <w:t xml:space="preserve"> (Romans 1:32b ESV).</w:t>
      </w:r>
      <w:bookmarkEnd w:id="107"/>
    </w:p>
    <w:p w14:paraId="73E63339" w14:textId="38916667" w:rsidR="00FB61E8" w:rsidRPr="00FB61E8" w:rsidRDefault="00FB61E8" w:rsidP="00FB61E8">
      <w:pPr>
        <w:pStyle w:val="TWTRevisedBody"/>
      </w:pPr>
      <w:bookmarkStart w:id="108" w:name="R0182"/>
      <w:r>
        <w:rPr>
          <w:rFonts w:ascii="Garamond" w:hAnsi="Garamond" w:eastAsia="Garamond" w:cs="Garamond"/>
          <w:color w:val="000000"/>
          <w:sz w:val="22"/>
        </w:rPr>
        <w:t>The evil that exists in our society is surrounded on all sides by those who give approval to those who practice it. They march with them. They riot with them. They find godly men and women guilty when those godly men and women stand for the values of the one true God.</w:t>
      </w:r>
      <w:bookmarkEnd w:id="108"/>
    </w:p>
    <w:p w14:paraId="614801B9" w14:textId="23E16CF8" w:rsidR="00FB61E8" w:rsidRDefault="00FB61E8" w:rsidP="00FB61E8">
      <w:pPr>
        <w:pStyle w:val="TWTRevisedBody"/>
      </w:pPr>
      <w:bookmarkStart w:id="109" w:name="R0183"/>
      <w:r w:rsidRPr="00FB61E8">
        <w:rPr>
          <w:rFonts w:ascii="Garamond" w:hAnsi="Garamond" w:eastAsia="Garamond" w:cs="Garamond"/>
          <w:color w:val="000000"/>
          <w:sz w:val="22"/>
        </w:rPr>
        <w:t xml:space="preserve">Do we think that what is going on in our society is new? It is not new. Read the prophets. The gradual decline away from God must be replaced with depravity. It always has been. We are deluding ourselves if we think </w:t>
      </w:r>
      <w:r w:rsidR="000D6E86" w:rsidRPr="00FB61E8">
        <w:rPr>
          <w:rFonts w:ascii="Garamond" w:hAnsi="Garamond" w:eastAsia="Garamond" w:cs="Garamond"/>
          <w:color w:val="000000"/>
          <w:sz w:val="22"/>
        </w:rPr>
        <w:t>mankind</w:t>
      </w:r>
      <w:r w:rsidRPr="00FB61E8">
        <w:rPr>
          <w:rFonts w:ascii="Garamond" w:hAnsi="Garamond" w:eastAsia="Garamond" w:cs="Garamond"/>
          <w:color w:val="000000"/>
          <w:sz w:val="22"/>
        </w:rPr>
        <w:t xml:space="preserve"> has changed so much that we can throw off God without embracing the evil one.</w:t>
      </w:r>
      <w:bookmarkEnd w:id="109"/>
    </w:p>
    <w:p w14:paraId="22770554" w14:textId="3EFB07C9" w:rsidR="00FB61E8" w:rsidRPr="00FB61E8" w:rsidRDefault="00CE1F12" w:rsidP="000D7138">
      <w:pPr>
        <w:pStyle w:val="TWTRevisedBody"/>
      </w:pPr>
      <w:bookmarkStart w:id="110" w:name="R0185"/>
      <w:r>
        <w:rPr>
          <w:rFonts w:ascii="Garamond" w:hAnsi="Garamond" w:eastAsia="Garamond" w:cs="Garamond"/>
          <w:color w:val="000000"/>
          <w:sz w:val="22"/>
        </w:rPr>
        <w:t>“</w:t>
      </w:r>
      <w:r w:rsidR="00FB61E8" w:rsidRPr="00FB61E8">
        <w:rPr>
          <w:rFonts w:ascii="Garamond" w:hAnsi="Garamond" w:eastAsia="Garamond" w:cs="Garamond"/>
          <w:color w:val="000000"/>
          <w:sz w:val="22"/>
        </w:rPr>
        <w:t>Were they ashamed when they committed abomination? No, they were not at all ashamed; they did not know how to blush.</w:t>
      </w:r>
      <w:r>
        <w:rPr>
          <w:rFonts w:ascii="Garamond" w:hAnsi="Garamond" w:eastAsia="Garamond" w:cs="Garamond"/>
          <w:color w:val="000000"/>
          <w:sz w:val="22"/>
        </w:rPr>
        <w:t>”</w:t>
      </w:r>
      <w:r w:rsidR="00FB61E8" w:rsidRPr="00FB61E8">
        <w:rPr>
          <w:rFonts w:ascii="Garamond" w:hAnsi="Garamond" w:eastAsia="Garamond" w:cs="Garamond"/>
          <w:color w:val="000000"/>
          <w:sz w:val="22"/>
        </w:rPr>
        <w:t xml:space="preserve"> (Jeremiah 6:15a ESV).</w:t>
      </w:r>
      <w:bookmarkEnd w:id="110"/>
    </w:p>
    <w:p w14:paraId="4B14294D" w14:textId="5EB823CE" w:rsidR="00FB61E8" w:rsidRPr="00FB61E8" w:rsidRDefault="00FB61E8" w:rsidP="00FB61E8">
      <w:pPr>
        <w:pStyle w:val="TWTRevisedBody"/>
      </w:pPr>
      <w:bookmarkStart w:id="111" w:name="R0187"/>
      <w:r w:rsidRPr="00FB61E8">
        <w:rPr>
          <w:rFonts w:ascii="Garamond" w:hAnsi="Garamond" w:eastAsia="Garamond" w:cs="Garamond"/>
          <w:color w:val="000000"/>
          <w:sz w:val="22"/>
        </w:rPr>
        <w:t>Have we collectively reached the point where we have forgotten how to blush?</w:t>
      </w:r>
      <w:bookmarkEnd w:id="111"/>
    </w:p>
    <w:p w14:paraId="5F815B3E" w14:textId="5892B975" w:rsidR="00FB61E8" w:rsidRPr="00FB61E8" w:rsidRDefault="00CE1F12" w:rsidP="000D7138">
      <w:pPr>
        <w:pStyle w:val="TWTRevisedBody"/>
      </w:pPr>
      <w:bookmarkStart w:id="112" w:name="R0189"/>
      <w:r>
        <w:rPr>
          <w:rFonts w:ascii="Garamond" w:hAnsi="Garamond" w:eastAsia="Garamond" w:cs="Garamond"/>
          <w:color w:val="000000"/>
          <w:sz w:val="22"/>
        </w:rPr>
        <w:t>“</w:t>
      </w:r>
      <w:r w:rsidR="00FB61E8" w:rsidRPr="00FB61E8">
        <w:rPr>
          <w:rFonts w:ascii="Garamond" w:hAnsi="Garamond" w:eastAsia="Garamond" w:cs="Garamond"/>
          <w:color w:val="000000"/>
          <w:sz w:val="22"/>
        </w:rPr>
        <w:t>Woe to those who call evil good and good evil, who put darkness for light and light for darkness, who put bitter for sweet and sweet for bitter!</w:t>
      </w:r>
      <w:r>
        <w:rPr>
          <w:rFonts w:ascii="Garamond" w:hAnsi="Garamond" w:eastAsia="Garamond" w:cs="Garamond"/>
          <w:color w:val="000000"/>
          <w:sz w:val="22"/>
        </w:rPr>
        <w:t>”</w:t>
      </w:r>
      <w:r w:rsidR="00FB61E8" w:rsidRPr="00FB61E8">
        <w:rPr>
          <w:rFonts w:ascii="Garamond" w:hAnsi="Garamond" w:eastAsia="Garamond" w:cs="Garamond"/>
          <w:color w:val="000000"/>
          <w:sz w:val="22"/>
        </w:rPr>
        <w:t xml:space="preserve"> (Isaiah 5:20 ESV).</w:t>
      </w:r>
      <w:bookmarkEnd w:id="112"/>
    </w:p>
    <w:p w14:paraId="0096456D" w14:textId="53FCD473" w:rsidR="00FB61E8" w:rsidRPr="00FB61E8" w:rsidRDefault="00FB61E8" w:rsidP="00FB61E8">
      <w:pPr>
        <w:pStyle w:val="TWTRevisedBody"/>
      </w:pPr>
      <w:bookmarkStart w:id="113" w:name="R0191"/>
      <w:r w:rsidRPr="00FB61E8">
        <w:rPr>
          <w:rFonts w:ascii="Garamond" w:hAnsi="Garamond" w:eastAsia="Garamond" w:cs="Garamond"/>
          <w:color w:val="000000"/>
          <w:sz w:val="22"/>
        </w:rPr>
        <w:t>Have we collectively reached the point as a society where we call what is evil good and what is good evil?</w:t>
      </w:r>
      <w:bookmarkEnd w:id="113"/>
    </w:p>
    <w:p w14:paraId="1FF2094B" w14:textId="430F5F61" w:rsidR="00FB61E8" w:rsidRDefault="00CE1F12" w:rsidP="000D7138">
      <w:pPr>
        <w:pStyle w:val="TWTRevisedBody"/>
      </w:pPr>
      <w:bookmarkStart w:id="114" w:name="R0193"/>
      <w:r>
        <w:rPr>
          <w:rFonts w:ascii="Garamond" w:hAnsi="Garamond" w:eastAsia="Garamond" w:cs="Garamond"/>
          <w:color w:val="000000"/>
          <w:sz w:val="22"/>
        </w:rPr>
        <w:t>“</w:t>
      </w:r>
      <w:r w:rsidR="00FB61E8" w:rsidRPr="00FB61E8">
        <w:rPr>
          <w:rFonts w:ascii="Garamond" w:hAnsi="Garamond" w:eastAsia="Garamond" w:cs="Garamond"/>
          <w:color w:val="000000"/>
          <w:sz w:val="22"/>
        </w:rPr>
        <w:t>who acquit the guilty for a bribe, and deprive the innocent of his right!</w:t>
      </w:r>
      <w:r>
        <w:rPr>
          <w:rFonts w:ascii="Garamond" w:hAnsi="Garamond" w:eastAsia="Garamond" w:cs="Garamond"/>
          <w:color w:val="000000"/>
          <w:sz w:val="22"/>
        </w:rPr>
        <w:t>”</w:t>
      </w:r>
      <w:r w:rsidR="00FB61E8" w:rsidRPr="00FB61E8">
        <w:rPr>
          <w:rFonts w:ascii="Garamond" w:hAnsi="Garamond" w:eastAsia="Garamond" w:cs="Garamond"/>
          <w:color w:val="000000"/>
          <w:sz w:val="22"/>
        </w:rPr>
        <w:t xml:space="preserve"> (Isaiah 5:23 ESV).</w:t>
      </w:r>
      <w:bookmarkEnd w:id="114"/>
    </w:p>
    <w:p w14:paraId="235B398C" w14:textId="77777777" w:rsidR="00FB61E8" w:rsidRPr="00FB61E8" w:rsidRDefault="00FB61E8" w:rsidP="00FB61E8">
      <w:pPr>
        <w:pStyle w:val="TWTRevisedBody"/>
      </w:pPr>
      <w:bookmarkStart w:id="115" w:name="R0195"/>
      <w:r w:rsidRPr="00FB61E8">
        <w:rPr>
          <w:rFonts w:ascii="Garamond" w:hAnsi="Garamond" w:eastAsia="Garamond" w:cs="Garamond"/>
          <w:color w:val="000000"/>
          <w:sz w:val="22"/>
        </w:rPr>
        <w:t>Have we collectively reached the point as a society where we pervert justice with no sign of shame?</w:t>
      </w:r>
      <w:bookmarkEnd w:id="115"/>
    </w:p>
    <w:p w14:paraId="7DBB70C8" w14:textId="77777777" w:rsidR="00FB61E8" w:rsidRPr="00FB61E8" w:rsidRDefault="00FB61E8" w:rsidP="00FB61E8">
      <w:pPr>
        <w:pStyle w:val="TWTRevisedBody"/>
      </w:pPr>
      <w:bookmarkStart w:id="116" w:name="R0196"/>
      <w:r w:rsidRPr="00FB61E8">
        <w:rPr>
          <w:rFonts w:ascii="Garamond" w:hAnsi="Garamond" w:eastAsia="Garamond" w:cs="Garamond"/>
          <w:color w:val="000000"/>
          <w:sz w:val="22"/>
        </w:rPr>
        <w:t>Can a people continue to do these things and escape the eyes of the sovereign King of kings with impunity? The writings of the prophets tell us that the once-beloved children of Israel and Judah could not escape His eyes, though God begged and pleaded with them to turn from their sins and return to Him and live.</w:t>
      </w:r>
      <w:bookmarkEnd w:id="116"/>
    </w:p>
    <w:p w14:paraId="1AE2A4B4" w14:textId="77777777" w:rsidR="00FB61E8" w:rsidRPr="00FB61E8" w:rsidRDefault="00FB61E8" w:rsidP="00FB61E8">
      <w:pPr>
        <w:pStyle w:val="TWTRevisedBody"/>
      </w:pPr>
      <w:bookmarkStart w:id="118" w:name="F0019"/>
      <w:bookmarkStart w:id="117" w:name="R0197"/>
      <w:r w:rsidRPr="00FB61E8">
        <w:rPr>
          <w:rFonts w:ascii="Garamond" w:hAnsi="Garamond" w:eastAsia="Garamond" w:cs="Garamond"/>
          <w:color w:val="000000"/>
          <w:sz w:val="22"/>
        </w:rPr>
        <w:t>How long will God allow our nation, our Western society, to continue mocking Him and persecuting His people? I don’t know. But my beloved brothers and sisters who stand firm, brace yourselves. If we think society has gotten bad today, we’ve seen nothing that the depravity of man is capable of.</w:t>
      </w:r>
      <w:bookmarkEnd w:id="117"/>
      <w:bookmarkEnd w:id="118"/>
    </w:p>
    <w:p w14:paraId="03D548D0" w14:textId="6667D93F" w:rsidR="00FB61E8" w:rsidRPr="00FB61E8" w:rsidRDefault="00FB61E8" w:rsidP="00FB61E8">
      <w:pPr>
        <w:pStyle w:val="TWTRevisedBody"/>
      </w:pPr>
      <w:bookmarkStart w:id="119" w:name="R0198"/>
      <w:r w:rsidRPr="00FB61E8">
        <w:rPr>
          <w:rFonts w:ascii="Garamond" w:hAnsi="Garamond" w:eastAsia="Garamond" w:cs="Garamond"/>
          <w:color w:val="000000"/>
          <w:sz w:val="22"/>
        </w:rPr>
        <w:t>We have moved past the stage where we look upon depravity with fascination. We are even moving past the stage where people practice depravity and ask to be left alone. We are in the stage where we sacrifice the innocent and defend the guilty. We steal from those who have and defend those who take. We are beginning to condemn the innocent without fear of society</w:t>
      </w:r>
      <w:r w:rsidR="00CE1F12">
        <w:rPr>
          <w:rFonts w:ascii="Garamond" w:hAnsi="Garamond" w:eastAsia="Garamond" w:cs="Garamond"/>
          <w:color w:val="000000"/>
          <w:sz w:val="22"/>
        </w:rPr>
        <w:t>’</w:t>
      </w:r>
      <w:r w:rsidRPr="00FB61E8">
        <w:rPr>
          <w:rFonts w:ascii="Garamond" w:hAnsi="Garamond" w:eastAsia="Garamond" w:cs="Garamond"/>
          <w:color w:val="000000"/>
          <w:sz w:val="22"/>
        </w:rPr>
        <w:t>s consequences.</w:t>
      </w:r>
      <w:bookmarkEnd w:id="119"/>
    </w:p>
    <w:p w14:paraId="2857089D" w14:textId="77777777" w:rsidR="00FB61E8" w:rsidRPr="00FB61E8" w:rsidRDefault="00FB61E8" w:rsidP="00FB61E8">
      <w:pPr>
        <w:pStyle w:val="TWTRevisedBody"/>
      </w:pPr>
      <w:bookmarkStart w:id="120" w:name="R0199"/>
      <w:r w:rsidRPr="00FB61E8">
        <w:rPr>
          <w:rFonts w:ascii="Garamond" w:hAnsi="Garamond" w:eastAsia="Garamond" w:cs="Garamond"/>
          <w:color w:val="000000"/>
          <w:sz w:val="22"/>
        </w:rPr>
        <w:t>We are starting to move to the stage where it will no longer be acceptable to let people commit their sinful acts in peace. We are moving closer to being a society that compels the godly to actively support evil or suffer consequences like the loss of a job, fines, or imprisonment.</w:t>
      </w:r>
      <w:bookmarkEnd w:id="120"/>
    </w:p>
    <w:p w14:paraId="2DF23997" w14:textId="77777777" w:rsidR="00FB61E8" w:rsidRPr="00FB61E8" w:rsidRDefault="00FB61E8" w:rsidP="00FB61E8">
      <w:pPr>
        <w:pStyle w:val="TWTRevisedBody"/>
      </w:pPr>
      <w:bookmarkStart w:id="121" w:name="R0200"/>
      <w:r w:rsidRPr="00FB61E8">
        <w:rPr>
          <w:rFonts w:ascii="Garamond" w:hAnsi="Garamond" w:eastAsia="Garamond" w:cs="Garamond"/>
          <w:color w:val="000000"/>
          <w:sz w:val="22"/>
        </w:rPr>
        <w:t>How long will it be until that is no longer enough? How long will it be before society asks us point blank if we are Christians, punishing the “guilty” with imprisonment or death?</w:t>
      </w:r>
      <w:bookmarkEnd w:id="121"/>
    </w:p>
    <w:p w14:paraId="4098256E" w14:textId="77777777" w:rsidR="00FB61E8" w:rsidRPr="00FB61E8" w:rsidRDefault="00FB61E8" w:rsidP="00FB61E8">
      <w:pPr>
        <w:pStyle w:val="TWTRevisedBody"/>
      </w:pPr>
      <w:bookmarkStart w:id="122" w:name="R0201"/>
      <w:r w:rsidRPr="00FB61E8">
        <w:rPr>
          <w:rFonts w:ascii="Garamond" w:hAnsi="Garamond" w:eastAsia="Garamond" w:cs="Garamond"/>
          <w:color w:val="000000"/>
          <w:sz w:val="22"/>
        </w:rPr>
        <w:t>A long way off, I hope.</w:t>
      </w:r>
      <w:bookmarkEnd w:id="122"/>
    </w:p>
    <w:p w14:paraId="27E0C30E" w14:textId="77777777" w:rsidR="00FB61E8" w:rsidRPr="00FB61E8" w:rsidRDefault="00FB61E8" w:rsidP="00FB61E8">
      <w:pPr>
        <w:pStyle w:val="TWTRevisedBody"/>
      </w:pPr>
      <w:bookmarkStart w:id="123" w:name="R0202"/>
      <w:r w:rsidRPr="00FB61E8">
        <w:rPr>
          <w:rFonts w:ascii="Garamond" w:hAnsi="Garamond" w:eastAsia="Garamond" w:cs="Garamond"/>
          <w:color w:val="000000"/>
          <w:sz w:val="22"/>
        </w:rPr>
        <w:t>But what is accepted today was thought impossible yesterday.</w:t>
      </w:r>
      <w:bookmarkEnd w:id="123"/>
    </w:p>
    <w:p w14:paraId="74A7BE9C" w14:textId="77777777" w:rsidR="00FB61E8" w:rsidRPr="00FB61E8" w:rsidRDefault="00FB61E8" w:rsidP="00FB61E8">
      <w:pPr>
        <w:pStyle w:val="TWTRevisedBody"/>
      </w:pPr>
      <w:bookmarkStart w:id="124" w:name="R0203"/>
      <w:r w:rsidRPr="00FB61E8">
        <w:rPr>
          <w:rFonts w:ascii="Garamond" w:hAnsi="Garamond" w:eastAsia="Garamond" w:cs="Garamond"/>
          <w:color w:val="000000"/>
          <w:sz w:val="22"/>
        </w:rPr>
        <w:t>What seems impossible today becomes accepted tomorrow.</w:t>
      </w:r>
      <w:bookmarkEnd w:id="124"/>
    </w:p>
    <w:p w14:paraId="62484E4C" w14:textId="77777777" w:rsidR="00FB61E8" w:rsidRPr="00FB61E8" w:rsidRDefault="00FB61E8" w:rsidP="00FB61E8">
      <w:pPr>
        <w:pStyle w:val="TWTRevisedBody"/>
      </w:pPr>
      <w:bookmarkStart w:id="125" w:name="R0204"/>
      <w:r w:rsidRPr="00FB61E8">
        <w:rPr>
          <w:rFonts w:ascii="Garamond" w:hAnsi="Garamond" w:eastAsia="Garamond" w:cs="Garamond"/>
          <w:color w:val="000000"/>
          <w:sz w:val="22"/>
        </w:rPr>
        <w:t>I don’t know how bad things may end up getting, or if people will return to the Lord and stay His hand a bit longer. But I do know this: When society descends deeper and deeper into depravity and ungodliness, there is only one place I want to be.</w:t>
      </w:r>
      <w:bookmarkEnd w:id="125"/>
    </w:p>
    <w:p w14:paraId="0AF09B8B" w14:textId="77777777" w:rsidR="00FB61E8" w:rsidRPr="00FB61E8" w:rsidRDefault="00FB61E8" w:rsidP="00FB61E8">
      <w:pPr>
        <w:pStyle w:val="TWTRevisedBody"/>
      </w:pPr>
      <w:bookmarkStart w:id="126" w:name="R0205"/>
      <w:r w:rsidRPr="00FB61E8">
        <w:rPr>
          <w:rFonts w:ascii="Garamond" w:hAnsi="Garamond" w:eastAsia="Garamond" w:cs="Garamond"/>
          <w:color w:val="000000"/>
          <w:sz w:val="22"/>
        </w:rPr>
        <w:t>By the Lord’s side.</w:t>
      </w:r>
      <w:bookmarkEnd w:id="126"/>
    </w:p>
    <w:p w14:paraId="4B8BE67B" w14:textId="77777777" w:rsidR="00FB61E8" w:rsidRPr="00FB61E8" w:rsidRDefault="00FB61E8" w:rsidP="00FB61E8">
      <w:pPr>
        <w:pStyle w:val="TWTRevisedBody"/>
      </w:pPr>
      <w:bookmarkStart w:id="127" w:name="R0206"/>
      <w:r w:rsidRPr="00FB61E8">
        <w:rPr>
          <w:rFonts w:ascii="Garamond" w:hAnsi="Garamond" w:eastAsia="Garamond" w:cs="Garamond"/>
          <w:color w:val="000000"/>
          <w:sz w:val="22"/>
        </w:rPr>
        <w:t>If things get bad, then I need God more than ever. I cannot imagine living in a depraved world beyond what even ours is today, having abandoned my relationship with Jesus. He is my peace in a time of chaos. He is my light when things get dark. He is my joy when things grow heartbreaking. He is my rock when the foundations of society crumble beneath us.</w:t>
      </w:r>
      <w:bookmarkEnd w:id="127"/>
    </w:p>
    <w:p w14:paraId="5115E55C" w14:textId="77777777" w:rsidR="00FB61E8" w:rsidRPr="00FB61E8" w:rsidRDefault="00FB61E8" w:rsidP="00FB61E8">
      <w:pPr>
        <w:pStyle w:val="TWTRevisedBody"/>
      </w:pPr>
      <w:bookmarkStart w:id="128" w:name="R0207"/>
      <w:r w:rsidRPr="00FB61E8">
        <w:rPr>
          <w:rFonts w:ascii="Garamond" w:hAnsi="Garamond" w:eastAsia="Garamond" w:cs="Garamond"/>
          <w:color w:val="000000"/>
          <w:sz w:val="22"/>
        </w:rPr>
        <w:t>When the Lord reaches the point where there is no remedy (2 Chronicles 36:16), it is precisely then that I need to be at His side lest I be swept away in His wrath.</w:t>
      </w:r>
      <w:bookmarkEnd w:id="128"/>
    </w:p>
    <w:p w14:paraId="500CCABF" w14:textId="77777777" w:rsidR="00FB61E8" w:rsidRPr="00FB61E8" w:rsidRDefault="00FB61E8" w:rsidP="00FB61E8">
      <w:pPr>
        <w:pStyle w:val="TWTRevisedBody"/>
      </w:pPr>
      <w:bookmarkStart w:id="130" w:name="F0020"/>
      <w:bookmarkStart w:id="129" w:name="R0208"/>
      <w:r w:rsidRPr="00FB61E8">
        <w:rPr>
          <w:rFonts w:ascii="Garamond" w:hAnsi="Garamond" w:eastAsia="Garamond" w:cs="Garamond"/>
          <w:color w:val="000000"/>
          <w:sz w:val="22"/>
        </w:rPr>
        <w:t xml:space="preserve">I am almost out of the prophets in my daily Bible reading and will soon be reading about the coming of the promised Messiah. </w:t>
      </w:r>
      <w:bookmarkEnd w:id="129"/>
      <w:bookmarkEnd w:id="130"/>
    </w:p>
    <w:p w14:paraId="15CAD070" w14:textId="77777777" w:rsidR="00FB61E8" w:rsidRPr="00FB61E8" w:rsidRDefault="00FB61E8" w:rsidP="00FB61E8">
      <w:pPr>
        <w:pStyle w:val="TWTRevisedBody"/>
      </w:pPr>
      <w:bookmarkStart w:id="131" w:name="R0209"/>
      <w:r w:rsidRPr="00FB61E8">
        <w:rPr>
          <w:rFonts w:ascii="Garamond" w:hAnsi="Garamond" w:eastAsia="Garamond" w:cs="Garamond"/>
          <w:color w:val="000000"/>
          <w:sz w:val="22"/>
        </w:rPr>
        <w:t>I am ready for some good news.</w:t>
      </w:r>
      <w:bookmarkEnd w:id="131"/>
    </w:p>
    <w:p w14:paraId="4EB42115" w14:textId="77777777" w:rsidR="00303E48" w:rsidRPr="004F1DDA" w:rsidRDefault="00303E48" w:rsidP="00303E48">
      <w:pPr>
        <w:pStyle w:val="TWTRevisedBody"/>
        <w:keepNext/>
        <w:spacing w:before="240" w:after="240"/>
        <w:jc w:val="center"/>
      </w:pPr>
      <w:bookmarkStart w:id="132" w:name="R0212"/>
      <w:r>
        <w:rPr>
          <w:rFonts w:ascii="Garamond" w:hAnsi="Garamond" w:eastAsia="Garamond" w:cs="Garamond"/>
          <w:iCs w:val="0"/>
          <w:color w:val="000000"/>
          <w:sz w:val="22"/>
        </w:rPr>
        <w:t>***</w:t>
      </w:r>
      <w:bookmarkEnd w:id="132"/>
    </w:p>
    <w:p w14:paraId="72A32603" w14:textId="77777777" w:rsidR="00AA0C2C" w:rsidRDefault="00AA0C2C" w:rsidP="00AA0C2C">
      <w:pPr>
        <w:pStyle w:val="TWTRevisedBody"/>
      </w:pPr>
      <w:bookmarkStart w:id="133" w:name="R0215"/>
      <w:r w:rsidRPr="00AA0C2C">
        <w:rPr>
          <w:rFonts w:ascii="Garamond" w:hAnsi="Garamond" w:eastAsia="Garamond" w:cs="Garamond"/>
          <w:color w:val="000000"/>
          <w:sz w:val="22"/>
        </w:rPr>
        <w:t>Perhaps the scariest verse in the Bible:</w:t>
      </w:r>
      <w:bookmarkEnd w:id="133"/>
    </w:p>
    <w:p w14:paraId="77F63440" w14:textId="170AA7C0" w:rsidR="00AA0C2C" w:rsidRPr="00AA0C2C" w:rsidRDefault="00CE1F12" w:rsidP="00AA0C2C">
      <w:pPr>
        <w:pStyle w:val="TWTRevisedBody"/>
      </w:pPr>
      <w:bookmarkStart w:id="134" w:name="R0217"/>
      <w:r>
        <w:rPr>
          <w:rFonts w:ascii="Garamond" w:hAnsi="Garamond" w:eastAsia="Garamond" w:cs="Garamond"/>
          <w:color w:val="000000"/>
          <w:sz w:val="22"/>
        </w:rPr>
        <w:t>“But he answered, ‘Truly, I say to you, I do not know you.’” (Matthew 25:12 ESV).</w:t>
      </w:r>
      <w:bookmarkEnd w:id="134"/>
    </w:p>
    <w:p w14:paraId="2A1450F4" w14:textId="77777777" w:rsidR="00303E48" w:rsidRPr="004F1DDA" w:rsidRDefault="00303E48" w:rsidP="00303E48">
      <w:pPr>
        <w:pStyle w:val="TWTRevisedBody"/>
        <w:keepNext/>
        <w:spacing w:before="240" w:after="240"/>
        <w:jc w:val="center"/>
      </w:pPr>
      <w:bookmarkStart w:id="135" w:name="R0220"/>
      <w:r>
        <w:rPr>
          <w:rFonts w:ascii="Garamond" w:hAnsi="Garamond" w:eastAsia="Garamond" w:cs="Garamond"/>
          <w:iCs w:val="0"/>
          <w:color w:val="000000"/>
          <w:sz w:val="22"/>
        </w:rPr>
        <w:t>***</w:t>
      </w:r>
      <w:bookmarkEnd w:id="135"/>
    </w:p>
    <w:p w14:paraId="0961F320" w14:textId="77777777" w:rsidR="008F5A35" w:rsidRPr="008F5A35" w:rsidRDefault="008F5A35" w:rsidP="008F5A35">
      <w:pPr>
        <w:pStyle w:val="TWTRevisedBody"/>
      </w:pPr>
      <w:bookmarkStart w:id="136" w:name="R0223"/>
      <w:r w:rsidRPr="008F5A35">
        <w:rPr>
          <w:rFonts w:ascii="Garamond" w:hAnsi="Garamond" w:eastAsia="Garamond" w:cs="Garamond"/>
          <w:color w:val="000000"/>
          <w:sz w:val="22"/>
        </w:rPr>
        <w:t>The man with no regard for God will steal.</w:t>
      </w:r>
      <w:bookmarkEnd w:id="136"/>
    </w:p>
    <w:p w14:paraId="0DB8D05F" w14:textId="77777777" w:rsidR="008F5A35" w:rsidRPr="008F5A35" w:rsidRDefault="008F5A35" w:rsidP="008F5A35">
      <w:pPr>
        <w:pStyle w:val="TWTRevisedBody"/>
      </w:pPr>
      <w:bookmarkStart w:id="137" w:name="R0224"/>
      <w:r w:rsidRPr="008F5A35">
        <w:rPr>
          <w:rFonts w:ascii="Garamond" w:hAnsi="Garamond" w:eastAsia="Garamond" w:cs="Garamond"/>
          <w:color w:val="000000"/>
          <w:sz w:val="22"/>
        </w:rPr>
        <w:t>The man with little regard for God will work to have.</w:t>
      </w:r>
      <w:bookmarkEnd w:id="137"/>
    </w:p>
    <w:p w14:paraId="061E7367" w14:textId="77777777" w:rsidR="008F5A35" w:rsidRDefault="008F5A35" w:rsidP="008F5A35">
      <w:pPr>
        <w:pStyle w:val="TWTRevisedBody"/>
      </w:pPr>
      <w:bookmarkStart w:id="138" w:name="R0225"/>
      <w:r w:rsidRPr="008F5A35">
        <w:rPr>
          <w:rFonts w:ascii="Garamond" w:hAnsi="Garamond" w:eastAsia="Garamond" w:cs="Garamond"/>
          <w:color w:val="000000"/>
          <w:sz w:val="22"/>
        </w:rPr>
        <w:t>The man who regards God will work to have to give.</w:t>
      </w:r>
      <w:bookmarkEnd w:id="138"/>
    </w:p>
    <w:p w14:paraId="593DF44F" w14:textId="327C0BF0" w:rsidR="008F5A35" w:rsidRPr="008F5A35" w:rsidRDefault="00CE1F12" w:rsidP="008F5A35">
      <w:pPr>
        <w:pStyle w:val="TWTRevisedBody"/>
      </w:pPr>
      <w:bookmarkStart w:id="139" w:name="R0227"/>
      <w:r>
        <w:rPr>
          <w:rFonts w:ascii="Garamond" w:hAnsi="Garamond" w:eastAsia="Garamond" w:cs="Garamond"/>
          <w:color w:val="000000"/>
          <w:sz w:val="22"/>
        </w:rPr>
        <w:t>“</w:t>
      </w:r>
      <w:r w:rsidR="008F5A35" w:rsidRPr="008F5A35">
        <w:rPr>
          <w:rFonts w:ascii="Garamond" w:hAnsi="Garamond" w:eastAsia="Garamond" w:cs="Garamond"/>
          <w:color w:val="000000"/>
          <w:sz w:val="22"/>
        </w:rPr>
        <w:t>Let the thief no longer steal, but rather let him labor, doing honest work with his own hands, so that he may have something to share with anyone in need.</w:t>
      </w:r>
      <w:r>
        <w:rPr>
          <w:rFonts w:ascii="Garamond" w:hAnsi="Garamond" w:eastAsia="Garamond" w:cs="Garamond"/>
          <w:color w:val="000000"/>
          <w:sz w:val="22"/>
        </w:rPr>
        <w:t>”</w:t>
      </w:r>
      <w:r w:rsidR="008F5A35" w:rsidRPr="008F5A35">
        <w:rPr>
          <w:rFonts w:ascii="Garamond" w:hAnsi="Garamond" w:eastAsia="Garamond" w:cs="Garamond"/>
          <w:color w:val="000000"/>
          <w:sz w:val="22"/>
        </w:rPr>
        <w:t xml:space="preserve"> (Ephesians 4:28 ESV).</w:t>
      </w:r>
      <w:bookmarkEnd w:id="139"/>
    </w:p>
    <w:p w14:paraId="45850A1D" w14:textId="77777777" w:rsidR="00303E48" w:rsidRDefault="00303E48" w:rsidP="00303E48">
      <w:pPr>
        <w:pStyle w:val="TWTRevisedBody"/>
        <w:keepNext/>
        <w:spacing w:before="240" w:after="240"/>
        <w:jc w:val="center"/>
      </w:pPr>
      <w:bookmarkStart w:id="140" w:name="R0230"/>
      <w:r>
        <w:rPr>
          <w:rFonts w:ascii="Garamond" w:hAnsi="Garamond" w:eastAsia="Garamond" w:cs="Garamond"/>
          <w:iCs w:val="0"/>
          <w:color w:val="000000"/>
          <w:sz w:val="22"/>
        </w:rPr>
        <w:t>***</w:t>
      </w:r>
      <w:bookmarkEnd w:id="140"/>
    </w:p>
    <w:p w14:paraId="047DF9FB" w14:textId="77777777" w:rsidR="00031CF9" w:rsidRDefault="00031CF9" w:rsidP="00031CF9">
      <w:pPr>
        <w:pStyle w:val="TWTRevisedBody"/>
      </w:pPr>
      <w:bookmarkStart w:id="141" w:name="R0233"/>
      <w:r w:rsidRPr="00031CF9">
        <w:rPr>
          <w:rFonts w:ascii="Garamond" w:hAnsi="Garamond" w:eastAsia="Garamond" w:cs="Garamond"/>
          <w:color w:val="000000"/>
          <w:sz w:val="22"/>
        </w:rPr>
        <w:t>When we forget how to blush, we become blind to the depth of our own depravity.</w:t>
      </w:r>
      <w:bookmarkEnd w:id="141"/>
    </w:p>
    <w:p w14:paraId="6FEBCBCD" w14:textId="54552567" w:rsidR="00031CF9" w:rsidRPr="00031CF9" w:rsidRDefault="00CE1F12" w:rsidP="00031CF9">
      <w:pPr>
        <w:pStyle w:val="TWTRevisedBody"/>
      </w:pPr>
      <w:bookmarkStart w:id="142" w:name="R0235"/>
      <w:r>
        <w:rPr>
          <w:rFonts w:ascii="Garamond" w:hAnsi="Garamond" w:eastAsia="Garamond" w:cs="Garamond"/>
          <w:color w:val="000000"/>
          <w:sz w:val="22"/>
        </w:rPr>
        <w:t>“</w:t>
      </w:r>
      <w:r w:rsidR="00031CF9" w:rsidRPr="00031CF9">
        <w:rPr>
          <w:rFonts w:ascii="Garamond" w:hAnsi="Garamond" w:eastAsia="Garamond" w:cs="Garamond"/>
          <w:color w:val="000000"/>
          <w:sz w:val="22"/>
        </w:rPr>
        <w:t>Were they ashamed when they committed abomination? No, they were not at all ashamed; they did not know how to blush.</w:t>
      </w:r>
      <w:r>
        <w:rPr>
          <w:rFonts w:ascii="Garamond" w:hAnsi="Garamond" w:eastAsia="Garamond" w:cs="Garamond"/>
          <w:color w:val="000000"/>
          <w:sz w:val="22"/>
        </w:rPr>
        <w:t>”</w:t>
      </w:r>
      <w:r w:rsidR="00031CF9" w:rsidRPr="00031CF9">
        <w:rPr>
          <w:rFonts w:ascii="Garamond" w:hAnsi="Garamond" w:eastAsia="Garamond" w:cs="Garamond"/>
          <w:color w:val="000000"/>
          <w:sz w:val="22"/>
        </w:rPr>
        <w:t xml:space="preserve"> (Jeremiah 6:15a ESV).</w:t>
      </w:r>
      <w:bookmarkEnd w:id="142"/>
    </w:p>
    <w:p w14:paraId="4A842E5C" w14:textId="77777777" w:rsidR="00303E48" w:rsidRDefault="00303E48" w:rsidP="00303E48">
      <w:pPr>
        <w:pStyle w:val="TWTRevisedBody"/>
        <w:keepNext/>
        <w:spacing w:before="240" w:after="240"/>
        <w:jc w:val="center"/>
      </w:pPr>
      <w:bookmarkStart w:id="143" w:name="R0238"/>
      <w:r>
        <w:rPr>
          <w:rFonts w:ascii="Garamond" w:hAnsi="Garamond" w:eastAsia="Garamond" w:cs="Garamond"/>
          <w:iCs w:val="0"/>
          <w:color w:val="000000"/>
          <w:sz w:val="22"/>
        </w:rPr>
        <w:t>***</w:t>
      </w:r>
      <w:bookmarkEnd w:id="143"/>
    </w:p>
    <w:p w14:paraId="4A5FA6D7" w14:textId="77777777" w:rsidR="00ED497F" w:rsidRPr="00ED497F" w:rsidRDefault="00ED497F" w:rsidP="00ED497F">
      <w:pPr>
        <w:pStyle w:val="TWTRevisedBody"/>
      </w:pPr>
      <w:bookmarkStart w:id="144" w:name="R0241"/>
      <w:r w:rsidRPr="00ED497F">
        <w:rPr>
          <w:rFonts w:ascii="Garamond" w:hAnsi="Garamond" w:eastAsia="Garamond" w:cs="Garamond"/>
          <w:color w:val="000000"/>
          <w:sz w:val="22"/>
        </w:rPr>
        <w:t>Do you know what would be cool?</w:t>
      </w:r>
      <w:bookmarkEnd w:id="144"/>
    </w:p>
    <w:p w14:paraId="52905707" w14:textId="77777777" w:rsidR="00ED497F" w:rsidRPr="00ED497F" w:rsidRDefault="00ED497F" w:rsidP="00ED497F">
      <w:pPr>
        <w:pStyle w:val="TWTRevisedBody"/>
      </w:pPr>
      <w:bookmarkStart w:id="145" w:name="R0242"/>
      <w:r w:rsidRPr="00ED497F">
        <w:rPr>
          <w:rFonts w:ascii="Garamond" w:hAnsi="Garamond" w:eastAsia="Garamond" w:cs="Garamond"/>
          <w:color w:val="000000"/>
          <w:sz w:val="22"/>
        </w:rPr>
        <w:t>If when Jesus returned, we were in the middle of serving others.</w:t>
      </w:r>
      <w:bookmarkEnd w:id="145"/>
    </w:p>
    <w:p w14:paraId="066787FB" w14:textId="77777777" w:rsidR="00ED497F" w:rsidRPr="00ED497F" w:rsidRDefault="00ED497F" w:rsidP="00ED497F">
      <w:pPr>
        <w:pStyle w:val="TWTRevisedBody"/>
      </w:pPr>
      <w:bookmarkStart w:id="146" w:name="R0243"/>
      <w:r w:rsidRPr="00ED497F">
        <w:rPr>
          <w:rFonts w:ascii="Garamond" w:hAnsi="Garamond" w:eastAsia="Garamond" w:cs="Garamond"/>
          <w:color w:val="000000"/>
          <w:sz w:val="22"/>
        </w:rPr>
        <w:t>Do you know what would be cooler?</w:t>
      </w:r>
      <w:bookmarkEnd w:id="146"/>
    </w:p>
    <w:p w14:paraId="4CD852E4" w14:textId="648345A5" w:rsidR="00ED497F" w:rsidRPr="00ED497F" w:rsidRDefault="00AA4F5B" w:rsidP="00ED497F">
      <w:pPr>
        <w:pStyle w:val="TWTRevisedBody"/>
      </w:pPr>
      <w:bookmarkStart w:id="147" w:name="R0244"/>
      <w:r>
        <w:rPr>
          <w:rFonts w:ascii="Garamond" w:hAnsi="Garamond" w:eastAsia="Garamond" w:cs="Garamond"/>
          <w:color w:val="000000"/>
          <w:sz w:val="22"/>
        </w:rPr>
        <w:t>If w</w:t>
      </w:r>
      <w:r w:rsidR="00ED497F" w:rsidRPr="00ED497F">
        <w:rPr>
          <w:rFonts w:ascii="Garamond" w:hAnsi="Garamond" w:eastAsia="Garamond" w:cs="Garamond"/>
          <w:color w:val="000000"/>
          <w:sz w:val="22"/>
        </w:rPr>
        <w:t>e were in the middle of serving others without grumbling about it in our hearts.</w:t>
      </w:r>
      <w:bookmarkEnd w:id="147"/>
    </w:p>
    <w:p w14:paraId="066C3434" w14:textId="77777777" w:rsidR="00303E48" w:rsidRPr="004F1DDA" w:rsidRDefault="00303E48" w:rsidP="00303E48">
      <w:pPr>
        <w:pStyle w:val="TWTRevisedBody"/>
        <w:keepNext/>
        <w:spacing w:before="240" w:after="240"/>
        <w:jc w:val="center"/>
      </w:pPr>
      <w:bookmarkStart w:id="149" w:name="F0021"/>
      <w:bookmarkStart w:id="148" w:name="R0247"/>
      <w:r>
        <w:rPr>
          <w:rFonts w:ascii="Garamond" w:hAnsi="Garamond" w:eastAsia="Garamond" w:cs="Garamond"/>
          <w:iCs w:val="0"/>
          <w:color w:val="000000"/>
          <w:sz w:val="22"/>
        </w:rPr>
        <w:t>***</w:t>
      </w:r>
      <w:bookmarkEnd w:id="148"/>
      <w:bookmarkEnd w:id="149"/>
    </w:p>
    <w:p w14:paraId="4E897419" w14:textId="3E841551" w:rsidR="00F94E22" w:rsidRPr="00F94E22" w:rsidRDefault="00F94E22" w:rsidP="00F94E22">
      <w:pPr>
        <w:pStyle w:val="TWTRevisedBody"/>
      </w:pPr>
      <w:bookmarkStart w:id="150" w:name="R0250"/>
      <w:r>
        <w:rPr>
          <w:rFonts w:ascii="Garamond" w:hAnsi="Garamond" w:eastAsia="Garamond" w:cs="Garamond"/>
          <w:color w:val="000000"/>
          <w:sz w:val="22"/>
        </w:rPr>
        <w:t>I am in the book of Jeremiah in my daily Bible reading. This is the book where we see the transition of the people of Judah from having their own land to being brought into captivity in the land of Babylon.</w:t>
      </w:r>
      <w:bookmarkEnd w:id="150"/>
    </w:p>
    <w:p w14:paraId="0A37B415" w14:textId="77777777" w:rsidR="00F94E22" w:rsidRPr="00F94E22" w:rsidRDefault="00F94E22" w:rsidP="00F94E22">
      <w:pPr>
        <w:pStyle w:val="TWTRevisedBody"/>
      </w:pPr>
      <w:bookmarkStart w:id="151" w:name="R0251"/>
      <w:r w:rsidRPr="00F94E22">
        <w:rPr>
          <w:rFonts w:ascii="Garamond" w:hAnsi="Garamond" w:eastAsia="Garamond" w:cs="Garamond"/>
          <w:color w:val="000000"/>
          <w:sz w:val="22"/>
        </w:rPr>
        <w:t>Jeremiah was a contemporary of both Ezekiel and Daniel. It must have been something for these two men who served the Lord in a foreign land to read the words of the prophet Jeremiah that the king once tried to destroy by burning with fire.</w:t>
      </w:r>
      <w:bookmarkEnd w:id="151"/>
    </w:p>
    <w:p w14:paraId="16044AAB" w14:textId="75FFCF36" w:rsidR="00F94E22" w:rsidRPr="00F94E22" w:rsidRDefault="00F94E22" w:rsidP="00F94E22">
      <w:pPr>
        <w:pStyle w:val="TWTRevisedBody"/>
      </w:pPr>
      <w:bookmarkStart w:id="152" w:name="R0252"/>
      <w:r>
        <w:rPr>
          <w:rFonts w:ascii="Garamond" w:hAnsi="Garamond" w:eastAsia="Garamond" w:cs="Garamond"/>
          <w:color w:val="000000"/>
          <w:sz w:val="22"/>
        </w:rPr>
        <w:t>Jeremiah had the unenviable stewardship of delivering a message of judgment while Ezekiel and Daniel gave glimpses of God’s deliverance that telescoped out far beyond the Jewish people.</w:t>
      </w:r>
      <w:bookmarkEnd w:id="152"/>
    </w:p>
    <w:p w14:paraId="3DB14F13" w14:textId="16379EE5" w:rsidR="00F94E22" w:rsidRPr="00F94E22" w:rsidRDefault="00F94E22" w:rsidP="00F94E22">
      <w:pPr>
        <w:pStyle w:val="TWTRevisedBody"/>
      </w:pPr>
      <w:bookmarkStart w:id="153" w:name="R0253"/>
      <w:r w:rsidRPr="00F94E22">
        <w:rPr>
          <w:rFonts w:ascii="Garamond" w:hAnsi="Garamond" w:eastAsia="Garamond" w:cs="Garamond"/>
          <w:color w:val="000000"/>
          <w:sz w:val="22"/>
        </w:rPr>
        <w:t>Yet God cared for all these men while Judah was in captivity. They learned it was in God</w:t>
      </w:r>
      <w:r w:rsidR="00F42C65">
        <w:rPr>
          <w:rFonts w:ascii="Garamond" w:hAnsi="Garamond" w:eastAsia="Garamond" w:cs="Garamond"/>
          <w:color w:val="000000"/>
          <w:sz w:val="22"/>
        </w:rPr>
        <w:t>’</w:t>
      </w:r>
      <w:r w:rsidRPr="00F94E22">
        <w:rPr>
          <w:rFonts w:ascii="Garamond" w:hAnsi="Garamond" w:eastAsia="Garamond" w:cs="Garamond"/>
          <w:color w:val="000000"/>
          <w:sz w:val="22"/>
        </w:rPr>
        <w:t>s sovereignty that Judah was delivered into Nebuchadnezzar</w:t>
      </w:r>
      <w:r w:rsidR="00F42C65">
        <w:rPr>
          <w:rFonts w:ascii="Garamond" w:hAnsi="Garamond" w:eastAsia="Garamond" w:cs="Garamond"/>
          <w:color w:val="000000"/>
          <w:sz w:val="22"/>
        </w:rPr>
        <w:t>’</w:t>
      </w:r>
      <w:r w:rsidRPr="00F94E22">
        <w:rPr>
          <w:rFonts w:ascii="Garamond" w:hAnsi="Garamond" w:eastAsia="Garamond" w:cs="Garamond"/>
          <w:color w:val="000000"/>
          <w:sz w:val="22"/>
        </w:rPr>
        <w:t>s hand. Over and over, Jeremiah calls the Babylonian king His servant.</w:t>
      </w:r>
      <w:bookmarkEnd w:id="153"/>
    </w:p>
    <w:p w14:paraId="56335448" w14:textId="77777777" w:rsidR="00F94E22" w:rsidRPr="00F94E22" w:rsidRDefault="00F94E22" w:rsidP="00F94E22">
      <w:pPr>
        <w:pStyle w:val="TWTRevisedBody"/>
      </w:pPr>
      <w:bookmarkStart w:id="154" w:name="R0254"/>
      <w:r>
        <w:rPr>
          <w:rFonts w:ascii="Garamond" w:hAnsi="Garamond" w:eastAsia="Garamond" w:cs="Garamond"/>
          <w:color w:val="000000"/>
          <w:sz w:val="22"/>
        </w:rPr>
        <w:t>What do Jeremiah, Ezekiel, and Daniel teach me? That no matter what is going on in the land in which we live, we can lean on God for stability and comfort. We are allegiant to a kingdom built on a Rock that cannot be shaken.</w:t>
      </w:r>
      <w:bookmarkEnd w:id="154"/>
    </w:p>
    <w:p w14:paraId="0A3539D5" w14:textId="77777777" w:rsidR="00F94E22" w:rsidRPr="00F94E22" w:rsidRDefault="00F94E22" w:rsidP="00F94E22">
      <w:pPr>
        <w:pStyle w:val="TWTRevisedBody"/>
      </w:pPr>
      <w:bookmarkStart w:id="155" w:name="R0255"/>
      <w:r w:rsidRPr="00F94E22">
        <w:rPr>
          <w:rFonts w:ascii="Garamond" w:hAnsi="Garamond" w:eastAsia="Garamond" w:cs="Garamond"/>
          <w:color w:val="000000"/>
          <w:sz w:val="22"/>
        </w:rPr>
        <w:t>We can watch the political changes that sweep all around us, but when we cling to the Lord, we can be sure that we serve a King Who is sovereign over all these changes.</w:t>
      </w:r>
      <w:bookmarkEnd w:id="155"/>
    </w:p>
    <w:p w14:paraId="3294454E" w14:textId="77777777" w:rsidR="00303E48" w:rsidRPr="004F1DDA" w:rsidRDefault="00303E48" w:rsidP="00303E48">
      <w:pPr>
        <w:pStyle w:val="TWTRevisedBody"/>
        <w:keepNext/>
        <w:spacing w:before="240" w:after="240"/>
        <w:jc w:val="center"/>
      </w:pPr>
      <w:bookmarkStart w:id="156" w:name="R0258"/>
      <w:r>
        <w:rPr>
          <w:rFonts w:ascii="Garamond" w:hAnsi="Garamond" w:eastAsia="Garamond" w:cs="Garamond"/>
          <w:iCs w:val="0"/>
          <w:color w:val="000000"/>
          <w:sz w:val="22"/>
        </w:rPr>
        <w:t>***</w:t>
      </w:r>
      <w:bookmarkEnd w:id="156"/>
    </w:p>
    <w:p w14:paraId="6CB9757F" w14:textId="39430034" w:rsidR="00680678" w:rsidRPr="00680678" w:rsidRDefault="00680678" w:rsidP="00680678">
      <w:pPr>
        <w:pStyle w:val="TWTRevisedBody"/>
      </w:pPr>
      <w:bookmarkStart w:id="157" w:name="R0261"/>
      <w:r w:rsidRPr="00680678">
        <w:rPr>
          <w:rFonts w:ascii="Garamond" w:hAnsi="Garamond" w:eastAsia="Garamond" w:cs="Garamond"/>
          <w:color w:val="000000"/>
          <w:sz w:val="22"/>
        </w:rPr>
        <w:t>Nebuchadnezzar burned down Jerusalem. He did it only by God</w:t>
      </w:r>
      <w:r w:rsidR="00F42C65">
        <w:rPr>
          <w:rFonts w:ascii="Garamond" w:hAnsi="Garamond" w:eastAsia="Garamond" w:cs="Garamond"/>
          <w:color w:val="000000"/>
          <w:sz w:val="22"/>
        </w:rPr>
        <w:t>’</w:t>
      </w:r>
      <w:r w:rsidRPr="00680678">
        <w:rPr>
          <w:rFonts w:ascii="Garamond" w:hAnsi="Garamond" w:eastAsia="Garamond" w:cs="Garamond"/>
          <w:color w:val="000000"/>
          <w:sz w:val="22"/>
        </w:rPr>
        <w:t>s sovereign decree.</w:t>
      </w:r>
      <w:bookmarkEnd w:id="157"/>
    </w:p>
    <w:p w14:paraId="21DD6800" w14:textId="213A5D0F" w:rsidR="00680678" w:rsidRPr="00680678" w:rsidRDefault="00680678" w:rsidP="00680678">
      <w:pPr>
        <w:pStyle w:val="TWTRevisedBody"/>
      </w:pPr>
      <w:bookmarkStart w:id="158" w:name="R0262"/>
      <w:r>
        <w:rPr>
          <w:rFonts w:ascii="Garamond" w:hAnsi="Garamond" w:eastAsia="Garamond" w:cs="Garamond"/>
          <w:color w:val="000000"/>
          <w:sz w:val="22"/>
        </w:rPr>
        <w:t>God told King Zedekiah He would spare Jerusalem if the king would yield to God’s judgment. Instead, Zedekiah tried to outrun God’s judgment.</w:t>
      </w:r>
      <w:bookmarkEnd w:id="158"/>
    </w:p>
    <w:p w14:paraId="45EB79FA" w14:textId="47C3440A" w:rsidR="00680678" w:rsidRPr="00680678" w:rsidRDefault="00680678" w:rsidP="00680678">
      <w:pPr>
        <w:pStyle w:val="TWTRevisedBody"/>
      </w:pPr>
      <w:bookmarkStart w:id="159" w:name="R0263"/>
      <w:r w:rsidRPr="00680678">
        <w:rPr>
          <w:rFonts w:ascii="Garamond" w:hAnsi="Garamond" w:eastAsia="Garamond" w:cs="Garamond"/>
          <w:color w:val="000000"/>
          <w:sz w:val="22"/>
        </w:rPr>
        <w:t>So, Nebuchadnezzar burned the city because that is what God allowed him to do.</w:t>
      </w:r>
      <w:bookmarkEnd w:id="159"/>
    </w:p>
    <w:p w14:paraId="75B34B93" w14:textId="77777777" w:rsidR="00680678" w:rsidRPr="00680678" w:rsidRDefault="00680678" w:rsidP="00680678">
      <w:pPr>
        <w:pStyle w:val="TWTRevisedBody"/>
        <w:sectPr>
          <w:headerReference w:type="default" r:id="rId21"/>
          <w:headerReference w:type="even" r:id="rId22"/>
          <w:headerReference w:type="first" r:id="rId23"/>
          <w:footerReference w:type="default" r:id="rId24"/>
          <w:footerReference w:type="even" r:id="rId25"/>
          <w:footerReference w:type="first" r:id="rId26"/>
          <w:pgSz w:w="8640" w:h="12960"/>
          <w:pgMar w:top="1080" w:right="864" w:bottom="1080" w:left="1296" w:header="504" w:footer="504" w:gutter="0"/>
          <w:cols w:space="720"/>
          <w:titlePg/>
          <w:docGrid w:linePitch="360"/>
        </w:sectPr>
      </w:pPr>
      <w:bookmarkStart w:id="160" w:name="R0264"/>
      <w:r w:rsidRPr="00680678">
        <w:rPr>
          <w:rFonts w:ascii="Garamond" w:hAnsi="Garamond" w:eastAsia="Garamond" w:cs="Garamond"/>
          <w:color w:val="000000"/>
          <w:sz w:val="22"/>
        </w:rPr>
        <w:t>No matter how bad things look to us, never assume all is lost and we must outrun the eyes of the Lord. The only safety we have in the midst of turmoil is in the presence of the Lord.</w:t>
      </w:r>
      <w:bookmarkEnd w:id="160"/>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162" w:name="F0022"/>
      <w:bookmarkStart w:id="161" w:name="R0270"/>
      <w:r>
        <w:rPr>
          <w:rFonts w:ascii="Garamond" w:hAnsi="Garamond" w:eastAsia="Garamond" w:cs="Garamond"/>
          <w:color w:val="000000"/>
          <w:sz w:val="36"/>
        </w:rPr>
        <w:t>How Is It Possible For Us To Live In God’s Presence?</w:t>
      </w:r>
      <w:bookmarkEnd w:id="161"/>
      <w:bookmarkEnd w:id="162"/>
    </w:p>
    <w:p w14:paraId="0691BE8D" w14:textId="77777777" w:rsidR="003B7C0B" w:rsidRPr="003B7C0B" w:rsidRDefault="003B7C0B" w:rsidP="003B7C0B">
      <w:pPr>
        <w:pStyle w:val="TWTRevisedBody"/>
      </w:pPr>
      <w:bookmarkStart w:id="163" w:name="R0272"/>
      <w:r w:rsidRPr="003B7C0B">
        <w:rPr>
          <w:rFonts w:ascii="Garamond" w:hAnsi="Garamond" w:eastAsia="Garamond" w:cs="Garamond"/>
          <w:color w:val="000000"/>
          <w:sz w:val="22"/>
        </w:rPr>
        <w:t>I have spent three years on Facebook talking about God’s grace and His love for us. I have written page after page talking about our walk with Jesus, about how He doesn’t expect our perfection, just our loyalty and our faithfulness to Him.</w:t>
      </w:r>
      <w:bookmarkEnd w:id="163"/>
    </w:p>
    <w:p w14:paraId="2047DD8D" w14:textId="77777777" w:rsidR="003B7C0B" w:rsidRPr="003B7C0B" w:rsidRDefault="003B7C0B" w:rsidP="003B7C0B">
      <w:pPr>
        <w:pStyle w:val="TWTRevisedBody"/>
      </w:pPr>
      <w:bookmarkStart w:id="164" w:name="R0273"/>
      <w:r w:rsidRPr="003B7C0B">
        <w:rPr>
          <w:rFonts w:ascii="Garamond" w:hAnsi="Garamond" w:eastAsia="Garamond" w:cs="Garamond"/>
          <w:color w:val="000000"/>
          <w:sz w:val="22"/>
        </w:rPr>
        <w:t>I have spent many posts urging us to cast our cares upon Him, for He cares for us. I have talked about the wonderful blessing of prayer where we can get the undivided attention of the most powerful Being in the universe. He completely focuses His attention on us in that moment, for however long we wish to speak to Him.</w:t>
      </w:r>
      <w:bookmarkEnd w:id="164"/>
    </w:p>
    <w:p w14:paraId="000B28C8" w14:textId="77777777" w:rsidR="003B7C0B" w:rsidRPr="003B7C0B" w:rsidRDefault="003B7C0B" w:rsidP="003B7C0B">
      <w:pPr>
        <w:pStyle w:val="TWTRevisedBody"/>
      </w:pPr>
      <w:bookmarkStart w:id="165" w:name="R0274"/>
      <w:r w:rsidRPr="003B7C0B">
        <w:rPr>
          <w:rFonts w:ascii="Garamond" w:hAnsi="Garamond" w:eastAsia="Garamond" w:cs="Garamond"/>
          <w:color w:val="000000"/>
          <w:sz w:val="22"/>
        </w:rPr>
        <w:t>And while I believe that this is just as true today as it was when I wrote those words, I wonder if focusing on our relationship with God often causes us to lose the holy perfection of God and the absolute impossibility it is for God to be in the presence of sin.</w:t>
      </w:r>
      <w:bookmarkEnd w:id="165"/>
    </w:p>
    <w:p w14:paraId="47283E96" w14:textId="77777777" w:rsidR="003B7C0B" w:rsidRDefault="003B7C0B" w:rsidP="003B7C0B">
      <w:pPr>
        <w:pStyle w:val="TWTRevisedBody"/>
      </w:pPr>
      <w:bookmarkStart w:id="166" w:name="R0275"/>
      <w:r w:rsidRPr="003B7C0B">
        <w:rPr>
          <w:rFonts w:ascii="Garamond" w:hAnsi="Garamond" w:eastAsia="Garamond" w:cs="Garamond"/>
          <w:color w:val="000000"/>
          <w:sz w:val="22"/>
        </w:rPr>
        <w:t>Isaiah was given a glimpse of God in the throne room as spiritual beings worshiped Him. When Isaiah realized he was in the presence of God, he was overcome with fear:</w:t>
      </w:r>
      <w:bookmarkEnd w:id="166"/>
    </w:p>
    <w:p w14:paraId="6DF5CBFB" w14:textId="758A4C0A" w:rsidR="003B7C0B" w:rsidRPr="003B7C0B" w:rsidRDefault="00F42C65" w:rsidP="003B7C0B">
      <w:pPr>
        <w:pStyle w:val="TWTRevisedBody"/>
      </w:pPr>
      <w:bookmarkStart w:id="167" w:name="R0277"/>
      <w:r>
        <w:rPr>
          <w:rFonts w:ascii="Garamond" w:hAnsi="Garamond" w:eastAsia="Garamond" w:cs="Garamond"/>
          <w:color w:val="000000"/>
          <w:sz w:val="22"/>
        </w:rPr>
        <w:t>“And I said: ‘Woe is me! For I am lost; for I am a man of unclean lips, and I dwell in the midst of a people of unclean lips; for my eyes have seen the King, the LORD of hosts!’” (Isaiah 6:5 ESV).</w:t>
      </w:r>
      <w:bookmarkEnd w:id="167"/>
    </w:p>
    <w:p w14:paraId="099F56FF" w14:textId="336BC174" w:rsidR="003B7C0B" w:rsidRPr="003B7C0B" w:rsidRDefault="003B7C0B" w:rsidP="003B7C0B">
      <w:pPr>
        <w:pStyle w:val="TWTRevisedBody"/>
      </w:pPr>
      <w:bookmarkStart w:id="168" w:name="R0279"/>
      <w:r w:rsidRPr="003B7C0B">
        <w:rPr>
          <w:rFonts w:ascii="Garamond" w:hAnsi="Garamond" w:eastAsia="Garamond" w:cs="Garamond"/>
          <w:color w:val="000000"/>
          <w:sz w:val="22"/>
        </w:rPr>
        <w:t>Why did he react this way? Because no matter how good he might have been or how devoted he was to God, Isaiah realized we are imperfect sinners who carry with us the stain and guilt of sin. How is it possible that we can bring our filthy sin into God’s presence?</w:t>
      </w:r>
      <w:bookmarkEnd w:id="168"/>
    </w:p>
    <w:p w14:paraId="40D91D06" w14:textId="77777777" w:rsidR="003B7C0B" w:rsidRPr="003B7C0B" w:rsidRDefault="003B7C0B" w:rsidP="003B7C0B">
      <w:pPr>
        <w:pStyle w:val="TWTRevisedBody"/>
      </w:pPr>
      <w:bookmarkStart w:id="170" w:name="F0023"/>
      <w:bookmarkStart w:id="169" w:name="R0280"/>
      <w:r w:rsidRPr="003B7C0B">
        <w:rPr>
          <w:rFonts w:ascii="Garamond" w:hAnsi="Garamond" w:eastAsia="Garamond" w:cs="Garamond"/>
          <w:color w:val="000000"/>
          <w:sz w:val="22"/>
        </w:rPr>
        <w:t>We can’t.</w:t>
      </w:r>
      <w:bookmarkEnd w:id="169"/>
      <w:bookmarkEnd w:id="170"/>
    </w:p>
    <w:p w14:paraId="643B4558" w14:textId="77777777" w:rsidR="003B7C0B" w:rsidRPr="003B7C0B" w:rsidRDefault="003B7C0B" w:rsidP="003B7C0B">
      <w:pPr>
        <w:pStyle w:val="TWTRevisedBody"/>
      </w:pPr>
      <w:bookmarkStart w:id="171" w:name="R0281"/>
      <w:r w:rsidRPr="003B7C0B">
        <w:rPr>
          <w:rFonts w:ascii="Garamond" w:hAnsi="Garamond" w:eastAsia="Garamond" w:cs="Garamond"/>
          <w:color w:val="000000"/>
          <w:sz w:val="22"/>
        </w:rPr>
        <w:t>How can we bring the mouth that has cursed and lied into God’s presence? How can we bring the hands that stole and beat into God’s presence? How can we bring the mind that hated and lusted into God’s presence?</w:t>
      </w:r>
      <w:bookmarkEnd w:id="171"/>
    </w:p>
    <w:p w14:paraId="50E03CD3" w14:textId="77777777" w:rsidR="003B7C0B" w:rsidRDefault="003B7C0B" w:rsidP="003B7C0B">
      <w:pPr>
        <w:pStyle w:val="TWTRevisedBody"/>
      </w:pPr>
      <w:bookmarkStart w:id="172" w:name="R0282"/>
      <w:r w:rsidRPr="003B7C0B">
        <w:rPr>
          <w:rFonts w:ascii="Garamond" w:hAnsi="Garamond" w:eastAsia="Garamond" w:cs="Garamond"/>
          <w:color w:val="000000"/>
          <w:sz w:val="22"/>
        </w:rPr>
        <w:t>Those among us without sin, cast the first stone. That’s what God said when he dwelt among us, isn’t it? The disciple whom he loved said this,</w:t>
      </w:r>
      <w:bookmarkEnd w:id="172"/>
    </w:p>
    <w:p w14:paraId="458A4E28" w14:textId="6253FC88" w:rsidR="003B7C0B" w:rsidRPr="003B7C0B" w:rsidRDefault="00F42C65" w:rsidP="003B7C0B">
      <w:pPr>
        <w:pStyle w:val="TWTRevisedBody"/>
      </w:pPr>
      <w:bookmarkStart w:id="173" w:name="R0284"/>
      <w:r>
        <w:rPr>
          <w:rFonts w:ascii="Garamond" w:hAnsi="Garamond" w:eastAsia="Garamond" w:cs="Garamond"/>
          <w:color w:val="000000"/>
          <w:sz w:val="22"/>
        </w:rPr>
        <w:t>“</w:t>
      </w:r>
      <w:r w:rsidR="003B7C0B" w:rsidRPr="003B7C0B">
        <w:rPr>
          <w:rFonts w:ascii="Garamond" w:hAnsi="Garamond" w:eastAsia="Garamond" w:cs="Garamond"/>
          <w:color w:val="000000"/>
          <w:sz w:val="22"/>
        </w:rPr>
        <w:t>If we say we have no sin, we deceive ourselves, and the truth is not in us.</w:t>
      </w:r>
      <w:r>
        <w:rPr>
          <w:rFonts w:ascii="Garamond" w:hAnsi="Garamond" w:eastAsia="Garamond" w:cs="Garamond"/>
          <w:color w:val="000000"/>
          <w:sz w:val="22"/>
        </w:rPr>
        <w:t>”</w:t>
      </w:r>
      <w:r w:rsidR="003B7C0B" w:rsidRPr="003B7C0B">
        <w:rPr>
          <w:rFonts w:ascii="Garamond" w:hAnsi="Garamond" w:eastAsia="Garamond" w:cs="Garamond"/>
          <w:color w:val="000000"/>
          <w:sz w:val="22"/>
        </w:rPr>
        <w:t xml:space="preserve"> (1 John 1:8 ESV).</w:t>
      </w:r>
      <w:bookmarkEnd w:id="173"/>
    </w:p>
    <w:p w14:paraId="65E536C3" w14:textId="20C8DFEA" w:rsidR="003B7C0B" w:rsidRPr="003B7C0B" w:rsidRDefault="003B7C0B" w:rsidP="003B7C0B">
      <w:pPr>
        <w:pStyle w:val="TWTRevisedBody"/>
      </w:pPr>
      <w:bookmarkStart w:id="174" w:name="R0286"/>
      <w:r w:rsidRPr="003B7C0B">
        <w:rPr>
          <w:rFonts w:ascii="Garamond" w:hAnsi="Garamond" w:eastAsia="Garamond" w:cs="Garamond"/>
          <w:color w:val="000000"/>
          <w:sz w:val="22"/>
        </w:rPr>
        <w:t>The apostle born out of due season said this:</w:t>
      </w:r>
      <w:bookmarkEnd w:id="174"/>
    </w:p>
    <w:p w14:paraId="2572B5B3" w14:textId="5496FFB5" w:rsidR="003B7C0B" w:rsidRPr="003B7C0B" w:rsidRDefault="00F42C65" w:rsidP="003B7C0B">
      <w:pPr>
        <w:pStyle w:val="TWTRevisedBody"/>
      </w:pPr>
      <w:bookmarkStart w:id="175" w:name="R0288"/>
      <w:r>
        <w:rPr>
          <w:rFonts w:ascii="Garamond" w:hAnsi="Garamond" w:eastAsia="Garamond" w:cs="Garamond"/>
          <w:color w:val="000000"/>
          <w:sz w:val="22"/>
        </w:rPr>
        <w:t>“</w:t>
      </w:r>
      <w:r w:rsidR="003B7C0B" w:rsidRPr="003B7C0B">
        <w:rPr>
          <w:rFonts w:ascii="Garamond" w:hAnsi="Garamond" w:eastAsia="Garamond" w:cs="Garamond"/>
          <w:color w:val="000000"/>
          <w:sz w:val="22"/>
        </w:rPr>
        <w:t>for all have sinned and fall short of the glory of God,</w:t>
      </w:r>
      <w:r>
        <w:rPr>
          <w:rFonts w:ascii="Garamond" w:hAnsi="Garamond" w:eastAsia="Garamond" w:cs="Garamond"/>
          <w:color w:val="000000"/>
          <w:sz w:val="22"/>
        </w:rPr>
        <w:t>”</w:t>
      </w:r>
      <w:r w:rsidR="003B7C0B" w:rsidRPr="003B7C0B">
        <w:rPr>
          <w:rFonts w:ascii="Garamond" w:hAnsi="Garamond" w:eastAsia="Garamond" w:cs="Garamond"/>
          <w:color w:val="000000"/>
          <w:sz w:val="22"/>
        </w:rPr>
        <w:t xml:space="preserve"> (Romans 3:23 ESV).</w:t>
      </w:r>
      <w:bookmarkEnd w:id="175"/>
    </w:p>
    <w:p w14:paraId="3CB16C38" w14:textId="3BB14528" w:rsidR="003B7C0B" w:rsidRDefault="003B7C0B" w:rsidP="003B7C0B">
      <w:pPr>
        <w:pStyle w:val="TWTRevisedBody"/>
      </w:pPr>
      <w:bookmarkStart w:id="176" w:name="R0290"/>
      <w:r w:rsidRPr="003B7C0B">
        <w:rPr>
          <w:rFonts w:ascii="Garamond" w:hAnsi="Garamond" w:eastAsia="Garamond" w:cs="Garamond"/>
          <w:color w:val="000000"/>
          <w:sz w:val="22"/>
        </w:rPr>
        <w:t>The problem is, we all have tainted ourselves with sin and when we have, there is nothing we can do to rid ourselves of this curse. Not a single thing. And God knew there was nothing we could do to remove the plague of sin. When we sin, the act is done. We are, and forevermore will be, sinners.</w:t>
      </w:r>
      <w:bookmarkEnd w:id="176"/>
    </w:p>
    <w:p w14:paraId="7D917229" w14:textId="478E4157" w:rsidR="003B7C0B" w:rsidRPr="003B7C0B" w:rsidRDefault="00F42C65" w:rsidP="003B7C0B">
      <w:pPr>
        <w:pStyle w:val="TWTRevisedBody"/>
      </w:pPr>
      <w:bookmarkStart w:id="177" w:name="R0292"/>
      <w:r>
        <w:rPr>
          <w:rFonts w:ascii="Garamond" w:hAnsi="Garamond" w:eastAsia="Garamond" w:cs="Garamond"/>
          <w:color w:val="000000"/>
          <w:sz w:val="22"/>
        </w:rPr>
        <w:t>“</w:t>
      </w:r>
      <w:r w:rsidR="003B7C0B" w:rsidRPr="003B7C0B">
        <w:rPr>
          <w:rFonts w:ascii="Garamond" w:hAnsi="Garamond" w:eastAsia="Garamond" w:cs="Garamond"/>
          <w:color w:val="000000"/>
          <w:sz w:val="22"/>
        </w:rPr>
        <w:t>but your iniquities have made a separation between you and your God, and your sins have hidden his face from you so that he does not hear.</w:t>
      </w:r>
      <w:r>
        <w:rPr>
          <w:rFonts w:ascii="Garamond" w:hAnsi="Garamond" w:eastAsia="Garamond" w:cs="Garamond"/>
          <w:color w:val="000000"/>
          <w:sz w:val="22"/>
        </w:rPr>
        <w:t>”</w:t>
      </w:r>
      <w:r w:rsidR="003B7C0B" w:rsidRPr="003B7C0B">
        <w:rPr>
          <w:rFonts w:ascii="Garamond" w:hAnsi="Garamond" w:eastAsia="Garamond" w:cs="Garamond"/>
          <w:color w:val="000000"/>
          <w:sz w:val="22"/>
        </w:rPr>
        <w:t xml:space="preserve"> (Isaiah 59:2 ESV).</w:t>
      </w:r>
      <w:bookmarkEnd w:id="177"/>
    </w:p>
    <w:p w14:paraId="4FD59C95" w14:textId="0710F2FE" w:rsidR="003B7C0B" w:rsidRPr="003B7C0B" w:rsidRDefault="003B7C0B" w:rsidP="003B7C0B">
      <w:pPr>
        <w:pStyle w:val="TWTRevisedBody"/>
      </w:pPr>
      <w:bookmarkStart w:id="178" w:name="R0294"/>
      <w:r w:rsidRPr="003B7C0B">
        <w:rPr>
          <w:rFonts w:ascii="Garamond" w:hAnsi="Garamond" w:eastAsia="Garamond" w:cs="Garamond"/>
          <w:color w:val="000000"/>
          <w:sz w:val="22"/>
        </w:rPr>
        <w:t>Our sins have kept us away from God. Yet God wished to be reunited with man. The only alternative to God intervening in our lost condition is eternal separation from Him. So God worked to provide man a way back to Him. He would send a Savior, so we would no longer bear the sins that separate us from God.</w:t>
      </w:r>
      <w:bookmarkEnd w:id="178"/>
    </w:p>
    <w:p w14:paraId="50E4EC8D" w14:textId="2F60834E" w:rsidR="003B7C0B" w:rsidRPr="003B7C0B" w:rsidRDefault="003B7C0B" w:rsidP="003B7C0B">
      <w:pPr>
        <w:pStyle w:val="TWTRevisedBody"/>
      </w:pPr>
      <w:bookmarkStart w:id="179" w:name="R0295"/>
      <w:r w:rsidRPr="003B7C0B">
        <w:rPr>
          <w:rFonts w:ascii="Garamond" w:hAnsi="Garamond" w:eastAsia="Garamond" w:cs="Garamond"/>
          <w:color w:val="000000"/>
          <w:sz w:val="22"/>
        </w:rPr>
        <w:t xml:space="preserve">Somewhere, we got the </w:t>
      </w:r>
      <w:r w:rsidR="000913AE">
        <w:rPr>
          <w:rFonts w:ascii="Garamond" w:hAnsi="Garamond" w:eastAsia="Garamond" w:cs="Garamond"/>
          <w:color w:val="000000"/>
          <w:sz w:val="22"/>
        </w:rPr>
        <w:t>notion</w:t>
      </w:r>
      <w:r w:rsidRPr="003B7C0B">
        <w:rPr>
          <w:rFonts w:ascii="Garamond" w:hAnsi="Garamond" w:eastAsia="Garamond" w:cs="Garamond"/>
          <w:color w:val="000000"/>
          <w:sz w:val="22"/>
        </w:rPr>
        <w:t xml:space="preserve"> that salvation is merely a reward for obeying our Creator. Yet, as Scripture teaches, there is no amount of obedience we could do to remove the stain of sin. Yes, salvation is a prize (Philippians 3:14). Yes, salvation is a reward (1 Corinthians 3:14). Yes, salvation is our due (2 Corinthians 5:10).</w:t>
      </w:r>
      <w:bookmarkEnd w:id="179"/>
    </w:p>
    <w:p w14:paraId="7953B0B1" w14:textId="77777777" w:rsidR="003B7C0B" w:rsidRPr="003B7C0B" w:rsidRDefault="003B7C0B" w:rsidP="003B7C0B">
      <w:pPr>
        <w:pStyle w:val="TWTRevisedBody"/>
      </w:pPr>
      <w:bookmarkStart w:id="180" w:name="R0296"/>
      <w:r w:rsidRPr="003B7C0B">
        <w:rPr>
          <w:rFonts w:ascii="Garamond" w:hAnsi="Garamond" w:eastAsia="Garamond" w:cs="Garamond"/>
          <w:color w:val="000000"/>
          <w:sz w:val="22"/>
        </w:rPr>
        <w:t>But these things are in the context of a God who has done what is undoable for us to do. He will not force salvation upon man. If we choose to remain in a sinful state, we can remain separated from Him. It is our choice.</w:t>
      </w:r>
      <w:bookmarkEnd w:id="180"/>
    </w:p>
    <w:p w14:paraId="1AAE5D7B" w14:textId="77777777" w:rsidR="003B7C0B" w:rsidRDefault="003B7C0B" w:rsidP="003B7C0B">
      <w:pPr>
        <w:pStyle w:val="TWTRevisedBody"/>
      </w:pPr>
      <w:bookmarkStart w:id="182" w:name="F0024"/>
      <w:bookmarkStart w:id="181" w:name="R0297"/>
      <w:r w:rsidRPr="003B7C0B">
        <w:rPr>
          <w:rFonts w:ascii="Garamond" w:hAnsi="Garamond" w:eastAsia="Garamond" w:cs="Garamond"/>
          <w:color w:val="000000"/>
          <w:sz w:val="22"/>
        </w:rPr>
        <w:t xml:space="preserve">Peter says regarding the return of Jesus which will bring an end to time and usher in the judgment of humanity, </w:t>
      </w:r>
      <w:bookmarkEnd w:id="181"/>
      <w:bookmarkEnd w:id="182"/>
    </w:p>
    <w:p w14:paraId="2E44EFCE" w14:textId="605602DA" w:rsidR="003B7C0B" w:rsidRPr="003B7C0B" w:rsidRDefault="00F42C65" w:rsidP="003B7C0B">
      <w:pPr>
        <w:pStyle w:val="TWTRevisedBody"/>
      </w:pPr>
      <w:bookmarkStart w:id="183" w:name="R0299"/>
      <w:r>
        <w:rPr>
          <w:rFonts w:ascii="Garamond" w:hAnsi="Garamond" w:eastAsia="Garamond" w:cs="Garamond"/>
          <w:color w:val="000000"/>
          <w:sz w:val="22"/>
        </w:rPr>
        <w:t>“</w:t>
      </w:r>
      <w:r w:rsidR="003B7C0B" w:rsidRPr="003B7C0B">
        <w:rPr>
          <w:rFonts w:ascii="Garamond" w:hAnsi="Garamond" w:eastAsia="Garamond" w:cs="Garamond"/>
          <w:color w:val="000000"/>
          <w:sz w:val="22"/>
        </w:rPr>
        <w:t>The Lord is not slow to fulfill his promise as some count slowness, but is patient toward you, not wishing that any should perish, but that all should reach repentance.</w:t>
      </w:r>
      <w:r>
        <w:rPr>
          <w:rFonts w:ascii="Garamond" w:hAnsi="Garamond" w:eastAsia="Garamond" w:cs="Garamond"/>
          <w:color w:val="000000"/>
          <w:sz w:val="22"/>
        </w:rPr>
        <w:t>”</w:t>
      </w:r>
      <w:r w:rsidR="003B7C0B" w:rsidRPr="003B7C0B">
        <w:rPr>
          <w:rFonts w:ascii="Garamond" w:hAnsi="Garamond" w:eastAsia="Garamond" w:cs="Garamond"/>
          <w:color w:val="000000"/>
          <w:sz w:val="22"/>
        </w:rPr>
        <w:t xml:space="preserve"> (2 Peter 3:9 ESV).</w:t>
      </w:r>
      <w:bookmarkEnd w:id="183"/>
    </w:p>
    <w:p w14:paraId="25B08D8D" w14:textId="20978679" w:rsidR="003B7C0B" w:rsidRPr="003B7C0B" w:rsidRDefault="003B7C0B" w:rsidP="003B7C0B">
      <w:pPr>
        <w:pStyle w:val="TWTRevisedBody"/>
      </w:pPr>
      <w:bookmarkStart w:id="184" w:name="R0301"/>
      <w:r w:rsidRPr="003B7C0B">
        <w:rPr>
          <w:rFonts w:ascii="Garamond" w:hAnsi="Garamond" w:eastAsia="Garamond" w:cs="Garamond"/>
          <w:color w:val="000000"/>
          <w:sz w:val="22"/>
        </w:rPr>
        <w:t>Ezekiel writes,</w:t>
      </w:r>
      <w:bookmarkEnd w:id="184"/>
    </w:p>
    <w:p w14:paraId="01331A4A" w14:textId="331411DE" w:rsidR="003B7C0B" w:rsidRPr="003B7C0B" w:rsidRDefault="00F42C65" w:rsidP="003B7C0B">
      <w:pPr>
        <w:pStyle w:val="TWTRevisedBody"/>
      </w:pPr>
      <w:bookmarkStart w:id="185" w:name="R0303"/>
      <w:r>
        <w:rPr>
          <w:rFonts w:ascii="Garamond" w:hAnsi="Garamond" w:eastAsia="Garamond" w:cs="Garamond"/>
          <w:color w:val="000000"/>
          <w:sz w:val="22"/>
        </w:rPr>
        <w:t>“</w:t>
      </w:r>
      <w:r w:rsidR="003B7C0B" w:rsidRPr="003B7C0B">
        <w:rPr>
          <w:rFonts w:ascii="Garamond" w:hAnsi="Garamond" w:eastAsia="Garamond" w:cs="Garamond"/>
          <w:color w:val="000000"/>
          <w:sz w:val="22"/>
        </w:rPr>
        <w:t>Say to them, As I live, declares the Lord GOD, I have no pleasure in the death of the wicked, but that the wicked turn from his way and live; turn back, turn back from your evil ways, for why will you die, O house of Israel?</w:t>
      </w:r>
      <w:r>
        <w:rPr>
          <w:rFonts w:ascii="Garamond" w:hAnsi="Garamond" w:eastAsia="Garamond" w:cs="Garamond"/>
          <w:color w:val="000000"/>
          <w:sz w:val="22"/>
        </w:rPr>
        <w:t>”</w:t>
      </w:r>
      <w:r w:rsidR="003B7C0B" w:rsidRPr="003B7C0B">
        <w:rPr>
          <w:rFonts w:ascii="Garamond" w:hAnsi="Garamond" w:eastAsia="Garamond" w:cs="Garamond"/>
          <w:color w:val="000000"/>
          <w:sz w:val="22"/>
        </w:rPr>
        <w:t xml:space="preserve"> (Ezekiel 33:11 ESV).</w:t>
      </w:r>
      <w:bookmarkEnd w:id="185"/>
    </w:p>
    <w:p w14:paraId="208447FA" w14:textId="5EE36B84" w:rsidR="003B7C0B" w:rsidRPr="003B7C0B" w:rsidRDefault="003B7C0B" w:rsidP="003B7C0B">
      <w:pPr>
        <w:pStyle w:val="TWTRevisedBody"/>
      </w:pPr>
      <w:bookmarkStart w:id="186" w:name="R0305"/>
      <w:r w:rsidRPr="003B7C0B">
        <w:rPr>
          <w:rFonts w:ascii="Garamond" w:hAnsi="Garamond" w:eastAsia="Garamond" w:cs="Garamond"/>
          <w:color w:val="000000"/>
          <w:sz w:val="22"/>
        </w:rPr>
        <w:t>God loves every man, no matter how good or evil that man is. In fact, while we were still His enemies, Jesus died for us because God so loved the world that He gave His one and only Son. He created us in His image for the sole purpose of dwelling with us so we could rule over His creation with Him.</w:t>
      </w:r>
      <w:bookmarkEnd w:id="186"/>
    </w:p>
    <w:p w14:paraId="0DC9F30E" w14:textId="77777777" w:rsidR="003B7C0B" w:rsidRDefault="003B7C0B" w:rsidP="003B7C0B">
      <w:pPr>
        <w:pStyle w:val="TWTRevisedBody"/>
      </w:pPr>
      <w:bookmarkStart w:id="187" w:name="R0306"/>
      <w:r w:rsidRPr="003B7C0B">
        <w:rPr>
          <w:rFonts w:ascii="Garamond" w:hAnsi="Garamond" w:eastAsia="Garamond" w:cs="Garamond"/>
          <w:color w:val="000000"/>
          <w:sz w:val="22"/>
        </w:rPr>
        <w:t>But sin meant that we could not dwell with God, who is sinless. Sin meant that we would suffer the curse sin brings rather than the paradise that fellowship with the Creator offers. And until that sin is removed, we can do little but say, “Woe are we, for we are people of unclean lips and dwell with people of unclean lips.”</w:t>
      </w:r>
      <w:bookmarkEnd w:id="187"/>
    </w:p>
    <w:p w14:paraId="177E05AA" w14:textId="432B63C0" w:rsidR="003B7C0B" w:rsidRPr="003B7C0B" w:rsidRDefault="00F42C65" w:rsidP="003B7C0B">
      <w:pPr>
        <w:pStyle w:val="TWTRevisedBody"/>
      </w:pPr>
      <w:bookmarkStart w:id="188" w:name="R0308"/>
      <w:r>
        <w:rPr>
          <w:rFonts w:ascii="Garamond" w:hAnsi="Garamond" w:eastAsia="Garamond" w:cs="Garamond"/>
          <w:color w:val="000000"/>
          <w:sz w:val="22"/>
        </w:rPr>
        <w:t>“</w:t>
      </w:r>
      <w:r w:rsidR="003B7C0B" w:rsidRPr="003B7C0B">
        <w:rPr>
          <w:rFonts w:ascii="Garamond" w:hAnsi="Garamond" w:eastAsia="Garamond" w:cs="Garamond"/>
          <w:color w:val="000000"/>
          <w:sz w:val="22"/>
        </w:rPr>
        <w:t>We have all become like one who is unclean, and all our righteous deeds are like a polluted garment. We all fade like a leaf, and our iniquities, like the wind, take us away.</w:t>
      </w:r>
      <w:bookmarkEnd w:id="188"/>
    </w:p>
    <w:p w14:paraId="58AC14F9" w14:textId="7EA06A30" w:rsidR="003B7C0B" w:rsidRPr="003B7C0B" w:rsidRDefault="003B7C0B" w:rsidP="003B7C0B">
      <w:pPr>
        <w:pStyle w:val="TWTRevisedBody"/>
      </w:pPr>
      <w:bookmarkStart w:id="189" w:name="R0309"/>
      <w:r w:rsidRPr="003B7C0B">
        <w:rPr>
          <w:rFonts w:ascii="Garamond" w:hAnsi="Garamond" w:eastAsia="Garamond" w:cs="Garamond"/>
          <w:color w:val="000000"/>
          <w:sz w:val="22"/>
        </w:rPr>
        <w:t>There is no one who calls upon your name, who rouses himself to take hold of you; for you have hidden your face from us, and have made us melt in the hand of our iniquities.</w:t>
      </w:r>
      <w:r w:rsidR="00F42C65">
        <w:rPr>
          <w:rFonts w:ascii="Garamond" w:hAnsi="Garamond" w:eastAsia="Garamond" w:cs="Garamond"/>
          <w:color w:val="000000"/>
          <w:sz w:val="22"/>
        </w:rPr>
        <w:t>”</w:t>
      </w:r>
      <w:r w:rsidRPr="003B7C0B">
        <w:rPr>
          <w:rFonts w:ascii="Garamond" w:hAnsi="Garamond" w:eastAsia="Garamond" w:cs="Garamond"/>
          <w:color w:val="000000"/>
          <w:sz w:val="22"/>
        </w:rPr>
        <w:t xml:space="preserve"> (Isaiah 64:6-7 ESV).</w:t>
      </w:r>
      <w:bookmarkEnd w:id="189"/>
    </w:p>
    <w:p w14:paraId="5CAD7E38" w14:textId="6AAB9521" w:rsidR="003B7C0B" w:rsidRPr="003B7C0B" w:rsidRDefault="003B7C0B" w:rsidP="003B7C0B">
      <w:pPr>
        <w:pStyle w:val="TWTRevisedBody"/>
      </w:pPr>
      <w:bookmarkStart w:id="190" w:name="R0311"/>
      <w:r w:rsidRPr="003B7C0B">
        <w:rPr>
          <w:rFonts w:ascii="Garamond" w:hAnsi="Garamond" w:eastAsia="Garamond" w:cs="Garamond"/>
          <w:color w:val="000000"/>
          <w:sz w:val="22"/>
        </w:rPr>
        <w:t>We are without hope. We are without remedy. We are without redemption.</w:t>
      </w:r>
      <w:bookmarkEnd w:id="190"/>
    </w:p>
    <w:p w14:paraId="06CFFFC4" w14:textId="59513639" w:rsidR="003B7C0B" w:rsidRPr="003B7C0B" w:rsidRDefault="003B7C0B" w:rsidP="003B7C0B">
      <w:pPr>
        <w:pStyle w:val="TWTRevisedBody"/>
      </w:pPr>
      <w:bookmarkStart w:id="191" w:name="R0312"/>
      <w:r w:rsidRPr="003B7C0B">
        <w:rPr>
          <w:rFonts w:ascii="Garamond" w:hAnsi="Garamond" w:eastAsia="Garamond" w:cs="Garamond"/>
          <w:color w:val="000000"/>
          <w:sz w:val="22"/>
        </w:rPr>
        <w:t xml:space="preserve">This is our state when sin separates us from God. Left alone, there is nothing we can do to rectify our lost condition. There is no amount of good deeds to do, no amount of alms or prayers to give, or no amount of </w:t>
      </w:r>
      <w:r w:rsidR="00BE5CA9">
        <w:rPr>
          <w:rFonts w:ascii="Garamond" w:hAnsi="Garamond" w:eastAsia="Garamond" w:cs="Garamond"/>
          <w:color w:val="000000"/>
          <w:sz w:val="22"/>
        </w:rPr>
        <w:t>penance</w:t>
      </w:r>
      <w:r w:rsidRPr="003B7C0B">
        <w:rPr>
          <w:rFonts w:ascii="Garamond" w:hAnsi="Garamond" w:eastAsia="Garamond" w:cs="Garamond"/>
          <w:color w:val="000000"/>
          <w:sz w:val="22"/>
        </w:rPr>
        <w:t xml:space="preserve"> we can offer to make a dent in our lost condition. And God knew this.</w:t>
      </w:r>
      <w:bookmarkEnd w:id="191"/>
    </w:p>
    <w:p w14:paraId="7493B860" w14:textId="77777777" w:rsidR="003B7C0B" w:rsidRDefault="003B7C0B" w:rsidP="003B7C0B">
      <w:pPr>
        <w:pStyle w:val="TWTRevisedBody"/>
      </w:pPr>
      <w:bookmarkStart w:id="192" w:name="R0313"/>
      <w:r w:rsidRPr="003B7C0B">
        <w:rPr>
          <w:rFonts w:ascii="Garamond" w:hAnsi="Garamond" w:eastAsia="Garamond" w:cs="Garamond"/>
          <w:color w:val="000000"/>
          <w:sz w:val="22"/>
        </w:rPr>
        <w:t>There was only one question at issue. Did our Creator love us enough to step in and do for us what we could not do for ourselves? Would He be willing to sacrifice enough to bring salvation to a people who hated Him, reviled Him, rejected Him, and blasphemed Him?</w:t>
      </w:r>
      <w:bookmarkEnd w:id="192"/>
    </w:p>
    <w:p w14:paraId="6215213A" w14:textId="340868E8" w:rsidR="003B7C0B" w:rsidRPr="003B7C0B" w:rsidRDefault="00F42C65" w:rsidP="003B7C0B">
      <w:pPr>
        <w:pStyle w:val="TWTRevisedBody"/>
      </w:pPr>
      <w:bookmarkStart w:id="194" w:name="F0025"/>
      <w:bookmarkStart w:id="193" w:name="R0315"/>
      <w:r>
        <w:rPr>
          <w:rFonts w:ascii="Garamond" w:hAnsi="Garamond" w:eastAsia="Garamond" w:cs="Garamond"/>
          <w:color w:val="000000"/>
          <w:sz w:val="22"/>
        </w:rPr>
        <w:t>“</w:t>
      </w:r>
      <w:r w:rsidR="003B7C0B" w:rsidRPr="003B7C0B">
        <w:rPr>
          <w:rFonts w:ascii="Garamond" w:hAnsi="Garamond" w:eastAsia="Garamond" w:cs="Garamond"/>
          <w:color w:val="000000"/>
          <w:sz w:val="22"/>
        </w:rPr>
        <w:t>but God shows his love for us in that while we were still sinners, Christ died for us.</w:t>
      </w:r>
      <w:r>
        <w:rPr>
          <w:rFonts w:ascii="Garamond" w:hAnsi="Garamond" w:eastAsia="Garamond" w:cs="Garamond"/>
          <w:color w:val="000000"/>
          <w:sz w:val="22"/>
        </w:rPr>
        <w:t>”</w:t>
      </w:r>
      <w:r w:rsidR="003B7C0B" w:rsidRPr="003B7C0B">
        <w:rPr>
          <w:rFonts w:ascii="Garamond" w:hAnsi="Garamond" w:eastAsia="Garamond" w:cs="Garamond"/>
          <w:color w:val="000000"/>
          <w:sz w:val="22"/>
        </w:rPr>
        <w:t xml:space="preserve"> (Romans 5:8 ESV).</w:t>
      </w:r>
      <w:bookmarkEnd w:id="193"/>
      <w:bookmarkEnd w:id="194"/>
    </w:p>
    <w:p w14:paraId="5FA88CB4" w14:textId="4B9D47FB" w:rsidR="003B7C0B" w:rsidRPr="003B7C0B" w:rsidRDefault="003B7C0B" w:rsidP="003B7C0B">
      <w:pPr>
        <w:pStyle w:val="TWTRevisedBody"/>
      </w:pPr>
      <w:bookmarkStart w:id="195" w:name="R0317"/>
      <w:r w:rsidRPr="003B7C0B">
        <w:rPr>
          <w:rFonts w:ascii="Garamond" w:hAnsi="Garamond" w:eastAsia="Garamond" w:cs="Garamond"/>
          <w:color w:val="000000"/>
          <w:sz w:val="22"/>
        </w:rPr>
        <w:t xml:space="preserve">God decided before the foundations of the world that He would offer the highest form of sacrifice for a people He knew would despise Him. He would do it while we were still His enemies. </w:t>
      </w:r>
      <w:bookmarkEnd w:id="195"/>
    </w:p>
    <w:p w14:paraId="602ABF0A" w14:textId="6FA12A17" w:rsidR="003B7C0B" w:rsidRDefault="003B7C0B" w:rsidP="003B7C0B">
      <w:pPr>
        <w:pStyle w:val="TWTRevisedBody"/>
      </w:pPr>
      <w:bookmarkStart w:id="196" w:name="R0318"/>
      <w:r w:rsidRPr="003B7C0B">
        <w:rPr>
          <w:rFonts w:ascii="Garamond" w:hAnsi="Garamond" w:eastAsia="Garamond" w:cs="Garamond"/>
          <w:color w:val="000000"/>
          <w:sz w:val="22"/>
        </w:rPr>
        <w:t>Why? Because He knew it was impossible for us to live in His presence with our sins. So He paid that debt for us and took on the reproach that ours sins demanded. He became sin so that we might be free from sin.</w:t>
      </w:r>
      <w:bookmarkEnd w:id="196"/>
    </w:p>
    <w:p w14:paraId="62EFC0D1" w14:textId="1E3809F1" w:rsidR="003B7C0B" w:rsidRPr="003B7C0B" w:rsidRDefault="00F42C65" w:rsidP="003B7C0B">
      <w:pPr>
        <w:pStyle w:val="TWTRevisedBody"/>
      </w:pPr>
      <w:bookmarkStart w:id="197" w:name="R0320"/>
      <w:r>
        <w:rPr>
          <w:rFonts w:ascii="Garamond" w:hAnsi="Garamond" w:eastAsia="Garamond" w:cs="Garamond"/>
          <w:color w:val="000000"/>
          <w:sz w:val="22"/>
        </w:rPr>
        <w:t>“</w:t>
      </w:r>
      <w:r w:rsidR="003B7C0B" w:rsidRPr="003B7C0B">
        <w:rPr>
          <w:rFonts w:ascii="Garamond" w:hAnsi="Garamond" w:eastAsia="Garamond" w:cs="Garamond"/>
          <w:color w:val="000000"/>
          <w:sz w:val="22"/>
        </w:rPr>
        <w:t>For our sake he made him to be sin who knew no sin, so that in him we might become the righteousness of God.</w:t>
      </w:r>
      <w:r>
        <w:rPr>
          <w:rFonts w:ascii="Garamond" w:hAnsi="Garamond" w:eastAsia="Garamond" w:cs="Garamond"/>
          <w:color w:val="000000"/>
          <w:sz w:val="22"/>
        </w:rPr>
        <w:t>”</w:t>
      </w:r>
      <w:r w:rsidR="003B7C0B" w:rsidRPr="003B7C0B">
        <w:rPr>
          <w:rFonts w:ascii="Garamond" w:hAnsi="Garamond" w:eastAsia="Garamond" w:cs="Garamond"/>
          <w:color w:val="000000"/>
          <w:sz w:val="22"/>
        </w:rPr>
        <w:t xml:space="preserve"> (2 Corinthians 5:21 ESV).</w:t>
      </w:r>
      <w:bookmarkEnd w:id="197"/>
    </w:p>
    <w:p w14:paraId="22C4F821" w14:textId="432BCD63" w:rsidR="003B7C0B" w:rsidRPr="003B7C0B" w:rsidRDefault="003B7C0B" w:rsidP="003B7C0B">
      <w:pPr>
        <w:pStyle w:val="TWTRevisedBody"/>
      </w:pPr>
      <w:bookmarkStart w:id="198" w:name="R0322"/>
      <w:r w:rsidRPr="003B7C0B">
        <w:rPr>
          <w:rFonts w:ascii="Garamond" w:hAnsi="Garamond" w:eastAsia="Garamond" w:cs="Garamond"/>
          <w:color w:val="000000"/>
          <w:sz w:val="22"/>
        </w:rPr>
        <w:t>This was it. The death of God Himself, paying the price of our sins was the only way we could be people of unclean lips who could still live in the presence of God.</w:t>
      </w:r>
      <w:bookmarkEnd w:id="198"/>
    </w:p>
    <w:p w14:paraId="796FDA88" w14:textId="77777777" w:rsidR="003B7C0B" w:rsidRPr="003B7C0B" w:rsidRDefault="003B7C0B" w:rsidP="003B7C0B">
      <w:pPr>
        <w:pStyle w:val="TWTRevisedBody"/>
      </w:pPr>
      <w:bookmarkStart w:id="199" w:name="R0323"/>
      <w:r w:rsidRPr="003B7C0B">
        <w:rPr>
          <w:rFonts w:ascii="Garamond" w:hAnsi="Garamond" w:eastAsia="Garamond" w:cs="Garamond"/>
          <w:color w:val="000000"/>
          <w:sz w:val="22"/>
        </w:rPr>
        <w:t>Yet, many of His image bearers will still choose to be His enemies rather than take hold of the grace He offers. Many will choose death over life. Many will love the darkness and flee from the light.</w:t>
      </w:r>
      <w:bookmarkEnd w:id="199"/>
    </w:p>
    <w:p w14:paraId="531F9DB9" w14:textId="77777777" w:rsidR="003B7C0B" w:rsidRPr="003B7C0B" w:rsidRDefault="003B7C0B" w:rsidP="003B7C0B">
      <w:pPr>
        <w:pStyle w:val="TWTRevisedBody"/>
      </w:pPr>
      <w:bookmarkStart w:id="200" w:name="R0324"/>
      <w:r w:rsidRPr="003B7C0B">
        <w:rPr>
          <w:rFonts w:ascii="Garamond" w:hAnsi="Garamond" w:eastAsia="Garamond" w:cs="Garamond"/>
          <w:color w:val="000000"/>
          <w:sz w:val="22"/>
        </w:rPr>
        <w:t>When that day comes, and those who stand before Him in judgment will receive their reward, their prize, their sentence, can we charge God of being hateful when men are banished from His presence?</w:t>
      </w:r>
      <w:bookmarkEnd w:id="200"/>
    </w:p>
    <w:p w14:paraId="7EF2A808" w14:textId="77777777" w:rsidR="003B7C0B" w:rsidRPr="003B7C0B" w:rsidRDefault="003B7C0B" w:rsidP="003B7C0B">
      <w:pPr>
        <w:pStyle w:val="TWTRevisedBody"/>
      </w:pPr>
      <w:bookmarkStart w:id="201" w:name="R0325"/>
      <w:r w:rsidRPr="003B7C0B">
        <w:rPr>
          <w:rFonts w:ascii="Garamond" w:hAnsi="Garamond" w:eastAsia="Garamond" w:cs="Garamond"/>
          <w:color w:val="000000"/>
          <w:sz w:val="22"/>
        </w:rPr>
        <w:t xml:space="preserve">Hardly. </w:t>
      </w:r>
      <w:bookmarkEnd w:id="201"/>
    </w:p>
    <w:p w14:paraId="3E253557" w14:textId="77777777" w:rsidR="003B7C0B" w:rsidRPr="003B7C0B" w:rsidRDefault="003B7C0B" w:rsidP="003B7C0B">
      <w:pPr>
        <w:pStyle w:val="TWTRevisedBody"/>
      </w:pPr>
      <w:bookmarkStart w:id="202" w:name="R0326"/>
      <w:r w:rsidRPr="003B7C0B">
        <w:rPr>
          <w:rFonts w:ascii="Garamond" w:hAnsi="Garamond" w:eastAsia="Garamond" w:cs="Garamond"/>
          <w:color w:val="000000"/>
          <w:sz w:val="22"/>
        </w:rPr>
        <w:t>Those who are sent away from His presence are only condemned to the state they have already chosen to live in. Without taking hold of the grace Jesus offers, there is no remedy for our separation from God. On Judgment Day, Jesus simply honors the choice we make to live with our sins and without Him.</w:t>
      </w:r>
      <w:bookmarkEnd w:id="202"/>
    </w:p>
    <w:p w14:paraId="347C1CF4" w14:textId="77777777" w:rsidR="003B7C0B" w:rsidRPr="003B7C0B" w:rsidRDefault="003B7C0B" w:rsidP="003B7C0B">
      <w:pPr>
        <w:pStyle w:val="TWTRevisedBody"/>
      </w:pPr>
      <w:bookmarkStart w:id="203" w:name="R0327"/>
      <w:r w:rsidRPr="003B7C0B">
        <w:rPr>
          <w:rFonts w:ascii="Garamond" w:hAnsi="Garamond" w:eastAsia="Garamond" w:cs="Garamond"/>
          <w:color w:val="000000"/>
          <w:sz w:val="22"/>
        </w:rPr>
        <w:t>God is not hateful for sending people to the hell they choose. He is loving to offer a way to the Father through Him by His sacrifice when nothing else could have removed the sins that separated us from God.</w:t>
      </w:r>
      <w:bookmarkEnd w:id="203"/>
    </w:p>
    <w:p w14:paraId="186F8805" w14:textId="77777777" w:rsidR="003B7C0B" w:rsidRPr="003B7C0B" w:rsidRDefault="003B7C0B" w:rsidP="003B7C0B">
      <w:pPr>
        <w:pStyle w:val="TWTRevisedBody"/>
      </w:pPr>
      <w:bookmarkStart w:id="204" w:name="R0328"/>
      <w:r w:rsidRPr="003B7C0B">
        <w:rPr>
          <w:rFonts w:ascii="Garamond" w:hAnsi="Garamond" w:eastAsia="Garamond" w:cs="Garamond"/>
          <w:color w:val="000000"/>
          <w:sz w:val="22"/>
        </w:rPr>
        <w:t>God may wipe away our tears in Heaven, but His tears will flow at the grief our separation will cause Him. Right now, He is long-suffering. He is patient. He is pleading at the door, knocking for us to open to Him. But there will come a day when He will gather all who lay hold of the grace He offers and take them into the presence of the Father.</w:t>
      </w:r>
      <w:bookmarkEnd w:id="204"/>
    </w:p>
    <w:p w14:paraId="09C1F752" w14:textId="77777777" w:rsidR="003B7C0B" w:rsidRDefault="003B7C0B" w:rsidP="003B7C0B">
      <w:pPr>
        <w:pStyle w:val="TWTRevisedBody"/>
      </w:pPr>
      <w:bookmarkStart w:id="206" w:name="F0026"/>
      <w:bookmarkStart w:id="205" w:name="R0329"/>
      <w:r w:rsidRPr="003B7C0B">
        <w:rPr>
          <w:rFonts w:ascii="Garamond" w:hAnsi="Garamond" w:eastAsia="Garamond" w:cs="Garamond"/>
          <w:color w:val="000000"/>
          <w:sz w:val="22"/>
        </w:rPr>
        <w:t>On that day, we will not have unclean lips. We will not dwell with people of unclean lips. We will live in His presence as His image bearers who will sit on His throne with Him to rule over all of creation at His side the way He created us to do.</w:t>
      </w:r>
      <w:bookmarkEnd w:id="205"/>
      <w:bookmarkEnd w:id="206"/>
    </w:p>
    <w:p w14:paraId="7139AD8C" w14:textId="6D4EE499" w:rsidR="003B7C0B" w:rsidRPr="003B7C0B" w:rsidRDefault="00F42C65" w:rsidP="003B7C0B">
      <w:pPr>
        <w:pStyle w:val="TWTRevisedBody"/>
      </w:pPr>
      <w:bookmarkStart w:id="207" w:name="R0331"/>
      <w:r>
        <w:rPr>
          <w:rFonts w:ascii="Garamond" w:hAnsi="Garamond" w:eastAsia="Garamond" w:cs="Garamond"/>
          <w:color w:val="000000"/>
          <w:sz w:val="22"/>
        </w:rPr>
        <w:t>“</w:t>
      </w:r>
      <w:r w:rsidR="003B7C0B" w:rsidRPr="003B7C0B">
        <w:rPr>
          <w:rFonts w:ascii="Garamond" w:hAnsi="Garamond" w:eastAsia="Garamond" w:cs="Garamond"/>
          <w:color w:val="000000"/>
          <w:sz w:val="22"/>
        </w:rPr>
        <w:t>The one who conquers, I will grant him to sit with me on my throne, as I also conquered and sat down with my Father on his throne.</w:t>
      </w:r>
      <w:r>
        <w:rPr>
          <w:rFonts w:ascii="Garamond" w:hAnsi="Garamond" w:eastAsia="Garamond" w:cs="Garamond"/>
          <w:color w:val="000000"/>
          <w:sz w:val="22"/>
        </w:rPr>
        <w:t>”</w:t>
      </w:r>
      <w:r w:rsidR="003B7C0B" w:rsidRPr="003B7C0B">
        <w:rPr>
          <w:rFonts w:ascii="Garamond" w:hAnsi="Garamond" w:eastAsia="Garamond" w:cs="Garamond"/>
          <w:color w:val="000000"/>
          <w:sz w:val="22"/>
        </w:rPr>
        <w:t xml:space="preserve"> (Revelation 3:21 ESV).</w:t>
      </w:r>
      <w:bookmarkEnd w:id="207"/>
    </w:p>
    <w:p w14:paraId="4CC3CCDE" w14:textId="47941049" w:rsidR="003B7C0B" w:rsidRDefault="003B7C0B" w:rsidP="003B7C0B">
      <w:pPr>
        <w:pStyle w:val="TWTRevisedBody"/>
      </w:pPr>
      <w:bookmarkStart w:id="208" w:name="R0333"/>
      <w:r w:rsidRPr="003B7C0B">
        <w:rPr>
          <w:rFonts w:ascii="Garamond" w:hAnsi="Garamond" w:eastAsia="Garamond" w:cs="Garamond"/>
          <w:color w:val="000000"/>
          <w:sz w:val="22"/>
        </w:rPr>
        <w:t>For those who do not want to dwell with Him,</w:t>
      </w:r>
      <w:bookmarkEnd w:id="208"/>
    </w:p>
    <w:p w14:paraId="0E9747FA" w14:textId="48D61295" w:rsidR="003B7C0B" w:rsidRPr="003B7C0B" w:rsidRDefault="002154EF" w:rsidP="003B7C0B">
      <w:pPr>
        <w:pStyle w:val="TWTRevisedBody"/>
      </w:pPr>
      <w:bookmarkStart w:id="209" w:name="R0335"/>
      <w:r>
        <w:rPr>
          <w:rFonts w:ascii="Garamond" w:hAnsi="Garamond" w:eastAsia="Garamond" w:cs="Garamond"/>
          <w:color w:val="000000"/>
          <w:sz w:val="22"/>
        </w:rPr>
        <w:t>“Then he will say to those on his left, ‘Depart from me, you cursed, into the eternal fire prepared for the devil and his angels.’” (Matthew 25:41 ESV).</w:t>
      </w:r>
      <w:bookmarkEnd w:id="209"/>
    </w:p>
    <w:p w14:paraId="5CB107CD" w14:textId="1B067FF9" w:rsidR="003B7C0B" w:rsidRPr="003B7C0B" w:rsidRDefault="003B7C0B" w:rsidP="003B7C0B">
      <w:pPr>
        <w:pStyle w:val="TWTRevisedBody"/>
      </w:pPr>
      <w:bookmarkStart w:id="210" w:name="R0337"/>
      <w:r w:rsidRPr="003B7C0B">
        <w:rPr>
          <w:rFonts w:ascii="Garamond" w:hAnsi="Garamond" w:eastAsia="Garamond" w:cs="Garamond"/>
          <w:color w:val="000000"/>
          <w:sz w:val="22"/>
        </w:rPr>
        <w:t>Sin is what curses us. If we will not allow Him to remove that curse with His blood, then we cannot live in the presence of God.</w:t>
      </w:r>
      <w:bookmarkEnd w:id="210"/>
    </w:p>
    <w:p w14:paraId="0E853657" w14:textId="77777777" w:rsidR="003B7C0B" w:rsidRDefault="003B7C0B" w:rsidP="003B7C0B">
      <w:pPr>
        <w:pStyle w:val="TWTRevisedBody"/>
      </w:pPr>
      <w:bookmarkStart w:id="211" w:name="R0338"/>
      <w:r w:rsidRPr="003B7C0B">
        <w:rPr>
          <w:rFonts w:ascii="Garamond" w:hAnsi="Garamond" w:eastAsia="Garamond" w:cs="Garamond"/>
          <w:color w:val="000000"/>
          <w:sz w:val="22"/>
        </w:rPr>
        <w:t>Jesus lays the offer at our feet. His grace does what we cannot do for ourselves, what we could never do for ourselves. His love caused Him to act on our behalf while we still hated Him.</w:t>
      </w:r>
      <w:bookmarkEnd w:id="211"/>
    </w:p>
    <w:p w14:paraId="27826C8B" w14:textId="3BB752AE" w:rsidR="003B7C0B" w:rsidRPr="003B7C0B" w:rsidRDefault="00F42C65" w:rsidP="003B7C0B">
      <w:pPr>
        <w:pStyle w:val="TWTRevisedBody"/>
      </w:pPr>
      <w:bookmarkStart w:id="212" w:name="R0340"/>
      <w:r>
        <w:rPr>
          <w:rFonts w:ascii="Garamond" w:hAnsi="Garamond" w:eastAsia="Garamond" w:cs="Garamond"/>
          <w:color w:val="000000"/>
          <w:sz w:val="22"/>
        </w:rPr>
        <w:t>“For he says, ‘In a favorable time I listened to you, and in a day of salvation I have helped you.’ Behold, now is the favorable time; behold, now is the day of salvation.” (2 Corinthians 6:2 ESV).</w:t>
      </w:r>
      <w:bookmarkEnd w:id="212"/>
    </w:p>
    <w:p w14:paraId="518AC82B" w14:textId="4F9AF313" w:rsidR="003B7C0B" w:rsidRPr="003B7C0B" w:rsidRDefault="00F42C65" w:rsidP="003B7C0B">
      <w:pPr>
        <w:pStyle w:val="TWTRevisedBody"/>
      </w:pPr>
      <w:bookmarkStart w:id="213" w:name="R0342"/>
      <w:r>
        <w:rPr>
          <w:rFonts w:ascii="Garamond" w:hAnsi="Garamond" w:eastAsia="Garamond" w:cs="Garamond"/>
          <w:color w:val="000000"/>
          <w:sz w:val="22"/>
        </w:rPr>
        <w:t>“</w:t>
      </w:r>
      <w:r w:rsidR="003B7C0B" w:rsidRPr="003B7C0B">
        <w:rPr>
          <w:rFonts w:ascii="Garamond" w:hAnsi="Garamond" w:eastAsia="Garamond" w:cs="Garamond"/>
          <w:color w:val="000000"/>
          <w:sz w:val="22"/>
        </w:rPr>
        <w:t>Then we who are alive, who are left, will be caught up together with them in the clouds to meet the Lord in the air, and so we will always be with the Lord.</w:t>
      </w:r>
      <w:r>
        <w:rPr>
          <w:rFonts w:ascii="Garamond" w:hAnsi="Garamond" w:eastAsia="Garamond" w:cs="Garamond"/>
          <w:color w:val="000000"/>
          <w:sz w:val="22"/>
        </w:rPr>
        <w:t>”</w:t>
      </w:r>
      <w:r w:rsidR="003B7C0B" w:rsidRPr="003B7C0B">
        <w:rPr>
          <w:rFonts w:ascii="Garamond" w:hAnsi="Garamond" w:eastAsia="Garamond" w:cs="Garamond"/>
          <w:color w:val="000000"/>
          <w:sz w:val="22"/>
        </w:rPr>
        <w:t xml:space="preserve"> (1 Thessalonians 4:17 ESV).</w:t>
      </w:r>
      <w:bookmarkEnd w:id="213"/>
    </w:p>
    <w:p w14:paraId="42C64F53" w14:textId="77777777" w:rsidR="00303E48" w:rsidRPr="004F1DDA" w:rsidRDefault="00303E48" w:rsidP="00303E48">
      <w:pPr>
        <w:pStyle w:val="TWTRevisedBody"/>
        <w:keepNext/>
        <w:spacing w:before="240" w:after="240"/>
        <w:jc w:val="center"/>
      </w:pPr>
      <w:bookmarkStart w:id="214" w:name="R0345"/>
      <w:r>
        <w:rPr>
          <w:rFonts w:ascii="Garamond" w:hAnsi="Garamond" w:eastAsia="Garamond" w:cs="Garamond"/>
          <w:iCs w:val="0"/>
          <w:color w:val="000000"/>
          <w:sz w:val="22"/>
        </w:rPr>
        <w:t>***</w:t>
      </w:r>
      <w:bookmarkEnd w:id="214"/>
    </w:p>
    <w:p w14:paraId="422C663D" w14:textId="50C675AD" w:rsidR="00303E48" w:rsidRDefault="004D2335" w:rsidP="00303E48">
      <w:pPr>
        <w:pStyle w:val="TWTRevisedBody"/>
      </w:pPr>
      <w:bookmarkStart w:id="215" w:name="R0348"/>
      <w:r w:rsidRPr="004D2335">
        <w:rPr>
          <w:rFonts w:ascii="Garamond" w:hAnsi="Garamond" w:eastAsia="Garamond" w:cs="Garamond"/>
          <w:iCs w:val="0"/>
          <w:color w:val="000000"/>
          <w:sz w:val="22"/>
        </w:rPr>
        <w:t>Jesus is King.</w:t>
      </w:r>
      <w:bookmarkEnd w:id="215"/>
    </w:p>
    <w:p w14:paraId="0BCE4ED7" w14:textId="77777777" w:rsidR="00303E48" w:rsidRPr="004F1DDA" w:rsidRDefault="00303E48" w:rsidP="00303E48">
      <w:pPr>
        <w:pStyle w:val="TWTRevisedBody"/>
        <w:keepNext/>
        <w:spacing w:before="240" w:after="240"/>
        <w:jc w:val="center"/>
      </w:pPr>
      <w:bookmarkStart w:id="216" w:name="R0351"/>
      <w:r>
        <w:rPr>
          <w:rFonts w:ascii="Garamond" w:hAnsi="Garamond" w:eastAsia="Garamond" w:cs="Garamond"/>
          <w:iCs w:val="0"/>
          <w:color w:val="000000"/>
          <w:sz w:val="22"/>
        </w:rPr>
        <w:t>***</w:t>
      </w:r>
      <w:bookmarkEnd w:id="216"/>
    </w:p>
    <w:p w14:paraId="5A5B9204" w14:textId="77777777" w:rsidR="00F42C65" w:rsidRDefault="00F42C65" w:rsidP="00F42C65">
      <w:pPr>
        <w:pStyle w:val="TWTRevisedBody"/>
      </w:pPr>
      <w:bookmarkStart w:id="217" w:name="R0354"/>
      <w:r w:rsidRPr="00F42C65">
        <w:rPr>
          <w:rFonts w:ascii="Garamond" w:hAnsi="Garamond" w:eastAsia="Garamond" w:cs="Garamond"/>
          <w:color w:val="000000"/>
          <w:sz w:val="22"/>
        </w:rPr>
        <w:t>I am in Ezekiel in my daily Bible reading. God is really upset with the lying prophets who speak what God has not spoken, so He pronounces judgement on them.</w:t>
      </w:r>
      <w:bookmarkEnd w:id="217"/>
    </w:p>
    <w:p w14:paraId="05FD8251" w14:textId="34A63CD1" w:rsidR="00F42C65" w:rsidRPr="00F42C65" w:rsidRDefault="00F42C65" w:rsidP="00F42C65">
      <w:pPr>
        <w:pStyle w:val="TWTRevisedBody"/>
      </w:pPr>
      <w:bookmarkStart w:id="219" w:name="F0027"/>
      <w:bookmarkStart w:id="218" w:name="R0356"/>
      <w:r>
        <w:rPr>
          <w:rFonts w:ascii="Garamond" w:hAnsi="Garamond" w:eastAsia="Garamond" w:cs="Garamond"/>
          <w:color w:val="000000"/>
          <w:sz w:val="22"/>
        </w:rPr>
        <w:t>“</w:t>
      </w:r>
      <w:r w:rsidRPr="00F42C65">
        <w:rPr>
          <w:rFonts w:ascii="Garamond" w:hAnsi="Garamond" w:eastAsia="Garamond" w:cs="Garamond"/>
          <w:color w:val="000000"/>
          <w:sz w:val="22"/>
        </w:rPr>
        <w:t>Because you have disheartened the righteous falsely, although I have not grieved him, and you have encouraged the wicked, that he should not turn from his evil way to save his life,</w:t>
      </w:r>
      <w:bookmarkEnd w:id="218"/>
      <w:bookmarkEnd w:id="219"/>
    </w:p>
    <w:p w14:paraId="697D0F40" w14:textId="5465FDE1" w:rsidR="00F42C65" w:rsidRPr="00F42C65" w:rsidRDefault="00F42C65" w:rsidP="00F42C65">
      <w:pPr>
        <w:pStyle w:val="TWTRevisedBody"/>
      </w:pPr>
      <w:bookmarkStart w:id="220" w:name="R0357"/>
      <w:r w:rsidRPr="00F42C65">
        <w:rPr>
          <w:rFonts w:ascii="Garamond" w:hAnsi="Garamond" w:eastAsia="Garamond" w:cs="Garamond"/>
          <w:color w:val="000000"/>
          <w:sz w:val="22"/>
        </w:rPr>
        <w:t>therefore you shall no more see false visions nor practice divination. I will deliver my people out of your hand. And you shall know that I am the LORD.</w:t>
      </w:r>
      <w:r>
        <w:rPr>
          <w:rFonts w:ascii="Garamond" w:hAnsi="Garamond" w:eastAsia="Garamond" w:cs="Garamond"/>
          <w:color w:val="000000"/>
          <w:sz w:val="22"/>
        </w:rPr>
        <w:t>”</w:t>
      </w:r>
      <w:r w:rsidRPr="00F42C65">
        <w:rPr>
          <w:rFonts w:ascii="Garamond" w:hAnsi="Garamond" w:eastAsia="Garamond" w:cs="Garamond"/>
          <w:color w:val="000000"/>
          <w:sz w:val="22"/>
        </w:rPr>
        <w:t xml:space="preserve"> (Ezekiel 13:22-23 ESV).</w:t>
      </w:r>
      <w:bookmarkEnd w:id="220"/>
    </w:p>
    <w:p w14:paraId="7DBF026E" w14:textId="24D6ADCF" w:rsidR="00F42C65" w:rsidRPr="00F42C65" w:rsidRDefault="00F42C65" w:rsidP="00F42C65">
      <w:pPr>
        <w:pStyle w:val="TWTRevisedBody"/>
      </w:pPr>
      <w:bookmarkStart w:id="221" w:name="R0359"/>
      <w:r w:rsidRPr="00F42C65">
        <w:rPr>
          <w:rFonts w:ascii="Garamond" w:hAnsi="Garamond" w:eastAsia="Garamond" w:cs="Garamond"/>
          <w:color w:val="000000"/>
          <w:sz w:val="22"/>
        </w:rPr>
        <w:t>When people of our age speak what is evil by sanctifying evil and commanding that everyone should accept evil as good, and then claim that this is the will of God, they are doing what the false prophets in Ezekiel did.</w:t>
      </w:r>
      <w:bookmarkEnd w:id="221"/>
    </w:p>
    <w:p w14:paraId="23CD43A7" w14:textId="294CCE8C" w:rsidR="00F42C65" w:rsidRPr="00F42C65" w:rsidRDefault="00F42C65" w:rsidP="00F42C65">
      <w:pPr>
        <w:pStyle w:val="TWTRevisedBody"/>
      </w:pPr>
      <w:bookmarkStart w:id="222" w:name="R0360"/>
      <w:r w:rsidRPr="00F42C65">
        <w:rPr>
          <w:rFonts w:ascii="Garamond" w:hAnsi="Garamond" w:eastAsia="Garamond" w:cs="Garamond"/>
          <w:color w:val="000000"/>
          <w:sz w:val="22"/>
        </w:rPr>
        <w:t xml:space="preserve">We must not presume to speak where God has not spoken and then defend our words by </w:t>
      </w:r>
      <w:r>
        <w:rPr>
          <w:rFonts w:ascii="Garamond" w:hAnsi="Garamond" w:eastAsia="Garamond" w:cs="Garamond"/>
          <w:color w:val="000000"/>
          <w:sz w:val="22"/>
        </w:rPr>
        <w:t>saying</w:t>
      </w:r>
      <w:r w:rsidRPr="00F42C65">
        <w:rPr>
          <w:rFonts w:ascii="Garamond" w:hAnsi="Garamond" w:eastAsia="Garamond" w:cs="Garamond"/>
          <w:color w:val="000000"/>
          <w:sz w:val="22"/>
        </w:rPr>
        <w:t xml:space="preserve">, </w:t>
      </w:r>
      <w:r>
        <w:rPr>
          <w:rFonts w:ascii="Garamond" w:hAnsi="Garamond" w:eastAsia="Garamond" w:cs="Garamond"/>
          <w:color w:val="000000"/>
          <w:sz w:val="22"/>
        </w:rPr>
        <w:t>“</w:t>
      </w:r>
      <w:r w:rsidRPr="00F42C65">
        <w:rPr>
          <w:rFonts w:ascii="Garamond" w:hAnsi="Garamond" w:eastAsia="Garamond" w:cs="Garamond"/>
          <w:color w:val="000000"/>
          <w:sz w:val="22"/>
        </w:rPr>
        <w:t>This is the will of God.</w:t>
      </w:r>
      <w:r>
        <w:rPr>
          <w:rFonts w:ascii="Garamond" w:hAnsi="Garamond" w:eastAsia="Garamond" w:cs="Garamond"/>
          <w:color w:val="000000"/>
          <w:sz w:val="22"/>
        </w:rPr>
        <w:t>”</w:t>
      </w:r>
      <w:r w:rsidRPr="00F42C65">
        <w:rPr>
          <w:rFonts w:ascii="Garamond" w:hAnsi="Garamond" w:eastAsia="Garamond" w:cs="Garamond"/>
          <w:color w:val="000000"/>
          <w:sz w:val="22"/>
        </w:rPr>
        <w:t xml:space="preserve"> When we speak evil and attribute it to God, there will be a day of reckoning.</w:t>
      </w:r>
      <w:bookmarkEnd w:id="222"/>
    </w:p>
    <w:p w14:paraId="14A923BB" w14:textId="71BA8711" w:rsidR="00F42C65" w:rsidRPr="00F42C65" w:rsidRDefault="00F42C65" w:rsidP="00F42C65">
      <w:pPr>
        <w:pStyle w:val="TWTRevisedBody"/>
      </w:pPr>
      <w:bookmarkStart w:id="223" w:name="R0361"/>
      <w:r>
        <w:rPr>
          <w:rFonts w:ascii="Garamond" w:hAnsi="Garamond" w:eastAsia="Garamond" w:cs="Garamond"/>
          <w:color w:val="000000"/>
          <w:sz w:val="22"/>
        </w:rPr>
        <w:t>God will never approve of sexual impurity</w:t>
      </w:r>
      <w:r w:rsidRPr="00F42C65">
        <w:rPr>
          <w:rFonts w:ascii="Garamond" w:hAnsi="Garamond" w:eastAsia="Garamond" w:cs="Garamond"/>
          <w:color w:val="000000"/>
          <w:sz w:val="22"/>
        </w:rPr>
        <w:t xml:space="preserve">. Violence is not from the same God who said, </w:t>
      </w:r>
      <w:r>
        <w:rPr>
          <w:rFonts w:ascii="Garamond" w:hAnsi="Garamond" w:eastAsia="Garamond" w:cs="Garamond"/>
          <w:color w:val="000000"/>
          <w:sz w:val="22"/>
        </w:rPr>
        <w:t>“</w:t>
      </w:r>
      <w:r w:rsidRPr="00F42C65">
        <w:rPr>
          <w:rFonts w:ascii="Garamond" w:hAnsi="Garamond" w:eastAsia="Garamond" w:cs="Garamond"/>
          <w:color w:val="000000"/>
          <w:sz w:val="22"/>
        </w:rPr>
        <w:t>Love your enemies</w:t>
      </w:r>
      <w:r>
        <w:rPr>
          <w:rFonts w:ascii="Garamond" w:hAnsi="Garamond" w:eastAsia="Garamond" w:cs="Garamond"/>
          <w:color w:val="000000"/>
          <w:sz w:val="22"/>
        </w:rPr>
        <w:t>”</w:t>
      </w:r>
      <w:r w:rsidRPr="00F42C65">
        <w:rPr>
          <w:rFonts w:ascii="Garamond" w:hAnsi="Garamond" w:eastAsia="Garamond" w:cs="Garamond"/>
          <w:color w:val="000000"/>
          <w:sz w:val="22"/>
        </w:rPr>
        <w:t xml:space="preserve"> and </w:t>
      </w:r>
      <w:r>
        <w:rPr>
          <w:rFonts w:ascii="Garamond" w:hAnsi="Garamond" w:eastAsia="Garamond" w:cs="Garamond"/>
          <w:color w:val="000000"/>
          <w:sz w:val="22"/>
        </w:rPr>
        <w:t>“</w:t>
      </w:r>
      <w:r w:rsidRPr="00F42C65">
        <w:rPr>
          <w:rFonts w:ascii="Garamond" w:hAnsi="Garamond" w:eastAsia="Garamond" w:cs="Garamond"/>
          <w:color w:val="000000"/>
          <w:sz w:val="22"/>
        </w:rPr>
        <w:t>Turn the other cheek.</w:t>
      </w:r>
      <w:r>
        <w:rPr>
          <w:rFonts w:ascii="Garamond" w:hAnsi="Garamond" w:eastAsia="Garamond" w:cs="Garamond"/>
          <w:color w:val="000000"/>
          <w:sz w:val="22"/>
        </w:rPr>
        <w:t>”</w:t>
      </w:r>
      <w:r w:rsidRPr="00F42C65">
        <w:rPr>
          <w:rFonts w:ascii="Garamond" w:hAnsi="Garamond" w:eastAsia="Garamond" w:cs="Garamond"/>
          <w:color w:val="000000"/>
          <w:sz w:val="22"/>
        </w:rPr>
        <w:t xml:space="preserve"> Lying to achieve your political ends is from the devil. Pitting one group against another should not be </w:t>
      </w:r>
      <w:r>
        <w:rPr>
          <w:rFonts w:ascii="Garamond" w:hAnsi="Garamond" w:eastAsia="Garamond" w:cs="Garamond"/>
          <w:color w:val="000000"/>
          <w:sz w:val="22"/>
        </w:rPr>
        <w:t>how</w:t>
      </w:r>
      <w:r w:rsidRPr="00F42C65">
        <w:rPr>
          <w:rFonts w:ascii="Garamond" w:hAnsi="Garamond" w:eastAsia="Garamond" w:cs="Garamond"/>
          <w:color w:val="000000"/>
          <w:sz w:val="22"/>
        </w:rPr>
        <w:t xml:space="preserve"> image bearers of God treat each other.</w:t>
      </w:r>
      <w:bookmarkEnd w:id="223"/>
    </w:p>
    <w:p w14:paraId="37CC6A0B" w14:textId="77777777" w:rsidR="00F42C65" w:rsidRPr="00F42C65" w:rsidRDefault="00F42C65" w:rsidP="00F42C65">
      <w:pPr>
        <w:pStyle w:val="TWTRevisedBody"/>
      </w:pPr>
      <w:bookmarkStart w:id="224" w:name="R0362"/>
      <w:r w:rsidRPr="00F42C65">
        <w:rPr>
          <w:rFonts w:ascii="Garamond" w:hAnsi="Garamond" w:eastAsia="Garamond" w:cs="Garamond"/>
          <w:color w:val="000000"/>
          <w:sz w:val="22"/>
        </w:rPr>
        <w:t>We have many false prophets who justify their sinful actions and lifestyles by proclaiming their evil in the name of the Lord. This will not continue with impunity.</w:t>
      </w:r>
      <w:bookmarkEnd w:id="224"/>
    </w:p>
    <w:p w14:paraId="380CE8CF" w14:textId="25134350" w:rsidR="00F42C65" w:rsidRPr="00F42C65" w:rsidRDefault="00F42C65" w:rsidP="00F42C65">
      <w:pPr>
        <w:pStyle w:val="TWTRevisedBody"/>
      </w:pPr>
      <w:bookmarkStart w:id="225" w:name="R0363"/>
      <w:r w:rsidRPr="00F42C65">
        <w:rPr>
          <w:rFonts w:ascii="Garamond" w:hAnsi="Garamond" w:eastAsia="Garamond" w:cs="Garamond"/>
          <w:color w:val="000000"/>
          <w:sz w:val="22"/>
        </w:rPr>
        <w:t xml:space="preserve">There will be a day of reckoning for those who commit evil in the name of the Lord. Read the Word and hear the voice of God. </w:t>
      </w:r>
      <w:r>
        <w:rPr>
          <w:rFonts w:ascii="Garamond" w:hAnsi="Garamond" w:eastAsia="Garamond" w:cs="Garamond"/>
          <w:color w:val="000000"/>
          <w:sz w:val="22"/>
        </w:rPr>
        <w:t>Those who commit evil in the name of the Lord will face a day of reckoning, and if we follow them, we will be swept away in their condemnation.</w:t>
      </w:r>
      <w:bookmarkEnd w:id="225"/>
    </w:p>
    <w:p w14:paraId="1F1BE8E2" w14:textId="77777777" w:rsidR="00303E48" w:rsidRDefault="00303E48" w:rsidP="00303E48">
      <w:pPr>
        <w:pStyle w:val="TWTRevisedBody"/>
        <w:keepNext/>
        <w:spacing w:before="240" w:after="240"/>
        <w:jc w:val="center"/>
      </w:pPr>
      <w:bookmarkStart w:id="226" w:name="R0366"/>
      <w:r>
        <w:rPr>
          <w:rFonts w:ascii="Garamond" w:hAnsi="Garamond" w:eastAsia="Garamond" w:cs="Garamond"/>
          <w:iCs w:val="0"/>
          <w:color w:val="000000"/>
          <w:sz w:val="22"/>
        </w:rPr>
        <w:t>***</w:t>
      </w:r>
      <w:bookmarkEnd w:id="226"/>
    </w:p>
    <w:p w14:paraId="3A86F5FE" w14:textId="77777777" w:rsidR="006218CB" w:rsidRPr="006218CB" w:rsidRDefault="006218CB" w:rsidP="006218CB">
      <w:pPr>
        <w:pStyle w:val="TWTRevisedBody"/>
      </w:pPr>
      <w:bookmarkStart w:id="227" w:name="R0369"/>
      <w:r w:rsidRPr="006218CB">
        <w:rPr>
          <w:rFonts w:ascii="Garamond" w:hAnsi="Garamond" w:eastAsia="Garamond" w:cs="Garamond"/>
          <w:color w:val="000000"/>
          <w:sz w:val="22"/>
        </w:rPr>
        <w:t>God helped me hang my ceiling fan.</w:t>
      </w:r>
      <w:bookmarkEnd w:id="227"/>
    </w:p>
    <w:p w14:paraId="6697F141" w14:textId="77777777" w:rsidR="006218CB" w:rsidRPr="006218CB" w:rsidRDefault="006218CB" w:rsidP="006218CB">
      <w:pPr>
        <w:pStyle w:val="TWTRevisedBody"/>
      </w:pPr>
      <w:bookmarkStart w:id="228" w:name="R0370"/>
      <w:r>
        <w:rPr>
          <w:rFonts w:ascii="Garamond" w:hAnsi="Garamond" w:eastAsia="Garamond" w:cs="Garamond"/>
          <w:color w:val="000000"/>
          <w:sz w:val="22"/>
        </w:rPr>
        <w:t>Let me explain. I replaced the old overhead light on my covered back porch with a new smart ceiling fan/light. Here is what I needed to make this happen.</w:t>
      </w:r>
      <w:bookmarkEnd w:id="228"/>
    </w:p>
    <w:p w14:paraId="6E0F3E9A" w14:textId="77777777" w:rsidR="006218CB" w:rsidRPr="006218CB" w:rsidRDefault="006218CB" w:rsidP="006218CB">
      <w:pPr>
        <w:pStyle w:val="TWTRevisedBody"/>
      </w:pPr>
      <w:bookmarkStart w:id="229" w:name="R0371"/>
      <w:r w:rsidRPr="006218CB">
        <w:rPr>
          <w:rFonts w:ascii="Garamond" w:hAnsi="Garamond" w:eastAsia="Garamond" w:cs="Garamond"/>
          <w:color w:val="000000"/>
          <w:sz w:val="22"/>
        </w:rPr>
        <w:t>Technology. This was a Plug-N-Play event. God has given us the ingenuity and physics that made this simplistic installation possible. Without the Laws of Nature that He ordained to order the universe, this product could have never existed.</w:t>
      </w:r>
      <w:bookmarkEnd w:id="229"/>
    </w:p>
    <w:p w14:paraId="59E17AAD" w14:textId="436B185B" w:rsidR="006218CB" w:rsidRPr="006218CB" w:rsidRDefault="006218CB" w:rsidP="006218CB">
      <w:pPr>
        <w:pStyle w:val="TWTRevisedBody"/>
      </w:pPr>
      <w:bookmarkStart w:id="231" w:name="F0028"/>
      <w:bookmarkStart w:id="230" w:name="R0372"/>
      <w:r w:rsidRPr="006218CB">
        <w:rPr>
          <w:rFonts w:ascii="Garamond" w:hAnsi="Garamond" w:eastAsia="Garamond" w:cs="Garamond"/>
          <w:color w:val="000000"/>
          <w:sz w:val="22"/>
        </w:rPr>
        <w:t>Even though it was Plug-N-Play, it still required basic engineering. I had to connect wires and mount multiple items. For this, I had YouTube where God</w:t>
      </w:r>
      <w:r w:rsidR="00191314">
        <w:rPr>
          <w:rFonts w:ascii="Garamond" w:hAnsi="Garamond" w:eastAsia="Garamond" w:cs="Garamond"/>
          <w:color w:val="000000"/>
          <w:sz w:val="22"/>
        </w:rPr>
        <w:t>’</w:t>
      </w:r>
      <w:r w:rsidRPr="006218CB">
        <w:rPr>
          <w:rFonts w:ascii="Garamond" w:hAnsi="Garamond" w:eastAsia="Garamond" w:cs="Garamond"/>
          <w:color w:val="000000"/>
          <w:sz w:val="22"/>
        </w:rPr>
        <w:t>s imagers had shared their dominion over these areas for me to learn from.</w:t>
      </w:r>
      <w:bookmarkEnd w:id="230"/>
      <w:bookmarkEnd w:id="231"/>
    </w:p>
    <w:p w14:paraId="3A2C2BDE" w14:textId="77777777" w:rsidR="006218CB" w:rsidRPr="006218CB" w:rsidRDefault="006218CB" w:rsidP="006218CB">
      <w:pPr>
        <w:pStyle w:val="TWTRevisedBody"/>
      </w:pPr>
      <w:bookmarkStart w:id="232" w:name="R0373"/>
      <w:r>
        <w:rPr>
          <w:rFonts w:ascii="Garamond" w:hAnsi="Garamond" w:eastAsia="Garamond" w:cs="Garamond"/>
          <w:color w:val="000000"/>
          <w:sz w:val="22"/>
        </w:rPr>
        <w:t>And my wife, Emily, was there every step of the way. She has an engineering mind that she inherited from her father, Wayne. As simple as this project may have been for most people, without Emily, I would have mightily struggled. God brought her and me together as husband and wife. Because of His hand in our marriage, I was able to install this ceiling fan/light.</w:t>
      </w:r>
      <w:bookmarkEnd w:id="232"/>
    </w:p>
    <w:p w14:paraId="4B9BC880" w14:textId="072D866B" w:rsidR="006218CB" w:rsidRPr="006218CB" w:rsidRDefault="006218CB" w:rsidP="006218CB">
      <w:pPr>
        <w:pStyle w:val="TWTRevisedBody"/>
      </w:pPr>
      <w:bookmarkStart w:id="233" w:name="R0374"/>
      <w:r w:rsidRPr="006218CB">
        <w:rPr>
          <w:rFonts w:ascii="Garamond" w:hAnsi="Garamond" w:eastAsia="Garamond" w:cs="Garamond"/>
          <w:color w:val="000000"/>
          <w:sz w:val="22"/>
        </w:rPr>
        <w:t>From tools to intellect, God ultimately provided every seed I needed to install that ceiling fan. That</w:t>
      </w:r>
      <w:r w:rsidR="00191314">
        <w:rPr>
          <w:rFonts w:ascii="Garamond" w:hAnsi="Garamond" w:eastAsia="Garamond" w:cs="Garamond"/>
          <w:color w:val="000000"/>
          <w:sz w:val="22"/>
        </w:rPr>
        <w:t>’</w:t>
      </w:r>
      <w:r w:rsidRPr="006218CB">
        <w:rPr>
          <w:rFonts w:ascii="Garamond" w:hAnsi="Garamond" w:eastAsia="Garamond" w:cs="Garamond"/>
          <w:color w:val="000000"/>
          <w:sz w:val="22"/>
        </w:rPr>
        <w:t>s why I can say God helped me hang my ceiling fan.</w:t>
      </w:r>
      <w:bookmarkEnd w:id="233"/>
    </w:p>
    <w:p w14:paraId="3267C312" w14:textId="640C6238" w:rsidR="006218CB" w:rsidRPr="006218CB" w:rsidRDefault="006218CB" w:rsidP="006218CB">
      <w:pPr>
        <w:pStyle w:val="TWTRevisedBody"/>
      </w:pPr>
      <w:bookmarkStart w:id="234" w:name="R0375"/>
      <w:r w:rsidRPr="006218CB">
        <w:rPr>
          <w:rFonts w:ascii="Garamond" w:hAnsi="Garamond" w:eastAsia="Garamond" w:cs="Garamond"/>
          <w:color w:val="000000"/>
          <w:sz w:val="22"/>
        </w:rPr>
        <w:t>That</w:t>
      </w:r>
      <w:r w:rsidR="00191314">
        <w:rPr>
          <w:rFonts w:ascii="Garamond" w:hAnsi="Garamond" w:eastAsia="Garamond" w:cs="Garamond"/>
          <w:color w:val="000000"/>
          <w:sz w:val="22"/>
        </w:rPr>
        <w:t>’</w:t>
      </w:r>
      <w:r w:rsidRPr="006218CB">
        <w:rPr>
          <w:rFonts w:ascii="Garamond" w:hAnsi="Garamond" w:eastAsia="Garamond" w:cs="Garamond"/>
          <w:color w:val="000000"/>
          <w:sz w:val="22"/>
        </w:rPr>
        <w:t>s why we can confidently say that everything we have, everything we do, everything we achieve, God has His hand in it, and all blessing</w:t>
      </w:r>
      <w:r w:rsidR="00A93855">
        <w:rPr>
          <w:rFonts w:ascii="Garamond" w:hAnsi="Garamond" w:eastAsia="Garamond" w:cs="Garamond"/>
          <w:color w:val="000000"/>
          <w:sz w:val="22"/>
        </w:rPr>
        <w:t>s</w:t>
      </w:r>
      <w:r w:rsidRPr="006218CB">
        <w:rPr>
          <w:rFonts w:ascii="Garamond" w:hAnsi="Garamond" w:eastAsia="Garamond" w:cs="Garamond"/>
          <w:color w:val="000000"/>
          <w:sz w:val="22"/>
        </w:rPr>
        <w:t xml:space="preserve"> flow from Him.</w:t>
      </w:r>
      <w:bookmarkEnd w:id="234"/>
    </w:p>
    <w:p w14:paraId="5FFA0D17" w14:textId="77777777" w:rsidR="00303E48" w:rsidRPr="004F1DDA" w:rsidRDefault="00303E48" w:rsidP="00303E48">
      <w:pPr>
        <w:pStyle w:val="TWTRevisedBody"/>
        <w:keepNext/>
        <w:spacing w:before="240" w:after="240"/>
        <w:jc w:val="center"/>
      </w:pPr>
      <w:bookmarkStart w:id="235" w:name="R0378"/>
      <w:r>
        <w:rPr>
          <w:rFonts w:ascii="Garamond" w:hAnsi="Garamond" w:eastAsia="Garamond" w:cs="Garamond"/>
          <w:iCs w:val="0"/>
          <w:color w:val="000000"/>
          <w:sz w:val="22"/>
        </w:rPr>
        <w:t>***</w:t>
      </w:r>
      <w:bookmarkEnd w:id="235"/>
    </w:p>
    <w:p w14:paraId="7AAB0764" w14:textId="77777777" w:rsidR="006F1892" w:rsidRPr="006F1892" w:rsidRDefault="006F1892" w:rsidP="006F1892">
      <w:pPr>
        <w:pStyle w:val="TWTRevisedBody"/>
      </w:pPr>
      <w:bookmarkStart w:id="236" w:name="R0381"/>
      <w:r w:rsidRPr="006F1892">
        <w:rPr>
          <w:rFonts w:ascii="Garamond" w:hAnsi="Garamond" w:eastAsia="Garamond" w:cs="Garamond"/>
          <w:color w:val="000000"/>
          <w:sz w:val="22"/>
        </w:rPr>
        <w:t>We serve a God who has names for more stars than we have words in our language. What an awesome God we serve.</w:t>
      </w:r>
      <w:bookmarkEnd w:id="236"/>
    </w:p>
    <w:p w14:paraId="0E47795F" w14:textId="49BECED1" w:rsidR="006F1892" w:rsidRDefault="00191314" w:rsidP="006F1892">
      <w:pPr>
        <w:pStyle w:val="TWTRevisedBody"/>
      </w:pPr>
      <w:bookmarkStart w:id="237" w:name="R0382"/>
      <w:r>
        <w:rPr>
          <w:rFonts w:ascii="Garamond" w:hAnsi="Garamond" w:eastAsia="Garamond" w:cs="Garamond"/>
          <w:color w:val="000000"/>
          <w:sz w:val="22"/>
        </w:rPr>
        <w:t>“</w:t>
      </w:r>
      <w:r w:rsidR="006F1892" w:rsidRPr="006F1892">
        <w:rPr>
          <w:rFonts w:ascii="Garamond" w:hAnsi="Garamond" w:eastAsia="Garamond" w:cs="Garamond"/>
          <w:color w:val="000000"/>
          <w:sz w:val="22"/>
        </w:rPr>
        <w:t>Not one is missing</w:t>
      </w:r>
      <w:r w:rsidR="00920397">
        <w:rPr>
          <w:rFonts w:ascii="Garamond" w:hAnsi="Garamond" w:eastAsia="Garamond" w:cs="Garamond"/>
          <w:color w:val="000000"/>
          <w:sz w:val="22"/>
        </w:rPr>
        <w:t>”</w:t>
      </w:r>
      <w:bookmarkEnd w:id="237"/>
    </w:p>
    <w:p w14:paraId="6707F6AB" w14:textId="47804A32" w:rsidR="006F1892" w:rsidRPr="006F1892" w:rsidRDefault="00191314" w:rsidP="006F1892">
      <w:pPr>
        <w:pStyle w:val="TWTRevisedBody"/>
        <w:sectPr>
          <w:headerReference w:type="default" r:id="rId27"/>
          <w:headerReference w:type="even" r:id="rId28"/>
          <w:headerReference w:type="first" r:id="rId29"/>
          <w:footerReference w:type="default" r:id="rId30"/>
          <w:footerReference w:type="even" r:id="rId31"/>
          <w:footerReference w:type="first" r:id="rId32"/>
          <w:pgSz w:w="8640" w:h="12960"/>
          <w:pgMar w:top="1080" w:right="864" w:bottom="1080" w:left="1296" w:header="504" w:footer="504" w:gutter="0"/>
          <w:cols w:space="720"/>
          <w:titlePg/>
          <w:docGrid w:linePitch="360"/>
        </w:sectPr>
      </w:pPr>
      <w:bookmarkStart w:id="238" w:name="R0384"/>
      <w:r>
        <w:rPr>
          <w:rFonts w:ascii="Garamond" w:hAnsi="Garamond" w:eastAsia="Garamond" w:cs="Garamond"/>
          <w:color w:val="000000"/>
          <w:sz w:val="22"/>
        </w:rPr>
        <w:t>“</w:t>
      </w:r>
      <w:r w:rsidR="006F1892" w:rsidRPr="006F1892">
        <w:rPr>
          <w:rFonts w:ascii="Garamond" w:hAnsi="Garamond" w:eastAsia="Garamond" w:cs="Garamond"/>
          <w:color w:val="000000"/>
          <w:sz w:val="22"/>
        </w:rPr>
        <w:t>Lift up your eyes on high and see: who created these? He who brings out their host by number, calling them all by name; by the greatness of his might and because he is strong in power, not one is missing.</w:t>
      </w:r>
      <w:r>
        <w:rPr>
          <w:rFonts w:ascii="Garamond" w:hAnsi="Garamond" w:eastAsia="Garamond" w:cs="Garamond"/>
          <w:color w:val="000000"/>
          <w:sz w:val="22"/>
        </w:rPr>
        <w:t>”</w:t>
      </w:r>
      <w:r w:rsidR="006F1892" w:rsidRPr="006F1892">
        <w:rPr>
          <w:rFonts w:ascii="Garamond" w:hAnsi="Garamond" w:eastAsia="Garamond" w:cs="Garamond"/>
          <w:color w:val="000000"/>
          <w:sz w:val="22"/>
        </w:rPr>
        <w:t xml:space="preserve"> (Isaiah 40:26 ESV).</w:t>
      </w:r>
      <w:bookmarkEnd w:id="23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240" w:name="F0029"/>
      <w:bookmarkStart w:id="239" w:name="R0390"/>
      <w:r>
        <w:rPr>
          <w:rFonts w:ascii="Garamond" w:hAnsi="Garamond" w:eastAsia="Garamond" w:cs="Garamond"/>
          <w:color w:val="000000"/>
          <w:sz w:val="36"/>
        </w:rPr>
        <w:t>Personal Stewardship</w:t>
      </w:r>
      <w:bookmarkEnd w:id="239"/>
      <w:bookmarkEnd w:id="240"/>
    </w:p>
    <w:p w14:paraId="47282338" w14:textId="77777777" w:rsidR="00C01875" w:rsidRPr="00C01875" w:rsidRDefault="00C01875" w:rsidP="00C01875">
      <w:pPr>
        <w:pStyle w:val="TWTRevisedBody"/>
      </w:pPr>
      <w:bookmarkStart w:id="241" w:name="R0394"/>
      <w:r>
        <w:rPr>
          <w:rFonts w:ascii="Garamond" w:hAnsi="Garamond" w:eastAsia="Garamond" w:cs="Garamond"/>
          <w:color w:val="000000"/>
          <w:sz w:val="22"/>
        </w:rPr>
        <w:t>Stewardship is a subject I have been thinking a lot about, and as I talk to other people, I have found that many have the same questions I have.</w:t>
      </w:r>
      <w:bookmarkEnd w:id="241"/>
    </w:p>
    <w:p w14:paraId="090C45DA" w14:textId="77777777" w:rsidR="00C01875" w:rsidRPr="00C01875" w:rsidRDefault="00C01875" w:rsidP="00C01875">
      <w:pPr>
        <w:pStyle w:val="TWTRevisedBody"/>
      </w:pPr>
      <w:bookmarkStart w:id="242" w:name="R0401"/>
      <w:r>
        <w:rPr>
          <w:rFonts w:ascii="Garamond" w:hAnsi="Garamond" w:eastAsia="Garamond" w:cs="Garamond"/>
          <w:color w:val="000000"/>
          <w:sz w:val="22"/>
        </w:rPr>
        <w:t>Some questions we need to consider are:</w:t>
      </w:r>
      <w:bookmarkEnd w:id="242"/>
    </w:p>
    <w:p w14:paraId="36E0682E" w14:textId="77777777" w:rsidR="00C01875" w:rsidRPr="00C01875" w:rsidRDefault="00C01875" w:rsidP="00C01875">
      <w:pPr>
        <w:pStyle w:val="TWTRevisedBody"/>
      </w:pPr>
      <w:bookmarkStart w:id="243" w:name="R0402"/>
      <w:r w:rsidRPr="00C01875">
        <w:rPr>
          <w:rFonts w:ascii="Garamond" w:hAnsi="Garamond" w:eastAsia="Garamond" w:cs="Garamond"/>
          <w:color w:val="000000"/>
          <w:sz w:val="22"/>
        </w:rPr>
        <w:t>What is biblical stewardship?</w:t>
      </w:r>
      <w:bookmarkEnd w:id="243"/>
    </w:p>
    <w:p w14:paraId="5A097816" w14:textId="77777777" w:rsidR="00C01875" w:rsidRPr="00C01875" w:rsidRDefault="00C01875" w:rsidP="00C01875">
      <w:pPr>
        <w:pStyle w:val="TWTRevisedBody"/>
      </w:pPr>
      <w:bookmarkStart w:id="244" w:name="R0403"/>
      <w:r w:rsidRPr="00C01875">
        <w:rPr>
          <w:rFonts w:ascii="Garamond" w:hAnsi="Garamond" w:eastAsia="Garamond" w:cs="Garamond"/>
          <w:color w:val="000000"/>
          <w:sz w:val="22"/>
        </w:rPr>
        <w:t>How do I choose a stewardship?</w:t>
      </w:r>
      <w:bookmarkEnd w:id="244"/>
    </w:p>
    <w:p w14:paraId="3850D9DB" w14:textId="77777777" w:rsidR="00C01875" w:rsidRPr="00C01875" w:rsidRDefault="00C01875" w:rsidP="00C01875">
      <w:pPr>
        <w:pStyle w:val="TWTRevisedBody"/>
      </w:pPr>
      <w:bookmarkStart w:id="245" w:name="R0404"/>
      <w:r w:rsidRPr="00C01875">
        <w:rPr>
          <w:rFonts w:ascii="Garamond" w:hAnsi="Garamond" w:eastAsia="Garamond" w:cs="Garamond"/>
          <w:color w:val="000000"/>
          <w:sz w:val="22"/>
        </w:rPr>
        <w:t>How do I know the stewardship I choose is one that God wants me to engage in?</w:t>
      </w:r>
      <w:bookmarkEnd w:id="245"/>
    </w:p>
    <w:p w14:paraId="10C275B0" w14:textId="77777777" w:rsidR="00C01875" w:rsidRPr="00C01875" w:rsidRDefault="00C01875" w:rsidP="00C01875">
      <w:pPr>
        <w:pStyle w:val="TWTRevisedBody"/>
      </w:pPr>
      <w:bookmarkStart w:id="246" w:name="R0405"/>
      <w:r>
        <w:rPr>
          <w:rFonts w:ascii="Garamond" w:hAnsi="Garamond" w:eastAsia="Garamond" w:cs="Garamond"/>
          <w:color w:val="000000"/>
          <w:sz w:val="22"/>
        </w:rPr>
        <w:t>We need to consider issues of personal services, or ministries, we can engage in to bring glory to God, as well as group services (private or through our church). What attitude should I have when others do not “support” my ministry, and what attitude should I have toward others who engage in a ministry I may not want to take part in?</w:t>
      </w:r>
      <w:bookmarkEnd w:id="246"/>
    </w:p>
    <w:p w14:paraId="0F298D39" w14:textId="77777777" w:rsidR="00C01875" w:rsidRPr="00C01875" w:rsidRDefault="00C01875" w:rsidP="00C01875">
      <w:pPr>
        <w:pStyle w:val="TWTRevisedBody"/>
      </w:pPr>
      <w:bookmarkStart w:id="247" w:name="R0406"/>
      <w:r>
        <w:rPr>
          <w:rFonts w:ascii="Garamond" w:hAnsi="Garamond" w:eastAsia="Garamond" w:cs="Garamond"/>
          <w:color w:val="000000"/>
          <w:sz w:val="22"/>
        </w:rPr>
        <w:t>We need to examine our motives behind the stewardship we choose to engage in to see if the reasons we want to participate in a stewardship to God are for our glory or for His glory.</w:t>
      </w:r>
      <w:bookmarkEnd w:id="247"/>
    </w:p>
    <w:p w14:paraId="481B8498" w14:textId="77777777" w:rsidR="00C01875" w:rsidRPr="00C01875" w:rsidRDefault="00C01875" w:rsidP="00C01875">
      <w:pPr>
        <w:pStyle w:val="TWTRevisedBody"/>
      </w:pPr>
      <w:bookmarkStart w:id="248" w:name="R0407"/>
      <w:r>
        <w:rPr>
          <w:rFonts w:ascii="Garamond" w:hAnsi="Garamond" w:eastAsia="Garamond" w:cs="Garamond"/>
          <w:color w:val="000000"/>
          <w:sz w:val="22"/>
        </w:rPr>
        <w:t>When we consider how to serve God while on earth, there are so many ways to do it. God has given each of us different talents, skills, and even different interests. What happens when our desire to serve God in a specific way does not align with our ability to carry out that service?</w:t>
      </w:r>
      <w:bookmarkEnd w:id="248"/>
    </w:p>
    <w:p w14:paraId="62BAA098" w14:textId="77777777" w:rsidR="00C01875" w:rsidRPr="00C01875" w:rsidRDefault="00C01875" w:rsidP="00C01875">
      <w:pPr>
        <w:pStyle w:val="TWTRevisedBody"/>
      </w:pPr>
      <w:bookmarkStart w:id="249" w:name="R0408"/>
      <w:r>
        <w:rPr>
          <w:rFonts w:ascii="Garamond" w:hAnsi="Garamond" w:eastAsia="Garamond" w:cs="Garamond"/>
          <w:color w:val="000000"/>
          <w:sz w:val="22"/>
        </w:rPr>
        <w:t>We can consider the danger of comparing ourselves to others when it comes to the service we choose to render to God. We can spend time in the parables of Jesus that speak to stewardship and consider them as we get a glimpse of what our King wants us to learn about stewardship.</w:t>
      </w:r>
      <w:bookmarkEnd w:id="249"/>
    </w:p>
    <w:p w14:paraId="2CAFDE35" w14:textId="77777777" w:rsidR="00C01875" w:rsidRPr="00C01875" w:rsidRDefault="00C01875" w:rsidP="00C01875">
      <w:pPr>
        <w:pStyle w:val="TWTRevisedBody"/>
      </w:pPr>
      <w:bookmarkStart w:id="251" w:name="F0030"/>
      <w:bookmarkStart w:id="250" w:name="R0409"/>
      <w:r>
        <w:rPr>
          <w:rFonts w:ascii="Garamond" w:hAnsi="Garamond" w:eastAsia="Garamond" w:cs="Garamond"/>
          <w:color w:val="000000"/>
          <w:sz w:val="22"/>
        </w:rPr>
        <w:t>We can look at examples of good and bad stewards in Scripture and learn from their experiences. Ultimately, we all want to find the act of service we can engage in that lays our offering at the feet of King Jesus when we meet Him face to face on that Day.</w:t>
      </w:r>
      <w:bookmarkEnd w:id="250"/>
      <w:bookmarkEnd w:id="251"/>
    </w:p>
    <w:p w14:paraId="71EC5BD0" w14:textId="77777777" w:rsidR="00C01875" w:rsidRPr="00C01875" w:rsidRDefault="00C01875" w:rsidP="00C01875">
      <w:pPr>
        <w:pStyle w:val="TWTRevisedBody"/>
      </w:pPr>
      <w:bookmarkStart w:id="252" w:name="R0410"/>
      <w:r>
        <w:rPr>
          <w:rFonts w:ascii="Garamond" w:hAnsi="Garamond" w:eastAsia="Garamond" w:cs="Garamond"/>
          <w:color w:val="000000"/>
          <w:sz w:val="22"/>
        </w:rPr>
        <w:t>Choosing how we serve God can be a daunting task for many people as we guess and second-guess our choices and then look at all the amazing things others seem to be doing for the Lord. We can look at stewardship through a practical lens that encourages us, excites us, and opens our minds to the many ways we can work to bring glory to our King as we live for Him upon this earth.</w:t>
      </w:r>
      <w:bookmarkEnd w:id="252"/>
    </w:p>
    <w:p w14:paraId="138B1C1F" w14:textId="77777777" w:rsidR="00C01875" w:rsidRPr="00C01875" w:rsidRDefault="00C01875" w:rsidP="00C01875">
      <w:pPr>
        <w:pStyle w:val="TWTRevisedBody"/>
      </w:pPr>
      <w:bookmarkStart w:id="253" w:name="R0411"/>
      <w:r>
        <w:rPr>
          <w:rFonts w:ascii="Garamond" w:hAnsi="Garamond" w:eastAsia="Garamond" w:cs="Garamond"/>
          <w:color w:val="000000"/>
          <w:sz w:val="22"/>
        </w:rPr>
        <w:t>My biggest request from you is to pray for wisdom on my behalf, and to pray that whatever happens, my efforts bring glory to God.</w:t>
      </w:r>
      <w:bookmarkEnd w:id="253"/>
    </w:p>
    <w:p w14:paraId="5BF447A6" w14:textId="77777777" w:rsidR="00303E48" w:rsidRDefault="00303E48" w:rsidP="00303E48">
      <w:pPr>
        <w:pStyle w:val="TWTRevisedBody"/>
        <w:keepNext/>
        <w:spacing w:before="240" w:after="240"/>
        <w:jc w:val="center"/>
      </w:pPr>
      <w:bookmarkStart w:id="254" w:name="R0414"/>
      <w:r>
        <w:rPr>
          <w:rFonts w:ascii="Garamond" w:hAnsi="Garamond" w:eastAsia="Garamond" w:cs="Garamond"/>
          <w:iCs w:val="0"/>
          <w:color w:val="000000"/>
          <w:sz w:val="22"/>
        </w:rPr>
        <w:t>***</w:t>
      </w:r>
      <w:bookmarkEnd w:id="254"/>
    </w:p>
    <w:p w14:paraId="467BAFCE" w14:textId="77777777" w:rsidR="00864526" w:rsidRPr="00864526" w:rsidRDefault="00864526" w:rsidP="00864526">
      <w:pPr>
        <w:pStyle w:val="TWTRevisedBody"/>
      </w:pPr>
      <w:bookmarkStart w:id="255" w:name="R0417"/>
      <w:r w:rsidRPr="00864526">
        <w:rPr>
          <w:rFonts w:ascii="Garamond" w:hAnsi="Garamond" w:eastAsia="Garamond" w:cs="Garamond"/>
          <w:color w:val="000000"/>
          <w:sz w:val="22"/>
        </w:rPr>
        <w:t>There is a relationship between belief and action.</w:t>
      </w:r>
      <w:bookmarkEnd w:id="255"/>
    </w:p>
    <w:p w14:paraId="121442C4" w14:textId="77777777" w:rsidR="00864526" w:rsidRPr="00864526" w:rsidRDefault="00864526" w:rsidP="00864526">
      <w:pPr>
        <w:pStyle w:val="TWTRevisedBody"/>
      </w:pPr>
      <w:bookmarkStart w:id="256" w:name="R0418"/>
      <w:r w:rsidRPr="00864526">
        <w:rPr>
          <w:rFonts w:ascii="Garamond" w:hAnsi="Garamond" w:eastAsia="Garamond" w:cs="Garamond"/>
          <w:color w:val="000000"/>
          <w:sz w:val="22"/>
        </w:rPr>
        <w:t>One aspect of being lukewarm is believing but not acting on that belief.</w:t>
      </w:r>
      <w:bookmarkEnd w:id="256"/>
    </w:p>
    <w:p w14:paraId="2E5203EA" w14:textId="7101EB4B" w:rsidR="00864526" w:rsidRPr="00864526" w:rsidRDefault="00191314" w:rsidP="00864526">
      <w:pPr>
        <w:pStyle w:val="TWTRevisedBody"/>
      </w:pPr>
      <w:bookmarkStart w:id="257" w:name="R0420"/>
      <w:r>
        <w:rPr>
          <w:rFonts w:ascii="Garamond" w:hAnsi="Garamond" w:eastAsia="Garamond" w:cs="Garamond"/>
          <w:color w:val="000000"/>
          <w:sz w:val="22"/>
        </w:rPr>
        <w:t>“</w:t>
      </w:r>
      <w:r w:rsidR="00864526" w:rsidRPr="00864526">
        <w:rPr>
          <w:rFonts w:ascii="Garamond" w:hAnsi="Garamond" w:eastAsia="Garamond" w:cs="Garamond"/>
          <w:color w:val="000000"/>
          <w:sz w:val="22"/>
        </w:rPr>
        <w:t>I know your works: you are neither cold nor hot. Would that you were either cold or hot!</w:t>
      </w:r>
      <w:bookmarkEnd w:id="257"/>
    </w:p>
    <w:p w14:paraId="1B6CF004" w14:textId="0656B564" w:rsidR="00864526" w:rsidRPr="00864526" w:rsidRDefault="00864526" w:rsidP="00864526">
      <w:pPr>
        <w:pStyle w:val="TWTRevisedBody"/>
      </w:pPr>
      <w:bookmarkStart w:id="258" w:name="R0421"/>
      <w:r w:rsidRPr="00864526">
        <w:rPr>
          <w:rFonts w:ascii="Garamond" w:hAnsi="Garamond" w:eastAsia="Garamond" w:cs="Garamond"/>
          <w:color w:val="000000"/>
          <w:sz w:val="22"/>
        </w:rPr>
        <w:t>So, because you are lukewarm, and neither hot nor cold, I will spit you out of my mouth.</w:t>
      </w:r>
      <w:r w:rsidR="00191314">
        <w:rPr>
          <w:rFonts w:ascii="Garamond" w:hAnsi="Garamond" w:eastAsia="Garamond" w:cs="Garamond"/>
          <w:color w:val="000000"/>
          <w:sz w:val="22"/>
        </w:rPr>
        <w:t>”</w:t>
      </w:r>
      <w:r w:rsidRPr="00864526">
        <w:rPr>
          <w:rFonts w:ascii="Garamond" w:hAnsi="Garamond" w:eastAsia="Garamond" w:cs="Garamond"/>
          <w:color w:val="000000"/>
          <w:sz w:val="22"/>
        </w:rPr>
        <w:t xml:space="preserve"> (Revelation 3:15-16 ESV).</w:t>
      </w:r>
      <w:bookmarkEnd w:id="258"/>
    </w:p>
    <w:p w14:paraId="3D409249" w14:textId="00D49B28" w:rsidR="00864526" w:rsidRPr="00864526" w:rsidRDefault="00864526" w:rsidP="00864526">
      <w:pPr>
        <w:pStyle w:val="TWTRevisedBody"/>
      </w:pPr>
      <w:bookmarkStart w:id="259" w:name="R0423"/>
      <w:r w:rsidRPr="00864526">
        <w:rPr>
          <w:rFonts w:ascii="Garamond" w:hAnsi="Garamond" w:eastAsia="Garamond" w:cs="Garamond"/>
          <w:color w:val="000000"/>
          <w:sz w:val="22"/>
        </w:rPr>
        <w:t>Jesus links hot, cold, and lukewarm Christians to what He knows about their works.</w:t>
      </w:r>
      <w:bookmarkEnd w:id="259"/>
    </w:p>
    <w:p w14:paraId="7138C346" w14:textId="17627219" w:rsidR="00864526" w:rsidRPr="00864526" w:rsidRDefault="00864526" w:rsidP="00864526">
      <w:pPr>
        <w:pStyle w:val="TWTRevisedBody"/>
      </w:pPr>
      <w:bookmarkStart w:id="260" w:name="R0424"/>
      <w:r w:rsidRPr="00864526">
        <w:rPr>
          <w:rFonts w:ascii="Garamond" w:hAnsi="Garamond" w:eastAsia="Garamond" w:cs="Garamond"/>
          <w:color w:val="000000"/>
          <w:sz w:val="22"/>
        </w:rPr>
        <w:t>If we believe in Jesus as Lord and King, let</w:t>
      </w:r>
      <w:r w:rsidR="00191314">
        <w:rPr>
          <w:rFonts w:ascii="Garamond" w:hAnsi="Garamond" w:eastAsia="Garamond" w:cs="Garamond"/>
          <w:color w:val="000000"/>
          <w:sz w:val="22"/>
        </w:rPr>
        <w:t>’</w:t>
      </w:r>
      <w:r w:rsidRPr="00864526">
        <w:rPr>
          <w:rFonts w:ascii="Garamond" w:hAnsi="Garamond" w:eastAsia="Garamond" w:cs="Garamond"/>
          <w:color w:val="000000"/>
          <w:sz w:val="22"/>
        </w:rPr>
        <w:t>s take action on that belief and live like we believe it.</w:t>
      </w:r>
      <w:bookmarkEnd w:id="260"/>
    </w:p>
    <w:p w14:paraId="4A67E3FC" w14:textId="77777777" w:rsidR="00303E48" w:rsidRPr="004F1DDA" w:rsidRDefault="00303E48" w:rsidP="00303E48">
      <w:pPr>
        <w:pStyle w:val="TWTRevisedBody"/>
        <w:keepNext/>
        <w:spacing w:before="240" w:after="240"/>
        <w:jc w:val="center"/>
      </w:pPr>
      <w:bookmarkStart w:id="261" w:name="R0427"/>
      <w:r>
        <w:rPr>
          <w:rFonts w:ascii="Garamond" w:hAnsi="Garamond" w:eastAsia="Garamond" w:cs="Garamond"/>
          <w:iCs w:val="0"/>
          <w:color w:val="000000"/>
          <w:sz w:val="22"/>
        </w:rPr>
        <w:t>***</w:t>
      </w:r>
      <w:bookmarkEnd w:id="261"/>
    </w:p>
    <w:p w14:paraId="185EA538" w14:textId="3B512084" w:rsidR="0083048B" w:rsidRDefault="0083048B" w:rsidP="0083048B">
      <w:pPr>
        <w:pStyle w:val="TWTRevisedBody"/>
      </w:pPr>
      <w:bookmarkStart w:id="262" w:name="R0430"/>
      <w:r w:rsidRPr="0083048B">
        <w:rPr>
          <w:rFonts w:ascii="Garamond" w:hAnsi="Garamond" w:eastAsia="Garamond" w:cs="Garamond"/>
          <w:color w:val="000000"/>
          <w:sz w:val="22"/>
        </w:rPr>
        <w:t>I</w:t>
      </w:r>
      <w:r w:rsidR="00191314">
        <w:rPr>
          <w:rFonts w:ascii="Garamond" w:hAnsi="Garamond" w:eastAsia="Garamond" w:cs="Garamond"/>
          <w:color w:val="000000"/>
          <w:sz w:val="22"/>
        </w:rPr>
        <w:t>’</w:t>
      </w:r>
      <w:r w:rsidRPr="0083048B">
        <w:rPr>
          <w:rFonts w:ascii="Garamond" w:hAnsi="Garamond" w:eastAsia="Garamond" w:cs="Garamond"/>
          <w:color w:val="000000"/>
          <w:sz w:val="22"/>
        </w:rPr>
        <w:t>m in the book of Daniel in my daily Bible reading. In chapter 9, we see Daniel interceding for the people, appealing to God</w:t>
      </w:r>
      <w:r w:rsidR="00191314">
        <w:rPr>
          <w:rFonts w:ascii="Garamond" w:hAnsi="Garamond" w:eastAsia="Garamond" w:cs="Garamond"/>
          <w:color w:val="000000"/>
          <w:sz w:val="22"/>
        </w:rPr>
        <w:t>’</w:t>
      </w:r>
      <w:r w:rsidRPr="0083048B">
        <w:rPr>
          <w:rFonts w:ascii="Garamond" w:hAnsi="Garamond" w:eastAsia="Garamond" w:cs="Garamond"/>
          <w:color w:val="000000"/>
          <w:sz w:val="22"/>
        </w:rPr>
        <w:t>s glory to listen to his plea:</w:t>
      </w:r>
      <w:bookmarkEnd w:id="262"/>
    </w:p>
    <w:p w14:paraId="01F502FB" w14:textId="7A9AEFF9" w:rsidR="0083048B" w:rsidRPr="0083048B" w:rsidRDefault="00191314" w:rsidP="0083048B">
      <w:pPr>
        <w:pStyle w:val="TWTRevisedBody"/>
      </w:pPr>
      <w:bookmarkStart w:id="264" w:name="F0031"/>
      <w:bookmarkStart w:id="263" w:name="R0432"/>
      <w:r>
        <w:rPr>
          <w:rFonts w:ascii="Garamond" w:hAnsi="Garamond" w:eastAsia="Garamond" w:cs="Garamond"/>
          <w:color w:val="000000"/>
          <w:sz w:val="22"/>
        </w:rPr>
        <w:t>“</w:t>
      </w:r>
      <w:r w:rsidR="0083048B" w:rsidRPr="0083048B">
        <w:rPr>
          <w:rFonts w:ascii="Garamond" w:hAnsi="Garamond" w:eastAsia="Garamond" w:cs="Garamond"/>
          <w:color w:val="000000"/>
          <w:sz w:val="22"/>
        </w:rPr>
        <w:t>Now therefore, O our God, listen to the prayer of your servant and to his pleas for mercy, and for your own sake, O Lord, make your face to shine upon your sanctuary, which is desolate.</w:t>
      </w:r>
      <w:r>
        <w:rPr>
          <w:rFonts w:ascii="Garamond" w:hAnsi="Garamond" w:eastAsia="Garamond" w:cs="Garamond"/>
          <w:color w:val="000000"/>
          <w:sz w:val="22"/>
        </w:rPr>
        <w:t>”</w:t>
      </w:r>
      <w:r w:rsidR="0083048B" w:rsidRPr="0083048B">
        <w:rPr>
          <w:rFonts w:ascii="Garamond" w:hAnsi="Garamond" w:eastAsia="Garamond" w:cs="Garamond"/>
          <w:color w:val="000000"/>
          <w:sz w:val="22"/>
        </w:rPr>
        <w:t xml:space="preserve"> (Daniel 9:17 ESV).</w:t>
      </w:r>
      <w:bookmarkEnd w:id="263"/>
      <w:bookmarkEnd w:id="264"/>
    </w:p>
    <w:p w14:paraId="2F7FFC0D" w14:textId="00C28313" w:rsidR="0083048B" w:rsidRPr="0083048B" w:rsidRDefault="0083048B" w:rsidP="0083048B">
      <w:pPr>
        <w:pStyle w:val="TWTRevisedBody"/>
      </w:pPr>
      <w:bookmarkStart w:id="265" w:name="R0434"/>
      <w:r w:rsidRPr="0083048B">
        <w:rPr>
          <w:rFonts w:ascii="Garamond" w:hAnsi="Garamond" w:eastAsia="Garamond" w:cs="Garamond"/>
          <w:color w:val="000000"/>
          <w:sz w:val="22"/>
        </w:rPr>
        <w:t>We see Moses doing something similar as he intercedes for the people:</w:t>
      </w:r>
      <w:bookmarkEnd w:id="265"/>
    </w:p>
    <w:p w14:paraId="5BF54049" w14:textId="68F61847" w:rsidR="0083048B" w:rsidRPr="0083048B" w:rsidRDefault="00191314" w:rsidP="0083048B">
      <w:pPr>
        <w:pStyle w:val="TWTRevisedBody"/>
      </w:pPr>
      <w:bookmarkStart w:id="266" w:name="R0436"/>
      <w:r>
        <w:rPr>
          <w:rFonts w:ascii="Garamond" w:hAnsi="Garamond" w:eastAsia="Garamond" w:cs="Garamond"/>
          <w:color w:val="000000"/>
          <w:sz w:val="22"/>
        </w:rPr>
        <w:t>“</w:t>
      </w:r>
      <w:r w:rsidR="0083048B" w:rsidRPr="0083048B">
        <w:rPr>
          <w:rFonts w:ascii="Garamond" w:hAnsi="Garamond" w:eastAsia="Garamond" w:cs="Garamond"/>
          <w:color w:val="000000"/>
          <w:sz w:val="22"/>
        </w:rPr>
        <w:t>Why should the Egyptians say, ‘With evil intent did he bring them out, to kill them in the mountains and to consume them from the face of the earth’? Turn from your burning anger and relent from this disaster against your people.</w:t>
      </w:r>
      <w:bookmarkEnd w:id="266"/>
    </w:p>
    <w:p w14:paraId="6AB01EE3" w14:textId="73FACDAE" w:rsidR="0083048B" w:rsidRPr="0083048B" w:rsidRDefault="0083048B" w:rsidP="0083048B">
      <w:pPr>
        <w:pStyle w:val="TWTRevisedBody"/>
      </w:pPr>
      <w:bookmarkStart w:id="267" w:name="R0437"/>
      <w:r>
        <w:rPr>
          <w:rFonts w:ascii="Garamond" w:hAnsi="Garamond" w:eastAsia="Garamond" w:cs="Garamond"/>
          <w:color w:val="000000"/>
          <w:sz w:val="22"/>
        </w:rPr>
        <w:t>Remember Abraham, Isaac, and Israel, your servants, to whom you swore by your own self, and said to them, ‘I will multiply your offspring as the stars of heaven, and all this land that I have promised I will give to your offspring, and they shall inherit it forever.’” (Exodus 32:12-13 ESV).</w:t>
      </w:r>
      <w:bookmarkEnd w:id="267"/>
    </w:p>
    <w:p w14:paraId="019DD9AA" w14:textId="43700D36" w:rsidR="0083048B" w:rsidRPr="0083048B" w:rsidRDefault="0083048B" w:rsidP="0083048B">
      <w:pPr>
        <w:pStyle w:val="TWTRevisedBody"/>
      </w:pPr>
      <w:bookmarkStart w:id="268" w:name="R0439"/>
      <w:r w:rsidRPr="0083048B">
        <w:rPr>
          <w:rFonts w:ascii="Garamond" w:hAnsi="Garamond" w:eastAsia="Garamond" w:cs="Garamond"/>
          <w:color w:val="000000"/>
          <w:sz w:val="22"/>
        </w:rPr>
        <w:t>We cannot point to our goodness as a basis for seeking God</w:t>
      </w:r>
      <w:r w:rsidR="00191314">
        <w:rPr>
          <w:rFonts w:ascii="Garamond" w:hAnsi="Garamond" w:eastAsia="Garamond" w:cs="Garamond"/>
          <w:color w:val="000000"/>
          <w:sz w:val="22"/>
        </w:rPr>
        <w:t>’</w:t>
      </w:r>
      <w:r w:rsidRPr="0083048B">
        <w:rPr>
          <w:rFonts w:ascii="Garamond" w:hAnsi="Garamond" w:eastAsia="Garamond" w:cs="Garamond"/>
          <w:color w:val="000000"/>
          <w:sz w:val="22"/>
        </w:rPr>
        <w:t>s forgiveness. Sometimes, all the time in reality, all we have to appeal to is God</w:t>
      </w:r>
      <w:r w:rsidR="00191314">
        <w:rPr>
          <w:rFonts w:ascii="Garamond" w:hAnsi="Garamond" w:eastAsia="Garamond" w:cs="Garamond"/>
          <w:color w:val="000000"/>
          <w:sz w:val="22"/>
        </w:rPr>
        <w:t>’</w:t>
      </w:r>
      <w:r w:rsidRPr="0083048B">
        <w:rPr>
          <w:rFonts w:ascii="Garamond" w:hAnsi="Garamond" w:eastAsia="Garamond" w:cs="Garamond"/>
          <w:color w:val="000000"/>
          <w:sz w:val="22"/>
        </w:rPr>
        <w:t>s goodness and His mercy.</w:t>
      </w:r>
      <w:bookmarkEnd w:id="268"/>
    </w:p>
    <w:p w14:paraId="1FB3F127" w14:textId="6BFC48B8" w:rsidR="0083048B" w:rsidRPr="0083048B" w:rsidRDefault="0083048B" w:rsidP="0083048B">
      <w:pPr>
        <w:pStyle w:val="TWTRevisedBody"/>
      </w:pPr>
      <w:bookmarkStart w:id="269" w:name="R0440"/>
      <w:r w:rsidRPr="0083048B">
        <w:rPr>
          <w:rFonts w:ascii="Garamond" w:hAnsi="Garamond" w:eastAsia="Garamond" w:cs="Garamond"/>
          <w:color w:val="000000"/>
          <w:sz w:val="22"/>
        </w:rPr>
        <w:t>This is what Daniel and Moses appealed to. The people were evil and had no redeeming value. It was only in God</w:t>
      </w:r>
      <w:r w:rsidR="00191314">
        <w:rPr>
          <w:rFonts w:ascii="Garamond" w:hAnsi="Garamond" w:eastAsia="Garamond" w:cs="Garamond"/>
          <w:color w:val="000000"/>
          <w:sz w:val="22"/>
        </w:rPr>
        <w:t>’</w:t>
      </w:r>
      <w:r w:rsidRPr="0083048B">
        <w:rPr>
          <w:rFonts w:ascii="Garamond" w:hAnsi="Garamond" w:eastAsia="Garamond" w:cs="Garamond"/>
          <w:color w:val="000000"/>
          <w:sz w:val="22"/>
        </w:rPr>
        <w:t>s unwavering goodness, mercy, and grace we can appeal to His intercession on our behalf.</w:t>
      </w:r>
      <w:bookmarkEnd w:id="269"/>
    </w:p>
    <w:p w14:paraId="553726F5" w14:textId="3D739438" w:rsidR="0083048B" w:rsidRPr="0083048B" w:rsidRDefault="0083048B" w:rsidP="0083048B">
      <w:pPr>
        <w:pStyle w:val="TWTRevisedBody"/>
      </w:pPr>
      <w:bookmarkStart w:id="270" w:name="R0441"/>
      <w:r w:rsidRPr="0083048B">
        <w:rPr>
          <w:rFonts w:ascii="Garamond" w:hAnsi="Garamond" w:eastAsia="Garamond" w:cs="Garamond"/>
          <w:color w:val="000000"/>
          <w:sz w:val="22"/>
        </w:rPr>
        <w:t>In both cases with Daniel and Moses, God relented from what sin demanded because He extended goodness to His people for His great love and His name</w:t>
      </w:r>
      <w:r w:rsidR="00191314">
        <w:rPr>
          <w:rFonts w:ascii="Garamond" w:hAnsi="Garamond" w:eastAsia="Garamond" w:cs="Garamond"/>
          <w:color w:val="000000"/>
          <w:sz w:val="22"/>
        </w:rPr>
        <w:t>’</w:t>
      </w:r>
      <w:r w:rsidRPr="0083048B">
        <w:rPr>
          <w:rFonts w:ascii="Garamond" w:hAnsi="Garamond" w:eastAsia="Garamond" w:cs="Garamond"/>
          <w:color w:val="000000"/>
          <w:sz w:val="22"/>
        </w:rPr>
        <w:t>s sake as a compassionate and forgiving God.</w:t>
      </w:r>
      <w:bookmarkEnd w:id="270"/>
    </w:p>
    <w:p w14:paraId="3FDE566A" w14:textId="77777777" w:rsidR="0083048B" w:rsidRPr="0083048B" w:rsidRDefault="0083048B" w:rsidP="0083048B">
      <w:pPr>
        <w:pStyle w:val="TWTRevisedBody"/>
      </w:pPr>
      <w:bookmarkStart w:id="271" w:name="R0442"/>
      <w:r w:rsidRPr="0083048B">
        <w:rPr>
          <w:rFonts w:ascii="Garamond" w:hAnsi="Garamond" w:eastAsia="Garamond" w:cs="Garamond"/>
          <w:color w:val="000000"/>
          <w:sz w:val="22"/>
        </w:rPr>
        <w:t>When we bring our broken, sin-stained heart to God, let us appeal to His mercy and His great propensity to extend grace rather than attempt to build a futile case on why we are worthy of His forgiveness.</w:t>
      </w:r>
      <w:bookmarkEnd w:id="271"/>
    </w:p>
    <w:p w14:paraId="1C283501" w14:textId="77777777" w:rsidR="00303E48" w:rsidRDefault="00303E48" w:rsidP="00303E48">
      <w:pPr>
        <w:pStyle w:val="TWTRevisedBody"/>
        <w:keepNext/>
        <w:spacing w:before="240" w:after="240"/>
        <w:jc w:val="center"/>
      </w:pPr>
      <w:bookmarkStart w:id="272" w:name="R0445"/>
      <w:r>
        <w:rPr>
          <w:rFonts w:ascii="Garamond" w:hAnsi="Garamond" w:eastAsia="Garamond" w:cs="Garamond"/>
          <w:iCs w:val="0"/>
          <w:color w:val="000000"/>
          <w:sz w:val="22"/>
        </w:rPr>
        <w:t>***</w:t>
      </w:r>
      <w:bookmarkEnd w:id="272"/>
    </w:p>
    <w:p w14:paraId="07A060F0" w14:textId="16595566" w:rsidR="0083048B" w:rsidRPr="0083048B" w:rsidRDefault="0083048B" w:rsidP="0083048B">
      <w:pPr>
        <w:pStyle w:val="TWTRevisedBody"/>
      </w:pPr>
      <w:bookmarkStart w:id="273" w:name="R0448"/>
      <w:r w:rsidRPr="0083048B">
        <w:rPr>
          <w:rFonts w:ascii="Garamond" w:hAnsi="Garamond" w:eastAsia="Garamond" w:cs="Garamond"/>
          <w:color w:val="000000"/>
          <w:sz w:val="22"/>
        </w:rPr>
        <w:t>I am in the book of Hosea in my daily Bible reading. Having done a deep study on the sovereignty of God, and continuing to learn about God</w:t>
      </w:r>
      <w:r w:rsidR="00191314">
        <w:rPr>
          <w:rFonts w:ascii="Garamond" w:hAnsi="Garamond" w:eastAsia="Garamond" w:cs="Garamond"/>
          <w:color w:val="000000"/>
          <w:sz w:val="22"/>
        </w:rPr>
        <w:t>’</w:t>
      </w:r>
      <w:r w:rsidRPr="0083048B">
        <w:rPr>
          <w:rFonts w:ascii="Garamond" w:hAnsi="Garamond" w:eastAsia="Garamond" w:cs="Garamond"/>
          <w:color w:val="000000"/>
          <w:sz w:val="22"/>
        </w:rPr>
        <w:t>s sovereignty, I see evidence of His sovereignty everywhere in the Scriptures. In chapter 10 of Hosea, it comes through in a few words that may be easy for us to gloss over.</w:t>
      </w:r>
      <w:bookmarkEnd w:id="273"/>
    </w:p>
    <w:p w14:paraId="2EB38E1C" w14:textId="77777777" w:rsidR="0083048B" w:rsidRPr="0083048B" w:rsidRDefault="0083048B" w:rsidP="0083048B">
      <w:pPr>
        <w:pStyle w:val="TWTRevisedBody"/>
      </w:pPr>
      <w:bookmarkStart w:id="274" w:name="R0449"/>
      <w:r w:rsidRPr="0083048B">
        <w:rPr>
          <w:rFonts w:ascii="Garamond" w:hAnsi="Garamond" w:eastAsia="Garamond" w:cs="Garamond"/>
          <w:color w:val="000000"/>
          <w:sz w:val="22"/>
        </w:rPr>
        <w:t xml:space="preserve">Hosea is a book of spiritual adultery where God presents himself as a jilted lover, faithful to his adulterous wife Israel but not tolerating her continuing to go after other lovers, false gods and nations in whom she trusts. </w:t>
      </w:r>
      <w:bookmarkEnd w:id="274"/>
    </w:p>
    <w:p w14:paraId="395FA77B" w14:textId="77777777" w:rsidR="0083048B" w:rsidRDefault="0083048B" w:rsidP="0083048B">
      <w:pPr>
        <w:pStyle w:val="TWTRevisedBody"/>
      </w:pPr>
      <w:bookmarkStart w:id="276" w:name="F0032"/>
      <w:bookmarkStart w:id="275" w:name="R0450"/>
      <w:r w:rsidRPr="0083048B">
        <w:rPr>
          <w:rFonts w:ascii="Garamond" w:hAnsi="Garamond" w:eastAsia="Garamond" w:cs="Garamond"/>
          <w:color w:val="000000"/>
          <w:sz w:val="22"/>
        </w:rPr>
        <w:t>While pleading for Israel to stop whoring after other lovers and return to Him, the One who has been faithful to her for all her life, God does say this:</w:t>
      </w:r>
      <w:bookmarkEnd w:id="275"/>
      <w:bookmarkEnd w:id="276"/>
    </w:p>
    <w:p w14:paraId="25A8F553" w14:textId="02836D91" w:rsidR="0083048B" w:rsidRPr="0083048B" w:rsidRDefault="00191314" w:rsidP="0083048B">
      <w:pPr>
        <w:pStyle w:val="TWTRevisedBody"/>
      </w:pPr>
      <w:bookmarkStart w:id="277" w:name="R0452"/>
      <w:r>
        <w:rPr>
          <w:rFonts w:ascii="Garamond" w:hAnsi="Garamond" w:eastAsia="Garamond" w:cs="Garamond"/>
          <w:color w:val="000000"/>
          <w:sz w:val="22"/>
        </w:rPr>
        <w:t>“</w:t>
      </w:r>
      <w:r w:rsidR="0083048B" w:rsidRPr="0083048B">
        <w:rPr>
          <w:rFonts w:ascii="Garamond" w:hAnsi="Garamond" w:eastAsia="Garamond" w:cs="Garamond"/>
          <w:color w:val="000000"/>
          <w:sz w:val="22"/>
        </w:rPr>
        <w:t>When I please, I will discipline them, and nations shall be gathered against them when they are bound up for their double iniquity.</w:t>
      </w:r>
      <w:r>
        <w:rPr>
          <w:rFonts w:ascii="Garamond" w:hAnsi="Garamond" w:eastAsia="Garamond" w:cs="Garamond"/>
          <w:color w:val="000000"/>
          <w:sz w:val="22"/>
        </w:rPr>
        <w:t>”</w:t>
      </w:r>
      <w:r w:rsidR="0083048B" w:rsidRPr="0083048B">
        <w:rPr>
          <w:rFonts w:ascii="Garamond" w:hAnsi="Garamond" w:eastAsia="Garamond" w:cs="Garamond"/>
          <w:color w:val="000000"/>
          <w:sz w:val="22"/>
        </w:rPr>
        <w:t xml:space="preserve"> (Hosea 10:10 ESV).</w:t>
      </w:r>
      <w:bookmarkEnd w:id="277"/>
    </w:p>
    <w:p w14:paraId="5DD82A3F" w14:textId="01CAD35E" w:rsidR="0083048B" w:rsidRPr="0083048B" w:rsidRDefault="00191314" w:rsidP="0083048B">
      <w:pPr>
        <w:pStyle w:val="TWTRevisedBody"/>
      </w:pPr>
      <w:bookmarkStart w:id="278" w:name="R0454"/>
      <w:r>
        <w:rPr>
          <w:rFonts w:ascii="Garamond" w:hAnsi="Garamond" w:eastAsia="Garamond" w:cs="Garamond"/>
          <w:color w:val="000000"/>
          <w:sz w:val="22"/>
        </w:rPr>
        <w:t>“</w:t>
      </w:r>
      <w:r w:rsidR="0083048B" w:rsidRPr="0083048B">
        <w:rPr>
          <w:rFonts w:ascii="Garamond" w:hAnsi="Garamond" w:eastAsia="Garamond" w:cs="Garamond"/>
          <w:color w:val="000000"/>
          <w:sz w:val="22"/>
        </w:rPr>
        <w:t>When I please</w:t>
      </w:r>
      <w:r w:rsidR="00920397">
        <w:rPr>
          <w:rFonts w:ascii="Garamond" w:hAnsi="Garamond" w:eastAsia="Garamond" w:cs="Garamond"/>
          <w:color w:val="000000"/>
          <w:sz w:val="22"/>
        </w:rPr>
        <w:t>”</w:t>
      </w:r>
      <w:bookmarkEnd w:id="278"/>
    </w:p>
    <w:p w14:paraId="48D99C76" w14:textId="77777777" w:rsidR="0083048B" w:rsidRPr="0083048B" w:rsidRDefault="0083048B" w:rsidP="0083048B">
      <w:pPr>
        <w:pStyle w:val="TWTRevisedBody"/>
      </w:pPr>
      <w:bookmarkStart w:id="279" w:name="R0455"/>
      <w:r w:rsidRPr="0083048B">
        <w:rPr>
          <w:rFonts w:ascii="Garamond" w:hAnsi="Garamond" w:eastAsia="Garamond" w:cs="Garamond"/>
          <w:color w:val="000000"/>
          <w:sz w:val="22"/>
        </w:rPr>
        <w:t>This is the language of sovereignty. God said he would act when He pleases. He would choose the time, and He would not be pushed into acting before He wanted to act.</w:t>
      </w:r>
      <w:bookmarkEnd w:id="279"/>
    </w:p>
    <w:p w14:paraId="5F543215" w14:textId="527FBC8F" w:rsidR="0083048B" w:rsidRPr="0083048B" w:rsidRDefault="0083048B" w:rsidP="0083048B">
      <w:pPr>
        <w:pStyle w:val="TWTRevisedBody"/>
      </w:pPr>
      <w:bookmarkStart w:id="280" w:name="R0456"/>
      <w:r w:rsidRPr="0083048B">
        <w:rPr>
          <w:rFonts w:ascii="Garamond" w:hAnsi="Garamond" w:eastAsia="Garamond" w:cs="Garamond"/>
          <w:color w:val="000000"/>
          <w:sz w:val="22"/>
        </w:rPr>
        <w:t>Sometimes, we are tempted to forget God</w:t>
      </w:r>
      <w:r w:rsidR="00191314">
        <w:rPr>
          <w:rFonts w:ascii="Garamond" w:hAnsi="Garamond" w:eastAsia="Garamond" w:cs="Garamond"/>
          <w:color w:val="000000"/>
          <w:sz w:val="22"/>
        </w:rPr>
        <w:t>’</w:t>
      </w:r>
      <w:r w:rsidRPr="0083048B">
        <w:rPr>
          <w:rFonts w:ascii="Garamond" w:hAnsi="Garamond" w:eastAsia="Garamond" w:cs="Garamond"/>
          <w:color w:val="000000"/>
          <w:sz w:val="22"/>
        </w:rPr>
        <w:t>s sovereignty. We either insist that He act on our timetable or we want Him to sit in the corner while we continue to do what we know is wrong.</w:t>
      </w:r>
      <w:bookmarkEnd w:id="280"/>
    </w:p>
    <w:p w14:paraId="3C1239F4" w14:textId="77777777" w:rsidR="0083048B" w:rsidRPr="0083048B" w:rsidRDefault="0083048B" w:rsidP="0083048B">
      <w:pPr>
        <w:pStyle w:val="TWTRevisedBody"/>
      </w:pPr>
      <w:bookmarkStart w:id="281" w:name="R0457"/>
      <w:r w:rsidRPr="0083048B">
        <w:rPr>
          <w:rFonts w:ascii="Garamond" w:hAnsi="Garamond" w:eastAsia="Garamond" w:cs="Garamond"/>
          <w:color w:val="000000"/>
          <w:sz w:val="22"/>
        </w:rPr>
        <w:t>Peter says in the last days, people will scoff and say that God will not act while they engage in their wickedness against Him:</w:t>
      </w:r>
      <w:bookmarkEnd w:id="281"/>
    </w:p>
    <w:p w14:paraId="224615D1" w14:textId="2245A824" w:rsidR="0083048B" w:rsidRPr="0083048B" w:rsidRDefault="00191314" w:rsidP="0083048B">
      <w:pPr>
        <w:pStyle w:val="TWTRevisedBody"/>
      </w:pPr>
      <w:bookmarkStart w:id="282" w:name="R0459"/>
      <w:r>
        <w:rPr>
          <w:rFonts w:ascii="Garamond" w:hAnsi="Garamond" w:eastAsia="Garamond" w:cs="Garamond"/>
          <w:color w:val="000000"/>
          <w:sz w:val="22"/>
        </w:rPr>
        <w:t>“They will say, ‘Where is the promise of his coming? For ever since the fathers fell asleep, all things are continuing as they were from the beginning of creation.’” (2 Peter 3:4 ESV).</w:t>
      </w:r>
      <w:bookmarkEnd w:id="282"/>
    </w:p>
    <w:p w14:paraId="75BFB409" w14:textId="377E249C" w:rsidR="0083048B" w:rsidRPr="0083048B" w:rsidRDefault="0083048B" w:rsidP="0083048B">
      <w:pPr>
        <w:pStyle w:val="TWTRevisedBody"/>
      </w:pPr>
      <w:bookmarkStart w:id="283" w:name="R0461"/>
      <w:r>
        <w:rPr>
          <w:rFonts w:ascii="Garamond" w:hAnsi="Garamond" w:eastAsia="Garamond" w:cs="Garamond"/>
          <w:color w:val="000000"/>
          <w:sz w:val="22"/>
        </w:rPr>
        <w:t xml:space="preserve">In Job 35, Elihu says that men will call out to God, </w:t>
      </w:r>
      <w:bookmarkEnd w:id="283"/>
    </w:p>
    <w:p w14:paraId="566AB78D" w14:textId="5482244F" w:rsidR="0083048B" w:rsidRPr="0083048B" w:rsidRDefault="00191314" w:rsidP="0083048B">
      <w:pPr>
        <w:pStyle w:val="TWTRevisedBody"/>
      </w:pPr>
      <w:bookmarkStart w:id="284" w:name="R0463"/>
      <w:r>
        <w:rPr>
          <w:rFonts w:ascii="Garamond" w:hAnsi="Garamond" w:eastAsia="Garamond" w:cs="Garamond"/>
          <w:color w:val="000000"/>
          <w:sz w:val="22"/>
        </w:rPr>
        <w:t>“</w:t>
      </w:r>
      <w:r w:rsidR="0083048B" w:rsidRPr="0083048B">
        <w:rPr>
          <w:rFonts w:ascii="Garamond" w:hAnsi="Garamond" w:eastAsia="Garamond" w:cs="Garamond"/>
          <w:color w:val="000000"/>
          <w:sz w:val="22"/>
        </w:rPr>
        <w:t>There they cry out, but he does not answer, because of the pride of evil men.</w:t>
      </w:r>
      <w:r>
        <w:rPr>
          <w:rFonts w:ascii="Garamond" w:hAnsi="Garamond" w:eastAsia="Garamond" w:cs="Garamond"/>
          <w:color w:val="000000"/>
          <w:sz w:val="22"/>
        </w:rPr>
        <w:t>”</w:t>
      </w:r>
      <w:r w:rsidR="0083048B" w:rsidRPr="0083048B">
        <w:rPr>
          <w:rFonts w:ascii="Garamond" w:hAnsi="Garamond" w:eastAsia="Garamond" w:cs="Garamond"/>
          <w:color w:val="000000"/>
          <w:sz w:val="22"/>
        </w:rPr>
        <w:t xml:space="preserve"> (Job 35:12 ESV).</w:t>
      </w:r>
      <w:bookmarkEnd w:id="284"/>
    </w:p>
    <w:p w14:paraId="571086D8" w14:textId="4B1B9037" w:rsidR="0083048B" w:rsidRPr="0083048B" w:rsidRDefault="0083048B" w:rsidP="0083048B">
      <w:pPr>
        <w:pStyle w:val="TWTRevisedBody"/>
      </w:pPr>
      <w:bookmarkStart w:id="285" w:name="R0465"/>
      <w:r w:rsidRPr="0083048B">
        <w:rPr>
          <w:rFonts w:ascii="Garamond" w:hAnsi="Garamond" w:eastAsia="Garamond" w:cs="Garamond"/>
          <w:color w:val="000000"/>
          <w:sz w:val="22"/>
        </w:rPr>
        <w:t>We cannot call out to God when it is convenient to us and ignore Him and His will for us, nor can we expect Him to sit idly by while we continue to sin against Him with impunity.</w:t>
      </w:r>
      <w:bookmarkEnd w:id="285"/>
    </w:p>
    <w:p w14:paraId="3011F884" w14:textId="77777777" w:rsidR="0083048B" w:rsidRPr="0083048B" w:rsidRDefault="0083048B" w:rsidP="0083048B">
      <w:pPr>
        <w:pStyle w:val="TWTRevisedBody"/>
        <w:sectPr>
          <w:headerReference w:type="default" r:id="rId33"/>
          <w:headerReference w:type="even" r:id="rId34"/>
          <w:headerReference w:type="first" r:id="rId35"/>
          <w:footerReference w:type="default" r:id="rId36"/>
          <w:footerReference w:type="even" r:id="rId37"/>
          <w:footerReference w:type="first" r:id="rId38"/>
          <w:pgSz w:w="8640" w:h="12960"/>
          <w:pgMar w:top="1080" w:right="864" w:bottom="1080" w:left="1296" w:header="504" w:footer="504" w:gutter="0"/>
          <w:cols w:space="720"/>
          <w:titlePg/>
          <w:docGrid w:linePitch="360"/>
        </w:sectPr>
      </w:pPr>
      <w:bookmarkStart w:id="286" w:name="R0466"/>
      <w:r w:rsidRPr="0083048B">
        <w:rPr>
          <w:rFonts w:ascii="Garamond" w:hAnsi="Garamond" w:eastAsia="Garamond" w:cs="Garamond"/>
          <w:color w:val="000000"/>
          <w:sz w:val="22"/>
        </w:rPr>
        <w:t>God is sovereign and will act when He pleases. It is not, nor ever has been, up to us when God acts. God tells us what He wishes. He expects us to be His faithful bride. Only a fool will continue to ignore the sovereign God who acts when He pleases.</w:t>
      </w:r>
      <w:bookmarkEnd w:id="286"/>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288" w:name="F0033"/>
      <w:bookmarkStart w:id="287" w:name="R0472"/>
      <w:r>
        <w:rPr>
          <w:rFonts w:ascii="Garamond" w:hAnsi="Garamond" w:eastAsia="Garamond" w:cs="Garamond"/>
          <w:color w:val="000000"/>
          <w:sz w:val="36"/>
        </w:rPr>
        <w:t>We Are Not Ignorant Of His Designs</w:t>
      </w:r>
      <w:bookmarkEnd w:id="287"/>
      <w:bookmarkEnd w:id="288"/>
    </w:p>
    <w:p w14:paraId="101EBC7A" w14:textId="77777777" w:rsidR="00191314" w:rsidRPr="00191314" w:rsidRDefault="00191314" w:rsidP="00191314">
      <w:pPr>
        <w:pStyle w:val="TWTRevisedBody"/>
      </w:pPr>
      <w:bookmarkStart w:id="289" w:name="R0474"/>
      <w:r w:rsidRPr="00191314">
        <w:rPr>
          <w:rFonts w:ascii="Garamond" w:hAnsi="Garamond" w:eastAsia="Garamond" w:cs="Garamond"/>
          <w:color w:val="000000"/>
          <w:sz w:val="22"/>
        </w:rPr>
        <w:t xml:space="preserve">Paul had an involved relationship with the Christians at Corinth. We have two letters preserved he wrote to this church, but there is evidence that there might have been as many as four letters, two of which we no longer have. </w:t>
      </w:r>
      <w:bookmarkEnd w:id="289"/>
    </w:p>
    <w:p w14:paraId="063146AD" w14:textId="77777777" w:rsidR="00191314" w:rsidRPr="00191314" w:rsidRDefault="00191314" w:rsidP="00191314">
      <w:pPr>
        <w:pStyle w:val="TWTRevisedBody"/>
      </w:pPr>
      <w:bookmarkStart w:id="290" w:name="R0475"/>
      <w:r w:rsidRPr="00191314">
        <w:rPr>
          <w:rFonts w:ascii="Garamond" w:hAnsi="Garamond" w:eastAsia="Garamond" w:cs="Garamond"/>
          <w:color w:val="000000"/>
          <w:sz w:val="22"/>
        </w:rPr>
        <w:t>On his second missionary journey, Paul spent 18 months in Corinth with Aquila and Pricilla as tent makers. Corinth was a wealthy, major cosmopolitan Roman city. Greek philosophy was strong and was a continued influence upon the church. After leaving Corinth, Paul made it to Ephesus and spent three years with that church. It was while at Ephesus, Paul heard of issues of immorality that existed in the church at Corinth.</w:t>
      </w:r>
      <w:bookmarkEnd w:id="290"/>
    </w:p>
    <w:p w14:paraId="2B7110B9" w14:textId="77777777" w:rsidR="00191314" w:rsidRDefault="00191314" w:rsidP="00191314">
      <w:pPr>
        <w:pStyle w:val="TWTRevisedBody"/>
      </w:pPr>
      <w:bookmarkStart w:id="291" w:name="R0476"/>
      <w:r w:rsidRPr="00191314">
        <w:rPr>
          <w:rFonts w:ascii="Garamond" w:hAnsi="Garamond" w:eastAsia="Garamond" w:cs="Garamond"/>
          <w:color w:val="000000"/>
          <w:sz w:val="22"/>
        </w:rPr>
        <w:t xml:space="preserve">Paul sent Apollos to Corinth on his behalf and wrote a strong warning against associating with immoral people. </w:t>
      </w:r>
      <w:bookmarkEnd w:id="291"/>
    </w:p>
    <w:p w14:paraId="2B9B53B0" w14:textId="716C5D49" w:rsidR="00191314" w:rsidRPr="00191314" w:rsidRDefault="00191314" w:rsidP="00191314">
      <w:pPr>
        <w:pStyle w:val="TWTRevisedBody"/>
      </w:pPr>
      <w:bookmarkStart w:id="292" w:name="R0478"/>
      <w:r>
        <w:rPr>
          <w:rFonts w:ascii="Garamond" w:hAnsi="Garamond" w:eastAsia="Garamond" w:cs="Garamond"/>
          <w:color w:val="000000"/>
          <w:sz w:val="22"/>
        </w:rPr>
        <w:t>“</w:t>
      </w:r>
      <w:r w:rsidRPr="00191314">
        <w:rPr>
          <w:rFonts w:ascii="Garamond" w:hAnsi="Garamond" w:eastAsia="Garamond" w:cs="Garamond"/>
          <w:color w:val="000000"/>
          <w:sz w:val="22"/>
        </w:rPr>
        <w:t>I wrote to you in my letter not to associate with sexually immoral people–</w:t>
      </w:r>
      <w:bookmarkEnd w:id="292"/>
    </w:p>
    <w:p w14:paraId="00E64F8C" w14:textId="77777777" w:rsidR="00191314" w:rsidRPr="00191314" w:rsidRDefault="00191314" w:rsidP="00191314">
      <w:pPr>
        <w:pStyle w:val="TWTRevisedBody"/>
      </w:pPr>
      <w:bookmarkStart w:id="293" w:name="R0479"/>
      <w:r w:rsidRPr="00191314">
        <w:rPr>
          <w:rFonts w:ascii="Garamond" w:hAnsi="Garamond" w:eastAsia="Garamond" w:cs="Garamond"/>
          <w:color w:val="000000"/>
          <w:sz w:val="22"/>
        </w:rPr>
        <w:t>not at all meaning the sexually immoral of this world, or the greedy and swindlers, or idolaters, since then you would need to go out of the world.</w:t>
      </w:r>
      <w:bookmarkEnd w:id="293"/>
    </w:p>
    <w:p w14:paraId="1E8661B6" w14:textId="6FCEBBAE" w:rsidR="00191314" w:rsidRPr="00191314" w:rsidRDefault="00191314" w:rsidP="00191314">
      <w:pPr>
        <w:pStyle w:val="TWTRevisedBody"/>
      </w:pPr>
      <w:bookmarkStart w:id="294" w:name="R0480"/>
      <w:r w:rsidRPr="00191314">
        <w:rPr>
          <w:rFonts w:ascii="Garamond" w:hAnsi="Garamond" w:eastAsia="Garamond" w:cs="Garamond"/>
          <w:color w:val="000000"/>
          <w:sz w:val="22"/>
        </w:rPr>
        <w:t>But now I am writing to you not to associate with anyone who bears the name of brother if he is guilty of sexual immorality or greed, or is an idolater, reviler, drunkard, or swindler--not even to eat with such a one.</w:t>
      </w:r>
      <w:r>
        <w:rPr>
          <w:rFonts w:ascii="Garamond" w:hAnsi="Garamond" w:eastAsia="Garamond" w:cs="Garamond"/>
          <w:color w:val="000000"/>
          <w:sz w:val="22"/>
        </w:rPr>
        <w:t>”</w:t>
      </w:r>
      <w:r w:rsidRPr="00191314">
        <w:rPr>
          <w:rFonts w:ascii="Garamond" w:hAnsi="Garamond" w:eastAsia="Garamond" w:cs="Garamond"/>
          <w:color w:val="000000"/>
          <w:sz w:val="22"/>
        </w:rPr>
        <w:t xml:space="preserve"> (1 Corinthians 5:9-11 ESV).</w:t>
      </w:r>
      <w:bookmarkEnd w:id="294"/>
    </w:p>
    <w:p w14:paraId="245F5145" w14:textId="28AAD8BD" w:rsidR="00191314" w:rsidRPr="00191314" w:rsidRDefault="00191314" w:rsidP="00191314">
      <w:pPr>
        <w:pStyle w:val="TWTRevisedBody"/>
      </w:pPr>
      <w:bookmarkStart w:id="295" w:name="R0482"/>
      <w:r w:rsidRPr="00191314">
        <w:rPr>
          <w:rFonts w:ascii="Garamond" w:hAnsi="Garamond" w:eastAsia="Garamond" w:cs="Garamond"/>
          <w:color w:val="000000"/>
          <w:sz w:val="22"/>
        </w:rPr>
        <w:t>This letter was lost to history, and we only know about it from this passage in what we call 1 Corinthians. While there, Apollos used his talents as an eloquent speaker to preach the Word as he labored with the church there. His speaking talents seemed to be a stark contrast to Paul’s less-than-eloquent speaking abilities, and this became yet another issue Paul would have to deal with.</w:t>
      </w:r>
      <w:bookmarkEnd w:id="295"/>
    </w:p>
    <w:p w14:paraId="77BD9459" w14:textId="77777777" w:rsidR="00191314" w:rsidRPr="00191314" w:rsidRDefault="00191314" w:rsidP="00191314">
      <w:pPr>
        <w:pStyle w:val="TWTRevisedBody"/>
      </w:pPr>
      <w:bookmarkStart w:id="297" w:name="F0034"/>
      <w:bookmarkStart w:id="296" w:name="R0483"/>
      <w:r w:rsidRPr="00191314">
        <w:rPr>
          <w:rFonts w:ascii="Garamond" w:hAnsi="Garamond" w:eastAsia="Garamond" w:cs="Garamond"/>
          <w:color w:val="000000"/>
          <w:sz w:val="22"/>
        </w:rPr>
        <w:t>Many in Corinth took sides and followed certain personalities. It was then that a prominent woman name Chloe arranged to have a letter sent to Paul (or was among one of the people who delivered it herself), where she told Paul about the factions that were tearing apart the church, along with a series of questions that those who had a heart to follow Jesus had for him. While still in Ephesus, Paul responded to her letter (or visit) with another letter answering their questions. This second letter to Corinth is the first one we have preserved that we call 1 Corinthians.</w:t>
      </w:r>
      <w:bookmarkEnd w:id="296"/>
      <w:bookmarkEnd w:id="297"/>
    </w:p>
    <w:p w14:paraId="3EF11F71" w14:textId="77777777" w:rsidR="00191314" w:rsidRDefault="00191314" w:rsidP="00191314">
      <w:pPr>
        <w:pStyle w:val="TWTRevisedBody"/>
      </w:pPr>
      <w:bookmarkStart w:id="298" w:name="R0484"/>
      <w:r w:rsidRPr="00191314">
        <w:rPr>
          <w:rFonts w:ascii="Garamond" w:hAnsi="Garamond" w:eastAsia="Garamond" w:cs="Garamond"/>
          <w:color w:val="000000"/>
          <w:sz w:val="22"/>
        </w:rPr>
        <w:t>It seemed that shortly after writing this letter, Paul made a quick trip to Corinth, which resulted in what he referred to as a “painful visit.”</w:t>
      </w:r>
      <w:bookmarkEnd w:id="298"/>
    </w:p>
    <w:p w14:paraId="43501315" w14:textId="0F65F4DB" w:rsidR="00191314" w:rsidRPr="00191314" w:rsidRDefault="00191314" w:rsidP="00191314">
      <w:pPr>
        <w:pStyle w:val="TWTRevisedBody"/>
      </w:pPr>
      <w:bookmarkStart w:id="299" w:name="R0486"/>
      <w:r>
        <w:rPr>
          <w:rFonts w:ascii="Garamond" w:hAnsi="Garamond" w:eastAsia="Garamond" w:cs="Garamond"/>
          <w:color w:val="000000"/>
          <w:sz w:val="22"/>
        </w:rPr>
        <w:t>“</w:t>
      </w:r>
      <w:r w:rsidRPr="00191314">
        <w:rPr>
          <w:rFonts w:ascii="Garamond" w:hAnsi="Garamond" w:eastAsia="Garamond" w:cs="Garamond"/>
          <w:color w:val="000000"/>
          <w:sz w:val="22"/>
        </w:rPr>
        <w:t>For I made up my mind not to make another painful visit to you.</w:t>
      </w:r>
      <w:bookmarkEnd w:id="299"/>
    </w:p>
    <w:p w14:paraId="71F8EF15" w14:textId="25B9A21B" w:rsidR="00191314" w:rsidRPr="00191314" w:rsidRDefault="00191314" w:rsidP="00191314">
      <w:pPr>
        <w:pStyle w:val="TWTRevisedBody"/>
      </w:pPr>
      <w:bookmarkStart w:id="300" w:name="R0487"/>
      <w:r w:rsidRPr="00191314">
        <w:rPr>
          <w:rFonts w:ascii="Garamond" w:hAnsi="Garamond" w:eastAsia="Garamond" w:cs="Garamond"/>
          <w:color w:val="000000"/>
          <w:sz w:val="22"/>
        </w:rPr>
        <w:t>For if I cause you pain, who is there to make me glad but the one whom I have pained?</w:t>
      </w:r>
      <w:r>
        <w:rPr>
          <w:rFonts w:ascii="Garamond" w:hAnsi="Garamond" w:eastAsia="Garamond" w:cs="Garamond"/>
          <w:color w:val="000000"/>
          <w:sz w:val="22"/>
        </w:rPr>
        <w:t>”</w:t>
      </w:r>
      <w:r w:rsidRPr="00191314">
        <w:rPr>
          <w:rFonts w:ascii="Garamond" w:hAnsi="Garamond" w:eastAsia="Garamond" w:cs="Garamond"/>
          <w:color w:val="000000"/>
          <w:sz w:val="22"/>
        </w:rPr>
        <w:t xml:space="preserve"> (2 Corinthians 2:1-2 ESV).</w:t>
      </w:r>
      <w:bookmarkEnd w:id="300"/>
    </w:p>
    <w:p w14:paraId="75F8EC64" w14:textId="14E37146" w:rsidR="00191314" w:rsidRPr="00191314" w:rsidRDefault="00191314" w:rsidP="00191314">
      <w:pPr>
        <w:pStyle w:val="TWTRevisedBody"/>
      </w:pPr>
      <w:bookmarkStart w:id="301" w:name="R0489"/>
      <w:r w:rsidRPr="00191314">
        <w:rPr>
          <w:rFonts w:ascii="Garamond" w:hAnsi="Garamond" w:eastAsia="Garamond" w:cs="Garamond"/>
          <w:color w:val="000000"/>
          <w:sz w:val="22"/>
        </w:rPr>
        <w:t>After a bad reception in which he and his boldness were attacked head-on, and where he had to respond in harshness, Paul determined not to visit them again in person until they could work out all the issues causing problems, so the next time he came, it would not be another contentious visit, but one of joy and love they could share with each other.</w:t>
      </w:r>
      <w:bookmarkEnd w:id="301"/>
    </w:p>
    <w:p w14:paraId="6991AA97" w14:textId="77777777" w:rsidR="00191314" w:rsidRDefault="00191314" w:rsidP="00191314">
      <w:pPr>
        <w:pStyle w:val="TWTRevisedBody"/>
      </w:pPr>
      <w:bookmarkStart w:id="302" w:name="R0490"/>
      <w:r w:rsidRPr="00191314">
        <w:rPr>
          <w:rFonts w:ascii="Garamond" w:hAnsi="Garamond" w:eastAsia="Garamond" w:cs="Garamond"/>
          <w:color w:val="000000"/>
          <w:sz w:val="22"/>
        </w:rPr>
        <w:t>So Paul addressed their issues with a third letter, one that is also lost to history. Paul alludes to this letter in 2 Corinthians as one of “much affliction and anguish of heart with many tears.”</w:t>
      </w:r>
      <w:bookmarkEnd w:id="302"/>
    </w:p>
    <w:p w14:paraId="144A6336" w14:textId="1CDB642C" w:rsidR="00191314" w:rsidRPr="00191314" w:rsidRDefault="00191314" w:rsidP="00191314">
      <w:pPr>
        <w:pStyle w:val="TWTRevisedBody"/>
      </w:pPr>
      <w:bookmarkStart w:id="303" w:name="R0492"/>
      <w:r>
        <w:rPr>
          <w:rFonts w:ascii="Garamond" w:hAnsi="Garamond" w:eastAsia="Garamond" w:cs="Garamond"/>
          <w:color w:val="000000"/>
          <w:sz w:val="22"/>
        </w:rPr>
        <w:t>“</w:t>
      </w:r>
      <w:r w:rsidRPr="00191314">
        <w:rPr>
          <w:rFonts w:ascii="Garamond" w:hAnsi="Garamond" w:eastAsia="Garamond" w:cs="Garamond"/>
          <w:color w:val="000000"/>
          <w:sz w:val="22"/>
        </w:rPr>
        <w:t>For I wrote to you out of much affliction and anguish of heart and with many tears, not to cause you pain but to let you know the abundant love that I have for you.</w:t>
      </w:r>
      <w:r>
        <w:rPr>
          <w:rFonts w:ascii="Garamond" w:hAnsi="Garamond" w:eastAsia="Garamond" w:cs="Garamond"/>
          <w:color w:val="000000"/>
          <w:sz w:val="22"/>
        </w:rPr>
        <w:t>”</w:t>
      </w:r>
      <w:r w:rsidRPr="00191314">
        <w:rPr>
          <w:rFonts w:ascii="Garamond" w:hAnsi="Garamond" w:eastAsia="Garamond" w:cs="Garamond"/>
          <w:color w:val="000000"/>
          <w:sz w:val="22"/>
        </w:rPr>
        <w:t xml:space="preserve"> (2 Corinthians 2:4 ESV).</w:t>
      </w:r>
      <w:bookmarkEnd w:id="303"/>
    </w:p>
    <w:p w14:paraId="04CCC7DE" w14:textId="04ABFB2A" w:rsidR="00191314" w:rsidRPr="00191314" w:rsidRDefault="00191314" w:rsidP="00191314">
      <w:pPr>
        <w:pStyle w:val="TWTRevisedBody"/>
      </w:pPr>
      <w:bookmarkStart w:id="304" w:name="R0494"/>
      <w:r w:rsidRPr="00191314">
        <w:rPr>
          <w:rFonts w:ascii="Garamond" w:hAnsi="Garamond" w:eastAsia="Garamond" w:cs="Garamond"/>
          <w:color w:val="000000"/>
          <w:sz w:val="22"/>
        </w:rPr>
        <w:t xml:space="preserve">As Paul dealt with these issues through letters, many people who opposed him used his avoidance of personal visits as a mark of weakness and fear. But that third letter seemed to be a poignant one, and Paul sent it to them by the hand of Titus. While in Ephesus, Paul waited anxiously for Titus’ return to see how the Corinthians had responded to this letter. </w:t>
      </w:r>
      <w:bookmarkEnd w:id="304"/>
    </w:p>
    <w:p w14:paraId="3F1C3A6F" w14:textId="77777777" w:rsidR="00191314" w:rsidRPr="00191314" w:rsidRDefault="00191314" w:rsidP="00191314">
      <w:pPr>
        <w:pStyle w:val="TWTRevisedBody"/>
      </w:pPr>
      <w:bookmarkStart w:id="305" w:name="R0495"/>
      <w:r w:rsidRPr="00191314">
        <w:rPr>
          <w:rFonts w:ascii="Garamond" w:hAnsi="Garamond" w:eastAsia="Garamond" w:cs="Garamond"/>
          <w:color w:val="000000"/>
          <w:sz w:val="22"/>
        </w:rPr>
        <w:t>But while at Ephesus, a riot in the city forced Paul to leave. He went to Troas, still waiting for Titus to return. His heart was for the people. Did they respond in Christian love and humility, or did those who stirred up the people against him turn the hearts of the church against him?</w:t>
      </w:r>
      <w:bookmarkEnd w:id="305"/>
    </w:p>
    <w:p w14:paraId="38FA834D" w14:textId="77777777" w:rsidR="00191314" w:rsidRPr="00191314" w:rsidRDefault="00191314" w:rsidP="00191314">
      <w:pPr>
        <w:pStyle w:val="TWTRevisedBody"/>
      </w:pPr>
      <w:bookmarkStart w:id="307" w:name="F0035"/>
      <w:bookmarkStart w:id="306" w:name="R0496"/>
      <w:r w:rsidRPr="00191314">
        <w:rPr>
          <w:rFonts w:ascii="Garamond" w:hAnsi="Garamond" w:eastAsia="Garamond" w:cs="Garamond"/>
          <w:color w:val="000000"/>
          <w:sz w:val="22"/>
        </w:rPr>
        <w:t>Paul left Troas, still with no word from Titus. He moved to Philippi and while there, Titus finally arrived with news about how the Corinthian Christians responded to his third letter he had written in anguish (the one lost to us). Titus brought mixed news. The people had taken his letter to heart. They had held the one to account for his actions, and even better, the individual had repented and the process of forgiveness and reconciliation could begin.</w:t>
      </w:r>
      <w:bookmarkEnd w:id="306"/>
      <w:bookmarkEnd w:id="307"/>
    </w:p>
    <w:p w14:paraId="7D8BE5AE" w14:textId="77777777" w:rsidR="00191314" w:rsidRPr="00191314" w:rsidRDefault="00191314" w:rsidP="00191314">
      <w:pPr>
        <w:pStyle w:val="TWTRevisedBody"/>
      </w:pPr>
      <w:bookmarkStart w:id="308" w:name="R0497"/>
      <w:r w:rsidRPr="00191314">
        <w:rPr>
          <w:rFonts w:ascii="Garamond" w:hAnsi="Garamond" w:eastAsia="Garamond" w:cs="Garamond"/>
          <w:color w:val="000000"/>
          <w:sz w:val="22"/>
        </w:rPr>
        <w:t>But Titus also brought news of another issue. A group of false teachers were trying to convince the Corinthians that Paul was a false apostle and they were the true apostles. In response to this, Paul writes a fourth letter to the Corinthians, the second one that survived for us that we call 2 Corinthians, where Paul rejoices over their penitent heart, stand for the Truth, and where he ends with a robust defense of his apostleship.</w:t>
      </w:r>
      <w:bookmarkEnd w:id="308"/>
    </w:p>
    <w:p w14:paraId="7AF733B3" w14:textId="77777777" w:rsidR="00191314" w:rsidRPr="00191314" w:rsidRDefault="00191314" w:rsidP="00191314">
      <w:pPr>
        <w:pStyle w:val="TWTRevisedBody"/>
      </w:pPr>
      <w:bookmarkStart w:id="309" w:name="R0498"/>
      <w:r w:rsidRPr="00191314">
        <w:rPr>
          <w:rFonts w:ascii="Garamond" w:hAnsi="Garamond" w:eastAsia="Garamond" w:cs="Garamond"/>
          <w:color w:val="000000"/>
          <w:sz w:val="22"/>
        </w:rPr>
        <w:t>Shortly after this letter, Paul made his third visit to the church at Corinth, where he spent about three months with them preparing to deliver what must have been a sizable gift to the Christians suffering in Jerusalem.</w:t>
      </w:r>
      <w:bookmarkEnd w:id="309"/>
    </w:p>
    <w:p w14:paraId="78876504" w14:textId="77777777" w:rsidR="00191314" w:rsidRPr="00191314" w:rsidRDefault="00191314" w:rsidP="00191314">
      <w:pPr>
        <w:pStyle w:val="TWTRevisedBody"/>
      </w:pPr>
      <w:bookmarkStart w:id="310" w:name="R0499"/>
      <w:r w:rsidRPr="00191314">
        <w:rPr>
          <w:rFonts w:ascii="Garamond" w:hAnsi="Garamond" w:eastAsia="Garamond" w:cs="Garamond"/>
          <w:color w:val="000000"/>
          <w:sz w:val="22"/>
        </w:rPr>
        <w:t>In all of this, we see Satan working in a local church to tear it apart and a man devoted to Jesus working just as hard in tears and love not to give up on these precious sheep. What an amazing love Paul showed to the people at Corinth, even with all their issues, of favoritism, fighting, suing each other in court, immorality, abuse of the Lord’s Supper, and a fundamental misunderstanding of the resurrection itself, just to name a few issues.</w:t>
      </w:r>
      <w:bookmarkEnd w:id="310"/>
    </w:p>
    <w:p w14:paraId="7D3B488E" w14:textId="77777777" w:rsidR="00191314" w:rsidRDefault="00191314" w:rsidP="00191314">
      <w:pPr>
        <w:pStyle w:val="TWTRevisedBody"/>
      </w:pPr>
      <w:bookmarkStart w:id="311" w:name="R0500"/>
      <w:r w:rsidRPr="00191314">
        <w:rPr>
          <w:rFonts w:ascii="Garamond" w:hAnsi="Garamond" w:eastAsia="Garamond" w:cs="Garamond"/>
          <w:color w:val="000000"/>
          <w:sz w:val="22"/>
        </w:rPr>
        <w:t xml:space="preserve">Is it any wonder Paul says, </w:t>
      </w:r>
      <w:bookmarkEnd w:id="311"/>
    </w:p>
    <w:p w14:paraId="665B6466" w14:textId="58521263" w:rsidR="00191314" w:rsidRPr="00191314" w:rsidRDefault="00191314" w:rsidP="00191314">
      <w:pPr>
        <w:pStyle w:val="TWTRevisedBody"/>
      </w:pPr>
      <w:bookmarkStart w:id="312" w:name="R0502"/>
      <w:r>
        <w:rPr>
          <w:rFonts w:ascii="Garamond" w:hAnsi="Garamond" w:eastAsia="Garamond" w:cs="Garamond"/>
          <w:color w:val="000000"/>
          <w:sz w:val="22"/>
        </w:rPr>
        <w:t>“</w:t>
      </w:r>
      <w:r w:rsidRPr="00191314">
        <w:rPr>
          <w:rFonts w:ascii="Garamond" w:hAnsi="Garamond" w:eastAsia="Garamond" w:cs="Garamond"/>
          <w:color w:val="000000"/>
          <w:sz w:val="22"/>
        </w:rPr>
        <w:t>Anyone whom you forgive, I also forgive. Indeed, what I have forgiven, if I have forgiven anything, has been for your sake in the presence of Christ,</w:t>
      </w:r>
      <w:bookmarkEnd w:id="312"/>
    </w:p>
    <w:p w14:paraId="5B277DC9" w14:textId="78C1A694" w:rsidR="00191314" w:rsidRPr="00191314" w:rsidRDefault="00191314" w:rsidP="00191314">
      <w:pPr>
        <w:pStyle w:val="TWTRevisedBody"/>
      </w:pPr>
      <w:bookmarkStart w:id="313" w:name="R0503"/>
      <w:r w:rsidRPr="00191314">
        <w:rPr>
          <w:rFonts w:ascii="Garamond" w:hAnsi="Garamond" w:eastAsia="Garamond" w:cs="Garamond"/>
          <w:color w:val="000000"/>
          <w:sz w:val="22"/>
        </w:rPr>
        <w:t>so that we would not be outwitted by Satan; for we are not ignorant of his designs.</w:t>
      </w:r>
      <w:r>
        <w:rPr>
          <w:rFonts w:ascii="Garamond" w:hAnsi="Garamond" w:eastAsia="Garamond" w:cs="Garamond"/>
          <w:color w:val="000000"/>
          <w:sz w:val="22"/>
        </w:rPr>
        <w:t>”</w:t>
      </w:r>
      <w:r w:rsidRPr="00191314">
        <w:rPr>
          <w:rFonts w:ascii="Garamond" w:hAnsi="Garamond" w:eastAsia="Garamond" w:cs="Garamond"/>
          <w:color w:val="000000"/>
          <w:sz w:val="22"/>
        </w:rPr>
        <w:t xml:space="preserve"> (2 Corinthians 2:10-11 ESV).</w:t>
      </w:r>
      <w:bookmarkEnd w:id="313"/>
    </w:p>
    <w:p w14:paraId="151174F8" w14:textId="459D3F6D" w:rsidR="00191314" w:rsidRPr="00191314" w:rsidRDefault="00191314" w:rsidP="00191314">
      <w:pPr>
        <w:pStyle w:val="TWTRevisedBody"/>
      </w:pPr>
      <w:bookmarkStart w:id="314" w:name="R0505"/>
      <w:r w:rsidRPr="00191314">
        <w:rPr>
          <w:rFonts w:ascii="Garamond" w:hAnsi="Garamond" w:eastAsia="Garamond" w:cs="Garamond"/>
          <w:color w:val="000000"/>
          <w:sz w:val="22"/>
        </w:rPr>
        <w:t>Satan will do what he can to cause us to fight against one another, puff ourselves up in our own eyes, seek after our own interests rather than the interest of others, and follow after men who tickle our ears and preach what we want them to preach.</w:t>
      </w:r>
      <w:bookmarkEnd w:id="314"/>
    </w:p>
    <w:p w14:paraId="59C1059D" w14:textId="77777777" w:rsidR="00191314" w:rsidRPr="00191314" w:rsidRDefault="00191314" w:rsidP="00191314">
      <w:pPr>
        <w:pStyle w:val="TWTRevisedBody"/>
      </w:pPr>
      <w:bookmarkStart w:id="315" w:name="R0506"/>
      <w:r w:rsidRPr="00191314">
        <w:rPr>
          <w:rFonts w:ascii="Garamond" w:hAnsi="Garamond" w:eastAsia="Garamond" w:cs="Garamond"/>
          <w:color w:val="000000"/>
          <w:sz w:val="22"/>
        </w:rPr>
        <w:t>Some things never change. Satan sticks to his same tactics, often with predictable success. But knowing this, we can rest in the power of the Spirit, the Gospel, the Father, and Jesus to overcome the devices of Satan. May we all develop the heart of Paul and persevere with each other through many tears, anguish of heart, and love for each other.</w:t>
      </w:r>
      <w:bookmarkEnd w:id="315"/>
    </w:p>
    <w:p w14:paraId="1C577C1F" w14:textId="77777777" w:rsidR="00303E48" w:rsidRDefault="00303E48" w:rsidP="00303E48">
      <w:pPr>
        <w:pStyle w:val="TWTRevisedBody"/>
        <w:keepNext/>
        <w:spacing w:before="240" w:after="240"/>
        <w:jc w:val="center"/>
      </w:pPr>
      <w:bookmarkStart w:id="317" w:name="F0036"/>
      <w:bookmarkStart w:id="316" w:name="R0509"/>
      <w:r>
        <w:rPr>
          <w:rFonts w:ascii="Garamond" w:hAnsi="Garamond" w:eastAsia="Garamond" w:cs="Garamond"/>
          <w:iCs w:val="0"/>
          <w:color w:val="000000"/>
          <w:sz w:val="22"/>
        </w:rPr>
        <w:t>***</w:t>
      </w:r>
      <w:bookmarkEnd w:id="316"/>
      <w:bookmarkEnd w:id="317"/>
    </w:p>
    <w:p w14:paraId="4AA8933C" w14:textId="376C9BFC" w:rsidR="00303E48" w:rsidRDefault="00887ACD" w:rsidP="00303E48">
      <w:pPr>
        <w:pStyle w:val="TWTRevisedBody"/>
      </w:pPr>
      <w:bookmarkStart w:id="318" w:name="R0512"/>
      <w:r w:rsidRPr="00887ACD">
        <w:rPr>
          <w:rFonts w:ascii="Garamond" w:hAnsi="Garamond" w:eastAsia="Garamond" w:cs="Garamond"/>
          <w:iCs w:val="0"/>
          <w:color w:val="000000"/>
          <w:sz w:val="22"/>
        </w:rPr>
        <w:t>We must always be prepared to release a person from the debt he or she owes us.</w:t>
      </w:r>
      <w:bookmarkEnd w:id="318"/>
    </w:p>
    <w:p w14:paraId="7308808B" w14:textId="77777777" w:rsidR="00303E48" w:rsidRDefault="00303E48" w:rsidP="00303E48">
      <w:pPr>
        <w:pStyle w:val="TWTRevisedBody"/>
        <w:keepNext/>
        <w:spacing w:before="240" w:after="240"/>
        <w:jc w:val="center"/>
      </w:pPr>
      <w:bookmarkStart w:id="319" w:name="R0515"/>
      <w:r>
        <w:rPr>
          <w:rFonts w:ascii="Garamond" w:hAnsi="Garamond" w:eastAsia="Garamond" w:cs="Garamond"/>
          <w:iCs w:val="0"/>
          <w:color w:val="000000"/>
          <w:sz w:val="22"/>
        </w:rPr>
        <w:t>***</w:t>
      </w:r>
      <w:bookmarkEnd w:id="319"/>
    </w:p>
    <w:p w14:paraId="654A9E5D" w14:textId="77777777" w:rsidR="00C90863" w:rsidRDefault="00C90863" w:rsidP="00C90863">
      <w:pPr>
        <w:pStyle w:val="TWTRevisedBody"/>
      </w:pPr>
      <w:bookmarkStart w:id="320" w:name="R0518"/>
      <w:r w:rsidRPr="00C90863">
        <w:rPr>
          <w:rFonts w:ascii="Garamond" w:hAnsi="Garamond" w:eastAsia="Garamond" w:cs="Garamond"/>
          <w:color w:val="000000"/>
          <w:sz w:val="22"/>
        </w:rPr>
        <w:t>I am in the book of Micah in my daily Bible reading. Micah is talking about the profane state the people were in without them realizing it. Their sin before the Lord would be a cause for judgment to come upon them. Listen to what God says to them through the voice of the prophet:</w:t>
      </w:r>
      <w:bookmarkEnd w:id="320"/>
    </w:p>
    <w:p w14:paraId="7AAA4D25" w14:textId="52F5B3DD" w:rsidR="00C90863" w:rsidRPr="00C90863" w:rsidRDefault="00E64CC5" w:rsidP="00C90863">
      <w:pPr>
        <w:pStyle w:val="TWTRevisedBody"/>
      </w:pPr>
      <w:bookmarkStart w:id="321" w:name="R0520"/>
      <w:r>
        <w:rPr>
          <w:rFonts w:ascii="Garamond" w:hAnsi="Garamond" w:eastAsia="Garamond" w:cs="Garamond"/>
          <w:color w:val="000000"/>
          <w:sz w:val="22"/>
        </w:rPr>
        <w:t>“</w:t>
      </w:r>
      <w:r w:rsidR="00C90863" w:rsidRPr="00C90863">
        <w:rPr>
          <w:rFonts w:ascii="Garamond" w:hAnsi="Garamond" w:eastAsia="Garamond" w:cs="Garamond"/>
          <w:color w:val="000000"/>
          <w:sz w:val="22"/>
        </w:rPr>
        <w:t>Hear this, you heads of the house of Jacob and rulers of the house of Israel, who detest justice and make crooked all that is straight,</w:t>
      </w:r>
      <w:bookmarkEnd w:id="321"/>
    </w:p>
    <w:p w14:paraId="725E6BD7" w14:textId="161D5BBF" w:rsidR="00C90863" w:rsidRPr="00C90863" w:rsidRDefault="00C90863" w:rsidP="00C90863">
      <w:pPr>
        <w:pStyle w:val="TWTRevisedBody"/>
      </w:pPr>
      <w:bookmarkStart w:id="322" w:name="R0521"/>
      <w:r w:rsidRPr="00C90863">
        <w:rPr>
          <w:rFonts w:ascii="Garamond" w:hAnsi="Garamond" w:eastAsia="Garamond" w:cs="Garamond"/>
          <w:color w:val="000000"/>
          <w:sz w:val="22"/>
        </w:rPr>
        <w:t>who build Zion with blood and Jerusalem with iniquity.</w:t>
      </w:r>
      <w:r w:rsidR="00E64CC5">
        <w:rPr>
          <w:rFonts w:ascii="Garamond" w:hAnsi="Garamond" w:eastAsia="Garamond" w:cs="Garamond"/>
          <w:color w:val="000000"/>
          <w:sz w:val="22"/>
        </w:rPr>
        <w:t>”</w:t>
      </w:r>
      <w:r w:rsidRPr="00C90863">
        <w:rPr>
          <w:rFonts w:ascii="Garamond" w:hAnsi="Garamond" w:eastAsia="Garamond" w:cs="Garamond"/>
          <w:color w:val="000000"/>
          <w:sz w:val="22"/>
        </w:rPr>
        <w:t xml:space="preserve"> (Micah 3:9-10 ESV).</w:t>
      </w:r>
      <w:bookmarkEnd w:id="322"/>
    </w:p>
    <w:p w14:paraId="2B5C0A6C" w14:textId="1620D4E4" w:rsidR="00C90863" w:rsidRPr="00C90863" w:rsidRDefault="00C90863" w:rsidP="00C90863">
      <w:pPr>
        <w:pStyle w:val="TWTRevisedBody"/>
      </w:pPr>
      <w:bookmarkStart w:id="323" w:name="R0523"/>
      <w:r w:rsidRPr="00C90863">
        <w:rPr>
          <w:rFonts w:ascii="Garamond" w:hAnsi="Garamond" w:eastAsia="Garamond" w:cs="Garamond"/>
          <w:color w:val="000000"/>
          <w:sz w:val="22"/>
        </w:rPr>
        <w:t>But it gets worse for the people. The judgment was coming, not because the Lord was unwilling to forgive; not because the Lord was hiding His fierce judgment from them; not because they were unable to turn and be spared the harshness of judgement.</w:t>
      </w:r>
      <w:bookmarkEnd w:id="323"/>
    </w:p>
    <w:p w14:paraId="050899B2" w14:textId="670F98E1" w:rsidR="00C90863" w:rsidRDefault="00C90863" w:rsidP="00C90863">
      <w:pPr>
        <w:pStyle w:val="TWTRevisedBody"/>
      </w:pPr>
      <w:bookmarkStart w:id="324" w:name="R0524"/>
      <w:r w:rsidRPr="00C90863">
        <w:rPr>
          <w:rFonts w:ascii="Garamond" w:hAnsi="Garamond" w:eastAsia="Garamond" w:cs="Garamond"/>
          <w:color w:val="000000"/>
          <w:sz w:val="22"/>
        </w:rPr>
        <w:t>No, it was for a much more tragic reason. Listen to Micah and the voice of the Lord</w:t>
      </w:r>
      <w:r w:rsidR="00E172E0">
        <w:rPr>
          <w:rFonts w:ascii="Garamond" w:hAnsi="Garamond" w:eastAsia="Garamond" w:cs="Garamond"/>
          <w:color w:val="000000"/>
          <w:sz w:val="22"/>
        </w:rPr>
        <w:t>…</w:t>
      </w:r>
      <w:bookmarkEnd w:id="324"/>
    </w:p>
    <w:p w14:paraId="35FCE794" w14:textId="1BB3CDFD" w:rsidR="00C90863" w:rsidRPr="00C90863" w:rsidRDefault="00E64CC5" w:rsidP="00C90863">
      <w:pPr>
        <w:pStyle w:val="TWTRevisedBody"/>
      </w:pPr>
      <w:bookmarkStart w:id="325" w:name="R0526"/>
      <w:r>
        <w:rPr>
          <w:rFonts w:ascii="Garamond" w:hAnsi="Garamond" w:eastAsia="Garamond" w:cs="Garamond"/>
          <w:color w:val="000000"/>
          <w:sz w:val="22"/>
        </w:rPr>
        <w:t>“Its heads give judgment for a bribe; its priests teach for a price; its prophets practice divination for money; yet they lean on the LORD and say, ‘Is not the LORD in the midst of us? No disaster shall come upon us.’” (Micah 3:11 ESV).</w:t>
      </w:r>
      <w:bookmarkEnd w:id="325"/>
    </w:p>
    <w:p w14:paraId="424CEF28" w14:textId="729F16A2" w:rsidR="00C90863" w:rsidRPr="00C90863" w:rsidRDefault="00C90863" w:rsidP="00C90863">
      <w:pPr>
        <w:pStyle w:val="TWTRevisedBody"/>
      </w:pPr>
      <w:bookmarkStart w:id="326" w:name="R0528"/>
      <w:r w:rsidRPr="00C90863">
        <w:rPr>
          <w:rFonts w:ascii="Garamond" w:hAnsi="Garamond" w:eastAsia="Garamond" w:cs="Garamond"/>
          <w:color w:val="000000"/>
          <w:sz w:val="22"/>
        </w:rPr>
        <w:t>In all their wickedness, they felt no urge to repent and avoid judgment. Instead, they continued to pervert justice, oppress the innocent, and practice a perverse religion for their own gain rather than for God</w:t>
      </w:r>
      <w:r w:rsidR="00E64CC5">
        <w:rPr>
          <w:rFonts w:ascii="Garamond" w:hAnsi="Garamond" w:eastAsia="Garamond" w:cs="Garamond"/>
          <w:color w:val="000000"/>
          <w:sz w:val="22"/>
        </w:rPr>
        <w:t>’</w:t>
      </w:r>
      <w:r w:rsidRPr="00C90863">
        <w:rPr>
          <w:rFonts w:ascii="Garamond" w:hAnsi="Garamond" w:eastAsia="Garamond" w:cs="Garamond"/>
          <w:color w:val="000000"/>
          <w:sz w:val="22"/>
        </w:rPr>
        <w:t>s glory.</w:t>
      </w:r>
      <w:bookmarkEnd w:id="326"/>
    </w:p>
    <w:p w14:paraId="1C7FBBEF" w14:textId="5190632C" w:rsidR="00C90863" w:rsidRPr="00C90863" w:rsidRDefault="00C90863" w:rsidP="00C90863">
      <w:pPr>
        <w:pStyle w:val="TWTRevisedBody"/>
      </w:pPr>
      <w:bookmarkStart w:id="327" w:name="R0529"/>
      <w:r w:rsidRPr="00C90863">
        <w:rPr>
          <w:rFonts w:ascii="Garamond" w:hAnsi="Garamond" w:eastAsia="Garamond" w:cs="Garamond"/>
          <w:color w:val="000000"/>
          <w:sz w:val="22"/>
        </w:rPr>
        <w:t xml:space="preserve">They did all these things and told themselves, </w:t>
      </w:r>
      <w:r w:rsidR="00E64CC5">
        <w:rPr>
          <w:rFonts w:ascii="Garamond" w:hAnsi="Garamond" w:eastAsia="Garamond" w:cs="Garamond"/>
          <w:color w:val="000000"/>
          <w:sz w:val="22"/>
        </w:rPr>
        <w:t>“</w:t>
      </w:r>
      <w:r w:rsidRPr="00C90863">
        <w:rPr>
          <w:rFonts w:ascii="Garamond" w:hAnsi="Garamond" w:eastAsia="Garamond" w:cs="Garamond"/>
          <w:color w:val="000000"/>
          <w:sz w:val="22"/>
        </w:rPr>
        <w:t>Is not the LORD in the midst of us? No disaster shall come upon us.</w:t>
      </w:r>
      <w:r w:rsidR="00E64CC5">
        <w:rPr>
          <w:rFonts w:ascii="Garamond" w:hAnsi="Garamond" w:eastAsia="Garamond" w:cs="Garamond"/>
          <w:color w:val="000000"/>
          <w:sz w:val="22"/>
        </w:rPr>
        <w:t>”</w:t>
      </w:r>
      <w:r w:rsidRPr="00C90863">
        <w:rPr>
          <w:rFonts w:ascii="Garamond" w:hAnsi="Garamond" w:eastAsia="Garamond" w:cs="Garamond"/>
          <w:color w:val="000000"/>
          <w:sz w:val="22"/>
        </w:rPr>
        <w:t xml:space="preserve"> The Spirit tells us that </w:t>
      </w:r>
      <w:r w:rsidR="00E64CC5">
        <w:rPr>
          <w:rFonts w:ascii="Garamond" w:hAnsi="Garamond" w:eastAsia="Garamond" w:cs="Garamond"/>
          <w:color w:val="000000"/>
          <w:sz w:val="22"/>
        </w:rPr>
        <w:t>“</w:t>
      </w:r>
      <w:r w:rsidRPr="00C90863">
        <w:rPr>
          <w:rFonts w:ascii="Garamond" w:hAnsi="Garamond" w:eastAsia="Garamond" w:cs="Garamond"/>
          <w:color w:val="000000"/>
          <w:sz w:val="22"/>
        </w:rPr>
        <w:t>they lean on the LORD.</w:t>
      </w:r>
      <w:r w:rsidR="00E64CC5">
        <w:rPr>
          <w:rFonts w:ascii="Garamond" w:hAnsi="Garamond" w:eastAsia="Garamond" w:cs="Garamond"/>
          <w:color w:val="000000"/>
          <w:sz w:val="22"/>
        </w:rPr>
        <w:t>”</w:t>
      </w:r>
      <w:r w:rsidRPr="00C90863">
        <w:rPr>
          <w:rFonts w:ascii="Garamond" w:hAnsi="Garamond" w:eastAsia="Garamond" w:cs="Garamond"/>
          <w:color w:val="000000"/>
          <w:sz w:val="22"/>
        </w:rPr>
        <w:t xml:space="preserve"> This wasn</w:t>
      </w:r>
      <w:r w:rsidR="00E64CC5">
        <w:rPr>
          <w:rFonts w:ascii="Garamond" w:hAnsi="Garamond" w:eastAsia="Garamond" w:cs="Garamond"/>
          <w:color w:val="000000"/>
          <w:sz w:val="22"/>
        </w:rPr>
        <w:t>’</w:t>
      </w:r>
      <w:r w:rsidRPr="00C90863">
        <w:rPr>
          <w:rFonts w:ascii="Garamond" w:hAnsi="Garamond" w:eastAsia="Garamond" w:cs="Garamond"/>
          <w:color w:val="000000"/>
          <w:sz w:val="22"/>
        </w:rPr>
        <w:t>t a leaning on the Lord for guidance and protection. It wasn</w:t>
      </w:r>
      <w:r w:rsidR="00E64CC5">
        <w:rPr>
          <w:rFonts w:ascii="Garamond" w:hAnsi="Garamond" w:eastAsia="Garamond" w:cs="Garamond"/>
          <w:color w:val="000000"/>
          <w:sz w:val="22"/>
        </w:rPr>
        <w:t>’</w:t>
      </w:r>
      <w:r w:rsidRPr="00C90863">
        <w:rPr>
          <w:rFonts w:ascii="Garamond" w:hAnsi="Garamond" w:eastAsia="Garamond" w:cs="Garamond"/>
          <w:color w:val="000000"/>
          <w:sz w:val="22"/>
        </w:rPr>
        <w:t>t a leaning on the Lord for direction and faith. It was leaning on the false perception that God would allow them to act with impunity while they continued in their sin.</w:t>
      </w:r>
      <w:bookmarkEnd w:id="327"/>
    </w:p>
    <w:p w14:paraId="6B59709A" w14:textId="77777777" w:rsidR="00C90863" w:rsidRPr="00C90863" w:rsidRDefault="00C90863" w:rsidP="00C90863">
      <w:pPr>
        <w:pStyle w:val="TWTRevisedBody"/>
      </w:pPr>
      <w:bookmarkStart w:id="329" w:name="F0037"/>
      <w:bookmarkStart w:id="328" w:name="R0530"/>
      <w:r w:rsidRPr="00C90863">
        <w:rPr>
          <w:rFonts w:ascii="Garamond" w:hAnsi="Garamond" w:eastAsia="Garamond" w:cs="Garamond"/>
          <w:color w:val="000000"/>
          <w:sz w:val="22"/>
        </w:rPr>
        <w:t>This mindset refuses to even consider that there is sin we must turn from. Once we convince ourselves that we can continue in our sins and God will be with us, what motivation is there to turn from what we are doing?</w:t>
      </w:r>
      <w:bookmarkEnd w:id="328"/>
      <w:bookmarkEnd w:id="329"/>
    </w:p>
    <w:p w14:paraId="6141A74C" w14:textId="458916D1" w:rsidR="00C90863" w:rsidRPr="00C90863" w:rsidRDefault="00C90863" w:rsidP="00C90863">
      <w:pPr>
        <w:pStyle w:val="TWTRevisedBody"/>
      </w:pPr>
      <w:bookmarkStart w:id="330" w:name="R0531"/>
      <w:r w:rsidRPr="00C90863">
        <w:rPr>
          <w:rFonts w:ascii="Garamond" w:hAnsi="Garamond" w:eastAsia="Garamond" w:cs="Garamond"/>
          <w:color w:val="000000"/>
          <w:sz w:val="22"/>
        </w:rPr>
        <w:t>I don</w:t>
      </w:r>
      <w:r w:rsidR="00E64CC5">
        <w:rPr>
          <w:rFonts w:ascii="Garamond" w:hAnsi="Garamond" w:eastAsia="Garamond" w:cs="Garamond"/>
          <w:color w:val="000000"/>
          <w:sz w:val="22"/>
        </w:rPr>
        <w:t>’</w:t>
      </w:r>
      <w:r w:rsidRPr="00C90863">
        <w:rPr>
          <w:rFonts w:ascii="Garamond" w:hAnsi="Garamond" w:eastAsia="Garamond" w:cs="Garamond"/>
          <w:color w:val="000000"/>
          <w:sz w:val="22"/>
        </w:rPr>
        <w:t>t know about you, but verse 11 to me is one of the most heartbreaking verses in Scripture. Once we stop looking into God</w:t>
      </w:r>
      <w:r w:rsidR="00E64CC5">
        <w:rPr>
          <w:rFonts w:ascii="Garamond" w:hAnsi="Garamond" w:eastAsia="Garamond" w:cs="Garamond"/>
          <w:color w:val="000000"/>
          <w:sz w:val="22"/>
        </w:rPr>
        <w:t>’</w:t>
      </w:r>
      <w:r w:rsidRPr="00C90863">
        <w:rPr>
          <w:rFonts w:ascii="Garamond" w:hAnsi="Garamond" w:eastAsia="Garamond" w:cs="Garamond"/>
          <w:color w:val="000000"/>
          <w:sz w:val="22"/>
        </w:rPr>
        <w:t>s Word to help shape our attitudes and actions and we feel comfortable that God is with us while we engage in all kinds of sins and perversions, we stop fearing the judgment to come.</w:t>
      </w:r>
      <w:bookmarkEnd w:id="330"/>
    </w:p>
    <w:p w14:paraId="2EBC096B" w14:textId="20331680" w:rsidR="00C90863" w:rsidRPr="00C90863" w:rsidRDefault="00C90863" w:rsidP="00C90863">
      <w:pPr>
        <w:pStyle w:val="TWTRevisedBody"/>
      </w:pPr>
      <w:bookmarkStart w:id="331" w:name="R0532"/>
      <w:r w:rsidRPr="00C90863">
        <w:rPr>
          <w:rFonts w:ascii="Garamond" w:hAnsi="Garamond" w:eastAsia="Garamond" w:cs="Garamond"/>
          <w:color w:val="000000"/>
          <w:sz w:val="22"/>
        </w:rPr>
        <w:t>We too live in a society that perverts justice, oppresses the innocent, and practices a perverse religion for our own gain rather than for God</w:t>
      </w:r>
      <w:r w:rsidR="00E64CC5">
        <w:rPr>
          <w:rFonts w:ascii="Garamond" w:hAnsi="Garamond" w:eastAsia="Garamond" w:cs="Garamond"/>
          <w:color w:val="000000"/>
          <w:sz w:val="22"/>
        </w:rPr>
        <w:t>’</w:t>
      </w:r>
      <w:r w:rsidRPr="00C90863">
        <w:rPr>
          <w:rFonts w:ascii="Garamond" w:hAnsi="Garamond" w:eastAsia="Garamond" w:cs="Garamond"/>
          <w:color w:val="000000"/>
          <w:sz w:val="22"/>
        </w:rPr>
        <w:t xml:space="preserve">s glory. We commit all kinds of abominations and sins while crying out, </w:t>
      </w:r>
      <w:r w:rsidR="00E64CC5">
        <w:rPr>
          <w:rFonts w:ascii="Garamond" w:hAnsi="Garamond" w:eastAsia="Garamond" w:cs="Garamond"/>
          <w:color w:val="000000"/>
          <w:sz w:val="22"/>
        </w:rPr>
        <w:t>“</w:t>
      </w:r>
      <w:r w:rsidRPr="00C90863">
        <w:rPr>
          <w:rFonts w:ascii="Garamond" w:hAnsi="Garamond" w:eastAsia="Garamond" w:cs="Garamond"/>
          <w:color w:val="000000"/>
          <w:sz w:val="22"/>
        </w:rPr>
        <w:t>Is not the LORD in the midst of us? No disaster shall come upon us.</w:t>
      </w:r>
      <w:r w:rsidR="00E64CC5">
        <w:rPr>
          <w:rFonts w:ascii="Garamond" w:hAnsi="Garamond" w:eastAsia="Garamond" w:cs="Garamond"/>
          <w:color w:val="000000"/>
          <w:sz w:val="22"/>
        </w:rPr>
        <w:t>”</w:t>
      </w:r>
      <w:bookmarkEnd w:id="331"/>
    </w:p>
    <w:p w14:paraId="7EC21C8B" w14:textId="77777777" w:rsidR="00C90863" w:rsidRPr="00C90863" w:rsidRDefault="00C90863" w:rsidP="00C90863">
      <w:pPr>
        <w:pStyle w:val="TWTRevisedBody"/>
      </w:pPr>
      <w:bookmarkStart w:id="332" w:name="R0533"/>
      <w:r>
        <w:rPr>
          <w:rFonts w:ascii="Garamond" w:hAnsi="Garamond" w:eastAsia="Garamond" w:cs="Garamond"/>
          <w:color w:val="000000"/>
          <w:sz w:val="22"/>
        </w:rPr>
        <w:t>Have we, too, reached a point where we, as a society, will no longer fear the judgment of God because we have gotten to the place where we feel we can have our cake and eat it too?</w:t>
      </w:r>
      <w:bookmarkEnd w:id="332"/>
    </w:p>
    <w:p w14:paraId="77CDF60E" w14:textId="77777777" w:rsidR="00C90863" w:rsidRPr="00C90863" w:rsidRDefault="00C90863" w:rsidP="00C90863">
      <w:pPr>
        <w:pStyle w:val="TWTRevisedBody"/>
      </w:pPr>
      <w:bookmarkStart w:id="333" w:name="R0534"/>
      <w:r w:rsidRPr="00C90863">
        <w:rPr>
          <w:rFonts w:ascii="Garamond" w:hAnsi="Garamond" w:eastAsia="Garamond" w:cs="Garamond"/>
          <w:color w:val="000000"/>
          <w:sz w:val="22"/>
        </w:rPr>
        <w:t>May we all start each day with a heart that is open to God and actively searches His word to measure ourselves against what is written in it, rather than closing our hearts to any examination. Otherwise, we will travel down the broad path along with those in our society who have given up on seeking the Lord.</w:t>
      </w:r>
      <w:bookmarkEnd w:id="333"/>
    </w:p>
    <w:p w14:paraId="79491BE7" w14:textId="77777777" w:rsidR="00303E48" w:rsidRDefault="00303E48" w:rsidP="00303E48">
      <w:pPr>
        <w:pStyle w:val="TWTRevisedBody"/>
        <w:keepNext/>
        <w:spacing w:before="240" w:after="240"/>
        <w:jc w:val="center"/>
      </w:pPr>
      <w:bookmarkStart w:id="334" w:name="R0537"/>
      <w:r>
        <w:rPr>
          <w:rFonts w:ascii="Garamond" w:hAnsi="Garamond" w:eastAsia="Garamond" w:cs="Garamond"/>
          <w:iCs w:val="0"/>
          <w:color w:val="000000"/>
          <w:sz w:val="22"/>
        </w:rPr>
        <w:t>***</w:t>
      </w:r>
      <w:bookmarkEnd w:id="334"/>
    </w:p>
    <w:p w14:paraId="5733F25A" w14:textId="37221799" w:rsidR="00440CCB" w:rsidRPr="00440CCB" w:rsidRDefault="00440CCB" w:rsidP="00440CCB">
      <w:pPr>
        <w:pStyle w:val="TWTRevisedBody"/>
      </w:pPr>
      <w:bookmarkStart w:id="335" w:name="R0540"/>
      <w:r w:rsidRPr="00440CCB">
        <w:rPr>
          <w:rFonts w:ascii="Garamond" w:hAnsi="Garamond" w:eastAsia="Garamond" w:cs="Garamond"/>
          <w:color w:val="000000"/>
          <w:sz w:val="22"/>
        </w:rPr>
        <w:t>The next time you read the Sermon On The Mount, don</w:t>
      </w:r>
      <w:r w:rsidR="00E64CC5">
        <w:rPr>
          <w:rFonts w:ascii="Garamond" w:hAnsi="Garamond" w:eastAsia="Garamond" w:cs="Garamond"/>
          <w:color w:val="000000"/>
          <w:sz w:val="22"/>
        </w:rPr>
        <w:t>’</w:t>
      </w:r>
      <w:r w:rsidRPr="00440CCB">
        <w:rPr>
          <w:rFonts w:ascii="Garamond" w:hAnsi="Garamond" w:eastAsia="Garamond" w:cs="Garamond"/>
          <w:color w:val="000000"/>
          <w:sz w:val="22"/>
        </w:rPr>
        <w:t xml:space="preserve">t just read it as a series </w:t>
      </w:r>
      <w:r w:rsidR="00FE549B">
        <w:rPr>
          <w:rFonts w:ascii="Garamond" w:hAnsi="Garamond" w:eastAsia="Garamond" w:cs="Garamond"/>
          <w:color w:val="000000"/>
          <w:sz w:val="22"/>
        </w:rPr>
        <w:t xml:space="preserve">of </w:t>
      </w:r>
      <w:r w:rsidRPr="00440CCB">
        <w:rPr>
          <w:rFonts w:ascii="Garamond" w:hAnsi="Garamond" w:eastAsia="Garamond" w:cs="Garamond"/>
          <w:color w:val="000000"/>
          <w:sz w:val="22"/>
        </w:rPr>
        <w:t>things we must and must not do. It was preached by the Creator to His creation.</w:t>
      </w:r>
      <w:bookmarkEnd w:id="335"/>
    </w:p>
    <w:p w14:paraId="7EE54ACC" w14:textId="4F53F742" w:rsidR="00440CCB" w:rsidRDefault="00440CCB" w:rsidP="00440CCB">
      <w:pPr>
        <w:pStyle w:val="TWTRevisedBody"/>
      </w:pPr>
      <w:bookmarkStart w:id="336" w:name="R0541"/>
      <w:r>
        <w:rPr>
          <w:rFonts w:ascii="Garamond" w:hAnsi="Garamond" w:eastAsia="Garamond" w:cs="Garamond"/>
          <w:color w:val="000000"/>
          <w:sz w:val="22"/>
        </w:rPr>
        <w:t>Read it as the Creator’s guide on how we were made to operate. In a world broken by sin, the Sermon On The Mount shows us how to live our lives the way we were designed by our Creator to live them.</w:t>
      </w:r>
      <w:bookmarkEnd w:id="336"/>
    </w:p>
    <w:p w14:paraId="3D7367B9" w14:textId="73C766BD" w:rsidR="00440CCB" w:rsidRPr="00440CCB" w:rsidRDefault="00E64CC5" w:rsidP="00440CCB">
      <w:pPr>
        <w:pStyle w:val="TWTRevisedBody"/>
      </w:pPr>
      <w:bookmarkStart w:id="337" w:name="R0543"/>
      <w:r>
        <w:rPr>
          <w:rFonts w:ascii="Garamond" w:hAnsi="Garamond" w:eastAsia="Garamond" w:cs="Garamond"/>
          <w:color w:val="000000"/>
          <w:sz w:val="22"/>
        </w:rPr>
        <w:t>“</w:t>
      </w:r>
      <w:r w:rsidR="00440CCB" w:rsidRPr="00440CCB">
        <w:rPr>
          <w:rFonts w:ascii="Garamond" w:hAnsi="Garamond" w:eastAsia="Garamond" w:cs="Garamond"/>
          <w:color w:val="000000"/>
          <w:sz w:val="22"/>
        </w:rPr>
        <w:t>And when Jesus finished these sayings, the crowds were astonished at his teaching,</w:t>
      </w:r>
      <w:bookmarkEnd w:id="337"/>
    </w:p>
    <w:p w14:paraId="0F5F088A" w14:textId="42E21A12" w:rsidR="00440CCB" w:rsidRPr="00440CCB" w:rsidRDefault="00440CCB" w:rsidP="00440CCB">
      <w:pPr>
        <w:pStyle w:val="TWTRevisedBody"/>
      </w:pPr>
      <w:bookmarkStart w:id="338" w:name="R0544"/>
      <w:r w:rsidRPr="00440CCB">
        <w:rPr>
          <w:rFonts w:ascii="Garamond" w:hAnsi="Garamond" w:eastAsia="Garamond" w:cs="Garamond"/>
          <w:color w:val="000000"/>
          <w:sz w:val="22"/>
        </w:rPr>
        <w:t>for he was teaching them as one who had authority, and not as their scribes.</w:t>
      </w:r>
      <w:r w:rsidR="00E64CC5">
        <w:rPr>
          <w:rFonts w:ascii="Garamond" w:hAnsi="Garamond" w:eastAsia="Garamond" w:cs="Garamond"/>
          <w:color w:val="000000"/>
          <w:sz w:val="22"/>
        </w:rPr>
        <w:t>”</w:t>
      </w:r>
      <w:r w:rsidRPr="00440CCB">
        <w:rPr>
          <w:rFonts w:ascii="Garamond" w:hAnsi="Garamond" w:eastAsia="Garamond" w:cs="Garamond"/>
          <w:color w:val="000000"/>
          <w:sz w:val="22"/>
        </w:rPr>
        <w:t xml:space="preserve"> (Matthew 7:28-29 ESV).</w:t>
      </w:r>
      <w:bookmarkEnd w:id="338"/>
    </w:p>
    <w:p w14:paraId="675135ED" w14:textId="77777777" w:rsidR="00303E48" w:rsidRDefault="00303E48" w:rsidP="00303E48">
      <w:pPr>
        <w:pStyle w:val="TWTRevisedBody"/>
        <w:keepNext/>
        <w:spacing w:before="240" w:after="240"/>
        <w:jc w:val="center"/>
      </w:pPr>
      <w:bookmarkStart w:id="340" w:name="F0038"/>
      <w:bookmarkStart w:id="339" w:name="R0547"/>
      <w:r>
        <w:rPr>
          <w:rFonts w:ascii="Garamond" w:hAnsi="Garamond" w:eastAsia="Garamond" w:cs="Garamond"/>
          <w:iCs w:val="0"/>
          <w:color w:val="000000"/>
          <w:sz w:val="22"/>
        </w:rPr>
        <w:t>***</w:t>
      </w:r>
      <w:bookmarkEnd w:id="339"/>
      <w:bookmarkEnd w:id="340"/>
    </w:p>
    <w:p w14:paraId="239F7C5A" w14:textId="77777777" w:rsidR="00380B5F" w:rsidRPr="00380B5F" w:rsidRDefault="00380B5F" w:rsidP="00380B5F">
      <w:pPr>
        <w:pStyle w:val="TWTRevisedBody"/>
      </w:pPr>
      <w:bookmarkStart w:id="341" w:name="R0550"/>
      <w:r w:rsidRPr="00380B5F">
        <w:rPr>
          <w:rFonts w:ascii="Garamond" w:hAnsi="Garamond" w:eastAsia="Garamond" w:cs="Garamond"/>
          <w:color w:val="000000"/>
          <w:sz w:val="22"/>
        </w:rPr>
        <w:t>God does not bless us to the exclusion of others:</w:t>
      </w:r>
      <w:bookmarkEnd w:id="341"/>
    </w:p>
    <w:p w14:paraId="38725460" w14:textId="77777777" w:rsidR="00380B5F" w:rsidRPr="00380B5F" w:rsidRDefault="00380B5F" w:rsidP="00380B5F">
      <w:pPr>
        <w:pStyle w:val="TWTRevisedBody"/>
      </w:pPr>
      <w:bookmarkStart w:id="342" w:name="R0551"/>
      <w:r w:rsidRPr="00380B5F">
        <w:rPr>
          <w:rFonts w:ascii="Garamond" w:hAnsi="Garamond" w:eastAsia="Garamond" w:cs="Garamond"/>
          <w:color w:val="000000"/>
          <w:sz w:val="22"/>
        </w:rPr>
        <w:t>He blesses us for the benefit of others.</w:t>
      </w:r>
      <w:bookmarkEnd w:id="342"/>
    </w:p>
    <w:p w14:paraId="151BABE3" w14:textId="77777777" w:rsidR="00380B5F" w:rsidRPr="00380B5F" w:rsidRDefault="00380B5F" w:rsidP="00380B5F">
      <w:pPr>
        <w:pStyle w:val="TWTRevisedBody"/>
      </w:pPr>
      <w:bookmarkStart w:id="343" w:name="R0552"/>
      <w:r w:rsidRPr="00380B5F">
        <w:rPr>
          <w:rFonts w:ascii="Garamond" w:hAnsi="Garamond" w:eastAsia="Garamond" w:cs="Garamond"/>
          <w:color w:val="000000"/>
          <w:sz w:val="22"/>
        </w:rPr>
        <w:t>How are we using our blessings to glorify God and serve His image bearers?</w:t>
      </w:r>
      <w:bookmarkEnd w:id="343"/>
    </w:p>
    <w:p w14:paraId="7921D7D3" w14:textId="4CEC0968" w:rsidR="00380B5F" w:rsidRPr="00380B5F" w:rsidRDefault="00380B5F" w:rsidP="00380B5F">
      <w:pPr>
        <w:pStyle w:val="TWTRevisedBody"/>
      </w:pPr>
      <w:bookmarkStart w:id="344" w:name="R0555"/>
      <w:r w:rsidRPr="00380B5F">
        <w:rPr>
          <w:rFonts w:ascii="Garamond" w:hAnsi="Garamond" w:eastAsia="Garamond" w:cs="Garamond"/>
          <w:color w:val="000000"/>
          <w:sz w:val="22"/>
        </w:rPr>
        <w:t>Sometimes, when a marriage or relationship ends, there</w:t>
      </w:r>
      <w:r w:rsidR="006E66B1">
        <w:rPr>
          <w:rFonts w:ascii="Garamond" w:hAnsi="Garamond" w:eastAsia="Garamond" w:cs="Garamond"/>
          <w:color w:val="000000"/>
          <w:sz w:val="22"/>
        </w:rPr>
        <w:t>’s</w:t>
      </w:r>
      <w:r w:rsidRPr="00380B5F">
        <w:rPr>
          <w:rFonts w:ascii="Garamond" w:hAnsi="Garamond" w:eastAsia="Garamond" w:cs="Garamond"/>
          <w:color w:val="000000"/>
          <w:sz w:val="22"/>
        </w:rPr>
        <w:t xml:space="preserve"> a phase immediately before the end where people may be together physically, but they have already checked out of the relationship.</w:t>
      </w:r>
      <w:bookmarkEnd w:id="344"/>
    </w:p>
    <w:p w14:paraId="2261C4F2" w14:textId="154EA128" w:rsidR="00380B5F" w:rsidRPr="00380B5F" w:rsidRDefault="00380B5F" w:rsidP="00380B5F">
      <w:pPr>
        <w:pStyle w:val="TWTRevisedBody"/>
      </w:pPr>
      <w:bookmarkStart w:id="345" w:name="R0556"/>
      <w:r w:rsidRPr="00380B5F">
        <w:rPr>
          <w:rFonts w:ascii="Garamond" w:hAnsi="Garamond" w:eastAsia="Garamond" w:cs="Garamond"/>
          <w:color w:val="000000"/>
          <w:sz w:val="22"/>
        </w:rPr>
        <w:t>When the end finally comes, it</w:t>
      </w:r>
      <w:r w:rsidR="00E64CC5">
        <w:rPr>
          <w:rFonts w:ascii="Garamond" w:hAnsi="Garamond" w:eastAsia="Garamond" w:cs="Garamond"/>
          <w:color w:val="000000"/>
          <w:sz w:val="22"/>
        </w:rPr>
        <w:t>’</w:t>
      </w:r>
      <w:r w:rsidRPr="00380B5F">
        <w:rPr>
          <w:rFonts w:ascii="Garamond" w:hAnsi="Garamond" w:eastAsia="Garamond" w:cs="Garamond"/>
          <w:color w:val="000000"/>
          <w:sz w:val="22"/>
        </w:rPr>
        <w:t>s an easy transition into separation. It comes as no surprise, neither is there any pain or loss experienced.</w:t>
      </w:r>
      <w:bookmarkEnd w:id="345"/>
    </w:p>
    <w:p w14:paraId="1BCD452B" w14:textId="77777777" w:rsidR="00380B5F" w:rsidRPr="00380B5F" w:rsidRDefault="00380B5F" w:rsidP="00380B5F">
      <w:pPr>
        <w:pStyle w:val="TWTRevisedBody"/>
      </w:pPr>
      <w:bookmarkStart w:id="346" w:name="R0557"/>
      <w:r w:rsidRPr="00380B5F">
        <w:rPr>
          <w:rFonts w:ascii="Garamond" w:hAnsi="Garamond" w:eastAsia="Garamond" w:cs="Garamond"/>
          <w:color w:val="000000"/>
          <w:sz w:val="22"/>
        </w:rPr>
        <w:t>I wonder if many people are in that phase with Jesus today.</w:t>
      </w:r>
      <w:bookmarkEnd w:id="346"/>
    </w:p>
    <w:p w14:paraId="2CE34083" w14:textId="77777777" w:rsidR="00380B5F" w:rsidRPr="00380B5F" w:rsidRDefault="00380B5F" w:rsidP="00380B5F">
      <w:pPr>
        <w:pStyle w:val="TWTRevisedBody"/>
      </w:pPr>
      <w:bookmarkStart w:id="347" w:name="R0558"/>
      <w:r w:rsidRPr="00380B5F">
        <w:rPr>
          <w:rFonts w:ascii="Garamond" w:hAnsi="Garamond" w:eastAsia="Garamond" w:cs="Garamond"/>
          <w:color w:val="000000"/>
          <w:sz w:val="22"/>
        </w:rPr>
        <w:t>There is still hope and opportunity to rekindle our Love for King Jesus today.</w:t>
      </w:r>
      <w:bookmarkEnd w:id="347"/>
    </w:p>
    <w:p w14:paraId="252EBCC8" w14:textId="77777777" w:rsidR="00380B5F" w:rsidRPr="00380B5F" w:rsidRDefault="00380B5F" w:rsidP="00380B5F">
      <w:pPr>
        <w:pStyle w:val="TWTRevisedBody"/>
      </w:pPr>
      <w:bookmarkStart w:id="348" w:name="R0559"/>
      <w:r w:rsidRPr="00380B5F">
        <w:rPr>
          <w:rFonts w:ascii="Garamond" w:hAnsi="Garamond" w:eastAsia="Garamond" w:cs="Garamond"/>
          <w:color w:val="000000"/>
          <w:sz w:val="22"/>
        </w:rPr>
        <w:t>He still loves us with a fierce love.</w:t>
      </w:r>
      <w:bookmarkEnd w:id="348"/>
    </w:p>
    <w:p w14:paraId="2EF94226" w14:textId="77777777" w:rsidR="00303E48" w:rsidRPr="004F1DDA" w:rsidRDefault="00303E48" w:rsidP="00303E48">
      <w:pPr>
        <w:pStyle w:val="TWTRevisedBody"/>
        <w:keepNext/>
        <w:spacing w:before="240" w:after="240"/>
        <w:jc w:val="center"/>
      </w:pPr>
      <w:bookmarkStart w:id="349" w:name="R0562"/>
      <w:r>
        <w:rPr>
          <w:rFonts w:ascii="Garamond" w:hAnsi="Garamond" w:eastAsia="Garamond" w:cs="Garamond"/>
          <w:iCs w:val="0"/>
          <w:color w:val="000000"/>
          <w:sz w:val="22"/>
        </w:rPr>
        <w:t>***</w:t>
      </w:r>
      <w:bookmarkEnd w:id="349"/>
    </w:p>
    <w:p w14:paraId="3264E8CC" w14:textId="77777777" w:rsidR="00380B5F" w:rsidRPr="00380B5F" w:rsidRDefault="00380B5F" w:rsidP="00380B5F">
      <w:pPr>
        <w:pStyle w:val="TWTRevisedBody"/>
      </w:pPr>
      <w:bookmarkStart w:id="350" w:name="R0565"/>
      <w:r>
        <w:rPr>
          <w:rFonts w:ascii="Garamond" w:hAnsi="Garamond" w:eastAsia="Garamond" w:cs="Garamond"/>
          <w:color w:val="000000"/>
          <w:sz w:val="22"/>
        </w:rPr>
        <w:t>I am in the books of Obadiah and Jonah in my daily Bible reading. Edom was a people who lived in the mountains, and were hard to defeat in battle. This led the people to believe they were invincible.</w:t>
      </w:r>
      <w:bookmarkEnd w:id="350"/>
    </w:p>
    <w:p w14:paraId="6443B765" w14:textId="77777777" w:rsidR="00380B5F" w:rsidRPr="00380B5F" w:rsidRDefault="00380B5F" w:rsidP="00380B5F">
      <w:pPr>
        <w:pStyle w:val="TWTRevisedBody"/>
      </w:pPr>
      <w:bookmarkStart w:id="351" w:name="R0566"/>
      <w:r>
        <w:rPr>
          <w:rFonts w:ascii="Garamond" w:hAnsi="Garamond" w:eastAsia="Garamond" w:cs="Garamond"/>
          <w:color w:val="000000"/>
          <w:sz w:val="22"/>
        </w:rPr>
        <w:t>Yet Obadiah spoke a prophecy of judgment against them because of the evil they committed. Was God concerned about how hard they would be to reach?</w:t>
      </w:r>
      <w:bookmarkEnd w:id="351"/>
    </w:p>
    <w:p w14:paraId="14DF7D01" w14:textId="77777777" w:rsidR="00380B5F" w:rsidRDefault="00380B5F" w:rsidP="00380B5F">
      <w:pPr>
        <w:pStyle w:val="TWTRevisedBody"/>
      </w:pPr>
      <w:bookmarkStart w:id="352" w:name="R0567"/>
      <w:r w:rsidRPr="00380B5F">
        <w:rPr>
          <w:rFonts w:ascii="Garamond" w:hAnsi="Garamond" w:eastAsia="Garamond" w:cs="Garamond"/>
          <w:color w:val="000000"/>
          <w:sz w:val="22"/>
        </w:rPr>
        <w:t>Hardly.</w:t>
      </w:r>
      <w:bookmarkEnd w:id="352"/>
    </w:p>
    <w:p w14:paraId="5CCB44A3" w14:textId="5E74E651" w:rsidR="00380B5F" w:rsidRPr="00380B5F" w:rsidRDefault="00E64CC5" w:rsidP="00380B5F">
      <w:pPr>
        <w:pStyle w:val="TWTRevisedBody"/>
      </w:pPr>
      <w:bookmarkStart w:id="353" w:name="R0569"/>
      <w:r>
        <w:rPr>
          <w:rFonts w:ascii="Garamond" w:hAnsi="Garamond" w:eastAsia="Garamond" w:cs="Garamond"/>
          <w:color w:val="000000"/>
          <w:sz w:val="22"/>
        </w:rPr>
        <w:t>“The pride of your heart has deceived you, you who live in the clefts of the rock, in your lofty dwelling, who say in your heart, ‘Who will bring me down to the ground?’</w:t>
      </w:r>
      <w:bookmarkEnd w:id="353"/>
    </w:p>
    <w:p w14:paraId="7D1500AC" w14:textId="3AC83BF2" w:rsidR="00380B5F" w:rsidRPr="00380B5F" w:rsidRDefault="00380B5F" w:rsidP="00380B5F">
      <w:pPr>
        <w:pStyle w:val="TWTRevisedBody"/>
      </w:pPr>
      <w:bookmarkStart w:id="354" w:name="R0570"/>
      <w:r w:rsidRPr="00380B5F">
        <w:rPr>
          <w:rFonts w:ascii="Garamond" w:hAnsi="Garamond" w:eastAsia="Garamond" w:cs="Garamond"/>
          <w:color w:val="000000"/>
          <w:sz w:val="22"/>
        </w:rPr>
        <w:t>Though you soar aloft like the eagle, though your nest is set among the stars, from there I will bring you down, declares the LORD.</w:t>
      </w:r>
      <w:r w:rsidR="00E64CC5">
        <w:rPr>
          <w:rFonts w:ascii="Garamond" w:hAnsi="Garamond" w:eastAsia="Garamond" w:cs="Garamond"/>
          <w:color w:val="000000"/>
          <w:sz w:val="22"/>
        </w:rPr>
        <w:t>”</w:t>
      </w:r>
      <w:r w:rsidRPr="00380B5F">
        <w:rPr>
          <w:rFonts w:ascii="Garamond" w:hAnsi="Garamond" w:eastAsia="Garamond" w:cs="Garamond"/>
          <w:color w:val="000000"/>
          <w:sz w:val="22"/>
        </w:rPr>
        <w:t xml:space="preserve"> (Obadiah 1:3-4 ESV).</w:t>
      </w:r>
      <w:bookmarkEnd w:id="354"/>
    </w:p>
    <w:p w14:paraId="29C7B00F" w14:textId="1212982F" w:rsidR="00380B5F" w:rsidRPr="00380B5F" w:rsidRDefault="00380B5F" w:rsidP="00380B5F">
      <w:pPr>
        <w:pStyle w:val="TWTRevisedBody"/>
      </w:pPr>
      <w:bookmarkStart w:id="355" w:name="R0572"/>
      <w:r w:rsidRPr="00380B5F">
        <w:rPr>
          <w:rFonts w:ascii="Garamond" w:hAnsi="Garamond" w:eastAsia="Garamond" w:cs="Garamond"/>
          <w:color w:val="000000"/>
          <w:sz w:val="22"/>
        </w:rPr>
        <w:t>What about we today? Have we convinced ourselves that we can continue to sin against God with impunity because we feel like we are invincible? Do we turn a blind eye to God and embrace the evil He warns against?</w:t>
      </w:r>
      <w:bookmarkEnd w:id="355"/>
    </w:p>
    <w:p w14:paraId="6CBA06BD" w14:textId="59D69781" w:rsidR="00380B5F" w:rsidRPr="00380B5F" w:rsidRDefault="00380B5F" w:rsidP="00380B5F">
      <w:pPr>
        <w:pStyle w:val="TWTRevisedBody"/>
      </w:pPr>
      <w:bookmarkStart w:id="357" w:name="F0039"/>
      <w:bookmarkStart w:id="356" w:name="R0573"/>
      <w:r w:rsidRPr="00380B5F">
        <w:rPr>
          <w:rFonts w:ascii="Garamond" w:hAnsi="Garamond" w:eastAsia="Garamond" w:cs="Garamond"/>
          <w:color w:val="000000"/>
          <w:sz w:val="22"/>
        </w:rPr>
        <w:t xml:space="preserve">I am speaking to my people in America. Do we put trust in having two oceans between us and the rest of the world? Do we put trust in our weapons and technology? Do we lift up our hearts and ask, </w:t>
      </w:r>
      <w:r w:rsidR="00E64CC5">
        <w:rPr>
          <w:rFonts w:ascii="Garamond" w:hAnsi="Garamond" w:eastAsia="Garamond" w:cs="Garamond"/>
          <w:color w:val="000000"/>
          <w:sz w:val="22"/>
        </w:rPr>
        <w:t>“</w:t>
      </w:r>
      <w:r w:rsidRPr="00380B5F">
        <w:rPr>
          <w:rFonts w:ascii="Garamond" w:hAnsi="Garamond" w:eastAsia="Garamond" w:cs="Garamond"/>
          <w:color w:val="000000"/>
          <w:sz w:val="22"/>
        </w:rPr>
        <w:t>Who will bring me down to the ground?</w:t>
      </w:r>
      <w:r w:rsidR="00E64CC5">
        <w:rPr>
          <w:rFonts w:ascii="Garamond" w:hAnsi="Garamond" w:eastAsia="Garamond" w:cs="Garamond"/>
          <w:color w:val="000000"/>
          <w:sz w:val="22"/>
        </w:rPr>
        <w:t>”</w:t>
      </w:r>
      <w:bookmarkEnd w:id="356"/>
      <w:bookmarkEnd w:id="357"/>
    </w:p>
    <w:p w14:paraId="37A171F4" w14:textId="6C888406" w:rsidR="00380B5F" w:rsidRDefault="00E64CC5" w:rsidP="00380B5F">
      <w:pPr>
        <w:pStyle w:val="TWTRevisedBody"/>
      </w:pPr>
      <w:bookmarkStart w:id="358" w:name="R0575"/>
      <w:r>
        <w:rPr>
          <w:rFonts w:ascii="Garamond" w:hAnsi="Garamond" w:eastAsia="Garamond" w:cs="Garamond"/>
          <w:color w:val="000000"/>
          <w:sz w:val="22"/>
        </w:rPr>
        <w:t>“</w:t>
      </w:r>
      <w:r w:rsidR="00380B5F" w:rsidRPr="00380B5F">
        <w:rPr>
          <w:rFonts w:ascii="Garamond" w:hAnsi="Garamond" w:eastAsia="Garamond" w:cs="Garamond"/>
          <w:color w:val="000000"/>
          <w:sz w:val="22"/>
        </w:rPr>
        <w:t>Some trust in chariots and some in horses, but we trust in the name of the LORD our God.</w:t>
      </w:r>
      <w:r>
        <w:rPr>
          <w:rFonts w:ascii="Garamond" w:hAnsi="Garamond" w:eastAsia="Garamond" w:cs="Garamond"/>
          <w:color w:val="000000"/>
          <w:sz w:val="22"/>
        </w:rPr>
        <w:t>”</w:t>
      </w:r>
      <w:r w:rsidR="00380B5F" w:rsidRPr="00380B5F">
        <w:rPr>
          <w:rFonts w:ascii="Garamond" w:hAnsi="Garamond" w:eastAsia="Garamond" w:cs="Garamond"/>
          <w:color w:val="000000"/>
          <w:sz w:val="22"/>
        </w:rPr>
        <w:t xml:space="preserve"> (Psalm 20:7 ESV).</w:t>
      </w:r>
      <w:bookmarkEnd w:id="358"/>
    </w:p>
    <w:p w14:paraId="479D69B1" w14:textId="791DC744" w:rsidR="00380B5F" w:rsidRPr="00380B5F" w:rsidRDefault="00380B5F" w:rsidP="00380B5F">
      <w:pPr>
        <w:pStyle w:val="TWTRevisedBody"/>
      </w:pPr>
      <w:bookmarkStart w:id="359" w:name="R0577"/>
      <w:r w:rsidRPr="00380B5F">
        <w:rPr>
          <w:rFonts w:ascii="Garamond" w:hAnsi="Garamond" w:eastAsia="Garamond" w:cs="Garamond"/>
          <w:color w:val="000000"/>
          <w:sz w:val="22"/>
        </w:rPr>
        <w:t>May the people of my nation turn their hearts back to the One true and living God. May we repent and put our trust in Him, as we acknowledge on our currency. May we learn the lesson of God</w:t>
      </w:r>
      <w:r w:rsidR="00E64CC5">
        <w:rPr>
          <w:rFonts w:ascii="Garamond" w:hAnsi="Garamond" w:eastAsia="Garamond" w:cs="Garamond"/>
          <w:color w:val="000000"/>
          <w:sz w:val="22"/>
        </w:rPr>
        <w:t>’</w:t>
      </w:r>
      <w:r w:rsidRPr="00380B5F">
        <w:rPr>
          <w:rFonts w:ascii="Garamond" w:hAnsi="Garamond" w:eastAsia="Garamond" w:cs="Garamond"/>
          <w:color w:val="000000"/>
          <w:sz w:val="22"/>
        </w:rPr>
        <w:t>s sovereignty before it is too late, as it was for the hardened people of Edom.</w:t>
      </w:r>
      <w:bookmarkEnd w:id="359"/>
    </w:p>
    <w:p w14:paraId="7CEC9326" w14:textId="77777777" w:rsidR="00380B5F" w:rsidRDefault="00380B5F" w:rsidP="00380B5F">
      <w:pPr>
        <w:pStyle w:val="TWTRevisedBody"/>
      </w:pPr>
      <w:bookmarkStart w:id="360" w:name="R0578"/>
      <w:r w:rsidRPr="00380B5F">
        <w:rPr>
          <w:rFonts w:ascii="Garamond" w:hAnsi="Garamond" w:eastAsia="Garamond" w:cs="Garamond"/>
          <w:color w:val="000000"/>
          <w:sz w:val="22"/>
        </w:rPr>
        <w:t>Is it possible for a proud and evil people to repent and humble themselves before God? Yes. The great and evil people of Nineveh humbled themselves and God repented of the judgment He committed against them.</w:t>
      </w:r>
      <w:bookmarkEnd w:id="360"/>
    </w:p>
    <w:p w14:paraId="1AD60F92" w14:textId="421B1357" w:rsidR="00380B5F" w:rsidRPr="00380B5F" w:rsidRDefault="00E64CC5" w:rsidP="00380B5F">
      <w:pPr>
        <w:pStyle w:val="TWTRevisedBody"/>
      </w:pPr>
      <w:bookmarkStart w:id="361" w:name="R0580"/>
      <w:r>
        <w:rPr>
          <w:rFonts w:ascii="Garamond" w:hAnsi="Garamond" w:eastAsia="Garamond" w:cs="Garamond"/>
          <w:color w:val="000000"/>
          <w:sz w:val="22"/>
        </w:rPr>
        <w:t>“And he issued a proclamation and published through Nineveh, ‘By the decree of the king and his nobles: Let neither man nor beast, herd nor flock, taste anything. Let them not feed or drink water,</w:t>
      </w:r>
      <w:bookmarkEnd w:id="361"/>
    </w:p>
    <w:p w14:paraId="212003C5" w14:textId="77777777" w:rsidR="00380B5F" w:rsidRPr="00380B5F" w:rsidRDefault="00380B5F" w:rsidP="00380B5F">
      <w:pPr>
        <w:pStyle w:val="TWTRevisedBody"/>
      </w:pPr>
      <w:bookmarkStart w:id="362" w:name="R0581"/>
      <w:r w:rsidRPr="00380B5F">
        <w:rPr>
          <w:rFonts w:ascii="Garamond" w:hAnsi="Garamond" w:eastAsia="Garamond" w:cs="Garamond"/>
          <w:color w:val="000000"/>
          <w:sz w:val="22"/>
        </w:rPr>
        <w:t>but let man and beast be covered with sackcloth, and let them call out mightily to God. Let everyone turn from his evil way and from the violence that is in his hands.</w:t>
      </w:r>
      <w:bookmarkEnd w:id="362"/>
    </w:p>
    <w:p w14:paraId="643D6B17" w14:textId="0A1E66B0" w:rsidR="00380B5F" w:rsidRPr="00380B5F" w:rsidRDefault="00380B5F" w:rsidP="00380B5F">
      <w:pPr>
        <w:pStyle w:val="TWTRevisedBody"/>
      </w:pPr>
      <w:bookmarkStart w:id="363" w:name="R0582"/>
      <w:r>
        <w:rPr>
          <w:rFonts w:ascii="Garamond" w:hAnsi="Garamond" w:eastAsia="Garamond" w:cs="Garamond"/>
          <w:color w:val="000000"/>
          <w:sz w:val="22"/>
        </w:rPr>
        <w:t>Who knows? God may turn and relent and turn from his fierce anger, so that we may not perish.’</w:t>
      </w:r>
      <w:bookmarkEnd w:id="363"/>
    </w:p>
    <w:p w14:paraId="234238FC" w14:textId="4263B025" w:rsidR="00380B5F" w:rsidRPr="00380B5F" w:rsidRDefault="00380B5F" w:rsidP="00380B5F">
      <w:pPr>
        <w:pStyle w:val="TWTRevisedBody"/>
        <w:sectPr>
          <w:headerReference w:type="default" r:id="rId39"/>
          <w:headerReference w:type="even" r:id="rId40"/>
          <w:headerReference w:type="first" r:id="rId41"/>
          <w:footerReference w:type="default" r:id="rId42"/>
          <w:footerReference w:type="even" r:id="rId43"/>
          <w:footerReference w:type="first" r:id="rId44"/>
          <w:pgSz w:w="8640" w:h="12960"/>
          <w:pgMar w:top="1080" w:right="864" w:bottom="1080" w:left="1296" w:header="504" w:footer="504" w:gutter="0"/>
          <w:cols w:space="720"/>
          <w:titlePg/>
          <w:docGrid w:linePitch="360"/>
        </w:sectPr>
      </w:pPr>
      <w:bookmarkStart w:id="364" w:name="R0583"/>
      <w:r w:rsidRPr="00380B5F">
        <w:rPr>
          <w:rFonts w:ascii="Garamond" w:hAnsi="Garamond" w:eastAsia="Garamond" w:cs="Garamond"/>
          <w:color w:val="000000"/>
          <w:sz w:val="22"/>
        </w:rPr>
        <w:t>When God saw what they did, how they turned from their evil way, God relented of the disaster that he had said he would do to them, and he did not do it.</w:t>
      </w:r>
      <w:r w:rsidR="00E64CC5">
        <w:rPr>
          <w:rFonts w:ascii="Garamond" w:hAnsi="Garamond" w:eastAsia="Garamond" w:cs="Garamond"/>
          <w:color w:val="000000"/>
          <w:sz w:val="22"/>
        </w:rPr>
        <w:t>”</w:t>
      </w:r>
      <w:r w:rsidRPr="00380B5F">
        <w:rPr>
          <w:rFonts w:ascii="Garamond" w:hAnsi="Garamond" w:eastAsia="Garamond" w:cs="Garamond"/>
          <w:color w:val="000000"/>
          <w:sz w:val="22"/>
        </w:rPr>
        <w:t xml:space="preserve"> (Jonah 3:7-10 ESV).</w:t>
      </w:r>
      <w:bookmarkEnd w:id="364"/>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366" w:name="F0040"/>
      <w:bookmarkStart w:id="365" w:name="R0589"/>
      <w:r>
        <w:rPr>
          <w:rFonts w:ascii="Garamond" w:hAnsi="Garamond" w:eastAsia="Garamond" w:cs="Garamond"/>
          <w:color w:val="000000"/>
          <w:sz w:val="36"/>
        </w:rPr>
        <w:t>The God Who Lived In Our Skin</w:t>
      </w:r>
      <w:bookmarkEnd w:id="365"/>
      <w:bookmarkEnd w:id="366"/>
    </w:p>
    <w:p w14:paraId="5E54DE87" w14:textId="77777777" w:rsidR="000C06C9" w:rsidRPr="000C06C9" w:rsidRDefault="000C06C9" w:rsidP="000C06C9">
      <w:pPr>
        <w:pStyle w:val="TWTRevisedBody"/>
      </w:pPr>
      <w:bookmarkStart w:id="367" w:name="R0591"/>
      <w:r w:rsidRPr="000C06C9">
        <w:rPr>
          <w:rFonts w:ascii="Garamond" w:hAnsi="Garamond" w:eastAsia="Garamond" w:cs="Garamond"/>
          <w:color w:val="000000"/>
          <w:sz w:val="22"/>
        </w:rPr>
        <w:t>Lately, I have been reading about the heresies of the late first century. These are the same heresies the apostles wrote about and the ones that their disciples continued to fight after they died. The Gnostic heresy was not a well-defined movement, but a series of beliefs that varied from person to person, but shared the common thread that Jesus did not come in the flesh.</w:t>
      </w:r>
      <w:bookmarkEnd w:id="367"/>
    </w:p>
    <w:p w14:paraId="78E9C179" w14:textId="77777777" w:rsidR="000C06C9" w:rsidRPr="000C06C9" w:rsidRDefault="000C06C9" w:rsidP="000C06C9">
      <w:pPr>
        <w:pStyle w:val="TWTRevisedBody"/>
      </w:pPr>
      <w:bookmarkStart w:id="368" w:name="R0592"/>
      <w:r>
        <w:rPr>
          <w:rFonts w:ascii="Garamond" w:hAnsi="Garamond" w:eastAsia="Garamond" w:cs="Garamond"/>
          <w:color w:val="000000"/>
          <w:sz w:val="22"/>
        </w:rPr>
        <w:t>There is a lot involved in these doctrinal heresies, and nuances are seen from one false teacher to another false teacher, but a common thread is that because there is a separation between the flesh and the spirit, what we do, or are capable of doing, in one will not affect the other. Some of these false teachers could boldly preach Christ while sleeping with the women of the congregation and justify it.</w:t>
      </w:r>
      <w:bookmarkEnd w:id="368"/>
    </w:p>
    <w:p w14:paraId="3AB03665" w14:textId="77777777" w:rsidR="000C06C9" w:rsidRPr="000C06C9" w:rsidRDefault="000C06C9" w:rsidP="000C06C9">
      <w:pPr>
        <w:pStyle w:val="TWTRevisedBody"/>
      </w:pPr>
      <w:bookmarkStart w:id="369" w:name="R0593"/>
      <w:r w:rsidRPr="000C06C9">
        <w:rPr>
          <w:rFonts w:ascii="Garamond" w:hAnsi="Garamond" w:eastAsia="Garamond" w:cs="Garamond"/>
          <w:color w:val="000000"/>
          <w:sz w:val="22"/>
        </w:rPr>
        <w:t>There are lessons we can learn today from the popular thinking that because the flesh is corrupt and absolutely sinful, we can continue in sin that grace may abound. But while I believe this would be a fruitful pursuit in a study, it is not the focus of what I want to discuss today. I want to hit head-on the false teaching that Jesus did not, indeed, come in the flesh.</w:t>
      </w:r>
      <w:bookmarkEnd w:id="369"/>
    </w:p>
    <w:p w14:paraId="152388DA" w14:textId="77777777" w:rsidR="000C06C9" w:rsidRDefault="000C06C9" w:rsidP="000C06C9">
      <w:pPr>
        <w:pStyle w:val="TWTRevisedBody"/>
      </w:pPr>
      <w:bookmarkStart w:id="370" w:name="R0594"/>
      <w:r w:rsidRPr="000C06C9">
        <w:rPr>
          <w:rFonts w:ascii="Garamond" w:hAnsi="Garamond" w:eastAsia="Garamond" w:cs="Garamond"/>
          <w:color w:val="000000"/>
          <w:sz w:val="22"/>
        </w:rPr>
        <w:t>Listen to what the apostles say as they defend the truth against these Gnostic false teachers sweeping through the church while even the apostles were still living:</w:t>
      </w:r>
      <w:bookmarkEnd w:id="370"/>
    </w:p>
    <w:p w14:paraId="0F45C39A" w14:textId="43123C72" w:rsidR="000C06C9" w:rsidRPr="000C06C9" w:rsidRDefault="00E64CC5" w:rsidP="000C06C9">
      <w:pPr>
        <w:pStyle w:val="TWTRevisedBody"/>
      </w:pPr>
      <w:bookmarkStart w:id="371" w:name="R0596"/>
      <w:r>
        <w:rPr>
          <w:rFonts w:ascii="Garamond" w:hAnsi="Garamond" w:eastAsia="Garamond" w:cs="Garamond"/>
          <w:color w:val="000000"/>
          <w:sz w:val="22"/>
        </w:rPr>
        <w:t>“</w:t>
      </w:r>
      <w:r w:rsidR="000C06C9" w:rsidRPr="000C06C9">
        <w:rPr>
          <w:rFonts w:ascii="Garamond" w:hAnsi="Garamond" w:eastAsia="Garamond" w:cs="Garamond"/>
          <w:color w:val="000000"/>
          <w:sz w:val="22"/>
        </w:rPr>
        <w:t>By this you know the Spirit of God: every spirit that confesses that Jesus Christ has come in the flesh is from God,</w:t>
      </w:r>
      <w:bookmarkEnd w:id="371"/>
    </w:p>
    <w:p w14:paraId="026DAB76" w14:textId="48C5CD07" w:rsidR="000C06C9" w:rsidRPr="000C06C9" w:rsidRDefault="000C06C9" w:rsidP="000C06C9">
      <w:pPr>
        <w:pStyle w:val="TWTRevisedBody"/>
      </w:pPr>
      <w:bookmarkStart w:id="373" w:name="F0041"/>
      <w:bookmarkStart w:id="372" w:name="R0597"/>
      <w:r w:rsidRPr="000C06C9">
        <w:rPr>
          <w:rFonts w:ascii="Garamond" w:hAnsi="Garamond" w:eastAsia="Garamond" w:cs="Garamond"/>
          <w:color w:val="000000"/>
          <w:sz w:val="22"/>
        </w:rPr>
        <w:t>and every spirit that does not confess Jesus is not from God. This is the spirit of the antichrist, which you heard was coming and now is in the world already.</w:t>
      </w:r>
      <w:r w:rsidR="00E64CC5">
        <w:rPr>
          <w:rFonts w:ascii="Garamond" w:hAnsi="Garamond" w:eastAsia="Garamond" w:cs="Garamond"/>
          <w:color w:val="000000"/>
          <w:sz w:val="22"/>
        </w:rPr>
        <w:t>”</w:t>
      </w:r>
      <w:r w:rsidRPr="000C06C9">
        <w:rPr>
          <w:rFonts w:ascii="Garamond" w:hAnsi="Garamond" w:eastAsia="Garamond" w:cs="Garamond"/>
          <w:color w:val="000000"/>
          <w:sz w:val="22"/>
        </w:rPr>
        <w:t xml:space="preserve"> (1 John 4:2-3 ESV).</w:t>
      </w:r>
      <w:bookmarkEnd w:id="372"/>
      <w:bookmarkEnd w:id="373"/>
    </w:p>
    <w:p w14:paraId="44579067" w14:textId="3827841F" w:rsidR="000C06C9" w:rsidRDefault="000C06C9" w:rsidP="000C06C9">
      <w:pPr>
        <w:pStyle w:val="TWTRevisedBody"/>
      </w:pPr>
      <w:bookmarkStart w:id="374" w:name="R0599"/>
      <w:r w:rsidRPr="000C06C9">
        <w:rPr>
          <w:rFonts w:ascii="Garamond" w:hAnsi="Garamond" w:eastAsia="Garamond" w:cs="Garamond"/>
          <w:color w:val="000000"/>
          <w:sz w:val="22"/>
        </w:rPr>
        <w:t>Make no mistake, John is taking full aim at the Gnostic heresy invading the Lord’s church. In his next letter, John says,</w:t>
      </w:r>
      <w:bookmarkEnd w:id="374"/>
    </w:p>
    <w:p w14:paraId="6E4BA4A5" w14:textId="5CE34D37" w:rsidR="000C06C9" w:rsidRPr="000C06C9" w:rsidRDefault="00E64CC5" w:rsidP="000C06C9">
      <w:pPr>
        <w:pStyle w:val="TWTRevisedBody"/>
      </w:pPr>
      <w:bookmarkStart w:id="375" w:name="R0601"/>
      <w:r>
        <w:rPr>
          <w:rFonts w:ascii="Garamond" w:hAnsi="Garamond" w:eastAsia="Garamond" w:cs="Garamond"/>
          <w:color w:val="000000"/>
          <w:sz w:val="22"/>
        </w:rPr>
        <w:t>“</w:t>
      </w:r>
      <w:r w:rsidR="000C06C9" w:rsidRPr="000C06C9">
        <w:rPr>
          <w:rFonts w:ascii="Garamond" w:hAnsi="Garamond" w:eastAsia="Garamond" w:cs="Garamond"/>
          <w:color w:val="000000"/>
          <w:sz w:val="22"/>
        </w:rPr>
        <w:t>For many deceivers have gone out into the world, those who do not confess the coming of Jesus Christ in the flesh. Such a one is the deceiver and the antichrist.</w:t>
      </w:r>
      <w:r>
        <w:rPr>
          <w:rFonts w:ascii="Garamond" w:hAnsi="Garamond" w:eastAsia="Garamond" w:cs="Garamond"/>
          <w:color w:val="000000"/>
          <w:sz w:val="22"/>
        </w:rPr>
        <w:t>”</w:t>
      </w:r>
      <w:r w:rsidR="000C06C9" w:rsidRPr="000C06C9">
        <w:rPr>
          <w:rFonts w:ascii="Garamond" w:hAnsi="Garamond" w:eastAsia="Garamond" w:cs="Garamond"/>
          <w:color w:val="000000"/>
          <w:sz w:val="22"/>
        </w:rPr>
        <w:t xml:space="preserve"> (2 John 1:7 ESV).</w:t>
      </w:r>
      <w:bookmarkEnd w:id="375"/>
    </w:p>
    <w:p w14:paraId="66F84DFE" w14:textId="7135D66C" w:rsidR="000C06C9" w:rsidRDefault="000C06C9" w:rsidP="000C06C9">
      <w:pPr>
        <w:pStyle w:val="TWTRevisedBody"/>
      </w:pPr>
      <w:bookmarkStart w:id="376" w:name="R0603"/>
      <w:r w:rsidRPr="000C06C9">
        <w:rPr>
          <w:rFonts w:ascii="Garamond" w:hAnsi="Garamond" w:eastAsia="Garamond" w:cs="Garamond"/>
          <w:color w:val="000000"/>
          <w:sz w:val="22"/>
        </w:rPr>
        <w:t xml:space="preserve">In fact, when he starts his Gospel, John writes of Jesus, the eternal Word, </w:t>
      </w:r>
      <w:bookmarkEnd w:id="376"/>
    </w:p>
    <w:p w14:paraId="5ED4F372" w14:textId="31B3617B" w:rsidR="000C06C9" w:rsidRPr="000C06C9" w:rsidRDefault="00E64CC5" w:rsidP="000C06C9">
      <w:pPr>
        <w:pStyle w:val="TWTRevisedBody"/>
      </w:pPr>
      <w:bookmarkStart w:id="377" w:name="R0605"/>
      <w:r>
        <w:rPr>
          <w:rFonts w:ascii="Garamond" w:hAnsi="Garamond" w:eastAsia="Garamond" w:cs="Garamond"/>
          <w:color w:val="000000"/>
          <w:sz w:val="22"/>
        </w:rPr>
        <w:t>“</w:t>
      </w:r>
      <w:r w:rsidR="000C06C9" w:rsidRPr="000C06C9">
        <w:rPr>
          <w:rFonts w:ascii="Garamond" w:hAnsi="Garamond" w:eastAsia="Garamond" w:cs="Garamond"/>
          <w:color w:val="000000"/>
          <w:sz w:val="22"/>
        </w:rPr>
        <w:t>And the Word became flesh and dwelt among us, and we have seen his glory, glory as of the only Son from the Father, full of grace and truth.</w:t>
      </w:r>
      <w:r>
        <w:rPr>
          <w:rFonts w:ascii="Garamond" w:hAnsi="Garamond" w:eastAsia="Garamond" w:cs="Garamond"/>
          <w:color w:val="000000"/>
          <w:sz w:val="22"/>
        </w:rPr>
        <w:t>”</w:t>
      </w:r>
      <w:r w:rsidR="000C06C9" w:rsidRPr="000C06C9">
        <w:rPr>
          <w:rFonts w:ascii="Garamond" w:hAnsi="Garamond" w:eastAsia="Garamond" w:cs="Garamond"/>
          <w:color w:val="000000"/>
          <w:sz w:val="22"/>
        </w:rPr>
        <w:t xml:space="preserve"> (John 1:14 ESV).</w:t>
      </w:r>
      <w:bookmarkEnd w:id="377"/>
    </w:p>
    <w:p w14:paraId="2A8C4504" w14:textId="41DA2846" w:rsidR="000C06C9" w:rsidRPr="000C06C9" w:rsidRDefault="000C06C9" w:rsidP="000C06C9">
      <w:pPr>
        <w:pStyle w:val="TWTRevisedBody"/>
      </w:pPr>
      <w:bookmarkStart w:id="378" w:name="R0607"/>
      <w:r w:rsidRPr="000C06C9">
        <w:rPr>
          <w:rFonts w:ascii="Garamond" w:hAnsi="Garamond" w:eastAsia="Garamond" w:cs="Garamond"/>
          <w:color w:val="000000"/>
          <w:sz w:val="22"/>
        </w:rPr>
        <w:t xml:space="preserve">This Gnostic heresy was a devastating cancer in the early church. Perhaps this is why the Lord extended John’s time upon the earth, leaving an apostle alive and free from martyrdom so he could be the authoritative voice denouncing these teachers. </w:t>
      </w:r>
      <w:bookmarkEnd w:id="378"/>
    </w:p>
    <w:p w14:paraId="624073CE" w14:textId="77777777" w:rsidR="000C06C9" w:rsidRPr="000C06C9" w:rsidRDefault="000C06C9" w:rsidP="000C06C9">
      <w:pPr>
        <w:pStyle w:val="TWTRevisedBody"/>
      </w:pPr>
      <w:bookmarkStart w:id="379" w:name="R0608"/>
      <w:r w:rsidRPr="000C06C9">
        <w:rPr>
          <w:rFonts w:ascii="Garamond" w:hAnsi="Garamond" w:eastAsia="Garamond" w:cs="Garamond"/>
          <w:color w:val="000000"/>
          <w:sz w:val="22"/>
        </w:rPr>
        <w:t>Whoever wrote the book of Hebrews (I am leaning toward Timothy, but that is for another day), says this,</w:t>
      </w:r>
      <w:bookmarkEnd w:id="379"/>
    </w:p>
    <w:p w14:paraId="5DA79F5E" w14:textId="5B1BD91F" w:rsidR="000C06C9" w:rsidRPr="000C06C9" w:rsidRDefault="00E64CC5" w:rsidP="000C06C9">
      <w:pPr>
        <w:pStyle w:val="TWTRevisedBody"/>
      </w:pPr>
      <w:bookmarkStart w:id="380" w:name="R0610"/>
      <w:r>
        <w:rPr>
          <w:rFonts w:ascii="Garamond" w:hAnsi="Garamond" w:eastAsia="Garamond" w:cs="Garamond"/>
          <w:color w:val="000000"/>
          <w:sz w:val="22"/>
        </w:rPr>
        <w:t>“</w:t>
      </w:r>
      <w:r w:rsidR="000C06C9" w:rsidRPr="000C06C9">
        <w:rPr>
          <w:rFonts w:ascii="Garamond" w:hAnsi="Garamond" w:eastAsia="Garamond" w:cs="Garamond"/>
          <w:color w:val="000000"/>
          <w:sz w:val="22"/>
        </w:rPr>
        <w:t>For we do not have a high priest who is unable to sympathize with our weaknesses, but one who in every respect has been tempted as we are, yet without sin.</w:t>
      </w:r>
      <w:r>
        <w:rPr>
          <w:rFonts w:ascii="Garamond" w:hAnsi="Garamond" w:eastAsia="Garamond" w:cs="Garamond"/>
          <w:color w:val="000000"/>
          <w:sz w:val="22"/>
        </w:rPr>
        <w:t>”</w:t>
      </w:r>
      <w:r w:rsidR="000C06C9" w:rsidRPr="000C06C9">
        <w:rPr>
          <w:rFonts w:ascii="Garamond" w:hAnsi="Garamond" w:eastAsia="Garamond" w:cs="Garamond"/>
          <w:color w:val="000000"/>
          <w:sz w:val="22"/>
        </w:rPr>
        <w:t xml:space="preserve"> (Hebrews 4:15 ESV).</w:t>
      </w:r>
      <w:bookmarkEnd w:id="380"/>
    </w:p>
    <w:p w14:paraId="0299CAD2" w14:textId="344A3DA0" w:rsidR="000C06C9" w:rsidRPr="000C06C9" w:rsidRDefault="000C06C9" w:rsidP="000C06C9">
      <w:pPr>
        <w:pStyle w:val="TWTRevisedBody"/>
      </w:pPr>
      <w:bookmarkStart w:id="381" w:name="R0612"/>
      <w:r w:rsidRPr="000C06C9">
        <w:rPr>
          <w:rFonts w:ascii="Garamond" w:hAnsi="Garamond" w:eastAsia="Garamond" w:cs="Garamond"/>
          <w:color w:val="000000"/>
          <w:sz w:val="22"/>
        </w:rPr>
        <w:t xml:space="preserve">Isn’t this amazing! The writer tells us that Jesus is uniquely qualified to be our High Priest. Why? Because </w:t>
      </w:r>
      <w:r w:rsidR="00A23EA9">
        <w:rPr>
          <w:rFonts w:ascii="Garamond" w:hAnsi="Garamond" w:eastAsia="Garamond" w:cs="Garamond"/>
          <w:color w:val="000000"/>
          <w:sz w:val="22"/>
        </w:rPr>
        <w:t>H</w:t>
      </w:r>
      <w:r w:rsidRPr="000C06C9">
        <w:rPr>
          <w:rFonts w:ascii="Garamond" w:hAnsi="Garamond" w:eastAsia="Garamond" w:cs="Garamond"/>
          <w:color w:val="000000"/>
          <w:sz w:val="22"/>
        </w:rPr>
        <w:t>e has lived in our skin. He has experienced what we experience. When we are tempted, He understands what we are going through. When we fall to weakness, He gets it. He doesn’t excuse it, but He understands it.</w:t>
      </w:r>
      <w:bookmarkEnd w:id="381"/>
    </w:p>
    <w:p w14:paraId="61067C74" w14:textId="77777777" w:rsidR="000C06C9" w:rsidRPr="000C06C9" w:rsidRDefault="000C06C9" w:rsidP="000C06C9">
      <w:pPr>
        <w:pStyle w:val="TWTRevisedBody"/>
      </w:pPr>
      <w:bookmarkStart w:id="382" w:name="R0613"/>
      <w:r w:rsidRPr="000C06C9">
        <w:rPr>
          <w:rFonts w:ascii="Garamond" w:hAnsi="Garamond" w:eastAsia="Garamond" w:cs="Garamond"/>
          <w:color w:val="000000"/>
          <w:sz w:val="22"/>
        </w:rPr>
        <w:t>The implication is that He is more likely to extend His grace to us rather than His judgment. How can I say this? Because Timothy, (humor me), mentions Jesus’ role as High Priest. What is it that high priests do? They intercede between man and God when sin separates the two. They offer sacrifices to atone for sins. They remove the barrier that separates God from man.</w:t>
      </w:r>
      <w:bookmarkEnd w:id="382"/>
    </w:p>
    <w:p w14:paraId="50E167C0" w14:textId="77777777" w:rsidR="000C06C9" w:rsidRPr="000C06C9" w:rsidRDefault="000C06C9" w:rsidP="000C06C9">
      <w:pPr>
        <w:pStyle w:val="TWTRevisedBody"/>
      </w:pPr>
      <w:bookmarkStart w:id="383" w:name="R0614"/>
      <w:r w:rsidRPr="000C06C9">
        <w:rPr>
          <w:rFonts w:ascii="Garamond" w:hAnsi="Garamond" w:eastAsia="Garamond" w:cs="Garamond"/>
          <w:color w:val="000000"/>
          <w:sz w:val="22"/>
        </w:rPr>
        <w:t>In His role as High Priest, Jesus does not bring judgment, but reconciliation. The Hebrew writer says that our High Priest can do His job uniquely well because He can truly sympathize with our weaknesses. He lived it because He, indeed, did come in the flesh. Unlike the Gnostic teachers who denied this, the Bible makes it clear that Jesus tabernacled among us for 33 years, experiencing all the joy, pain, temptation, and sorrow that comes from living a mortal life in the flesh.</w:t>
      </w:r>
      <w:bookmarkEnd w:id="383"/>
    </w:p>
    <w:p w14:paraId="72561A06" w14:textId="77777777" w:rsidR="000C06C9" w:rsidRPr="000C06C9" w:rsidRDefault="000C06C9" w:rsidP="000C06C9">
      <w:pPr>
        <w:pStyle w:val="TWTRevisedBody"/>
      </w:pPr>
      <w:bookmarkStart w:id="385" w:name="F0042"/>
      <w:bookmarkStart w:id="384" w:name="R0615"/>
      <w:r w:rsidRPr="000C06C9">
        <w:rPr>
          <w:rFonts w:ascii="Garamond" w:hAnsi="Garamond" w:eastAsia="Garamond" w:cs="Garamond"/>
          <w:color w:val="000000"/>
          <w:sz w:val="22"/>
        </w:rPr>
        <w:t>Our High Priest will come in judgment one day, but for His people, it is not judgment, but reconciliation He offers. And He does this by remembering what He experienced as a man when He executes His priestly duties on our behalf. What a wonderful, glorious gift to have a God who understands from experience the weaknesses we have. And rather than bring judgment, He sympathizes with us.</w:t>
      </w:r>
      <w:bookmarkEnd w:id="384"/>
      <w:bookmarkEnd w:id="385"/>
    </w:p>
    <w:p w14:paraId="6C3139E2" w14:textId="77777777" w:rsidR="000C06C9" w:rsidRPr="000C06C9" w:rsidRDefault="000C06C9" w:rsidP="000C06C9">
      <w:pPr>
        <w:pStyle w:val="TWTRevisedBody"/>
      </w:pPr>
      <w:bookmarkStart w:id="386" w:name="R0616"/>
      <w:r w:rsidRPr="000C06C9">
        <w:rPr>
          <w:rFonts w:ascii="Garamond" w:hAnsi="Garamond" w:eastAsia="Garamond" w:cs="Garamond"/>
          <w:color w:val="000000"/>
          <w:sz w:val="22"/>
        </w:rPr>
        <w:t>But this same John also records the words of Jesus concerning judgment when he wrote,</w:t>
      </w:r>
      <w:bookmarkEnd w:id="386"/>
    </w:p>
    <w:p w14:paraId="37868DE9" w14:textId="3FE0D364" w:rsidR="000C06C9" w:rsidRPr="000C06C9" w:rsidRDefault="00E64CC5" w:rsidP="000C06C9">
      <w:pPr>
        <w:pStyle w:val="TWTRevisedBody"/>
      </w:pPr>
      <w:bookmarkStart w:id="387" w:name="R0618"/>
      <w:r>
        <w:rPr>
          <w:rFonts w:ascii="Garamond" w:hAnsi="Garamond" w:eastAsia="Garamond" w:cs="Garamond"/>
          <w:color w:val="000000"/>
          <w:sz w:val="22"/>
        </w:rPr>
        <w:t>“</w:t>
      </w:r>
      <w:r w:rsidR="000C06C9" w:rsidRPr="000C06C9">
        <w:rPr>
          <w:rFonts w:ascii="Garamond" w:hAnsi="Garamond" w:eastAsia="Garamond" w:cs="Garamond"/>
          <w:color w:val="000000"/>
          <w:sz w:val="22"/>
        </w:rPr>
        <w:t>For the Father judges no one, but has given all judgment to the Son,</w:t>
      </w:r>
      <w:r>
        <w:rPr>
          <w:rFonts w:ascii="Garamond" w:hAnsi="Garamond" w:eastAsia="Garamond" w:cs="Garamond"/>
          <w:color w:val="000000"/>
          <w:sz w:val="22"/>
        </w:rPr>
        <w:t>”</w:t>
      </w:r>
      <w:r w:rsidR="000C06C9" w:rsidRPr="000C06C9">
        <w:rPr>
          <w:rFonts w:ascii="Garamond" w:hAnsi="Garamond" w:eastAsia="Garamond" w:cs="Garamond"/>
          <w:color w:val="000000"/>
          <w:sz w:val="22"/>
        </w:rPr>
        <w:t xml:space="preserve"> (John 5:22 ESV).</w:t>
      </w:r>
      <w:bookmarkEnd w:id="387"/>
    </w:p>
    <w:p w14:paraId="3FFEF265" w14:textId="41C8AAE9" w:rsidR="000C06C9" w:rsidRPr="000C06C9" w:rsidRDefault="000C06C9" w:rsidP="000C06C9">
      <w:pPr>
        <w:pStyle w:val="TWTRevisedBody"/>
      </w:pPr>
      <w:bookmarkStart w:id="388" w:name="R0620"/>
      <w:r w:rsidRPr="000C06C9">
        <w:rPr>
          <w:rFonts w:ascii="Garamond" w:hAnsi="Garamond" w:eastAsia="Garamond" w:cs="Garamond"/>
          <w:color w:val="000000"/>
          <w:sz w:val="22"/>
        </w:rPr>
        <w:t>Let me ask you, if you had to stand before a judge, would you want to stand before one who walked in your shoes before dispensing judgment or one who never experienced the things you had to go through? Most of us would want one who would take those elements into consideration before passing judgment. We call them “extenuating circumstances.” Extenuating circumstances do not justify us, but they allow the judge to consider these things before passing judgment so that there might be an avenue of mercy available to us.</w:t>
      </w:r>
      <w:bookmarkEnd w:id="388"/>
    </w:p>
    <w:p w14:paraId="32A5E2DC" w14:textId="77777777" w:rsidR="000C06C9" w:rsidRPr="000C06C9" w:rsidRDefault="000C06C9" w:rsidP="000C06C9">
      <w:pPr>
        <w:pStyle w:val="TWTRevisedBody"/>
      </w:pPr>
      <w:bookmarkStart w:id="389" w:name="R0621"/>
      <w:r w:rsidRPr="000C06C9">
        <w:rPr>
          <w:rFonts w:ascii="Garamond" w:hAnsi="Garamond" w:eastAsia="Garamond" w:cs="Garamond"/>
          <w:color w:val="000000"/>
          <w:sz w:val="22"/>
        </w:rPr>
        <w:t>And the Father has handed all judgment to the Son. The Father will not judge any of us on that day. Do we understand the wonderful gift of grace that is? Do we understand the floodgates of mercy open to us to have a judge who can sympathize with our weaknesses because He did come in the flesh?</w:t>
      </w:r>
      <w:bookmarkEnd w:id="389"/>
    </w:p>
    <w:p w14:paraId="20FCE76B" w14:textId="77777777" w:rsidR="000C06C9" w:rsidRPr="000C06C9" w:rsidRDefault="000C06C9" w:rsidP="000C06C9">
      <w:pPr>
        <w:pStyle w:val="TWTRevisedBody"/>
      </w:pPr>
      <w:bookmarkStart w:id="390" w:name="R0622"/>
      <w:r w:rsidRPr="000C06C9">
        <w:rPr>
          <w:rFonts w:ascii="Garamond" w:hAnsi="Garamond" w:eastAsia="Garamond" w:cs="Garamond"/>
          <w:color w:val="000000"/>
          <w:sz w:val="22"/>
        </w:rPr>
        <w:t>I pray that we all drop to our knees and thank the Father for giving all judgment over to Jesus. I pray that we all drop to our knees because Jesus ordained a new priesthood and took upon Himself the role of our High Priest to continually be our mediator between God and us as He does so with a sympathetic heart.</w:t>
      </w:r>
      <w:bookmarkEnd w:id="390"/>
    </w:p>
    <w:p w14:paraId="2146B104" w14:textId="77777777" w:rsidR="000C06C9" w:rsidRPr="000C06C9" w:rsidRDefault="000C06C9" w:rsidP="000C06C9">
      <w:pPr>
        <w:pStyle w:val="TWTRevisedBody"/>
      </w:pPr>
      <w:bookmarkStart w:id="391" w:name="R0623"/>
      <w:r w:rsidRPr="000C06C9">
        <w:rPr>
          <w:rFonts w:ascii="Garamond" w:hAnsi="Garamond" w:eastAsia="Garamond" w:cs="Garamond"/>
          <w:color w:val="000000"/>
          <w:sz w:val="22"/>
        </w:rPr>
        <w:t>It is my hope that we learn to treasure the gift the Father has given us by turning judgment over to the God who lived in our skin.</w:t>
      </w:r>
      <w:bookmarkEnd w:id="391"/>
    </w:p>
    <w:p w14:paraId="497CEDAF" w14:textId="77777777" w:rsidR="00303E48" w:rsidRPr="004F1DDA" w:rsidRDefault="00303E48" w:rsidP="00303E48">
      <w:pPr>
        <w:pStyle w:val="TWTRevisedBody"/>
        <w:keepNext/>
        <w:spacing w:before="240" w:after="240"/>
        <w:jc w:val="center"/>
      </w:pPr>
      <w:bookmarkStart w:id="393" w:name="F0043"/>
      <w:bookmarkStart w:id="392" w:name="R0626"/>
      <w:r>
        <w:rPr>
          <w:rFonts w:ascii="Garamond" w:hAnsi="Garamond" w:eastAsia="Garamond" w:cs="Garamond"/>
          <w:iCs w:val="0"/>
          <w:color w:val="000000"/>
          <w:sz w:val="22"/>
        </w:rPr>
        <w:t>***</w:t>
      </w:r>
      <w:bookmarkEnd w:id="392"/>
      <w:bookmarkEnd w:id="393"/>
    </w:p>
    <w:p w14:paraId="4D7B6819" w14:textId="77777777" w:rsidR="000B214C" w:rsidRPr="000B214C" w:rsidRDefault="000B214C" w:rsidP="000B214C">
      <w:pPr>
        <w:pStyle w:val="TWTRevisedBody"/>
      </w:pPr>
      <w:bookmarkStart w:id="394" w:name="R0629"/>
      <w:r w:rsidRPr="000B214C">
        <w:rPr>
          <w:rFonts w:ascii="Garamond" w:hAnsi="Garamond" w:eastAsia="Garamond" w:cs="Garamond"/>
          <w:color w:val="000000"/>
          <w:sz w:val="22"/>
        </w:rPr>
        <w:t xml:space="preserve">I am in the book of Zephaniah in my daily Bible reading. In chapter 2, the prophet speaks judgement against Nineveh. Listen to the proud language that this evil city used for itself: </w:t>
      </w:r>
      <w:bookmarkEnd w:id="394"/>
    </w:p>
    <w:p w14:paraId="12556B44" w14:textId="2145164B" w:rsidR="000B214C" w:rsidRDefault="00E64CC5" w:rsidP="000B214C">
      <w:pPr>
        <w:pStyle w:val="TWTRevisedBody"/>
      </w:pPr>
      <w:bookmarkStart w:id="395" w:name="R0631"/>
      <w:r>
        <w:rPr>
          <w:rFonts w:ascii="Garamond" w:hAnsi="Garamond" w:eastAsia="Garamond" w:cs="Garamond"/>
          <w:color w:val="000000"/>
          <w:sz w:val="22"/>
        </w:rPr>
        <w:t>“This is the exultant city that lived securely, that said in her heart, ‘I am, and there is no one else.’ What a desolation she has become, a lair for wild beasts! Everyone who passes by her hisses and shakes his fist.” (Zephaniah 2:15 ESV).</w:t>
      </w:r>
      <w:bookmarkEnd w:id="395"/>
    </w:p>
    <w:p w14:paraId="7200BD8E" w14:textId="7B832DA3" w:rsidR="000B214C" w:rsidRPr="000B214C" w:rsidRDefault="000B214C" w:rsidP="000B214C">
      <w:pPr>
        <w:pStyle w:val="TWTRevisedBody"/>
      </w:pPr>
      <w:bookmarkStart w:id="396" w:name="R0633"/>
      <w:r w:rsidRPr="000B214C">
        <w:rPr>
          <w:rFonts w:ascii="Garamond" w:hAnsi="Garamond" w:eastAsia="Garamond" w:cs="Garamond"/>
          <w:color w:val="000000"/>
          <w:sz w:val="22"/>
        </w:rPr>
        <w:t xml:space="preserve">We know </w:t>
      </w:r>
      <w:r w:rsidR="00E64CC5">
        <w:rPr>
          <w:rFonts w:ascii="Garamond" w:hAnsi="Garamond" w:eastAsia="Garamond" w:cs="Garamond"/>
          <w:color w:val="000000"/>
          <w:sz w:val="22"/>
        </w:rPr>
        <w:t>“</w:t>
      </w:r>
      <w:r w:rsidRPr="000B214C">
        <w:rPr>
          <w:rFonts w:ascii="Garamond" w:hAnsi="Garamond" w:eastAsia="Garamond" w:cs="Garamond"/>
          <w:color w:val="000000"/>
          <w:sz w:val="22"/>
        </w:rPr>
        <w:t>I Am</w:t>
      </w:r>
      <w:r w:rsidR="00E64CC5">
        <w:rPr>
          <w:rFonts w:ascii="Garamond" w:hAnsi="Garamond" w:eastAsia="Garamond" w:cs="Garamond"/>
          <w:color w:val="000000"/>
          <w:sz w:val="22"/>
        </w:rPr>
        <w:t>”</w:t>
      </w:r>
      <w:r w:rsidRPr="000B214C">
        <w:rPr>
          <w:rFonts w:ascii="Garamond" w:hAnsi="Garamond" w:eastAsia="Garamond" w:cs="Garamond"/>
          <w:color w:val="000000"/>
          <w:sz w:val="22"/>
        </w:rPr>
        <w:t xml:space="preserve"> is the name of God. Nineveh used this language to describe herself. I Am is a designation of preeminence. It says nothing compares to anyone else. It is a designation of sovereignty.</w:t>
      </w:r>
      <w:bookmarkEnd w:id="396"/>
    </w:p>
    <w:p w14:paraId="2174F716" w14:textId="22CFE1C1" w:rsidR="000B214C" w:rsidRPr="000B214C" w:rsidRDefault="000B214C" w:rsidP="000B214C">
      <w:pPr>
        <w:pStyle w:val="TWTRevisedBody"/>
      </w:pPr>
      <w:bookmarkStart w:id="397" w:name="R0634"/>
      <w:r w:rsidRPr="000B214C">
        <w:rPr>
          <w:rFonts w:ascii="Garamond" w:hAnsi="Garamond" w:eastAsia="Garamond" w:cs="Garamond"/>
          <w:color w:val="000000"/>
          <w:sz w:val="22"/>
        </w:rPr>
        <w:t>We see that, don</w:t>
      </w:r>
      <w:r w:rsidR="00E64CC5">
        <w:rPr>
          <w:rFonts w:ascii="Garamond" w:hAnsi="Garamond" w:eastAsia="Garamond" w:cs="Garamond"/>
          <w:color w:val="000000"/>
          <w:sz w:val="22"/>
        </w:rPr>
        <w:t>’</w:t>
      </w:r>
      <w:r w:rsidRPr="000B214C">
        <w:rPr>
          <w:rFonts w:ascii="Garamond" w:hAnsi="Garamond" w:eastAsia="Garamond" w:cs="Garamond"/>
          <w:color w:val="000000"/>
          <w:sz w:val="22"/>
        </w:rPr>
        <w:t xml:space="preserve">t we? But do we see that in our own lives? When we justify our actions, no matter how evil, when we place our rights over others, when we do not give consideration to God or man, then in our heart, we claim the designation </w:t>
      </w:r>
      <w:r w:rsidR="00E64CC5">
        <w:rPr>
          <w:rFonts w:ascii="Garamond" w:hAnsi="Garamond" w:eastAsia="Garamond" w:cs="Garamond"/>
          <w:color w:val="000000"/>
          <w:sz w:val="22"/>
        </w:rPr>
        <w:t>“</w:t>
      </w:r>
      <w:r w:rsidRPr="000B214C">
        <w:rPr>
          <w:rFonts w:ascii="Garamond" w:hAnsi="Garamond" w:eastAsia="Garamond" w:cs="Garamond"/>
          <w:color w:val="000000"/>
          <w:sz w:val="22"/>
        </w:rPr>
        <w:t>I Am.</w:t>
      </w:r>
      <w:r w:rsidR="00E64CC5">
        <w:rPr>
          <w:rFonts w:ascii="Garamond" w:hAnsi="Garamond" w:eastAsia="Garamond" w:cs="Garamond"/>
          <w:color w:val="000000"/>
          <w:sz w:val="22"/>
        </w:rPr>
        <w:t>”</w:t>
      </w:r>
      <w:bookmarkEnd w:id="397"/>
    </w:p>
    <w:p w14:paraId="1F37BC45" w14:textId="5D5F2CB9" w:rsidR="000B214C" w:rsidRPr="000B214C" w:rsidRDefault="000B214C" w:rsidP="000B214C">
      <w:pPr>
        <w:pStyle w:val="TWTRevisedBody"/>
      </w:pPr>
      <w:bookmarkStart w:id="398" w:name="R0635"/>
      <w:r w:rsidRPr="000B214C">
        <w:rPr>
          <w:rFonts w:ascii="Garamond" w:hAnsi="Garamond" w:eastAsia="Garamond" w:cs="Garamond"/>
          <w:color w:val="000000"/>
          <w:sz w:val="22"/>
        </w:rPr>
        <w:t xml:space="preserve">Do we rob God of His glory by the preeminent position we give ourselves? Do we see ourselves as the most high? We may not be as bold to say it, but does our heart claim it? The danger of living in a nation that glorifies the individual is that we begin to believe </w:t>
      </w:r>
      <w:r w:rsidR="00E64CC5">
        <w:rPr>
          <w:rFonts w:ascii="Garamond" w:hAnsi="Garamond" w:eastAsia="Garamond" w:cs="Garamond"/>
          <w:color w:val="000000"/>
          <w:sz w:val="22"/>
        </w:rPr>
        <w:t>“</w:t>
      </w:r>
      <w:r w:rsidRPr="000B214C">
        <w:rPr>
          <w:rFonts w:ascii="Garamond" w:hAnsi="Garamond" w:eastAsia="Garamond" w:cs="Garamond"/>
          <w:color w:val="000000"/>
          <w:sz w:val="22"/>
        </w:rPr>
        <w:t>I am, and there is no one else.</w:t>
      </w:r>
      <w:r w:rsidR="00E64CC5">
        <w:rPr>
          <w:rFonts w:ascii="Garamond" w:hAnsi="Garamond" w:eastAsia="Garamond" w:cs="Garamond"/>
          <w:color w:val="000000"/>
          <w:sz w:val="22"/>
        </w:rPr>
        <w:t>”</w:t>
      </w:r>
      <w:bookmarkEnd w:id="398"/>
    </w:p>
    <w:p w14:paraId="56D7CB57" w14:textId="77777777" w:rsidR="00303E48" w:rsidRPr="004F1DDA" w:rsidRDefault="00303E48" w:rsidP="00303E48">
      <w:pPr>
        <w:pStyle w:val="TWTRevisedBody"/>
        <w:keepNext/>
        <w:spacing w:before="240" w:after="240"/>
        <w:jc w:val="center"/>
      </w:pPr>
      <w:bookmarkStart w:id="399" w:name="R0638"/>
      <w:r>
        <w:rPr>
          <w:rFonts w:ascii="Garamond" w:hAnsi="Garamond" w:eastAsia="Garamond" w:cs="Garamond"/>
          <w:iCs w:val="0"/>
          <w:color w:val="000000"/>
          <w:sz w:val="22"/>
        </w:rPr>
        <w:t>***</w:t>
      </w:r>
      <w:bookmarkEnd w:id="399"/>
    </w:p>
    <w:p w14:paraId="73CB8836" w14:textId="68ECED56" w:rsidR="00C93C98" w:rsidRDefault="00C93C98" w:rsidP="00C93C98">
      <w:pPr>
        <w:pStyle w:val="TWTRevisedBody"/>
      </w:pPr>
      <w:bookmarkStart w:id="400" w:name="R0641"/>
      <w:r w:rsidRPr="00C93C98">
        <w:rPr>
          <w:rFonts w:ascii="Garamond" w:hAnsi="Garamond" w:eastAsia="Garamond" w:cs="Garamond"/>
          <w:color w:val="000000"/>
          <w:sz w:val="22"/>
        </w:rPr>
        <w:t>I am in Malachi in my daily Bible reading. Things don</w:t>
      </w:r>
      <w:r w:rsidR="00E64CC5">
        <w:rPr>
          <w:rFonts w:ascii="Garamond" w:hAnsi="Garamond" w:eastAsia="Garamond" w:cs="Garamond"/>
          <w:color w:val="000000"/>
          <w:sz w:val="22"/>
        </w:rPr>
        <w:t>’</w:t>
      </w:r>
      <w:r w:rsidRPr="00C93C98">
        <w:rPr>
          <w:rFonts w:ascii="Garamond" w:hAnsi="Garamond" w:eastAsia="Garamond" w:cs="Garamond"/>
          <w:color w:val="000000"/>
          <w:sz w:val="22"/>
        </w:rPr>
        <w:t>t change much, do they? The nature of men is the same today as it has always been. There have been people who sought the Lord and others who despise God.</w:t>
      </w:r>
      <w:bookmarkEnd w:id="400"/>
    </w:p>
    <w:p w14:paraId="623563B8" w14:textId="285C554B" w:rsidR="00C93C98" w:rsidRPr="00C93C98" w:rsidRDefault="00E64CC5" w:rsidP="00C93C98">
      <w:pPr>
        <w:pStyle w:val="TWTRevisedBody"/>
      </w:pPr>
      <w:bookmarkStart w:id="401" w:name="R0643"/>
      <w:r>
        <w:rPr>
          <w:rFonts w:ascii="Garamond" w:hAnsi="Garamond" w:eastAsia="Garamond" w:cs="Garamond"/>
          <w:color w:val="000000"/>
          <w:sz w:val="22"/>
        </w:rPr>
        <w:t>“</w:t>
      </w:r>
      <w:r w:rsidR="00C93C98" w:rsidRPr="00C93C98">
        <w:rPr>
          <w:rFonts w:ascii="Garamond" w:hAnsi="Garamond" w:eastAsia="Garamond" w:cs="Garamond"/>
          <w:color w:val="000000"/>
          <w:sz w:val="22"/>
        </w:rPr>
        <w:t xml:space="preserve">You have said, </w:t>
      </w:r>
      <w:r>
        <w:rPr>
          <w:rFonts w:ascii="Garamond" w:hAnsi="Garamond" w:eastAsia="Garamond" w:cs="Garamond"/>
          <w:color w:val="000000"/>
          <w:sz w:val="22"/>
        </w:rPr>
        <w:t>‘</w:t>
      </w:r>
      <w:r w:rsidR="00C93C98" w:rsidRPr="00C93C98">
        <w:rPr>
          <w:rFonts w:ascii="Garamond" w:hAnsi="Garamond" w:eastAsia="Garamond" w:cs="Garamond"/>
          <w:color w:val="000000"/>
          <w:sz w:val="22"/>
        </w:rPr>
        <w:t>It is vain to serve God. What is the profit of our keeping his charge or of walking as in mourning before the LORD of hosts?</w:t>
      </w:r>
      <w:bookmarkEnd w:id="401"/>
    </w:p>
    <w:p w14:paraId="353F7D76" w14:textId="54244FA6" w:rsidR="00C93C98" w:rsidRPr="00C93C98" w:rsidRDefault="00C93C98" w:rsidP="00C93C98">
      <w:pPr>
        <w:pStyle w:val="TWTRevisedBody"/>
      </w:pPr>
      <w:bookmarkStart w:id="402" w:name="R0644"/>
      <w:r>
        <w:rPr>
          <w:rFonts w:ascii="Garamond" w:hAnsi="Garamond" w:eastAsia="Garamond" w:cs="Garamond"/>
          <w:color w:val="000000"/>
          <w:sz w:val="22"/>
        </w:rPr>
        <w:t>And now we call the arrogant blessed. Evildoers not only prosper but they put God to the test and they escape.’” (Malachi 3:14-15 ESV).</w:t>
      </w:r>
      <w:bookmarkEnd w:id="402"/>
    </w:p>
    <w:p w14:paraId="5FBCD5C2" w14:textId="622993DD" w:rsidR="00C93C98" w:rsidRPr="00C93C98" w:rsidRDefault="00C93C98" w:rsidP="00C93C98">
      <w:pPr>
        <w:pStyle w:val="TWTRevisedBody"/>
      </w:pPr>
      <w:bookmarkStart w:id="403" w:name="R0646"/>
      <w:r w:rsidRPr="00C93C98">
        <w:rPr>
          <w:rFonts w:ascii="Garamond" w:hAnsi="Garamond" w:eastAsia="Garamond" w:cs="Garamond"/>
          <w:color w:val="000000"/>
          <w:sz w:val="22"/>
        </w:rPr>
        <w:t>Isn</w:t>
      </w:r>
      <w:r w:rsidR="00E64CC5">
        <w:rPr>
          <w:rFonts w:ascii="Garamond" w:hAnsi="Garamond" w:eastAsia="Garamond" w:cs="Garamond"/>
          <w:color w:val="000000"/>
          <w:sz w:val="22"/>
        </w:rPr>
        <w:t>’</w:t>
      </w:r>
      <w:r w:rsidRPr="00C93C98">
        <w:rPr>
          <w:rFonts w:ascii="Garamond" w:hAnsi="Garamond" w:eastAsia="Garamond" w:cs="Garamond"/>
          <w:color w:val="000000"/>
          <w:sz w:val="22"/>
        </w:rPr>
        <w:t>t that a similar refrain we hear today? While we are a nation full of people who seek the Lord, we are no longer a nation who follows God. Sometimes it</w:t>
      </w:r>
      <w:r w:rsidR="00E64CC5">
        <w:rPr>
          <w:rFonts w:ascii="Garamond" w:hAnsi="Garamond" w:eastAsia="Garamond" w:cs="Garamond"/>
          <w:color w:val="000000"/>
          <w:sz w:val="22"/>
        </w:rPr>
        <w:t>’</w:t>
      </w:r>
      <w:r w:rsidRPr="00C93C98">
        <w:rPr>
          <w:rFonts w:ascii="Garamond" w:hAnsi="Garamond" w:eastAsia="Garamond" w:cs="Garamond"/>
          <w:color w:val="000000"/>
          <w:sz w:val="22"/>
        </w:rPr>
        <w:t>s easy to lose heart when we see the arrogant against God speak with such contempt to God.</w:t>
      </w:r>
      <w:bookmarkEnd w:id="403"/>
    </w:p>
    <w:p w14:paraId="6A614EA9" w14:textId="77777777" w:rsidR="00C93C98" w:rsidRPr="00C93C98" w:rsidRDefault="00C93C98" w:rsidP="00C93C98">
      <w:pPr>
        <w:pStyle w:val="TWTRevisedBody"/>
      </w:pPr>
      <w:bookmarkStart w:id="404" w:name="R0647"/>
      <w:r>
        <w:rPr>
          <w:rFonts w:ascii="Garamond" w:hAnsi="Garamond" w:eastAsia="Garamond" w:cs="Garamond"/>
          <w:color w:val="000000"/>
          <w:sz w:val="22"/>
        </w:rPr>
        <w:t>But there is always a remnant of people who fear God. And I believe this remnant in our nation is not a small one by any measure. Just like in the days of Malachi, the last prophet for 400 years who would speak for God, he tells us that the Lord knows those who fear him though they live amid a nation who rejects God:</w:t>
      </w:r>
      <w:bookmarkEnd w:id="404"/>
    </w:p>
    <w:p w14:paraId="3213ABC5" w14:textId="41CDFD1F" w:rsidR="00C93C98" w:rsidRPr="00C93C98" w:rsidRDefault="00E64CC5" w:rsidP="00C93C98">
      <w:pPr>
        <w:pStyle w:val="TWTRevisedBody"/>
      </w:pPr>
      <w:bookmarkStart w:id="406" w:name="F0044"/>
      <w:bookmarkStart w:id="405" w:name="R0649"/>
      <w:r>
        <w:rPr>
          <w:rFonts w:ascii="Garamond" w:hAnsi="Garamond" w:eastAsia="Garamond" w:cs="Garamond"/>
          <w:color w:val="000000"/>
          <w:sz w:val="22"/>
        </w:rPr>
        <w:t>“</w:t>
      </w:r>
      <w:r w:rsidR="00C93C98" w:rsidRPr="00C93C98">
        <w:rPr>
          <w:rFonts w:ascii="Garamond" w:hAnsi="Garamond" w:eastAsia="Garamond" w:cs="Garamond"/>
          <w:color w:val="000000"/>
          <w:sz w:val="22"/>
        </w:rPr>
        <w:t>Then those who feared the LORD spoke with one another. The LORD paid attention and heard them, and a book of remembrance was written before him of those who feared the LORD and esteemed his name.</w:t>
      </w:r>
      <w:bookmarkEnd w:id="405"/>
      <w:bookmarkEnd w:id="406"/>
    </w:p>
    <w:p w14:paraId="37B18081" w14:textId="3EA13C96" w:rsidR="00C93C98" w:rsidRPr="00C93C98" w:rsidRDefault="00E64CC5" w:rsidP="00C93C98">
      <w:pPr>
        <w:pStyle w:val="TWTRevisedBody"/>
      </w:pPr>
      <w:bookmarkStart w:id="407" w:name="R0650"/>
      <w:r>
        <w:rPr>
          <w:rFonts w:ascii="Garamond" w:hAnsi="Garamond" w:eastAsia="Garamond" w:cs="Garamond"/>
          <w:color w:val="000000"/>
          <w:sz w:val="22"/>
        </w:rPr>
        <w:t>‘They shall be mine, says the LORD of hosts, in the day when I make up my treasured possession, and I will spare them as a man spares his son who serves him.’” (Malachi 3:16-17 ESV).</w:t>
      </w:r>
      <w:bookmarkEnd w:id="407"/>
    </w:p>
    <w:p w14:paraId="2F9BA9D5" w14:textId="59C9F239" w:rsidR="00C93C98" w:rsidRPr="00C93C98" w:rsidRDefault="00C93C98" w:rsidP="00C93C98">
      <w:pPr>
        <w:pStyle w:val="TWTRevisedBody"/>
      </w:pPr>
      <w:bookmarkStart w:id="408" w:name="R0652"/>
      <w:r>
        <w:rPr>
          <w:rFonts w:ascii="Garamond" w:hAnsi="Garamond" w:eastAsia="Garamond" w:cs="Garamond"/>
          <w:color w:val="000000"/>
          <w:sz w:val="22"/>
        </w:rPr>
        <w:t>Let’s not lose heart when we find ourselves in the midst of godless men and women who say, “It is vain to serve God.” We know it is not. We know God is sovereign. His Son, our God, is Lord of lords and King of kings. He has the last word in the affairs of men. He makes men rise and brings men down at His will, according to His good pleasure, in His time.</w:t>
      </w:r>
      <w:bookmarkEnd w:id="408"/>
    </w:p>
    <w:p w14:paraId="01CF2979" w14:textId="77777777" w:rsidR="00C93C98" w:rsidRPr="00C93C98" w:rsidRDefault="00C93C98" w:rsidP="00C93C98">
      <w:pPr>
        <w:pStyle w:val="TWTRevisedBody"/>
      </w:pPr>
      <w:bookmarkStart w:id="409" w:name="R0653"/>
      <w:r>
        <w:rPr>
          <w:rFonts w:ascii="Garamond" w:hAnsi="Garamond" w:eastAsia="Garamond" w:cs="Garamond"/>
          <w:color w:val="000000"/>
          <w:sz w:val="22"/>
        </w:rPr>
        <w:t xml:space="preserve">It is not to us to judge the Judge in His exercise of His sovereignty. It is to us to fear Him and follow His lead. We line up behind Him in faith when the faithless blaspheme Him. We continue to live for Him knowing that He still sees, and He still reigns. </w:t>
      </w:r>
      <w:bookmarkEnd w:id="409"/>
    </w:p>
    <w:p w14:paraId="0376B950" w14:textId="4534544E" w:rsidR="00C93C98" w:rsidRPr="00C93C98" w:rsidRDefault="00C93C98" w:rsidP="00C93C98">
      <w:pPr>
        <w:pStyle w:val="TWTRevisedBody"/>
      </w:pPr>
      <w:bookmarkStart w:id="410" w:name="R0654"/>
      <w:r w:rsidRPr="00C93C98">
        <w:rPr>
          <w:rFonts w:ascii="Garamond" w:hAnsi="Garamond" w:eastAsia="Garamond" w:cs="Garamond"/>
          <w:color w:val="000000"/>
          <w:sz w:val="22"/>
        </w:rPr>
        <w:t>Malachi was the prophet who bridges the gap from promise to fulfillment in Jesus. Let</w:t>
      </w:r>
      <w:r w:rsidR="00E64CC5">
        <w:rPr>
          <w:rFonts w:ascii="Garamond" w:hAnsi="Garamond" w:eastAsia="Garamond" w:cs="Garamond"/>
          <w:color w:val="000000"/>
          <w:sz w:val="22"/>
        </w:rPr>
        <w:t>’</w:t>
      </w:r>
      <w:r w:rsidRPr="00C93C98">
        <w:rPr>
          <w:rFonts w:ascii="Garamond" w:hAnsi="Garamond" w:eastAsia="Garamond" w:cs="Garamond"/>
          <w:color w:val="000000"/>
          <w:sz w:val="22"/>
        </w:rPr>
        <w:t>s ensure we always align ourselves with King Jesus and give our allegiance fully to Him and not the god of this world.</w:t>
      </w:r>
      <w:bookmarkEnd w:id="410"/>
    </w:p>
    <w:p w14:paraId="6EEF0A25" w14:textId="77777777" w:rsidR="00303E48" w:rsidRDefault="00303E48" w:rsidP="00303E48">
      <w:pPr>
        <w:pStyle w:val="TWTRevisedBody"/>
        <w:keepNext/>
        <w:spacing w:before="240" w:after="240"/>
        <w:jc w:val="center"/>
      </w:pPr>
      <w:bookmarkStart w:id="411" w:name="R0657"/>
      <w:r>
        <w:rPr>
          <w:rFonts w:ascii="Garamond" w:hAnsi="Garamond" w:eastAsia="Garamond" w:cs="Garamond"/>
          <w:iCs w:val="0"/>
          <w:color w:val="000000"/>
          <w:sz w:val="22"/>
        </w:rPr>
        <w:t>***</w:t>
      </w:r>
      <w:bookmarkEnd w:id="411"/>
    </w:p>
    <w:p w14:paraId="6CD6D0E3" w14:textId="5C653B47" w:rsidR="00CF1476" w:rsidRDefault="00CF1476" w:rsidP="00CF1476">
      <w:pPr>
        <w:pStyle w:val="TWTRevisedBody"/>
      </w:pPr>
      <w:bookmarkStart w:id="412" w:name="R0660"/>
      <w:r w:rsidRPr="00CF1476">
        <w:rPr>
          <w:rFonts w:ascii="Garamond" w:hAnsi="Garamond" w:eastAsia="Garamond" w:cs="Garamond"/>
          <w:color w:val="000000"/>
          <w:sz w:val="22"/>
        </w:rPr>
        <w:t xml:space="preserve">I am in the Book of Matthew in my daily Bible reading. Every time I read the Sermon on the </w:t>
      </w:r>
      <w:r w:rsidR="001D6873">
        <w:rPr>
          <w:rFonts w:ascii="Garamond" w:hAnsi="Garamond" w:eastAsia="Garamond" w:cs="Garamond"/>
          <w:color w:val="000000"/>
          <w:sz w:val="22"/>
        </w:rPr>
        <w:t>M</w:t>
      </w:r>
      <w:r w:rsidRPr="00CF1476">
        <w:rPr>
          <w:rFonts w:ascii="Garamond" w:hAnsi="Garamond" w:eastAsia="Garamond" w:cs="Garamond"/>
          <w:color w:val="000000"/>
          <w:sz w:val="22"/>
        </w:rPr>
        <w:t>ount, I am amazed at the words of Jesus. The message was not just about daily living, but it said much about who Jesus was.</w:t>
      </w:r>
      <w:bookmarkEnd w:id="412"/>
    </w:p>
    <w:p w14:paraId="08188696" w14:textId="38723C53" w:rsidR="00CF1476" w:rsidRPr="00CF1476" w:rsidRDefault="00E64CC5" w:rsidP="00CF1476">
      <w:pPr>
        <w:pStyle w:val="TWTRevisedBody"/>
      </w:pPr>
      <w:bookmarkStart w:id="413" w:name="R0662"/>
      <w:r>
        <w:rPr>
          <w:rFonts w:ascii="Garamond" w:hAnsi="Garamond" w:eastAsia="Garamond" w:cs="Garamond"/>
          <w:color w:val="000000"/>
          <w:sz w:val="22"/>
        </w:rPr>
        <w:t>“</w:t>
      </w:r>
      <w:r w:rsidR="00CF1476" w:rsidRPr="00CF1476">
        <w:rPr>
          <w:rFonts w:ascii="Garamond" w:hAnsi="Garamond" w:eastAsia="Garamond" w:cs="Garamond"/>
          <w:color w:val="000000"/>
          <w:sz w:val="22"/>
        </w:rPr>
        <w:t>Blessed are you when others revile you and persecute you and utter all kinds of evil against you falsely on my account.</w:t>
      </w:r>
      <w:r>
        <w:rPr>
          <w:rFonts w:ascii="Garamond" w:hAnsi="Garamond" w:eastAsia="Garamond" w:cs="Garamond"/>
          <w:color w:val="000000"/>
          <w:sz w:val="22"/>
        </w:rPr>
        <w:t>”</w:t>
      </w:r>
      <w:r w:rsidR="00CF1476" w:rsidRPr="00CF1476">
        <w:rPr>
          <w:rFonts w:ascii="Garamond" w:hAnsi="Garamond" w:eastAsia="Garamond" w:cs="Garamond"/>
          <w:color w:val="000000"/>
          <w:sz w:val="22"/>
        </w:rPr>
        <w:t xml:space="preserve"> (Matthew 5:11 ESV).</w:t>
      </w:r>
      <w:bookmarkEnd w:id="413"/>
    </w:p>
    <w:p w14:paraId="2FEFCE2F" w14:textId="36318CB3" w:rsidR="00CF1476" w:rsidRPr="00CF1476" w:rsidRDefault="00E64CC5" w:rsidP="00CF1476">
      <w:pPr>
        <w:pStyle w:val="TWTRevisedBody"/>
      </w:pPr>
      <w:bookmarkStart w:id="414" w:name="R0663"/>
      <w:r>
        <w:rPr>
          <w:rFonts w:ascii="Garamond" w:hAnsi="Garamond" w:eastAsia="Garamond" w:cs="Garamond"/>
          <w:color w:val="000000"/>
          <w:sz w:val="22"/>
        </w:rPr>
        <w:t>“</w:t>
      </w:r>
      <w:r w:rsidR="00CF1476" w:rsidRPr="00CF1476">
        <w:rPr>
          <w:rFonts w:ascii="Garamond" w:hAnsi="Garamond" w:eastAsia="Garamond" w:cs="Garamond"/>
          <w:color w:val="000000"/>
          <w:sz w:val="22"/>
        </w:rPr>
        <w:t>Do not think that I have come to abolish the Law or the Prophets; I have not come to abolish them but to fulfill them.</w:t>
      </w:r>
      <w:r>
        <w:rPr>
          <w:rFonts w:ascii="Garamond" w:hAnsi="Garamond" w:eastAsia="Garamond" w:cs="Garamond"/>
          <w:color w:val="000000"/>
          <w:sz w:val="22"/>
        </w:rPr>
        <w:t>”</w:t>
      </w:r>
      <w:r w:rsidR="00CF1476" w:rsidRPr="00CF1476">
        <w:rPr>
          <w:rFonts w:ascii="Garamond" w:hAnsi="Garamond" w:eastAsia="Garamond" w:cs="Garamond"/>
          <w:color w:val="000000"/>
          <w:sz w:val="22"/>
        </w:rPr>
        <w:t xml:space="preserve"> (Matthew 5:17 ESV).</w:t>
      </w:r>
      <w:bookmarkEnd w:id="414"/>
    </w:p>
    <w:p w14:paraId="1DC5A290" w14:textId="3C20D7E5" w:rsidR="00CF1476" w:rsidRPr="00CF1476" w:rsidRDefault="00CF1476" w:rsidP="00CF1476">
      <w:pPr>
        <w:pStyle w:val="TWTRevisedBody"/>
      </w:pPr>
      <w:bookmarkStart w:id="415" w:name="R0665"/>
      <w:r w:rsidRPr="00CF1476">
        <w:rPr>
          <w:rFonts w:ascii="Garamond" w:hAnsi="Garamond" w:eastAsia="Garamond" w:cs="Garamond"/>
          <w:color w:val="000000"/>
          <w:sz w:val="22"/>
        </w:rPr>
        <w:t>In chapter 5, Jesus says this six times</w:t>
      </w:r>
      <w:r w:rsidR="00E172E0">
        <w:rPr>
          <w:rFonts w:ascii="Garamond" w:hAnsi="Garamond" w:eastAsia="Garamond" w:cs="Garamond"/>
          <w:color w:val="000000"/>
          <w:sz w:val="22"/>
        </w:rPr>
        <w:t>…</w:t>
      </w:r>
      <w:bookmarkEnd w:id="415"/>
    </w:p>
    <w:p w14:paraId="41FA3EB6" w14:textId="569B2F28" w:rsidR="00CF1476" w:rsidRPr="00CF1476" w:rsidRDefault="00E64CC5" w:rsidP="00CF1476">
      <w:pPr>
        <w:pStyle w:val="TWTRevisedBody"/>
      </w:pPr>
      <w:bookmarkStart w:id="416" w:name="R0666"/>
      <w:r>
        <w:rPr>
          <w:rFonts w:ascii="Garamond" w:hAnsi="Garamond" w:eastAsia="Garamond" w:cs="Garamond"/>
          <w:color w:val="000000"/>
          <w:sz w:val="22"/>
        </w:rPr>
        <w:t>“</w:t>
      </w:r>
      <w:r w:rsidR="00CF1476" w:rsidRPr="00CF1476">
        <w:rPr>
          <w:rFonts w:ascii="Garamond" w:hAnsi="Garamond" w:eastAsia="Garamond" w:cs="Garamond"/>
          <w:color w:val="000000"/>
          <w:sz w:val="22"/>
        </w:rPr>
        <w:t>You have heard that it was said</w:t>
      </w:r>
      <w:r w:rsidR="00E172E0">
        <w:rPr>
          <w:rFonts w:ascii="Garamond" w:hAnsi="Garamond" w:eastAsia="Garamond" w:cs="Garamond"/>
          <w:color w:val="000000"/>
          <w:sz w:val="22"/>
        </w:rPr>
        <w:t>…</w:t>
      </w:r>
      <w:bookmarkEnd w:id="416"/>
    </w:p>
    <w:p w14:paraId="3844A223" w14:textId="0AABB229" w:rsidR="00CF1476" w:rsidRPr="00CF1476" w:rsidRDefault="00CF1476" w:rsidP="00CF1476">
      <w:pPr>
        <w:pStyle w:val="TWTRevisedBody"/>
      </w:pPr>
      <w:bookmarkStart w:id="417" w:name="R0667"/>
      <w:r w:rsidRPr="00CF1476">
        <w:rPr>
          <w:rFonts w:ascii="Garamond" w:hAnsi="Garamond" w:eastAsia="Garamond" w:cs="Garamond"/>
          <w:color w:val="000000"/>
          <w:sz w:val="22"/>
        </w:rPr>
        <w:t>But I say unto you</w:t>
      </w:r>
      <w:r w:rsidR="00920397">
        <w:rPr>
          <w:rFonts w:ascii="Garamond" w:hAnsi="Garamond" w:eastAsia="Garamond" w:cs="Garamond"/>
          <w:color w:val="000000"/>
          <w:sz w:val="22"/>
        </w:rPr>
        <w:t>”</w:t>
      </w:r>
      <w:bookmarkEnd w:id="417"/>
    </w:p>
    <w:p w14:paraId="3C0CE046" w14:textId="77777777" w:rsidR="00CF1476" w:rsidRPr="00CF1476" w:rsidRDefault="00CF1476" w:rsidP="00CF1476">
      <w:pPr>
        <w:pStyle w:val="TWTRevisedBody"/>
      </w:pPr>
      <w:bookmarkStart w:id="419" w:name="F0045"/>
      <w:bookmarkStart w:id="418" w:name="R0668"/>
      <w:r w:rsidRPr="00CF1476">
        <w:rPr>
          <w:rFonts w:ascii="Garamond" w:hAnsi="Garamond" w:eastAsia="Garamond" w:cs="Garamond"/>
          <w:color w:val="000000"/>
          <w:sz w:val="22"/>
        </w:rPr>
        <w:t>And Jesus ends the sermon,</w:t>
      </w:r>
      <w:bookmarkEnd w:id="418"/>
      <w:bookmarkEnd w:id="419"/>
    </w:p>
    <w:p w14:paraId="5504A2D0" w14:textId="5835A044" w:rsidR="00CF1476" w:rsidRPr="00CF1476" w:rsidRDefault="00E64CC5" w:rsidP="00CF1476">
      <w:pPr>
        <w:pStyle w:val="TWTRevisedBody"/>
      </w:pPr>
      <w:bookmarkStart w:id="420" w:name="R0670"/>
      <w:r>
        <w:rPr>
          <w:rFonts w:ascii="Garamond" w:hAnsi="Garamond" w:eastAsia="Garamond" w:cs="Garamond"/>
          <w:color w:val="000000"/>
          <w:sz w:val="22"/>
        </w:rPr>
        <w:t>“Not everyone who says to me, ‘Lord, Lord,’ will enter the kingdom of heaven, but the one who does the will of my Father who is in heaven.</w:t>
      </w:r>
      <w:bookmarkEnd w:id="420"/>
    </w:p>
    <w:p w14:paraId="2DE6E70C" w14:textId="084414F7" w:rsidR="00CF1476" w:rsidRPr="00CF1476" w:rsidRDefault="00CF1476" w:rsidP="00CF1476">
      <w:pPr>
        <w:pStyle w:val="TWTRevisedBody"/>
      </w:pPr>
      <w:bookmarkStart w:id="421" w:name="R0671"/>
      <w:r w:rsidRPr="00CF1476">
        <w:rPr>
          <w:rFonts w:ascii="Garamond" w:hAnsi="Garamond" w:eastAsia="Garamond" w:cs="Garamond"/>
          <w:color w:val="000000"/>
          <w:sz w:val="22"/>
        </w:rPr>
        <w:t xml:space="preserve">On that day many will say to me, </w:t>
      </w:r>
      <w:r w:rsidR="00E64CC5">
        <w:rPr>
          <w:rFonts w:ascii="Garamond" w:hAnsi="Garamond" w:eastAsia="Garamond" w:cs="Garamond"/>
          <w:color w:val="000000"/>
          <w:sz w:val="22"/>
        </w:rPr>
        <w:t>‘</w:t>
      </w:r>
      <w:r w:rsidRPr="00CF1476">
        <w:rPr>
          <w:rFonts w:ascii="Garamond" w:hAnsi="Garamond" w:eastAsia="Garamond" w:cs="Garamond"/>
          <w:color w:val="000000"/>
          <w:sz w:val="22"/>
        </w:rPr>
        <w:t>Lord, Lord, did we not prophesy in your name, and cast out demons in your name, and do many mighty works in your name?</w:t>
      </w:r>
      <w:r w:rsidR="00E64CC5">
        <w:rPr>
          <w:rFonts w:ascii="Garamond" w:hAnsi="Garamond" w:eastAsia="Garamond" w:cs="Garamond"/>
          <w:color w:val="000000"/>
          <w:sz w:val="22"/>
        </w:rPr>
        <w:t>’</w:t>
      </w:r>
      <w:bookmarkEnd w:id="421"/>
    </w:p>
    <w:p w14:paraId="0E3A76E7" w14:textId="6D448E40" w:rsidR="00CF1476" w:rsidRPr="00CF1476" w:rsidRDefault="00CF1476" w:rsidP="00CF1476">
      <w:pPr>
        <w:pStyle w:val="TWTRevisedBody"/>
      </w:pPr>
      <w:bookmarkStart w:id="422" w:name="R0672"/>
      <w:r>
        <w:rPr>
          <w:rFonts w:ascii="Garamond" w:hAnsi="Garamond" w:eastAsia="Garamond" w:cs="Garamond"/>
          <w:color w:val="000000"/>
          <w:sz w:val="22"/>
        </w:rPr>
        <w:t>And then will I declare to them, ‘I never knew you; depart from me, you workers of lawlessness.’” (Matthew 7:21-23 ESV).</w:t>
      </w:r>
      <w:bookmarkEnd w:id="422"/>
    </w:p>
    <w:p w14:paraId="73F03097" w14:textId="5AEA1D68" w:rsidR="00CF1476" w:rsidRPr="00CF1476" w:rsidRDefault="00CF1476" w:rsidP="00CF1476">
      <w:pPr>
        <w:pStyle w:val="TWTRevisedBody"/>
      </w:pPr>
      <w:bookmarkStart w:id="423" w:name="R0674"/>
      <w:r w:rsidRPr="00CF1476">
        <w:rPr>
          <w:rFonts w:ascii="Garamond" w:hAnsi="Garamond" w:eastAsia="Garamond" w:cs="Garamond"/>
          <w:color w:val="000000"/>
          <w:sz w:val="22"/>
        </w:rPr>
        <w:t>In these phrases, Jesus sets Himself up as more than just a prophet, but as one with authority. How would you respond to hearing a preacher speak like this at a Gospel meeting?</w:t>
      </w:r>
      <w:bookmarkEnd w:id="423"/>
    </w:p>
    <w:p w14:paraId="6085054B" w14:textId="77777777" w:rsidR="00CF1476" w:rsidRPr="00CF1476" w:rsidRDefault="00CF1476" w:rsidP="00CF1476">
      <w:pPr>
        <w:pStyle w:val="TWTRevisedBody"/>
      </w:pPr>
      <w:bookmarkStart w:id="424" w:name="R0675"/>
      <w:r w:rsidRPr="00CF1476">
        <w:rPr>
          <w:rFonts w:ascii="Garamond" w:hAnsi="Garamond" w:eastAsia="Garamond" w:cs="Garamond"/>
          <w:color w:val="000000"/>
          <w:sz w:val="22"/>
        </w:rPr>
        <w:t>But these Jews were actively looking for a Messiah. They had other people claiming to be the Messiah come earlier, only to die and have their movement fizzle out. But when Jesus came, having been identified by another great prophet, John the Baptizer, they were ready to see if this man was the one they were waiting for.</w:t>
      </w:r>
      <w:bookmarkEnd w:id="424"/>
    </w:p>
    <w:p w14:paraId="6A28F293" w14:textId="23A92C72" w:rsidR="00CF1476" w:rsidRDefault="00CF1476" w:rsidP="00CF1476">
      <w:pPr>
        <w:pStyle w:val="TWTRevisedBody"/>
      </w:pPr>
      <w:bookmarkStart w:id="425" w:name="R0676"/>
      <w:r w:rsidRPr="00CF1476">
        <w:rPr>
          <w:rFonts w:ascii="Garamond" w:hAnsi="Garamond" w:eastAsia="Garamond" w:cs="Garamond"/>
          <w:color w:val="000000"/>
          <w:sz w:val="22"/>
        </w:rPr>
        <w:t>So when Jesus spoke words of authority in the Sermon on the Mount, they were ready to give Him the benefit of the doubt to see if this was the promised one they have been waiting for. That</w:t>
      </w:r>
      <w:r w:rsidR="00E64CC5">
        <w:rPr>
          <w:rFonts w:ascii="Garamond" w:hAnsi="Garamond" w:eastAsia="Garamond" w:cs="Garamond"/>
          <w:color w:val="000000"/>
          <w:sz w:val="22"/>
        </w:rPr>
        <w:t>’</w:t>
      </w:r>
      <w:r w:rsidRPr="00CF1476">
        <w:rPr>
          <w:rFonts w:ascii="Garamond" w:hAnsi="Garamond" w:eastAsia="Garamond" w:cs="Garamond"/>
          <w:color w:val="000000"/>
          <w:sz w:val="22"/>
        </w:rPr>
        <w:t>s why John tells us,</w:t>
      </w:r>
      <w:bookmarkEnd w:id="425"/>
    </w:p>
    <w:p w14:paraId="3FEED38F" w14:textId="52EFF93C" w:rsidR="00CF1476" w:rsidRPr="00CF1476" w:rsidRDefault="00E64CC5" w:rsidP="00CF1476">
      <w:pPr>
        <w:pStyle w:val="TWTRevisedBody"/>
      </w:pPr>
      <w:bookmarkStart w:id="426" w:name="R0678"/>
      <w:r>
        <w:rPr>
          <w:rFonts w:ascii="Garamond" w:hAnsi="Garamond" w:eastAsia="Garamond" w:cs="Garamond"/>
          <w:color w:val="000000"/>
          <w:sz w:val="22"/>
        </w:rPr>
        <w:t>“</w:t>
      </w:r>
      <w:r w:rsidR="00CF1476" w:rsidRPr="00CF1476">
        <w:rPr>
          <w:rFonts w:ascii="Garamond" w:hAnsi="Garamond" w:eastAsia="Garamond" w:cs="Garamond"/>
          <w:color w:val="000000"/>
          <w:sz w:val="22"/>
        </w:rPr>
        <w:t>And when Jesus finished these sayings, the crowds were astonished at his teaching,</w:t>
      </w:r>
      <w:bookmarkEnd w:id="426"/>
    </w:p>
    <w:p w14:paraId="4836ECD7" w14:textId="23CE087D" w:rsidR="00CF1476" w:rsidRPr="00CF1476" w:rsidRDefault="00CF1476" w:rsidP="00CF1476">
      <w:pPr>
        <w:pStyle w:val="TWTRevisedBody"/>
      </w:pPr>
      <w:bookmarkStart w:id="427" w:name="R0679"/>
      <w:r w:rsidRPr="00CF1476">
        <w:rPr>
          <w:rFonts w:ascii="Garamond" w:hAnsi="Garamond" w:eastAsia="Garamond" w:cs="Garamond"/>
          <w:color w:val="000000"/>
          <w:sz w:val="22"/>
        </w:rPr>
        <w:t>for he was teaching them as one who had authority, and not as their scribes.</w:t>
      </w:r>
      <w:r w:rsidR="00E64CC5">
        <w:rPr>
          <w:rFonts w:ascii="Garamond" w:hAnsi="Garamond" w:eastAsia="Garamond" w:cs="Garamond"/>
          <w:color w:val="000000"/>
          <w:sz w:val="22"/>
        </w:rPr>
        <w:t>”</w:t>
      </w:r>
      <w:r w:rsidRPr="00CF1476">
        <w:rPr>
          <w:rFonts w:ascii="Garamond" w:hAnsi="Garamond" w:eastAsia="Garamond" w:cs="Garamond"/>
          <w:color w:val="000000"/>
          <w:sz w:val="22"/>
        </w:rPr>
        <w:t xml:space="preserve"> (Matthew 7:28-29 ESV).</w:t>
      </w:r>
      <w:bookmarkEnd w:id="427"/>
    </w:p>
    <w:p w14:paraId="7E28D06A" w14:textId="3081774C" w:rsidR="00CF1476" w:rsidRPr="00CF1476" w:rsidRDefault="00CF1476" w:rsidP="00CF1476">
      <w:pPr>
        <w:pStyle w:val="TWTRevisedBody"/>
      </w:pPr>
      <w:bookmarkStart w:id="428" w:name="R0681"/>
      <w:r w:rsidRPr="00CF1476">
        <w:rPr>
          <w:rFonts w:ascii="Garamond" w:hAnsi="Garamond" w:eastAsia="Garamond" w:cs="Garamond"/>
          <w:color w:val="000000"/>
          <w:sz w:val="22"/>
        </w:rPr>
        <w:t>Looking from the other side of history, we read these words as from the Messiah, the conquering King of kings, our Lord and God. How precious these words should be to each of us today and how much authority they carry for each of us who call Him Lord.</w:t>
      </w:r>
      <w:bookmarkEnd w:id="428"/>
    </w:p>
    <w:p w14:paraId="74883763" w14:textId="77777777" w:rsidR="00303E48" w:rsidRPr="004F1DDA" w:rsidRDefault="00303E48" w:rsidP="00303E48">
      <w:pPr>
        <w:pStyle w:val="TWTRevisedBody"/>
        <w:keepNext/>
        <w:spacing w:before="240" w:after="240"/>
        <w:jc w:val="center"/>
      </w:pPr>
      <w:bookmarkStart w:id="429" w:name="R0684"/>
      <w:r>
        <w:rPr>
          <w:rFonts w:ascii="Garamond" w:hAnsi="Garamond" w:eastAsia="Garamond" w:cs="Garamond"/>
          <w:iCs w:val="0"/>
          <w:color w:val="000000"/>
          <w:sz w:val="22"/>
        </w:rPr>
        <w:t>***</w:t>
      </w:r>
      <w:bookmarkEnd w:id="429"/>
    </w:p>
    <w:p w14:paraId="0C72D34B" w14:textId="77777777" w:rsidR="001C6620" w:rsidRDefault="001C6620" w:rsidP="001C6620">
      <w:pPr>
        <w:pStyle w:val="TWTRevisedBody"/>
      </w:pPr>
      <w:bookmarkStart w:id="430" w:name="R0687"/>
      <w:r w:rsidRPr="001C6620">
        <w:rPr>
          <w:rFonts w:ascii="Garamond" w:hAnsi="Garamond" w:eastAsia="Garamond" w:cs="Garamond"/>
          <w:color w:val="000000"/>
          <w:sz w:val="22"/>
        </w:rPr>
        <w:t>I am in the book of Matthew in my daily Bible reading. This time through, I am seeing a plain theme that is recurring for me. Jesus claims to be more than a prophet by relating how His disciples will relate to Him. He sets himself up as one who has authority beyond what a mere man would have.</w:t>
      </w:r>
      <w:bookmarkEnd w:id="430"/>
    </w:p>
    <w:p w14:paraId="2C20A1FD" w14:textId="1C339728" w:rsidR="001C6620" w:rsidRPr="001C6620" w:rsidRDefault="00E64CC5" w:rsidP="001C6620">
      <w:pPr>
        <w:pStyle w:val="TWTRevisedBody"/>
      </w:pPr>
      <w:bookmarkStart w:id="432" w:name="F0046"/>
      <w:bookmarkStart w:id="431" w:name="R0689"/>
      <w:r>
        <w:rPr>
          <w:rFonts w:ascii="Garamond" w:hAnsi="Garamond" w:eastAsia="Garamond" w:cs="Garamond"/>
          <w:color w:val="000000"/>
          <w:sz w:val="22"/>
        </w:rPr>
        <w:t>“</w:t>
      </w:r>
      <w:r w:rsidR="001C6620" w:rsidRPr="001C6620">
        <w:rPr>
          <w:rFonts w:ascii="Garamond" w:hAnsi="Garamond" w:eastAsia="Garamond" w:cs="Garamond"/>
          <w:color w:val="000000"/>
          <w:sz w:val="22"/>
        </w:rPr>
        <w:t>Beware of men, for they will deliver you over to courts and flog you in their synagogues,</w:t>
      </w:r>
      <w:bookmarkEnd w:id="431"/>
      <w:bookmarkEnd w:id="432"/>
    </w:p>
    <w:p w14:paraId="7AF33428" w14:textId="1ADE9BCC" w:rsidR="001C6620" w:rsidRPr="001C6620" w:rsidRDefault="001C6620" w:rsidP="001C6620">
      <w:pPr>
        <w:pStyle w:val="TWTRevisedBody"/>
      </w:pPr>
      <w:bookmarkStart w:id="433" w:name="R0690"/>
      <w:r w:rsidRPr="001C6620">
        <w:rPr>
          <w:rFonts w:ascii="Garamond" w:hAnsi="Garamond" w:eastAsia="Garamond" w:cs="Garamond"/>
          <w:color w:val="000000"/>
          <w:sz w:val="22"/>
        </w:rPr>
        <w:t>and you will be dragged before governors and kings for my sake, to bear witness before them and the Gentiles.</w:t>
      </w:r>
      <w:r w:rsidR="00E64CC5">
        <w:rPr>
          <w:rFonts w:ascii="Garamond" w:hAnsi="Garamond" w:eastAsia="Garamond" w:cs="Garamond"/>
          <w:color w:val="000000"/>
          <w:sz w:val="22"/>
        </w:rPr>
        <w:t>”</w:t>
      </w:r>
      <w:r w:rsidRPr="001C6620">
        <w:rPr>
          <w:rFonts w:ascii="Garamond" w:hAnsi="Garamond" w:eastAsia="Garamond" w:cs="Garamond"/>
          <w:color w:val="000000"/>
          <w:sz w:val="22"/>
        </w:rPr>
        <w:t xml:space="preserve"> (Matthew 10:17-18 ESV).</w:t>
      </w:r>
      <w:bookmarkEnd w:id="433"/>
    </w:p>
    <w:p w14:paraId="5F24ED26" w14:textId="7FFEFCBF" w:rsidR="001C6620" w:rsidRPr="001C6620" w:rsidRDefault="001C6620" w:rsidP="001C6620">
      <w:pPr>
        <w:pStyle w:val="TWTRevisedBody"/>
      </w:pPr>
      <w:bookmarkStart w:id="434" w:name="R0692"/>
      <w:r w:rsidRPr="001C6620">
        <w:rPr>
          <w:rFonts w:ascii="Garamond" w:hAnsi="Garamond" w:eastAsia="Garamond" w:cs="Garamond"/>
          <w:color w:val="000000"/>
          <w:sz w:val="22"/>
        </w:rPr>
        <w:t>He tells the disciples they would be dragged before authorities for His sake, not just for God</w:t>
      </w:r>
      <w:r w:rsidR="00E64CC5">
        <w:rPr>
          <w:rFonts w:ascii="Garamond" w:hAnsi="Garamond" w:eastAsia="Garamond" w:cs="Garamond"/>
          <w:color w:val="000000"/>
          <w:sz w:val="22"/>
        </w:rPr>
        <w:t>’</w:t>
      </w:r>
      <w:r w:rsidRPr="001C6620">
        <w:rPr>
          <w:rFonts w:ascii="Garamond" w:hAnsi="Garamond" w:eastAsia="Garamond" w:cs="Garamond"/>
          <w:color w:val="000000"/>
          <w:sz w:val="22"/>
        </w:rPr>
        <w:t>s sake. Jesus is claiming to be the object of their devotion.</w:t>
      </w:r>
      <w:bookmarkEnd w:id="434"/>
    </w:p>
    <w:p w14:paraId="26AAA625" w14:textId="77777777" w:rsidR="001C6620" w:rsidRDefault="001C6620" w:rsidP="001C6620">
      <w:pPr>
        <w:pStyle w:val="TWTRevisedBody"/>
      </w:pPr>
      <w:bookmarkStart w:id="435" w:name="R0693"/>
      <w:r w:rsidRPr="001C6620">
        <w:rPr>
          <w:rFonts w:ascii="Garamond" w:hAnsi="Garamond" w:eastAsia="Garamond" w:cs="Garamond"/>
          <w:color w:val="000000"/>
          <w:sz w:val="22"/>
        </w:rPr>
        <w:t>He continues,</w:t>
      </w:r>
      <w:bookmarkEnd w:id="435"/>
    </w:p>
    <w:p w14:paraId="7BB49D06" w14:textId="2507B5DA" w:rsidR="001C6620" w:rsidRPr="001C6620" w:rsidRDefault="00E64CC5" w:rsidP="001C6620">
      <w:pPr>
        <w:pStyle w:val="TWTRevisedBody"/>
      </w:pPr>
      <w:bookmarkStart w:id="436" w:name="R0695"/>
      <w:r>
        <w:rPr>
          <w:rFonts w:ascii="Garamond" w:hAnsi="Garamond" w:eastAsia="Garamond" w:cs="Garamond"/>
          <w:color w:val="000000"/>
          <w:sz w:val="22"/>
        </w:rPr>
        <w:t>“</w:t>
      </w:r>
      <w:r w:rsidR="001C6620" w:rsidRPr="001C6620">
        <w:rPr>
          <w:rFonts w:ascii="Garamond" w:hAnsi="Garamond" w:eastAsia="Garamond" w:cs="Garamond"/>
          <w:color w:val="000000"/>
          <w:sz w:val="22"/>
        </w:rPr>
        <w:t>and you will be hated by all for my name</w:t>
      </w:r>
      <w:r>
        <w:rPr>
          <w:rFonts w:ascii="Garamond" w:hAnsi="Garamond" w:eastAsia="Garamond" w:cs="Garamond"/>
          <w:color w:val="000000"/>
          <w:sz w:val="22"/>
        </w:rPr>
        <w:t>’</w:t>
      </w:r>
      <w:r w:rsidR="001C6620" w:rsidRPr="001C6620">
        <w:rPr>
          <w:rFonts w:ascii="Garamond" w:hAnsi="Garamond" w:eastAsia="Garamond" w:cs="Garamond"/>
          <w:color w:val="000000"/>
          <w:sz w:val="22"/>
        </w:rPr>
        <w:t>s sake. But the one who endures to the end will be saved.</w:t>
      </w:r>
      <w:r>
        <w:rPr>
          <w:rFonts w:ascii="Garamond" w:hAnsi="Garamond" w:eastAsia="Garamond" w:cs="Garamond"/>
          <w:color w:val="000000"/>
          <w:sz w:val="22"/>
        </w:rPr>
        <w:t>”</w:t>
      </w:r>
      <w:r w:rsidR="001C6620" w:rsidRPr="001C6620">
        <w:rPr>
          <w:rFonts w:ascii="Garamond" w:hAnsi="Garamond" w:eastAsia="Garamond" w:cs="Garamond"/>
          <w:color w:val="000000"/>
          <w:sz w:val="22"/>
        </w:rPr>
        <w:t xml:space="preserve"> (Matthew 10:22 ESV).</w:t>
      </w:r>
      <w:bookmarkEnd w:id="436"/>
    </w:p>
    <w:p w14:paraId="5AF8E93D" w14:textId="24FB2298" w:rsidR="001C6620" w:rsidRPr="001C6620" w:rsidRDefault="001C6620" w:rsidP="001C6620">
      <w:pPr>
        <w:pStyle w:val="TWTRevisedBody"/>
      </w:pPr>
      <w:bookmarkStart w:id="437" w:name="R0697"/>
      <w:r>
        <w:rPr>
          <w:rFonts w:ascii="Garamond" w:hAnsi="Garamond" w:eastAsia="Garamond" w:cs="Garamond"/>
          <w:color w:val="000000"/>
          <w:sz w:val="22"/>
        </w:rPr>
        <w:t>Again, Jesus puts himself as the object of their devotion. And listen to this:</w:t>
      </w:r>
      <w:bookmarkEnd w:id="437"/>
    </w:p>
    <w:p w14:paraId="1A189EF5" w14:textId="09F5651A" w:rsidR="001C6620" w:rsidRPr="001C6620" w:rsidRDefault="00E64CC5" w:rsidP="001C6620">
      <w:pPr>
        <w:pStyle w:val="TWTRevisedBody"/>
      </w:pPr>
      <w:bookmarkStart w:id="438" w:name="R0699"/>
      <w:r>
        <w:rPr>
          <w:rFonts w:ascii="Garamond" w:hAnsi="Garamond" w:eastAsia="Garamond" w:cs="Garamond"/>
          <w:color w:val="000000"/>
          <w:sz w:val="22"/>
        </w:rPr>
        <w:t>“</w:t>
      </w:r>
      <w:r w:rsidR="001C6620" w:rsidRPr="001C6620">
        <w:rPr>
          <w:rFonts w:ascii="Garamond" w:hAnsi="Garamond" w:eastAsia="Garamond" w:cs="Garamond"/>
          <w:color w:val="000000"/>
          <w:sz w:val="22"/>
        </w:rPr>
        <w:t>So everyone who acknowledges me before men, I also will acknowledge before my Father who is in heaven,</w:t>
      </w:r>
      <w:bookmarkEnd w:id="438"/>
    </w:p>
    <w:p w14:paraId="3D96CFA8" w14:textId="3F832EB7" w:rsidR="001C6620" w:rsidRPr="001C6620" w:rsidRDefault="001C6620" w:rsidP="001C6620">
      <w:pPr>
        <w:pStyle w:val="TWTRevisedBody"/>
      </w:pPr>
      <w:bookmarkStart w:id="439" w:name="R0700"/>
      <w:r w:rsidRPr="001C6620">
        <w:rPr>
          <w:rFonts w:ascii="Garamond" w:hAnsi="Garamond" w:eastAsia="Garamond" w:cs="Garamond"/>
          <w:color w:val="000000"/>
          <w:sz w:val="22"/>
        </w:rPr>
        <w:t>but whoever denies me before men, I also will deny before my Father who is in heaven.</w:t>
      </w:r>
      <w:r w:rsidR="00E64CC5">
        <w:rPr>
          <w:rFonts w:ascii="Garamond" w:hAnsi="Garamond" w:eastAsia="Garamond" w:cs="Garamond"/>
          <w:color w:val="000000"/>
          <w:sz w:val="22"/>
        </w:rPr>
        <w:t>”</w:t>
      </w:r>
      <w:r w:rsidRPr="001C6620">
        <w:rPr>
          <w:rFonts w:ascii="Garamond" w:hAnsi="Garamond" w:eastAsia="Garamond" w:cs="Garamond"/>
          <w:color w:val="000000"/>
          <w:sz w:val="22"/>
        </w:rPr>
        <w:t xml:space="preserve"> (Matthew 10:32-33 ESV).</w:t>
      </w:r>
      <w:bookmarkEnd w:id="439"/>
    </w:p>
    <w:p w14:paraId="5DA931C7" w14:textId="277CD394" w:rsidR="001C6620" w:rsidRPr="001C6620" w:rsidRDefault="001C6620" w:rsidP="001C6620">
      <w:pPr>
        <w:pStyle w:val="TWTRevisedBody"/>
      </w:pPr>
      <w:bookmarkStart w:id="440" w:name="R0702"/>
      <w:r w:rsidRPr="001C6620">
        <w:rPr>
          <w:rFonts w:ascii="Garamond" w:hAnsi="Garamond" w:eastAsia="Garamond" w:cs="Garamond"/>
          <w:color w:val="000000"/>
          <w:sz w:val="22"/>
        </w:rPr>
        <w:t>Later, when the Pharisees grew incensed that His disciples were eating grain on the Sabbath, He defended them and said this:</w:t>
      </w:r>
      <w:bookmarkEnd w:id="440"/>
    </w:p>
    <w:p w14:paraId="3EE77FA7" w14:textId="63BE9CF1" w:rsidR="001C6620" w:rsidRPr="001C6620" w:rsidRDefault="00E64CC5" w:rsidP="001C6620">
      <w:pPr>
        <w:pStyle w:val="TWTRevisedBody"/>
      </w:pPr>
      <w:bookmarkStart w:id="441" w:name="R0704"/>
      <w:r>
        <w:rPr>
          <w:rFonts w:ascii="Garamond" w:hAnsi="Garamond" w:eastAsia="Garamond" w:cs="Garamond"/>
          <w:color w:val="000000"/>
          <w:sz w:val="22"/>
        </w:rPr>
        <w:t>“</w:t>
      </w:r>
      <w:r w:rsidR="001C6620" w:rsidRPr="001C6620">
        <w:rPr>
          <w:rFonts w:ascii="Garamond" w:hAnsi="Garamond" w:eastAsia="Garamond" w:cs="Garamond"/>
          <w:color w:val="000000"/>
          <w:sz w:val="22"/>
        </w:rPr>
        <w:t xml:space="preserve">I tell you, something greater than the temple is here. </w:t>
      </w:r>
      <w:r w:rsidR="00E172E0">
        <w:rPr>
          <w:rFonts w:ascii="Garamond" w:hAnsi="Garamond" w:eastAsia="Garamond" w:cs="Garamond"/>
          <w:color w:val="000000"/>
          <w:sz w:val="22"/>
        </w:rPr>
        <w:t>…</w:t>
      </w:r>
      <w:r w:rsidR="001C6620" w:rsidRPr="001C6620">
        <w:rPr>
          <w:rFonts w:ascii="Garamond" w:hAnsi="Garamond" w:eastAsia="Garamond" w:cs="Garamond"/>
          <w:color w:val="000000"/>
          <w:sz w:val="22"/>
        </w:rPr>
        <w:t xml:space="preserve"> For the Son of Man is lord of the Sabbath.</w:t>
      </w:r>
      <w:r>
        <w:rPr>
          <w:rFonts w:ascii="Garamond" w:hAnsi="Garamond" w:eastAsia="Garamond" w:cs="Garamond"/>
          <w:color w:val="000000"/>
          <w:sz w:val="22"/>
        </w:rPr>
        <w:t>”</w:t>
      </w:r>
      <w:r w:rsidR="001C6620" w:rsidRPr="001C6620">
        <w:rPr>
          <w:rFonts w:ascii="Garamond" w:hAnsi="Garamond" w:eastAsia="Garamond" w:cs="Garamond"/>
          <w:color w:val="000000"/>
          <w:sz w:val="22"/>
        </w:rPr>
        <w:t xml:space="preserve"> (Matthew 12:6, 8 ESV).</w:t>
      </w:r>
      <w:bookmarkEnd w:id="441"/>
    </w:p>
    <w:p w14:paraId="5218F3C5" w14:textId="41A8985A" w:rsidR="001C6620" w:rsidRPr="001C6620" w:rsidRDefault="001C6620" w:rsidP="001C6620">
      <w:pPr>
        <w:pStyle w:val="TWTRevisedBody"/>
      </w:pPr>
      <w:bookmarkStart w:id="442" w:name="R0706"/>
      <w:r w:rsidRPr="001C6620">
        <w:rPr>
          <w:rFonts w:ascii="Garamond" w:hAnsi="Garamond" w:eastAsia="Garamond" w:cs="Garamond"/>
          <w:color w:val="000000"/>
          <w:sz w:val="22"/>
        </w:rPr>
        <w:t>Matthew tells us on many occasions that Jesus set Himself up to be the object of devotion. He plainly took the place of God and spoke more than other prophets would have spoken about how He related to His disciples. This is one of the things that clearly incensed the religious leaders.</w:t>
      </w:r>
      <w:bookmarkEnd w:id="442"/>
    </w:p>
    <w:p w14:paraId="224CBF0F" w14:textId="77777777" w:rsidR="001C6620" w:rsidRPr="001C6620" w:rsidRDefault="001C6620" w:rsidP="001C6620">
      <w:pPr>
        <w:pStyle w:val="TWTRevisedBody"/>
      </w:pPr>
      <w:bookmarkStart w:id="443" w:name="R0707"/>
      <w:r w:rsidRPr="001C6620">
        <w:rPr>
          <w:rFonts w:ascii="Garamond" w:hAnsi="Garamond" w:eastAsia="Garamond" w:cs="Garamond"/>
          <w:color w:val="000000"/>
          <w:sz w:val="22"/>
        </w:rPr>
        <w:t>Jesus could only speak like this if He was who He claimed to be. He claimed to be the Son of God and the Son of Man who came on the clouds of Heaven. Indeed, someone greater than the Temple was here.</w:t>
      </w:r>
      <w:bookmarkEnd w:id="443"/>
    </w:p>
    <w:p w14:paraId="754A6AE7" w14:textId="77777777" w:rsidR="001C6620" w:rsidRPr="001C6620" w:rsidRDefault="001C6620" w:rsidP="001C6620">
      <w:pPr>
        <w:pStyle w:val="TWTRevisedBody"/>
      </w:pPr>
      <w:bookmarkStart w:id="444" w:name="R0708"/>
      <w:r w:rsidRPr="001C6620">
        <w:rPr>
          <w:rFonts w:ascii="Garamond" w:hAnsi="Garamond" w:eastAsia="Garamond" w:cs="Garamond"/>
          <w:color w:val="000000"/>
          <w:sz w:val="22"/>
        </w:rPr>
        <w:t>This is who we worship and call our God.</w:t>
      </w:r>
      <w:bookmarkEnd w:id="444"/>
    </w:p>
    <w:p w14:paraId="729B6B90" w14:textId="77777777" w:rsidR="00303E48" w:rsidRPr="004F1DDA" w:rsidRDefault="00303E48" w:rsidP="00303E48">
      <w:pPr>
        <w:pStyle w:val="TWTRevisedBody"/>
        <w:keepNext/>
        <w:spacing w:before="240" w:after="240"/>
        <w:jc w:val="center"/>
      </w:pPr>
      <w:bookmarkStart w:id="445" w:name="R0711"/>
      <w:r>
        <w:rPr>
          <w:rFonts w:ascii="Garamond" w:hAnsi="Garamond" w:eastAsia="Garamond" w:cs="Garamond"/>
          <w:iCs w:val="0"/>
          <w:color w:val="000000"/>
          <w:sz w:val="22"/>
        </w:rPr>
        <w:t>***</w:t>
      </w:r>
      <w:bookmarkEnd w:id="445"/>
    </w:p>
    <w:p w14:paraId="2351EDC6" w14:textId="77777777" w:rsidR="00D674E3" w:rsidRDefault="00D674E3" w:rsidP="00D674E3">
      <w:pPr>
        <w:pStyle w:val="TWTRevisedBody"/>
      </w:pPr>
      <w:bookmarkStart w:id="446" w:name="R0714"/>
      <w:r w:rsidRPr="00D674E3">
        <w:rPr>
          <w:rFonts w:ascii="Garamond" w:hAnsi="Garamond" w:eastAsia="Garamond" w:cs="Garamond"/>
          <w:color w:val="000000"/>
          <w:sz w:val="22"/>
        </w:rPr>
        <w:t>I am in the book of Matthew in my daily Bible reading. As Jesus gets closer to the fulfillment of His mission to die on the cross as a sacrifice for our sins, He tells the disciples that He must suffer and die at the hands of the elders and chief priests and then rise from the dead.</w:t>
      </w:r>
      <w:bookmarkEnd w:id="446"/>
    </w:p>
    <w:p w14:paraId="191B95DB" w14:textId="3F99FD02" w:rsidR="00D674E3" w:rsidRPr="00D674E3" w:rsidRDefault="00E64CC5" w:rsidP="00D674E3">
      <w:pPr>
        <w:pStyle w:val="TWTRevisedBody"/>
      </w:pPr>
      <w:bookmarkStart w:id="448" w:name="F0047"/>
      <w:bookmarkStart w:id="447" w:name="R0716"/>
      <w:r>
        <w:rPr>
          <w:rFonts w:ascii="Garamond" w:hAnsi="Garamond" w:eastAsia="Garamond" w:cs="Garamond"/>
          <w:color w:val="000000"/>
          <w:sz w:val="22"/>
        </w:rPr>
        <w:t>“And Peter took him aside and began to rebuke him, saying, ‘Far be it from you, Lord! This shall never happen to you.’</w:t>
      </w:r>
      <w:bookmarkEnd w:id="447"/>
      <w:bookmarkEnd w:id="448"/>
    </w:p>
    <w:p w14:paraId="5250ACA1" w14:textId="1F43AB55" w:rsidR="00D674E3" w:rsidRPr="00D674E3" w:rsidRDefault="00D674E3" w:rsidP="00D674E3">
      <w:pPr>
        <w:pStyle w:val="TWTRevisedBody"/>
      </w:pPr>
      <w:bookmarkStart w:id="449" w:name="R0717"/>
      <w:r>
        <w:rPr>
          <w:rFonts w:ascii="Garamond" w:hAnsi="Garamond" w:eastAsia="Garamond" w:cs="Garamond"/>
          <w:color w:val="000000"/>
          <w:sz w:val="22"/>
        </w:rPr>
        <w:t>But he turned and said to Peter, ‘Get behind me, Satan! You are a hindrance to me. For you are not setting your mind on the things of God, but on the things of man.’” (Matthew 16:22-23 ESV).</w:t>
      </w:r>
      <w:bookmarkEnd w:id="449"/>
    </w:p>
    <w:p w14:paraId="7BFB6D8F" w14:textId="2F62DE19" w:rsidR="00D674E3" w:rsidRPr="00D674E3" w:rsidRDefault="00D674E3" w:rsidP="00D674E3">
      <w:pPr>
        <w:pStyle w:val="TWTRevisedBody"/>
      </w:pPr>
      <w:bookmarkStart w:id="450" w:name="R0719"/>
      <w:r w:rsidRPr="00D674E3">
        <w:rPr>
          <w:rFonts w:ascii="Garamond" w:hAnsi="Garamond" w:eastAsia="Garamond" w:cs="Garamond"/>
          <w:color w:val="000000"/>
          <w:sz w:val="22"/>
        </w:rPr>
        <w:t>What a harsh response, right? Peter was standing up for Jesus. He just made the great confession that Jesus was the Son of the living God. Using human reasoning, he concluded that the Messiah sent by God could not die.</w:t>
      </w:r>
      <w:bookmarkEnd w:id="450"/>
    </w:p>
    <w:p w14:paraId="77A6F551" w14:textId="5394427C" w:rsidR="00D674E3" w:rsidRPr="00D674E3" w:rsidRDefault="00D674E3" w:rsidP="00D674E3">
      <w:pPr>
        <w:pStyle w:val="TWTRevisedBody"/>
      </w:pPr>
      <w:bookmarkStart w:id="451" w:name="R0720"/>
      <w:r w:rsidRPr="00D674E3">
        <w:rPr>
          <w:rFonts w:ascii="Garamond" w:hAnsi="Garamond" w:eastAsia="Garamond" w:cs="Garamond"/>
          <w:color w:val="000000"/>
          <w:sz w:val="22"/>
        </w:rPr>
        <w:t>But Peter wasn</w:t>
      </w:r>
      <w:r w:rsidR="00E64CC5">
        <w:rPr>
          <w:rFonts w:ascii="Garamond" w:hAnsi="Garamond" w:eastAsia="Garamond" w:cs="Garamond"/>
          <w:color w:val="000000"/>
          <w:sz w:val="22"/>
        </w:rPr>
        <w:t>’</w:t>
      </w:r>
      <w:r w:rsidRPr="00D674E3">
        <w:rPr>
          <w:rFonts w:ascii="Garamond" w:hAnsi="Garamond" w:eastAsia="Garamond" w:cs="Garamond"/>
          <w:color w:val="000000"/>
          <w:sz w:val="22"/>
        </w:rPr>
        <w:t>t listening to what Jesus was saying. Jesus had given Him everything he needed to see the events that were about to come. Peter was blind to what Jesus was trying to teach and dug in to what he knew to be true.</w:t>
      </w:r>
      <w:bookmarkEnd w:id="451"/>
    </w:p>
    <w:p w14:paraId="5B1E13B1" w14:textId="77777777" w:rsidR="00D674E3" w:rsidRPr="00D674E3" w:rsidRDefault="00D674E3" w:rsidP="00D674E3">
      <w:pPr>
        <w:pStyle w:val="TWTRevisedBody"/>
      </w:pPr>
      <w:bookmarkStart w:id="452" w:name="R0721"/>
      <w:r w:rsidRPr="00D674E3">
        <w:rPr>
          <w:rFonts w:ascii="Garamond" w:hAnsi="Garamond" w:eastAsia="Garamond" w:cs="Garamond"/>
          <w:color w:val="000000"/>
          <w:sz w:val="22"/>
        </w:rPr>
        <w:t>How many times do we do this? How many times do we dig in to the human reasoning we use to arrive at what we want to believe rather than listen to Jesus? Sometimes, we may not like what Jesus is teaching. Perhaps we do not like the consequences for ourselves when we look into His words.</w:t>
      </w:r>
      <w:bookmarkEnd w:id="452"/>
    </w:p>
    <w:p w14:paraId="2BE66377" w14:textId="77777777" w:rsidR="00D674E3" w:rsidRPr="00D674E3" w:rsidRDefault="00D674E3" w:rsidP="00D674E3">
      <w:pPr>
        <w:pStyle w:val="TWTRevisedBody"/>
      </w:pPr>
      <w:bookmarkStart w:id="453" w:name="R0722"/>
      <w:r w:rsidRPr="00D674E3">
        <w:rPr>
          <w:rFonts w:ascii="Garamond" w:hAnsi="Garamond" w:eastAsia="Garamond" w:cs="Garamond"/>
          <w:color w:val="000000"/>
          <w:sz w:val="22"/>
        </w:rPr>
        <w:t xml:space="preserve">When that happens, are we quick to rely on our own reasoning to avoid what we see in the Word? It is a human reaction as old as time itself. </w:t>
      </w:r>
      <w:bookmarkEnd w:id="453"/>
    </w:p>
    <w:p w14:paraId="408290DD" w14:textId="38208F1A" w:rsidR="00D674E3" w:rsidRPr="00D674E3" w:rsidRDefault="00D674E3" w:rsidP="00D674E3">
      <w:pPr>
        <w:pStyle w:val="TWTRevisedBody"/>
        <w:sectPr>
          <w:headerReference w:type="default" r:id="rId45"/>
          <w:headerReference w:type="even" r:id="rId46"/>
          <w:headerReference w:type="first" r:id="rId47"/>
          <w:footerReference w:type="default" r:id="rId48"/>
          <w:footerReference w:type="even" r:id="rId49"/>
          <w:footerReference w:type="first" r:id="rId50"/>
          <w:pgSz w:w="8640" w:h="12960"/>
          <w:pgMar w:top="1080" w:right="864" w:bottom="1080" w:left="1296" w:header="504" w:footer="504" w:gutter="0"/>
          <w:cols w:space="720"/>
          <w:titlePg/>
          <w:docGrid w:linePitch="360"/>
        </w:sectPr>
      </w:pPr>
      <w:bookmarkStart w:id="454" w:name="R0723"/>
      <w:r w:rsidRPr="00D674E3">
        <w:rPr>
          <w:rFonts w:ascii="Garamond" w:hAnsi="Garamond" w:eastAsia="Garamond" w:cs="Garamond"/>
          <w:color w:val="000000"/>
          <w:sz w:val="22"/>
        </w:rPr>
        <w:t xml:space="preserve">But when we employ our human reasoning, we must not elevate it so high that we no longer hear the words of Jesus. If we do, we may hear Him say to us, </w:t>
      </w:r>
      <w:r w:rsidR="00E64CC5">
        <w:rPr>
          <w:rFonts w:ascii="Garamond" w:hAnsi="Garamond" w:eastAsia="Garamond" w:cs="Garamond"/>
          <w:color w:val="000000"/>
          <w:sz w:val="22"/>
        </w:rPr>
        <w:t>“</w:t>
      </w:r>
      <w:r w:rsidRPr="00D674E3">
        <w:rPr>
          <w:rFonts w:ascii="Garamond" w:hAnsi="Garamond" w:eastAsia="Garamond" w:cs="Garamond"/>
          <w:color w:val="000000"/>
          <w:sz w:val="22"/>
        </w:rPr>
        <w:t>Get behind me Satan.</w:t>
      </w:r>
      <w:r w:rsidR="00E64CC5">
        <w:rPr>
          <w:rFonts w:ascii="Garamond" w:hAnsi="Garamond" w:eastAsia="Garamond" w:cs="Garamond"/>
          <w:color w:val="000000"/>
          <w:sz w:val="22"/>
        </w:rPr>
        <w:t>”</w:t>
      </w:r>
      <w:r w:rsidRPr="00D674E3">
        <w:rPr>
          <w:rFonts w:ascii="Garamond" w:hAnsi="Garamond" w:eastAsia="Garamond" w:cs="Garamond"/>
          <w:color w:val="000000"/>
          <w:sz w:val="22"/>
        </w:rPr>
        <w:t xml:space="preserve"> Let</w:t>
      </w:r>
      <w:r w:rsidR="00E64CC5">
        <w:rPr>
          <w:rFonts w:ascii="Garamond" w:hAnsi="Garamond" w:eastAsia="Garamond" w:cs="Garamond"/>
          <w:color w:val="000000"/>
          <w:sz w:val="22"/>
        </w:rPr>
        <w:t>’</w:t>
      </w:r>
      <w:r w:rsidRPr="00D674E3">
        <w:rPr>
          <w:rFonts w:ascii="Garamond" w:hAnsi="Garamond" w:eastAsia="Garamond" w:cs="Garamond"/>
          <w:color w:val="000000"/>
          <w:sz w:val="22"/>
        </w:rPr>
        <w:t>s all be careful where we put our stakes in the ground with our beliefs and ensure they are resting on the proper foundation.</w:t>
      </w:r>
      <w:bookmarkEnd w:id="454"/>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456" w:name="F0048"/>
      <w:bookmarkStart w:id="455" w:name="R0729"/>
      <w:r>
        <w:rPr>
          <w:rFonts w:ascii="Garamond" w:hAnsi="Garamond" w:eastAsia="Garamond" w:cs="Garamond"/>
          <w:color w:val="000000"/>
          <w:sz w:val="36"/>
        </w:rPr>
        <w:t>Was Donald Trump’s Assassination Survival An Act Of God?</w:t>
      </w:r>
      <w:bookmarkEnd w:id="455"/>
      <w:bookmarkEnd w:id="456"/>
    </w:p>
    <w:p w14:paraId="08FEE64D" w14:textId="77777777" w:rsidR="005A49FB" w:rsidRPr="005A49FB" w:rsidRDefault="005A49FB" w:rsidP="005A49FB">
      <w:pPr>
        <w:pStyle w:val="TWTRevisedBody"/>
      </w:pPr>
      <w:bookmarkStart w:id="457" w:name="R0731"/>
      <w:r w:rsidRPr="005A49FB">
        <w:rPr>
          <w:rFonts w:ascii="Garamond" w:hAnsi="Garamond" w:eastAsia="Garamond" w:cs="Garamond"/>
          <w:color w:val="000000"/>
          <w:sz w:val="22"/>
        </w:rPr>
        <w:t>I rarely tread into the political arena in my posts that focus on biblical things, but this is one topic I have heard a lot about from Christians and non Christians alike. I have heard people take bold stances on both sides of the issue and the way they argue their point makes you wonder if they have any tolerance for someone with a differing view.</w:t>
      </w:r>
      <w:bookmarkEnd w:id="457"/>
    </w:p>
    <w:p w14:paraId="35D5CD2C" w14:textId="77777777" w:rsidR="005A49FB" w:rsidRPr="005A49FB" w:rsidRDefault="005A49FB" w:rsidP="005A49FB">
      <w:pPr>
        <w:pStyle w:val="TWTRevisedBody"/>
      </w:pPr>
      <w:bookmarkStart w:id="458" w:name="R0732"/>
      <w:r w:rsidRPr="005A49FB">
        <w:rPr>
          <w:rFonts w:ascii="Garamond" w:hAnsi="Garamond" w:eastAsia="Garamond" w:cs="Garamond"/>
          <w:color w:val="000000"/>
          <w:sz w:val="22"/>
        </w:rPr>
        <w:t>When I shared with some close friends that I was thinking about tackling this issue in today’s post, I heard everything from, “Great, I can’t wait to read what you write,” to, “This isn’t something you should write on.” I get it. Depending on what you believe the answer is to this question, you may think little good can come from broaching a topic like this and perhaps all that will happen is to fuel the flames best left alone.</w:t>
      </w:r>
      <w:bookmarkEnd w:id="458"/>
    </w:p>
    <w:p w14:paraId="662CE979" w14:textId="77777777" w:rsidR="005A49FB" w:rsidRPr="005A49FB" w:rsidRDefault="005A49FB" w:rsidP="005A49FB">
      <w:pPr>
        <w:pStyle w:val="TWTRevisedBody"/>
      </w:pPr>
      <w:bookmarkStart w:id="459" w:name="R0733"/>
      <w:r w:rsidRPr="005A49FB">
        <w:rPr>
          <w:rFonts w:ascii="Garamond" w:hAnsi="Garamond" w:eastAsia="Garamond" w:cs="Garamond"/>
          <w:color w:val="000000"/>
          <w:sz w:val="22"/>
        </w:rPr>
        <w:t>I respect that. But this is also a question that our culture is struggling with and people have deep convictions about the answer to the question of whether or not God had anything to do with saving Donald Trump from an assassin’s bullet. There are some important things I think we all need to consider regardless of the side you come down on. So I am taking this opportunity to talk through some important things we all need to consider.</w:t>
      </w:r>
      <w:bookmarkEnd w:id="459"/>
    </w:p>
    <w:p w14:paraId="6405B4A6" w14:textId="35AAEEB9" w:rsidR="005A49FB" w:rsidRPr="005A49FB" w:rsidRDefault="005A49FB" w:rsidP="005A49FB">
      <w:pPr>
        <w:pStyle w:val="TWTRevisedBody"/>
      </w:pPr>
      <w:bookmarkStart w:id="460" w:name="R0734"/>
      <w:r w:rsidRPr="005A49FB">
        <w:rPr>
          <w:rFonts w:ascii="Garamond" w:hAnsi="Garamond" w:eastAsia="Garamond" w:cs="Garamond"/>
          <w:color w:val="000000"/>
          <w:sz w:val="22"/>
        </w:rPr>
        <w:t>I am sure most people have nuanced beliefs on this question, so it would be futile to try to capture everyone</w:t>
      </w:r>
      <w:r w:rsidR="00E64CC5">
        <w:rPr>
          <w:rFonts w:ascii="Garamond" w:hAnsi="Garamond" w:eastAsia="Garamond" w:cs="Garamond"/>
          <w:color w:val="000000"/>
          <w:sz w:val="22"/>
        </w:rPr>
        <w:t>’</w:t>
      </w:r>
      <w:r w:rsidRPr="005A49FB">
        <w:rPr>
          <w:rFonts w:ascii="Garamond" w:hAnsi="Garamond" w:eastAsia="Garamond" w:cs="Garamond"/>
          <w:color w:val="000000"/>
          <w:sz w:val="22"/>
        </w:rPr>
        <w:t>s belief on this. But those who do not believe Donald Trump was saved by divine intervention cite things like his lack of moral character or why would God exercise His sovereignty to save Trump while letting a good, innocent man die?</w:t>
      </w:r>
      <w:bookmarkEnd w:id="460"/>
    </w:p>
    <w:p w14:paraId="49F04182" w14:textId="77777777" w:rsidR="005A49FB" w:rsidRPr="005A49FB" w:rsidRDefault="005A49FB" w:rsidP="005A49FB">
      <w:pPr>
        <w:pStyle w:val="TWTRevisedBody"/>
      </w:pPr>
      <w:bookmarkStart w:id="462" w:name="F0049"/>
      <w:bookmarkStart w:id="461" w:name="R0735"/>
      <w:r w:rsidRPr="005A49FB">
        <w:rPr>
          <w:rFonts w:ascii="Garamond" w:hAnsi="Garamond" w:eastAsia="Garamond" w:cs="Garamond"/>
          <w:color w:val="000000"/>
          <w:sz w:val="22"/>
        </w:rPr>
        <w:t>Those who believe God did intervene in the assassination to save Donald Trump’s life talk about the unbelievable odds that, to them, show it was a supernatural experience. They cite things like the timing of the shot and how Trump turned his head at the split second needed to live. If he turned his head any further or less, he would have been killed.</w:t>
      </w:r>
      <w:bookmarkEnd w:id="461"/>
      <w:bookmarkEnd w:id="462"/>
    </w:p>
    <w:p w14:paraId="210E0613" w14:textId="77777777" w:rsidR="005A49FB" w:rsidRPr="005A49FB" w:rsidRDefault="005A49FB" w:rsidP="005A49FB">
      <w:pPr>
        <w:pStyle w:val="TWTRevisedBody"/>
      </w:pPr>
      <w:bookmarkStart w:id="463" w:name="R0736"/>
      <w:r w:rsidRPr="005A49FB">
        <w:rPr>
          <w:rFonts w:ascii="Garamond" w:hAnsi="Garamond" w:eastAsia="Garamond" w:cs="Garamond"/>
          <w:color w:val="000000"/>
          <w:sz w:val="22"/>
        </w:rPr>
        <w:t>There are a lot of other reasons that play into the conclusions people draw about God’s involvement in Trump’s survival, but these are some of the most consistent I have heard from others. But in the end, without a prophet to tell us, there is no way we will ever know for sure what role God played in the survival of Trump. That’s the one thing we can be sure of. No matter how strongly we feel about the conclusions we draw, those conclusions are based on human reasoning we employ to arrive at our belief.</w:t>
      </w:r>
      <w:bookmarkEnd w:id="463"/>
    </w:p>
    <w:p w14:paraId="320BC552" w14:textId="77777777" w:rsidR="005A49FB" w:rsidRPr="005A49FB" w:rsidRDefault="005A49FB" w:rsidP="005A49FB">
      <w:pPr>
        <w:pStyle w:val="TWTRevisedBody"/>
      </w:pPr>
      <w:bookmarkStart w:id="464" w:name="R0737"/>
      <w:r w:rsidRPr="005A49FB">
        <w:rPr>
          <w:rFonts w:ascii="Garamond" w:hAnsi="Garamond" w:eastAsia="Garamond" w:cs="Garamond"/>
          <w:color w:val="000000"/>
          <w:sz w:val="22"/>
        </w:rPr>
        <w:t xml:space="preserve">The danger we have to guard against is elevating those beliefs to the level that causes us to say, “God did save Trump,” or “God did not save Trump.” When we do this, we ascribe actions to God that may or may not be true. When we ascribe action to God, we must not be lifted up in pride enough that we claim to be able to speak for the Lord on things we do not know. That is a dangerous thing. </w:t>
      </w:r>
      <w:bookmarkEnd w:id="464"/>
    </w:p>
    <w:p w14:paraId="089D9A08" w14:textId="77777777" w:rsidR="005A49FB" w:rsidRPr="005A49FB" w:rsidRDefault="005A49FB" w:rsidP="005A49FB">
      <w:pPr>
        <w:pStyle w:val="TWTRevisedBody"/>
      </w:pPr>
      <w:bookmarkStart w:id="465" w:name="R0738"/>
      <w:r w:rsidRPr="005A49FB">
        <w:rPr>
          <w:rFonts w:ascii="Garamond" w:hAnsi="Garamond" w:eastAsia="Garamond" w:cs="Garamond"/>
          <w:color w:val="000000"/>
          <w:sz w:val="22"/>
        </w:rPr>
        <w:t>Human reasoning is a wonderful gift, but it cannot tell us what God will do apart from His word. We can draw conclusions and say what we believe, but it is a dangerous thing to speak on behalf of God when our foundation to do so is our human reasoning without inspired confirmation.</w:t>
      </w:r>
      <w:bookmarkEnd w:id="465"/>
    </w:p>
    <w:p w14:paraId="212AE413" w14:textId="77777777" w:rsidR="005A49FB" w:rsidRPr="005A49FB" w:rsidRDefault="005A49FB" w:rsidP="005A49FB">
      <w:pPr>
        <w:pStyle w:val="TWTRevisedBody"/>
      </w:pPr>
      <w:bookmarkStart w:id="466" w:name="R0739"/>
      <w:r w:rsidRPr="005A49FB">
        <w:rPr>
          <w:rFonts w:ascii="Garamond" w:hAnsi="Garamond" w:eastAsia="Garamond" w:cs="Garamond"/>
          <w:color w:val="000000"/>
          <w:sz w:val="22"/>
        </w:rPr>
        <w:t>I write about this tendency in detail in my book, The Sovereignty of God. It’s the tendency for us to arrive at a well thought out conclusion and then take it to the level of binding it upon people or condemning people for not coming to the same well-reasoned conclusions we have arrived at. Job’s three friends did this when they accused Job of sinning, resulting in the tremendous suffering he was experiencing. They told Job that God was punishing him because of his sins and all he had to do was repent and God would bless him again.</w:t>
      </w:r>
      <w:bookmarkEnd w:id="466"/>
    </w:p>
    <w:p w14:paraId="057C651A" w14:textId="77777777" w:rsidR="005A49FB" w:rsidRDefault="005A49FB" w:rsidP="005A49FB">
      <w:pPr>
        <w:pStyle w:val="TWTRevisedBody"/>
      </w:pPr>
      <w:bookmarkStart w:id="467" w:name="R0740"/>
      <w:r w:rsidRPr="005A49FB">
        <w:rPr>
          <w:rFonts w:ascii="Garamond" w:hAnsi="Garamond" w:eastAsia="Garamond" w:cs="Garamond"/>
          <w:color w:val="000000"/>
          <w:sz w:val="22"/>
        </w:rPr>
        <w:t>That God rewarded good and punished evil is an easy conclusion to arrive at when we employ our human reasoning. We could all make a convincing argument for it from Scriptures if we applied ourselves. But the problem is that it was the wrong conclusion, no matter how strongly the three friends felt about it. What was God’s response?</w:t>
      </w:r>
      <w:bookmarkEnd w:id="467"/>
    </w:p>
    <w:p w14:paraId="103F52C4" w14:textId="48EC6122" w:rsidR="005A49FB" w:rsidRPr="005A49FB" w:rsidRDefault="00E64CC5" w:rsidP="005A49FB">
      <w:pPr>
        <w:pStyle w:val="TWTRevisedBody"/>
      </w:pPr>
      <w:bookmarkStart w:id="469" w:name="F0050"/>
      <w:bookmarkStart w:id="468" w:name="R0742"/>
      <w:r>
        <w:rPr>
          <w:rFonts w:ascii="Garamond" w:hAnsi="Garamond" w:eastAsia="Garamond" w:cs="Garamond"/>
          <w:color w:val="000000"/>
          <w:sz w:val="22"/>
        </w:rPr>
        <w:t>“After the LORD had spoken these words to Job, the LORD said to Eliphaz the Temanite: ‘My anger burns against you and against your two friends, for you have not spoken of me what is right, as my servant Job has.’” (Job 42:7 ESV).</w:t>
      </w:r>
      <w:bookmarkEnd w:id="468"/>
      <w:bookmarkEnd w:id="469"/>
    </w:p>
    <w:p w14:paraId="6856E525" w14:textId="3E77E855" w:rsidR="005A49FB" w:rsidRPr="005A49FB" w:rsidRDefault="005A49FB" w:rsidP="005A49FB">
      <w:pPr>
        <w:pStyle w:val="TWTRevisedBody"/>
      </w:pPr>
      <w:bookmarkStart w:id="470" w:name="R0744"/>
      <w:r w:rsidRPr="005A49FB">
        <w:rPr>
          <w:rFonts w:ascii="Garamond" w:hAnsi="Garamond" w:eastAsia="Garamond" w:cs="Garamond"/>
          <w:color w:val="000000"/>
          <w:sz w:val="22"/>
        </w:rPr>
        <w:t xml:space="preserve">When we use human reasoning that causes us to ascribe things to God that are not true, His anger burns against us. He says, “You have not spoken of me what is right.” At the end of the day, no matter what conclusion we arrive at about God’s involvement in Trump’s survival, it is based on our own human reasoning that we deduce from Scripture. I can make a powerful argument both ways. </w:t>
      </w:r>
      <w:bookmarkEnd w:id="470"/>
    </w:p>
    <w:p w14:paraId="68A1A244" w14:textId="77777777" w:rsidR="005A49FB" w:rsidRPr="005A49FB" w:rsidRDefault="005A49FB" w:rsidP="005A49FB">
      <w:pPr>
        <w:pStyle w:val="TWTRevisedBody"/>
      </w:pPr>
      <w:bookmarkStart w:id="471" w:name="R0745"/>
      <w:r w:rsidRPr="005A49FB">
        <w:rPr>
          <w:rFonts w:ascii="Garamond" w:hAnsi="Garamond" w:eastAsia="Garamond" w:cs="Garamond"/>
          <w:color w:val="000000"/>
          <w:sz w:val="22"/>
        </w:rPr>
        <w:t>I can show you from Scripture how God does not hear the prayers of sinners and how it is not in God’s nature to actively save an immoral man’s life while letting a good, moral man die at the same time. I can talk about God’s justice and fairness. I can go to Scripture after Scripture showing God’s character and how it makes little sense that He would get involved in the schemes of men who are playing a game of thrones.</w:t>
      </w:r>
      <w:bookmarkEnd w:id="471"/>
    </w:p>
    <w:p w14:paraId="1BDB0523" w14:textId="77777777" w:rsidR="005A49FB" w:rsidRPr="005A49FB" w:rsidRDefault="005A49FB" w:rsidP="005A49FB">
      <w:pPr>
        <w:pStyle w:val="TWTRevisedBody"/>
      </w:pPr>
      <w:bookmarkStart w:id="472" w:name="R0746"/>
      <w:r w:rsidRPr="005A49FB">
        <w:rPr>
          <w:rFonts w:ascii="Garamond" w:hAnsi="Garamond" w:eastAsia="Garamond" w:cs="Garamond"/>
          <w:color w:val="000000"/>
          <w:sz w:val="22"/>
        </w:rPr>
        <w:t>And I can also tell you how God has often used evil men and nations to accomplish His purposes. I can show you how He time-after-time intervened to save the murderer and adulterer King David. I can spend time in 4 chapters in Daniel talking about how God worked to show the pagan king Nebuchadnezzar what true sovereignty was all about. I can show how he took another pagan king he called by name 150 years before his birth and how He named Cyrus to be the shepherd of His people.</w:t>
      </w:r>
      <w:bookmarkEnd w:id="472"/>
    </w:p>
    <w:p w14:paraId="3C60E1E9" w14:textId="77777777" w:rsidR="005A49FB" w:rsidRDefault="005A49FB" w:rsidP="005A49FB">
      <w:pPr>
        <w:pStyle w:val="TWTRevisedBody"/>
      </w:pPr>
      <w:bookmarkStart w:id="473" w:name="R0747"/>
      <w:r w:rsidRPr="005A49FB">
        <w:rPr>
          <w:rFonts w:ascii="Garamond" w:hAnsi="Garamond" w:eastAsia="Garamond" w:cs="Garamond"/>
          <w:color w:val="000000"/>
          <w:sz w:val="22"/>
        </w:rPr>
        <w:t>What about these words of Jesus?</w:t>
      </w:r>
      <w:bookmarkEnd w:id="473"/>
    </w:p>
    <w:p w14:paraId="6BC78B72" w14:textId="3C72B6BA" w:rsidR="005A49FB" w:rsidRPr="005A49FB" w:rsidRDefault="00E64CC5" w:rsidP="005A49FB">
      <w:pPr>
        <w:pStyle w:val="TWTRevisedBody"/>
      </w:pPr>
      <w:bookmarkStart w:id="474" w:name="R0749"/>
      <w:r>
        <w:rPr>
          <w:rFonts w:ascii="Garamond" w:hAnsi="Garamond" w:eastAsia="Garamond" w:cs="Garamond"/>
          <w:color w:val="000000"/>
          <w:sz w:val="22"/>
        </w:rPr>
        <w:t>“</w:t>
      </w:r>
      <w:r w:rsidR="005A49FB" w:rsidRPr="005A49FB">
        <w:rPr>
          <w:rFonts w:ascii="Garamond" w:hAnsi="Garamond" w:eastAsia="Garamond" w:cs="Garamond"/>
          <w:color w:val="000000"/>
          <w:sz w:val="22"/>
        </w:rPr>
        <w:t>But in truth, I tell you, there were many widows in Israel in the days of Elijah, when the heavens were shut up three years and six months, and a great famine came over all the land,</w:t>
      </w:r>
      <w:bookmarkEnd w:id="474"/>
    </w:p>
    <w:p w14:paraId="613D9284" w14:textId="77777777" w:rsidR="005A49FB" w:rsidRPr="005A49FB" w:rsidRDefault="005A49FB" w:rsidP="005A49FB">
      <w:pPr>
        <w:pStyle w:val="TWTRevisedBody"/>
      </w:pPr>
      <w:bookmarkStart w:id="475" w:name="R0750"/>
      <w:r w:rsidRPr="005A49FB">
        <w:rPr>
          <w:rFonts w:ascii="Garamond" w:hAnsi="Garamond" w:eastAsia="Garamond" w:cs="Garamond"/>
          <w:color w:val="000000"/>
          <w:sz w:val="22"/>
        </w:rPr>
        <w:t>and Elijah was sent to none of them but only to Zarephath, in the land of Sidon, to a woman who was a widow.</w:t>
      </w:r>
      <w:bookmarkEnd w:id="475"/>
    </w:p>
    <w:p w14:paraId="122AC6C5" w14:textId="739ED665" w:rsidR="005A49FB" w:rsidRPr="005A49FB" w:rsidRDefault="005A49FB" w:rsidP="005A49FB">
      <w:pPr>
        <w:pStyle w:val="TWTRevisedBody"/>
      </w:pPr>
      <w:bookmarkStart w:id="476" w:name="R0751"/>
      <w:r w:rsidRPr="005A49FB">
        <w:rPr>
          <w:rFonts w:ascii="Garamond" w:hAnsi="Garamond" w:eastAsia="Garamond" w:cs="Garamond"/>
          <w:color w:val="000000"/>
          <w:sz w:val="22"/>
        </w:rPr>
        <w:t>And there were many lepers in Israel in the time of the prophet Elisha, and none of them was cleansed, but only Naaman the Syrian.</w:t>
      </w:r>
      <w:r w:rsidR="00E64CC5">
        <w:rPr>
          <w:rFonts w:ascii="Garamond" w:hAnsi="Garamond" w:eastAsia="Garamond" w:cs="Garamond"/>
          <w:color w:val="000000"/>
          <w:sz w:val="22"/>
        </w:rPr>
        <w:t>”</w:t>
      </w:r>
      <w:r w:rsidRPr="005A49FB">
        <w:rPr>
          <w:rFonts w:ascii="Garamond" w:hAnsi="Garamond" w:eastAsia="Garamond" w:cs="Garamond"/>
          <w:color w:val="000000"/>
          <w:sz w:val="22"/>
        </w:rPr>
        <w:t xml:space="preserve"> (Luke 4:25-27 ESV).</w:t>
      </w:r>
      <w:bookmarkEnd w:id="476"/>
    </w:p>
    <w:p w14:paraId="0E182DDD" w14:textId="368852AE" w:rsidR="005A49FB" w:rsidRPr="005A49FB" w:rsidRDefault="005A49FB" w:rsidP="005A49FB">
      <w:pPr>
        <w:pStyle w:val="TWTRevisedBody"/>
      </w:pPr>
      <w:bookmarkStart w:id="477" w:name="R0753"/>
      <w:r w:rsidRPr="005A49FB">
        <w:rPr>
          <w:rFonts w:ascii="Garamond" w:hAnsi="Garamond" w:eastAsia="Garamond" w:cs="Garamond"/>
          <w:color w:val="000000"/>
          <w:sz w:val="22"/>
        </w:rPr>
        <w:t>I can make the case of how God has shown the propensity to extend kindness to Gentiles and nonbelievers while letting His children suffer the same thing He saved others from. How does this apply to Trump’s survival? I can make the case from Scripture that God can, and has, saved strangers while letting His children suffer. Yes, Trump may be an immoral man, but if God did intervene to save him, we have no clue as to what His motives for doing so are,</w:t>
      </w:r>
      <w:bookmarkEnd w:id="477"/>
    </w:p>
    <w:p w14:paraId="50A436E6" w14:textId="77777777" w:rsidR="005A49FB" w:rsidRPr="005A49FB" w:rsidRDefault="005A49FB" w:rsidP="005A49FB">
      <w:pPr>
        <w:pStyle w:val="TWTRevisedBody"/>
      </w:pPr>
      <w:bookmarkStart w:id="479" w:name="F0051"/>
      <w:bookmarkStart w:id="478" w:name="R0754"/>
      <w:r w:rsidRPr="005A49FB">
        <w:rPr>
          <w:rFonts w:ascii="Garamond" w:hAnsi="Garamond" w:eastAsia="Garamond" w:cs="Garamond"/>
          <w:color w:val="000000"/>
          <w:sz w:val="22"/>
        </w:rPr>
        <w:t>Could it be that God wants Donald Trump to learn something about His sovereignty like He did with Nebuchadnezzar or wants to extend His glory to him like He did to Naaman and cause Trump to come to a similar humbling like these two leaders came to?</w:t>
      </w:r>
      <w:bookmarkEnd w:id="478"/>
      <w:bookmarkEnd w:id="479"/>
    </w:p>
    <w:p w14:paraId="46DAF790" w14:textId="77777777" w:rsidR="005A49FB" w:rsidRPr="005A49FB" w:rsidRDefault="005A49FB" w:rsidP="005A49FB">
      <w:pPr>
        <w:pStyle w:val="TWTRevisedBody"/>
      </w:pPr>
      <w:bookmarkStart w:id="480" w:name="R0755"/>
      <w:r w:rsidRPr="005A49FB">
        <w:rPr>
          <w:rFonts w:ascii="Garamond" w:hAnsi="Garamond" w:eastAsia="Garamond" w:cs="Garamond"/>
          <w:color w:val="000000"/>
          <w:sz w:val="22"/>
        </w:rPr>
        <w:t>Perhaps. I can use human reasoning to make a strong case that this is the point. But in the end, that conclusion, though founded in a scriptural context, is a conclusion of my own human reasoning. The person who concludes that God did not save Trump has the same claim to that conclusion as I may have to mine.</w:t>
      </w:r>
      <w:bookmarkEnd w:id="480"/>
    </w:p>
    <w:p w14:paraId="59581944" w14:textId="77777777" w:rsidR="005A49FB" w:rsidRPr="005A49FB" w:rsidRDefault="005A49FB" w:rsidP="005A49FB">
      <w:pPr>
        <w:pStyle w:val="TWTRevisedBody"/>
      </w:pPr>
      <w:bookmarkStart w:id="481" w:name="R0756"/>
      <w:r w:rsidRPr="005A49FB">
        <w:rPr>
          <w:rFonts w:ascii="Garamond" w:hAnsi="Garamond" w:eastAsia="Garamond" w:cs="Garamond"/>
          <w:color w:val="000000"/>
          <w:sz w:val="22"/>
        </w:rPr>
        <w:t>What we both have to watch out for is elevating our conclusions to the level where we assign them to God. That is a bold and dangerous game. It is something that can cause God’s anger to burn against us. At best, we can say what we believe happened and leave it there. To get angry because someone does not follow our human reasoning or to vilify them for arriving at a different conclusion puts us on very shaky ground.</w:t>
      </w:r>
      <w:bookmarkEnd w:id="481"/>
    </w:p>
    <w:p w14:paraId="23CE2A42" w14:textId="77777777" w:rsidR="005A49FB" w:rsidRPr="005A49FB" w:rsidRDefault="005A49FB" w:rsidP="005A49FB">
      <w:pPr>
        <w:pStyle w:val="TWTRevisedBody"/>
      </w:pPr>
      <w:bookmarkStart w:id="482" w:name="R0757"/>
      <w:r w:rsidRPr="005A49FB">
        <w:rPr>
          <w:rFonts w:ascii="Garamond" w:hAnsi="Garamond" w:eastAsia="Garamond" w:cs="Garamond"/>
          <w:color w:val="000000"/>
          <w:sz w:val="22"/>
        </w:rPr>
        <w:t xml:space="preserve">This post is not written to settle the issue of was Donald Trump’s assassination survival an act of God or not. It is written to caution all of us to be very careful of what we ascribe to God and to tread lightly on His sovereignty. </w:t>
      </w:r>
      <w:bookmarkEnd w:id="482"/>
    </w:p>
    <w:p w14:paraId="3737F6AD" w14:textId="4AADDC32" w:rsidR="005A49FB" w:rsidRPr="005A49FB" w:rsidRDefault="005A49FB" w:rsidP="005A49FB">
      <w:pPr>
        <w:pStyle w:val="TWTRevisedBody"/>
      </w:pPr>
      <w:bookmarkStart w:id="483" w:name="R0758"/>
      <w:r w:rsidRPr="005A49FB">
        <w:rPr>
          <w:rFonts w:ascii="Garamond" w:hAnsi="Garamond" w:eastAsia="Garamond" w:cs="Garamond"/>
          <w:color w:val="000000"/>
          <w:sz w:val="22"/>
        </w:rPr>
        <w:t>If you really want to get into a study like this more, then you might consider reading my book, The Sovereignty of God. It will challenge you to rethink many assumptions you may have now about God and will likely make you feel uncomfortable as you struggle with long-held view</w:t>
      </w:r>
      <w:r w:rsidR="003B6175">
        <w:rPr>
          <w:rFonts w:ascii="Garamond" w:hAnsi="Garamond" w:eastAsia="Garamond" w:cs="Garamond"/>
          <w:color w:val="000000"/>
          <w:sz w:val="22"/>
        </w:rPr>
        <w:t>s</w:t>
      </w:r>
      <w:r w:rsidRPr="005A49FB">
        <w:rPr>
          <w:rFonts w:ascii="Garamond" w:hAnsi="Garamond" w:eastAsia="Garamond" w:cs="Garamond"/>
          <w:color w:val="000000"/>
          <w:sz w:val="22"/>
        </w:rPr>
        <w:t xml:space="preserve"> you may have of God. But I believe the lessons in that book will help you better deal with questions like did God intervene to save Trump. At least, that is my hope.</w:t>
      </w:r>
      <w:bookmarkEnd w:id="483"/>
    </w:p>
    <w:p w14:paraId="78FF165F" w14:textId="77777777" w:rsidR="005A49FB" w:rsidRDefault="005A49FB" w:rsidP="005A49FB">
      <w:pPr>
        <w:pStyle w:val="TWTRevisedBody"/>
      </w:pPr>
      <w:bookmarkStart w:id="484" w:name="R0759"/>
      <w:r w:rsidRPr="005A49FB">
        <w:rPr>
          <w:rFonts w:ascii="Garamond" w:hAnsi="Garamond" w:eastAsia="Garamond" w:cs="Garamond"/>
          <w:color w:val="000000"/>
          <w:sz w:val="22"/>
        </w:rPr>
        <w:t>Well, if you’ve read this far, perhaps you deserve to hear my personal view on whether or not God intervened to save Donald Trump from an assassin’s bullet. So here it is. While I understand and respect those who may not come to the same conclusion I have come to, my human reasoning makes me believe that yes, God did intervene to save Donald Trump. I hope that President Trump is personally affected by this to do what Nebuchadnezzar learned to do, and that is to honor God for His sovereignty and might.</w:t>
      </w:r>
      <w:bookmarkEnd w:id="484"/>
    </w:p>
    <w:p w14:paraId="6D0A3E4F" w14:textId="00A43679" w:rsidR="005A49FB" w:rsidRPr="005A49FB" w:rsidRDefault="00E64CC5" w:rsidP="005A49FB">
      <w:pPr>
        <w:pStyle w:val="TWTRevisedBody"/>
      </w:pPr>
      <w:bookmarkStart w:id="486" w:name="F0052"/>
      <w:bookmarkStart w:id="485" w:name="R0761"/>
      <w:r>
        <w:rPr>
          <w:rFonts w:ascii="Garamond" w:hAnsi="Garamond" w:eastAsia="Garamond" w:cs="Garamond"/>
          <w:color w:val="000000"/>
          <w:sz w:val="22"/>
        </w:rPr>
        <w:t>“</w:t>
      </w:r>
      <w:r w:rsidR="005A49FB" w:rsidRPr="005A49FB">
        <w:rPr>
          <w:rFonts w:ascii="Garamond" w:hAnsi="Garamond" w:eastAsia="Garamond" w:cs="Garamond"/>
          <w:color w:val="000000"/>
          <w:sz w:val="22"/>
        </w:rPr>
        <w:t>At the end of the days I, Nebuchadnezzar, lifted my eyes to heaven, and my reason returned to me, and I blessed the Most High, and praised and honored him who lives forever, for his dominion is an everlasting dominion, and his kingdom endures from generation to generation;</w:t>
      </w:r>
      <w:bookmarkEnd w:id="485"/>
      <w:bookmarkEnd w:id="486"/>
    </w:p>
    <w:p w14:paraId="3D054A05" w14:textId="4B5C6E4A" w:rsidR="005A49FB" w:rsidRPr="005A49FB" w:rsidRDefault="005A49FB" w:rsidP="005A49FB">
      <w:pPr>
        <w:pStyle w:val="TWTRevisedBody"/>
      </w:pPr>
      <w:bookmarkStart w:id="487" w:name="R0762"/>
      <w:r>
        <w:rPr>
          <w:rFonts w:ascii="Garamond" w:hAnsi="Garamond" w:eastAsia="Garamond" w:cs="Garamond"/>
          <w:color w:val="000000"/>
          <w:sz w:val="22"/>
        </w:rPr>
        <w:t>all the inhabitants of the earth are accounted as nothing, and he does according to his will among the host of heaven and among the inhabitants of the earth; and none can stay his hand or say to him, ‘What have you done?’” (Daniel 4:34-35 ESV).</w:t>
      </w:r>
      <w:bookmarkEnd w:id="487"/>
    </w:p>
    <w:p w14:paraId="0EF57C42" w14:textId="5FCFEB32" w:rsidR="005A49FB" w:rsidRPr="005A49FB" w:rsidRDefault="005A49FB" w:rsidP="005A49FB">
      <w:pPr>
        <w:pStyle w:val="TWTRevisedBody"/>
      </w:pPr>
      <w:bookmarkStart w:id="488" w:name="R0764"/>
      <w:r w:rsidRPr="005A49FB">
        <w:rPr>
          <w:rFonts w:ascii="Garamond" w:hAnsi="Garamond" w:eastAsia="Garamond" w:cs="Garamond"/>
          <w:color w:val="000000"/>
          <w:sz w:val="22"/>
        </w:rPr>
        <w:t>But this is based on my own human reasoning and I do not ascribe it to God. Perhaps, when I meet God face to face, He will tell me if He saved Trump’s life or not. But I suspect I will have far greater things on my mind on that day.</w:t>
      </w:r>
      <w:bookmarkEnd w:id="488"/>
    </w:p>
    <w:p w14:paraId="0AAC4BFE" w14:textId="77777777" w:rsidR="00303E48" w:rsidRDefault="00303E48" w:rsidP="00303E48">
      <w:pPr>
        <w:pStyle w:val="TWTRevisedBody"/>
        <w:keepNext/>
        <w:spacing w:before="240" w:after="240"/>
        <w:jc w:val="center"/>
      </w:pPr>
      <w:bookmarkStart w:id="489" w:name="R0767"/>
      <w:r>
        <w:rPr>
          <w:rFonts w:ascii="Garamond" w:hAnsi="Garamond" w:eastAsia="Garamond" w:cs="Garamond"/>
          <w:iCs w:val="0"/>
          <w:color w:val="000000"/>
          <w:sz w:val="22"/>
        </w:rPr>
        <w:t>***</w:t>
      </w:r>
      <w:bookmarkEnd w:id="489"/>
    </w:p>
    <w:p w14:paraId="2CAEA6DA" w14:textId="77777777" w:rsidR="00CD518D" w:rsidRPr="00CD518D" w:rsidRDefault="00CD518D" w:rsidP="00CD518D">
      <w:pPr>
        <w:pStyle w:val="TWTRevisedBody"/>
      </w:pPr>
      <w:bookmarkStart w:id="490" w:name="R0770"/>
      <w:r w:rsidRPr="00CD518D">
        <w:rPr>
          <w:rFonts w:ascii="Garamond" w:hAnsi="Garamond" w:eastAsia="Garamond" w:cs="Garamond"/>
          <w:color w:val="000000"/>
          <w:sz w:val="22"/>
        </w:rPr>
        <w:t>I am in the book of Matthew in my daily Bible reading. Jesus is preaching about being prepared for the return of the Master. At the beginning of chapter 25, Jesus talks about the ten virgins who are waiting for the bridegroom to return.</w:t>
      </w:r>
      <w:bookmarkEnd w:id="490"/>
    </w:p>
    <w:p w14:paraId="4343CA1E" w14:textId="77777777" w:rsidR="00CD518D" w:rsidRDefault="00CD518D" w:rsidP="00CD518D">
      <w:pPr>
        <w:pStyle w:val="TWTRevisedBody"/>
      </w:pPr>
      <w:bookmarkStart w:id="491" w:name="R0771"/>
      <w:r w:rsidRPr="00CD518D">
        <w:rPr>
          <w:rFonts w:ascii="Garamond" w:hAnsi="Garamond" w:eastAsia="Garamond" w:cs="Garamond"/>
          <w:color w:val="000000"/>
          <w:sz w:val="22"/>
        </w:rPr>
        <w:t>We know the story. Five were foolish and ran out of oil. They asked the five prepared virgins to share their oil.</w:t>
      </w:r>
      <w:bookmarkEnd w:id="491"/>
    </w:p>
    <w:p w14:paraId="1AADC155" w14:textId="5F0949DD" w:rsidR="00CD518D" w:rsidRPr="00CD518D" w:rsidRDefault="00E64CC5" w:rsidP="00CD518D">
      <w:pPr>
        <w:pStyle w:val="TWTRevisedBody"/>
      </w:pPr>
      <w:bookmarkStart w:id="492" w:name="R0773"/>
      <w:r>
        <w:rPr>
          <w:rFonts w:ascii="Garamond" w:hAnsi="Garamond" w:eastAsia="Garamond" w:cs="Garamond"/>
          <w:color w:val="000000"/>
          <w:sz w:val="22"/>
        </w:rPr>
        <w:t>“But the wise answered, saying, ‘Since there will not be enough for us and for you, go rather to the dealers and buy for yourselves.’” (Matthew 25:9 ESV).</w:t>
      </w:r>
      <w:bookmarkEnd w:id="492"/>
    </w:p>
    <w:p w14:paraId="16DEAAF4" w14:textId="55E919AA" w:rsidR="00CD518D" w:rsidRPr="00CD518D" w:rsidRDefault="00CD518D" w:rsidP="00CD518D">
      <w:pPr>
        <w:pStyle w:val="TWTRevisedBody"/>
      </w:pPr>
      <w:bookmarkStart w:id="493" w:name="R0775"/>
      <w:r w:rsidRPr="00CD518D">
        <w:rPr>
          <w:rFonts w:ascii="Garamond" w:hAnsi="Garamond" w:eastAsia="Garamond" w:cs="Garamond"/>
          <w:color w:val="000000"/>
          <w:sz w:val="22"/>
        </w:rPr>
        <w:t>While the foolish virgins were out, the wise virgins were invited into the feast, and when they returned, the doors were shut.</w:t>
      </w:r>
      <w:bookmarkEnd w:id="493"/>
    </w:p>
    <w:p w14:paraId="77511AA5" w14:textId="6972FC2C" w:rsidR="00CD518D" w:rsidRPr="00CD518D" w:rsidRDefault="00CD518D" w:rsidP="00CD518D">
      <w:pPr>
        <w:pStyle w:val="TWTRevisedBody"/>
      </w:pPr>
      <w:bookmarkStart w:id="494" w:name="R0776"/>
      <w:r w:rsidRPr="00CD518D">
        <w:rPr>
          <w:rFonts w:ascii="Garamond" w:hAnsi="Garamond" w:eastAsia="Garamond" w:cs="Garamond"/>
          <w:color w:val="000000"/>
          <w:sz w:val="22"/>
        </w:rPr>
        <w:t>What is Jesus teaching? That now is the time to prepare for His return. Once the voice of the Archangel sounds with the blast of the trumpet, it</w:t>
      </w:r>
      <w:r w:rsidR="00E64CC5">
        <w:rPr>
          <w:rFonts w:ascii="Garamond" w:hAnsi="Garamond" w:eastAsia="Garamond" w:cs="Garamond"/>
          <w:color w:val="000000"/>
          <w:sz w:val="22"/>
        </w:rPr>
        <w:t>’</w:t>
      </w:r>
      <w:r w:rsidRPr="00CD518D">
        <w:rPr>
          <w:rFonts w:ascii="Garamond" w:hAnsi="Garamond" w:eastAsia="Garamond" w:cs="Garamond"/>
          <w:color w:val="000000"/>
          <w:sz w:val="22"/>
        </w:rPr>
        <w:t>s too late. There is no more time to get oil for our lamps.</w:t>
      </w:r>
      <w:bookmarkEnd w:id="494"/>
    </w:p>
    <w:p w14:paraId="7D781B22" w14:textId="31FD3B14" w:rsidR="00CD518D" w:rsidRPr="00CD518D" w:rsidRDefault="00CD518D" w:rsidP="00CD518D">
      <w:pPr>
        <w:pStyle w:val="TWTRevisedBody"/>
      </w:pPr>
      <w:bookmarkStart w:id="495" w:name="R0777"/>
      <w:r w:rsidRPr="00CD518D">
        <w:rPr>
          <w:rFonts w:ascii="Garamond" w:hAnsi="Garamond" w:eastAsia="Garamond" w:cs="Garamond"/>
          <w:color w:val="000000"/>
          <w:sz w:val="22"/>
        </w:rPr>
        <w:t xml:space="preserve">Those who are prepared will be let into the feast while those </w:t>
      </w:r>
      <w:r w:rsidR="00B43604">
        <w:rPr>
          <w:rFonts w:ascii="Garamond" w:hAnsi="Garamond" w:eastAsia="Garamond" w:cs="Garamond"/>
          <w:color w:val="000000"/>
          <w:sz w:val="22"/>
        </w:rPr>
        <w:t>un</w:t>
      </w:r>
      <w:r w:rsidRPr="00CD518D">
        <w:rPr>
          <w:rFonts w:ascii="Garamond" w:hAnsi="Garamond" w:eastAsia="Garamond" w:cs="Garamond"/>
          <w:color w:val="000000"/>
          <w:sz w:val="22"/>
        </w:rPr>
        <w:t>prepared will be shut out of the great banquet prepared for us.</w:t>
      </w:r>
      <w:bookmarkEnd w:id="495"/>
    </w:p>
    <w:p w14:paraId="03B5D679" w14:textId="77777777" w:rsidR="00CD518D" w:rsidRPr="00CD518D" w:rsidRDefault="00CD518D" w:rsidP="00CD518D">
      <w:pPr>
        <w:pStyle w:val="TWTRevisedBody"/>
      </w:pPr>
      <w:bookmarkStart w:id="497" w:name="F0053"/>
      <w:bookmarkStart w:id="496" w:name="R0778"/>
      <w:r w:rsidRPr="00CD518D">
        <w:rPr>
          <w:rFonts w:ascii="Garamond" w:hAnsi="Garamond" w:eastAsia="Garamond" w:cs="Garamond"/>
          <w:color w:val="000000"/>
          <w:sz w:val="22"/>
        </w:rPr>
        <w:t>Nothing in life is so important that is worth putting off our preparation for the return of the Master. What a heartbreaking thing to see the wedding feast doors shut with us on the outside.</w:t>
      </w:r>
      <w:bookmarkEnd w:id="496"/>
      <w:bookmarkEnd w:id="497"/>
    </w:p>
    <w:p w14:paraId="0BA71583" w14:textId="77777777" w:rsidR="00303E48" w:rsidRPr="004F1DDA" w:rsidRDefault="00303E48" w:rsidP="00303E48">
      <w:pPr>
        <w:pStyle w:val="TWTRevisedBody"/>
        <w:keepNext/>
        <w:spacing w:before="240" w:after="240"/>
        <w:jc w:val="center"/>
      </w:pPr>
      <w:bookmarkStart w:id="498" w:name="R0781"/>
      <w:r>
        <w:rPr>
          <w:rFonts w:ascii="Garamond" w:hAnsi="Garamond" w:eastAsia="Garamond" w:cs="Garamond"/>
          <w:iCs w:val="0"/>
          <w:color w:val="000000"/>
          <w:sz w:val="22"/>
        </w:rPr>
        <w:t>***</w:t>
      </w:r>
      <w:bookmarkEnd w:id="498"/>
    </w:p>
    <w:p w14:paraId="777EDBE8" w14:textId="5450938F" w:rsidR="009341A4" w:rsidRPr="009341A4" w:rsidRDefault="009341A4" w:rsidP="009341A4">
      <w:pPr>
        <w:pStyle w:val="TWTRevisedBody"/>
      </w:pPr>
      <w:bookmarkStart w:id="499" w:name="R0784"/>
      <w:r w:rsidRPr="009341A4">
        <w:rPr>
          <w:rFonts w:ascii="Garamond" w:hAnsi="Garamond" w:eastAsia="Garamond" w:cs="Garamond"/>
          <w:color w:val="000000"/>
          <w:sz w:val="22"/>
        </w:rPr>
        <w:t>I usually choose one event to write on in my daily Bible reading, but as I finished the book of Matthew, there is another verse that stands out to me. In Matthew 28, we read about an angel rolling back the stone that was sealing Jesus</w:t>
      </w:r>
      <w:r w:rsidR="00E64CC5">
        <w:rPr>
          <w:rFonts w:ascii="Garamond" w:hAnsi="Garamond" w:eastAsia="Garamond" w:cs="Garamond"/>
          <w:color w:val="000000"/>
          <w:sz w:val="22"/>
        </w:rPr>
        <w:t>’</w:t>
      </w:r>
      <w:r w:rsidRPr="009341A4">
        <w:rPr>
          <w:rFonts w:ascii="Garamond" w:hAnsi="Garamond" w:eastAsia="Garamond" w:cs="Garamond"/>
          <w:color w:val="000000"/>
          <w:sz w:val="22"/>
        </w:rPr>
        <w:t xml:space="preserve"> tomb. The angel then sat on the stone.</w:t>
      </w:r>
      <w:bookmarkEnd w:id="499"/>
    </w:p>
    <w:p w14:paraId="58C75DBF" w14:textId="78D70264" w:rsidR="009341A4" w:rsidRDefault="009341A4" w:rsidP="009341A4">
      <w:pPr>
        <w:pStyle w:val="TWTRevisedBody"/>
      </w:pPr>
      <w:bookmarkStart w:id="500" w:name="R0785"/>
      <w:r w:rsidRPr="009341A4">
        <w:rPr>
          <w:rFonts w:ascii="Garamond" w:hAnsi="Garamond" w:eastAsia="Garamond" w:cs="Garamond"/>
          <w:color w:val="000000"/>
          <w:sz w:val="22"/>
        </w:rPr>
        <w:t>The guards who saw this were terrified and trembled as dead men. What a sight they must have beheld. They then race to report exactly what they witnessed.</w:t>
      </w:r>
      <w:bookmarkEnd w:id="500"/>
    </w:p>
    <w:p w14:paraId="73645C00" w14:textId="756CF468" w:rsidR="009341A4" w:rsidRPr="009341A4" w:rsidRDefault="00E64CC5" w:rsidP="009341A4">
      <w:pPr>
        <w:pStyle w:val="TWTRevisedBody"/>
      </w:pPr>
      <w:bookmarkStart w:id="501" w:name="R0787"/>
      <w:r>
        <w:rPr>
          <w:rFonts w:ascii="Garamond" w:hAnsi="Garamond" w:eastAsia="Garamond" w:cs="Garamond"/>
          <w:color w:val="000000"/>
          <w:sz w:val="22"/>
        </w:rPr>
        <w:t>“</w:t>
      </w:r>
      <w:r w:rsidR="009341A4" w:rsidRPr="009341A4">
        <w:rPr>
          <w:rFonts w:ascii="Garamond" w:hAnsi="Garamond" w:eastAsia="Garamond" w:cs="Garamond"/>
          <w:color w:val="000000"/>
          <w:sz w:val="22"/>
        </w:rPr>
        <w:t>While they were going, behold, some of the guard went into the city and told the chief priests all that had taken place.</w:t>
      </w:r>
      <w:r>
        <w:rPr>
          <w:rFonts w:ascii="Garamond" w:hAnsi="Garamond" w:eastAsia="Garamond" w:cs="Garamond"/>
          <w:color w:val="000000"/>
          <w:sz w:val="22"/>
        </w:rPr>
        <w:t>”</w:t>
      </w:r>
      <w:r w:rsidR="009341A4" w:rsidRPr="009341A4">
        <w:rPr>
          <w:rFonts w:ascii="Garamond" w:hAnsi="Garamond" w:eastAsia="Garamond" w:cs="Garamond"/>
          <w:color w:val="000000"/>
          <w:sz w:val="22"/>
        </w:rPr>
        <w:t xml:space="preserve"> (Matthew 28:11 ESV).</w:t>
      </w:r>
      <w:bookmarkEnd w:id="501"/>
    </w:p>
    <w:p w14:paraId="6C2A5040" w14:textId="1D43E863" w:rsidR="009341A4" w:rsidRPr="009341A4" w:rsidRDefault="009341A4" w:rsidP="009341A4">
      <w:pPr>
        <w:pStyle w:val="TWTRevisedBody"/>
      </w:pPr>
      <w:bookmarkStart w:id="502" w:name="R0789"/>
      <w:r w:rsidRPr="009341A4">
        <w:rPr>
          <w:rFonts w:ascii="Garamond" w:hAnsi="Garamond" w:eastAsia="Garamond" w:cs="Garamond"/>
          <w:color w:val="000000"/>
          <w:sz w:val="22"/>
        </w:rPr>
        <w:t>But the religious leaders concocted a story about the disciples stealing the body and made the soldiers agree to it, promising to keep them out of trouble and paying them off.</w:t>
      </w:r>
      <w:bookmarkEnd w:id="502"/>
    </w:p>
    <w:p w14:paraId="2E55A8F4" w14:textId="77777777" w:rsidR="009341A4" w:rsidRPr="009341A4" w:rsidRDefault="009341A4" w:rsidP="009341A4">
      <w:pPr>
        <w:pStyle w:val="TWTRevisedBody"/>
      </w:pPr>
      <w:bookmarkStart w:id="503" w:name="R0790"/>
      <w:r w:rsidRPr="009341A4">
        <w:rPr>
          <w:rFonts w:ascii="Garamond" w:hAnsi="Garamond" w:eastAsia="Garamond" w:cs="Garamond"/>
          <w:color w:val="000000"/>
          <w:sz w:val="22"/>
        </w:rPr>
        <w:t>How deluded must we be to see the evidence that the Holy Spirit has left and then concoct excuses, dismissing it all just because we do not want to even consider that Jesus is Lord and King and that we must submit to Him?</w:t>
      </w:r>
      <w:bookmarkEnd w:id="503"/>
    </w:p>
    <w:p w14:paraId="01E5079E" w14:textId="77777777" w:rsidR="00303E48" w:rsidRPr="004F1DDA" w:rsidRDefault="00303E48" w:rsidP="00303E48">
      <w:pPr>
        <w:pStyle w:val="TWTRevisedBody"/>
        <w:keepNext/>
        <w:spacing w:before="240" w:after="240"/>
        <w:jc w:val="center"/>
      </w:pPr>
      <w:bookmarkStart w:id="504" w:name="R0793"/>
      <w:r>
        <w:rPr>
          <w:rFonts w:ascii="Garamond" w:hAnsi="Garamond" w:eastAsia="Garamond" w:cs="Garamond"/>
          <w:iCs w:val="0"/>
          <w:color w:val="000000"/>
          <w:sz w:val="22"/>
        </w:rPr>
        <w:t>***</w:t>
      </w:r>
      <w:bookmarkEnd w:id="504"/>
    </w:p>
    <w:p w14:paraId="1E1194B8" w14:textId="77777777" w:rsidR="0017027E" w:rsidRPr="0017027E" w:rsidRDefault="0017027E" w:rsidP="0017027E">
      <w:pPr>
        <w:pStyle w:val="TWTRevisedBody"/>
      </w:pPr>
      <w:bookmarkStart w:id="505" w:name="R0796"/>
      <w:r w:rsidRPr="0017027E">
        <w:rPr>
          <w:rFonts w:ascii="Garamond" w:hAnsi="Garamond" w:eastAsia="Garamond" w:cs="Garamond"/>
          <w:color w:val="000000"/>
          <w:sz w:val="22"/>
        </w:rPr>
        <w:t>Today means we are one day closer to seeing King Jesus either in the air at His glorious return or in His presence in Heaven after death.</w:t>
      </w:r>
      <w:bookmarkEnd w:id="505"/>
    </w:p>
    <w:p w14:paraId="23831124" w14:textId="77777777" w:rsidR="0017027E" w:rsidRDefault="0017027E" w:rsidP="0017027E">
      <w:pPr>
        <w:pStyle w:val="TWTRevisedBody"/>
      </w:pPr>
      <w:bookmarkStart w:id="506" w:name="R0797"/>
      <w:r w:rsidRPr="0017027E">
        <w:rPr>
          <w:rFonts w:ascii="Garamond" w:hAnsi="Garamond" w:eastAsia="Garamond" w:cs="Garamond"/>
          <w:color w:val="000000"/>
          <w:sz w:val="22"/>
        </w:rPr>
        <w:t>Are you ready today to meet our Lord?</w:t>
      </w:r>
      <w:bookmarkEnd w:id="506"/>
    </w:p>
    <w:p w14:paraId="763551B0" w14:textId="40B5246A" w:rsidR="0017027E" w:rsidRPr="0017027E" w:rsidRDefault="00E64CC5" w:rsidP="0017027E">
      <w:pPr>
        <w:pStyle w:val="TWTRevisedBody"/>
      </w:pPr>
      <w:bookmarkStart w:id="507" w:name="R0799"/>
      <w:r>
        <w:rPr>
          <w:rFonts w:ascii="Garamond" w:hAnsi="Garamond" w:eastAsia="Garamond" w:cs="Garamond"/>
          <w:color w:val="000000"/>
          <w:sz w:val="22"/>
        </w:rPr>
        <w:t>“</w:t>
      </w:r>
      <w:r w:rsidR="0017027E" w:rsidRPr="0017027E">
        <w:rPr>
          <w:rFonts w:ascii="Garamond" w:hAnsi="Garamond" w:eastAsia="Garamond" w:cs="Garamond"/>
          <w:color w:val="000000"/>
          <w:sz w:val="22"/>
        </w:rPr>
        <w:t>My desire is to depart and be with Christ, for that is far better.</w:t>
      </w:r>
      <w:r>
        <w:rPr>
          <w:rFonts w:ascii="Garamond" w:hAnsi="Garamond" w:eastAsia="Garamond" w:cs="Garamond"/>
          <w:color w:val="000000"/>
          <w:sz w:val="22"/>
        </w:rPr>
        <w:t>”</w:t>
      </w:r>
      <w:r w:rsidR="0017027E" w:rsidRPr="0017027E">
        <w:rPr>
          <w:rFonts w:ascii="Garamond" w:hAnsi="Garamond" w:eastAsia="Garamond" w:cs="Garamond"/>
          <w:color w:val="000000"/>
          <w:sz w:val="22"/>
        </w:rPr>
        <w:t xml:space="preserve"> (Philippians 1:23b ESV).</w:t>
      </w:r>
      <w:bookmarkEnd w:id="507"/>
    </w:p>
    <w:p w14:paraId="6348F951" w14:textId="77777777" w:rsidR="00303E48" w:rsidRDefault="00303E48" w:rsidP="00303E48">
      <w:pPr>
        <w:pStyle w:val="TWTRevisedBody"/>
        <w:keepNext/>
        <w:spacing w:before="240" w:after="240"/>
        <w:jc w:val="center"/>
      </w:pPr>
      <w:bookmarkStart w:id="508" w:name="R0802"/>
      <w:r>
        <w:rPr>
          <w:rFonts w:ascii="Garamond" w:hAnsi="Garamond" w:eastAsia="Garamond" w:cs="Garamond"/>
          <w:iCs w:val="0"/>
          <w:color w:val="000000"/>
          <w:sz w:val="22"/>
        </w:rPr>
        <w:t>***</w:t>
      </w:r>
      <w:bookmarkEnd w:id="508"/>
    </w:p>
    <w:p w14:paraId="0F485207" w14:textId="77777777" w:rsidR="004A2229" w:rsidRDefault="004A2229" w:rsidP="004A2229">
      <w:pPr>
        <w:pStyle w:val="TWTRevisedBody"/>
      </w:pPr>
      <w:bookmarkStart w:id="509" w:name="R0805"/>
      <w:r w:rsidRPr="004A2229">
        <w:rPr>
          <w:rFonts w:ascii="Garamond" w:hAnsi="Garamond" w:eastAsia="Garamond" w:cs="Garamond"/>
          <w:color w:val="000000"/>
          <w:sz w:val="22"/>
        </w:rPr>
        <w:t>I have said it before, and it is worth repeating. When we read this verse,</w:t>
      </w:r>
      <w:bookmarkEnd w:id="509"/>
    </w:p>
    <w:p w14:paraId="647F9448" w14:textId="2633CFF0" w:rsidR="004A2229" w:rsidRPr="004A2229" w:rsidRDefault="00E64CC5" w:rsidP="004A2229">
      <w:pPr>
        <w:pStyle w:val="TWTRevisedBody"/>
      </w:pPr>
      <w:bookmarkStart w:id="510" w:name="R0807"/>
      <w:r>
        <w:rPr>
          <w:rFonts w:ascii="Garamond" w:hAnsi="Garamond" w:eastAsia="Garamond" w:cs="Garamond"/>
          <w:color w:val="000000"/>
          <w:sz w:val="22"/>
        </w:rPr>
        <w:t>“</w:t>
      </w:r>
      <w:r w:rsidR="004A2229" w:rsidRPr="004A2229">
        <w:rPr>
          <w:rFonts w:ascii="Garamond" w:hAnsi="Garamond" w:eastAsia="Garamond" w:cs="Garamond"/>
          <w:color w:val="000000"/>
          <w:sz w:val="22"/>
        </w:rPr>
        <w:t>And I tell you, you are Peter, and on this rock I will build my church, and the gates of hell shall not prevail against it.</w:t>
      </w:r>
      <w:r>
        <w:rPr>
          <w:rFonts w:ascii="Garamond" w:hAnsi="Garamond" w:eastAsia="Garamond" w:cs="Garamond"/>
          <w:color w:val="000000"/>
          <w:sz w:val="22"/>
        </w:rPr>
        <w:t>”</w:t>
      </w:r>
      <w:r w:rsidR="004A2229" w:rsidRPr="004A2229">
        <w:rPr>
          <w:rFonts w:ascii="Garamond" w:hAnsi="Garamond" w:eastAsia="Garamond" w:cs="Garamond"/>
          <w:color w:val="000000"/>
          <w:sz w:val="22"/>
        </w:rPr>
        <w:t xml:space="preserve"> (Matthew 16:18 ESV),</w:t>
      </w:r>
      <w:bookmarkEnd w:id="510"/>
    </w:p>
    <w:p w14:paraId="0D6881C6" w14:textId="43F300D6" w:rsidR="004A2229" w:rsidRPr="004A2229" w:rsidRDefault="004A2229" w:rsidP="004A2229">
      <w:pPr>
        <w:pStyle w:val="TWTRevisedBody"/>
      </w:pPr>
      <w:bookmarkStart w:id="512" w:name="F0054"/>
      <w:bookmarkStart w:id="511" w:name="R0809"/>
      <w:r w:rsidRPr="004A2229">
        <w:rPr>
          <w:rFonts w:ascii="Garamond" w:hAnsi="Garamond" w:eastAsia="Garamond" w:cs="Garamond"/>
          <w:color w:val="000000"/>
          <w:sz w:val="22"/>
        </w:rPr>
        <w:t>this often conjures up images of the church stoically surviving every attack that hell will throw at it. Hades, death, will not kill the church. It will survive.</w:t>
      </w:r>
      <w:bookmarkEnd w:id="511"/>
      <w:bookmarkEnd w:id="512"/>
    </w:p>
    <w:p w14:paraId="7D4746D1" w14:textId="306B4974" w:rsidR="004A2229" w:rsidRPr="004A2229" w:rsidRDefault="004A2229" w:rsidP="004A2229">
      <w:pPr>
        <w:pStyle w:val="TWTRevisedBody"/>
      </w:pPr>
      <w:bookmarkStart w:id="513" w:name="R0810"/>
      <w:r w:rsidRPr="004A2229">
        <w:rPr>
          <w:rFonts w:ascii="Garamond" w:hAnsi="Garamond" w:eastAsia="Garamond" w:cs="Garamond"/>
          <w:color w:val="000000"/>
          <w:sz w:val="22"/>
        </w:rPr>
        <w:t xml:space="preserve">We think that way because translators added the word </w:t>
      </w:r>
      <w:r w:rsidR="00E64CC5">
        <w:rPr>
          <w:rFonts w:ascii="Garamond" w:hAnsi="Garamond" w:eastAsia="Garamond" w:cs="Garamond"/>
          <w:color w:val="000000"/>
          <w:sz w:val="22"/>
        </w:rPr>
        <w:t>“</w:t>
      </w:r>
      <w:r w:rsidRPr="004A2229">
        <w:rPr>
          <w:rFonts w:ascii="Garamond" w:hAnsi="Garamond" w:eastAsia="Garamond" w:cs="Garamond"/>
          <w:color w:val="000000"/>
          <w:sz w:val="22"/>
        </w:rPr>
        <w:t>against</w:t>
      </w:r>
      <w:r w:rsidR="00E64CC5">
        <w:rPr>
          <w:rFonts w:ascii="Garamond" w:hAnsi="Garamond" w:eastAsia="Garamond" w:cs="Garamond"/>
          <w:color w:val="000000"/>
          <w:sz w:val="22"/>
        </w:rPr>
        <w:t>”</w:t>
      </w:r>
      <w:r w:rsidRPr="004A2229">
        <w:rPr>
          <w:rFonts w:ascii="Garamond" w:hAnsi="Garamond" w:eastAsia="Garamond" w:cs="Garamond"/>
          <w:color w:val="000000"/>
          <w:sz w:val="22"/>
        </w:rPr>
        <w:t xml:space="preserve"> to Jesus</w:t>
      </w:r>
      <w:r w:rsidR="00E64CC5">
        <w:rPr>
          <w:rFonts w:ascii="Garamond" w:hAnsi="Garamond" w:eastAsia="Garamond" w:cs="Garamond"/>
          <w:color w:val="000000"/>
          <w:sz w:val="22"/>
        </w:rPr>
        <w:t>’</w:t>
      </w:r>
      <w:r w:rsidRPr="004A2229">
        <w:rPr>
          <w:rFonts w:ascii="Garamond" w:hAnsi="Garamond" w:eastAsia="Garamond" w:cs="Garamond"/>
          <w:color w:val="000000"/>
          <w:sz w:val="22"/>
        </w:rPr>
        <w:t xml:space="preserve"> statement to </w:t>
      </w:r>
      <w:r w:rsidR="00E64CC5">
        <w:rPr>
          <w:rFonts w:ascii="Garamond" w:hAnsi="Garamond" w:eastAsia="Garamond" w:cs="Garamond"/>
          <w:color w:val="000000"/>
          <w:sz w:val="22"/>
        </w:rPr>
        <w:t>“</w:t>
      </w:r>
      <w:r w:rsidRPr="004A2229">
        <w:rPr>
          <w:rFonts w:ascii="Garamond" w:hAnsi="Garamond" w:eastAsia="Garamond" w:cs="Garamond"/>
          <w:color w:val="000000"/>
          <w:sz w:val="22"/>
        </w:rPr>
        <w:t>help us understand the thought better.</w:t>
      </w:r>
      <w:r w:rsidR="00E64CC5">
        <w:rPr>
          <w:rFonts w:ascii="Garamond" w:hAnsi="Garamond" w:eastAsia="Garamond" w:cs="Garamond"/>
          <w:color w:val="000000"/>
          <w:sz w:val="22"/>
        </w:rPr>
        <w:t>”</w:t>
      </w:r>
      <w:bookmarkEnd w:id="513"/>
    </w:p>
    <w:p w14:paraId="3274C17A" w14:textId="06DBAB21" w:rsidR="004A2229" w:rsidRPr="004A2229" w:rsidRDefault="004A2229" w:rsidP="004A2229">
      <w:pPr>
        <w:pStyle w:val="TWTRevisedBody"/>
      </w:pPr>
      <w:bookmarkStart w:id="514" w:name="R0811"/>
      <w:r w:rsidRPr="004A2229">
        <w:rPr>
          <w:rFonts w:ascii="Garamond" w:hAnsi="Garamond" w:eastAsia="Garamond" w:cs="Garamond"/>
          <w:color w:val="000000"/>
          <w:sz w:val="22"/>
        </w:rPr>
        <w:t xml:space="preserve">But in this case, I believe that adding the word </w:t>
      </w:r>
      <w:r w:rsidR="00E64CC5">
        <w:rPr>
          <w:rFonts w:ascii="Garamond" w:hAnsi="Garamond" w:eastAsia="Garamond" w:cs="Garamond"/>
          <w:color w:val="000000"/>
          <w:sz w:val="22"/>
        </w:rPr>
        <w:t>“</w:t>
      </w:r>
      <w:r w:rsidRPr="004A2229">
        <w:rPr>
          <w:rFonts w:ascii="Garamond" w:hAnsi="Garamond" w:eastAsia="Garamond" w:cs="Garamond"/>
          <w:color w:val="000000"/>
          <w:sz w:val="22"/>
        </w:rPr>
        <w:t>against</w:t>
      </w:r>
      <w:r w:rsidR="00E64CC5">
        <w:rPr>
          <w:rFonts w:ascii="Garamond" w:hAnsi="Garamond" w:eastAsia="Garamond" w:cs="Garamond"/>
          <w:color w:val="000000"/>
          <w:sz w:val="22"/>
        </w:rPr>
        <w:t>”</w:t>
      </w:r>
      <w:r w:rsidRPr="004A2229">
        <w:rPr>
          <w:rFonts w:ascii="Garamond" w:hAnsi="Garamond" w:eastAsia="Garamond" w:cs="Garamond"/>
          <w:color w:val="000000"/>
          <w:sz w:val="22"/>
        </w:rPr>
        <w:t xml:space="preserve"> does not make the statement clearer, but rather, it weakens the focus of our King</w:t>
      </w:r>
      <w:r w:rsidR="00E64CC5">
        <w:rPr>
          <w:rFonts w:ascii="Garamond" w:hAnsi="Garamond" w:eastAsia="Garamond" w:cs="Garamond"/>
          <w:color w:val="000000"/>
          <w:sz w:val="22"/>
        </w:rPr>
        <w:t>’</w:t>
      </w:r>
      <w:r w:rsidRPr="004A2229">
        <w:rPr>
          <w:rFonts w:ascii="Garamond" w:hAnsi="Garamond" w:eastAsia="Garamond" w:cs="Garamond"/>
          <w:color w:val="000000"/>
          <w:sz w:val="22"/>
        </w:rPr>
        <w:t>s promise.</w:t>
      </w:r>
      <w:bookmarkEnd w:id="514"/>
    </w:p>
    <w:p w14:paraId="442F4168" w14:textId="7BFD6F1F" w:rsidR="004A2229" w:rsidRPr="004A2229" w:rsidRDefault="004A2229" w:rsidP="004A2229">
      <w:pPr>
        <w:pStyle w:val="TWTRevisedBody"/>
      </w:pPr>
      <w:bookmarkStart w:id="515" w:name="R0812"/>
      <w:r w:rsidRPr="004A2229">
        <w:rPr>
          <w:rFonts w:ascii="Garamond" w:hAnsi="Garamond" w:eastAsia="Garamond" w:cs="Garamond"/>
          <w:color w:val="000000"/>
          <w:sz w:val="22"/>
        </w:rPr>
        <w:t xml:space="preserve">Better read, </w:t>
      </w:r>
      <w:r w:rsidR="00E64CC5">
        <w:rPr>
          <w:rFonts w:ascii="Garamond" w:hAnsi="Garamond" w:eastAsia="Garamond" w:cs="Garamond"/>
          <w:color w:val="000000"/>
          <w:sz w:val="22"/>
        </w:rPr>
        <w:t>“</w:t>
      </w:r>
      <w:r w:rsidRPr="004A2229">
        <w:rPr>
          <w:rFonts w:ascii="Garamond" w:hAnsi="Garamond" w:eastAsia="Garamond" w:cs="Garamond"/>
          <w:color w:val="000000"/>
          <w:sz w:val="22"/>
        </w:rPr>
        <w:t>and the gates of hell shall not prevail it.</w:t>
      </w:r>
      <w:r w:rsidR="00E64CC5">
        <w:rPr>
          <w:rFonts w:ascii="Garamond" w:hAnsi="Garamond" w:eastAsia="Garamond" w:cs="Garamond"/>
          <w:color w:val="000000"/>
          <w:sz w:val="22"/>
        </w:rPr>
        <w:t>”</w:t>
      </w:r>
      <w:r w:rsidRPr="004A2229">
        <w:rPr>
          <w:rFonts w:ascii="Garamond" w:hAnsi="Garamond" w:eastAsia="Garamond" w:cs="Garamond"/>
          <w:color w:val="000000"/>
          <w:sz w:val="22"/>
        </w:rPr>
        <w:t xml:space="preserve"> Jesus isn</w:t>
      </w:r>
      <w:r w:rsidR="00E64CC5">
        <w:rPr>
          <w:rFonts w:ascii="Garamond" w:hAnsi="Garamond" w:eastAsia="Garamond" w:cs="Garamond"/>
          <w:color w:val="000000"/>
          <w:sz w:val="22"/>
        </w:rPr>
        <w:t>’</w:t>
      </w:r>
      <w:r w:rsidRPr="004A2229">
        <w:rPr>
          <w:rFonts w:ascii="Garamond" w:hAnsi="Garamond" w:eastAsia="Garamond" w:cs="Garamond"/>
          <w:color w:val="000000"/>
          <w:sz w:val="22"/>
        </w:rPr>
        <w:t>t saying that we will survive the attack of hell. He</w:t>
      </w:r>
      <w:r w:rsidR="00E64CC5">
        <w:rPr>
          <w:rFonts w:ascii="Garamond" w:hAnsi="Garamond" w:eastAsia="Garamond" w:cs="Garamond"/>
          <w:color w:val="000000"/>
          <w:sz w:val="22"/>
        </w:rPr>
        <w:t>’</w:t>
      </w:r>
      <w:r w:rsidRPr="004A2229">
        <w:rPr>
          <w:rFonts w:ascii="Garamond" w:hAnsi="Garamond" w:eastAsia="Garamond" w:cs="Garamond"/>
          <w:color w:val="000000"/>
          <w:sz w:val="22"/>
        </w:rPr>
        <w:t>s saying that His church will be so powerful, the gates of hell will not be able to prevail it. It will not be able to stand against the church.</w:t>
      </w:r>
      <w:bookmarkEnd w:id="515"/>
    </w:p>
    <w:p w14:paraId="63ED15AF" w14:textId="77777777" w:rsidR="004A2229" w:rsidRPr="004A2229" w:rsidRDefault="004A2229" w:rsidP="004A2229">
      <w:pPr>
        <w:pStyle w:val="TWTRevisedBody"/>
      </w:pPr>
      <w:bookmarkStart w:id="516" w:name="R0813"/>
      <w:r w:rsidRPr="004A2229">
        <w:rPr>
          <w:rFonts w:ascii="Garamond" w:hAnsi="Garamond" w:eastAsia="Garamond" w:cs="Garamond"/>
          <w:color w:val="000000"/>
          <w:sz w:val="22"/>
        </w:rPr>
        <w:t>Jesus is telling us that the church will be the power that prevails. Light will go into darkness. We will go into enemy territory and the church will continue to grow. How? Because our Leader is undefeated. Our King has already vanquished the foe and the foe knows it.</w:t>
      </w:r>
      <w:bookmarkEnd w:id="516"/>
    </w:p>
    <w:p w14:paraId="1965D1CA" w14:textId="529ED9E0" w:rsidR="004A2229" w:rsidRDefault="004A2229" w:rsidP="004A2229">
      <w:pPr>
        <w:pStyle w:val="TWTRevisedBody"/>
      </w:pPr>
      <w:bookmarkStart w:id="517" w:name="R0814"/>
      <w:r w:rsidRPr="004A2229">
        <w:rPr>
          <w:rFonts w:ascii="Garamond" w:hAnsi="Garamond" w:eastAsia="Garamond" w:cs="Garamond"/>
          <w:color w:val="000000"/>
          <w:sz w:val="22"/>
        </w:rPr>
        <w:t>Satan is lashing out because he knows his freedom is about to come to an end, so in his death throes, he</w:t>
      </w:r>
      <w:r w:rsidR="00E64CC5">
        <w:rPr>
          <w:rFonts w:ascii="Garamond" w:hAnsi="Garamond" w:eastAsia="Garamond" w:cs="Garamond"/>
          <w:color w:val="000000"/>
          <w:sz w:val="22"/>
        </w:rPr>
        <w:t>’</w:t>
      </w:r>
      <w:r w:rsidRPr="004A2229">
        <w:rPr>
          <w:rFonts w:ascii="Garamond" w:hAnsi="Garamond" w:eastAsia="Garamond" w:cs="Garamond"/>
          <w:color w:val="000000"/>
          <w:sz w:val="22"/>
        </w:rPr>
        <w:t>s lashing out like a wounded animal about to die.</w:t>
      </w:r>
      <w:bookmarkEnd w:id="517"/>
    </w:p>
    <w:p w14:paraId="722DE57B" w14:textId="7491DA00" w:rsidR="004A2229" w:rsidRPr="004A2229" w:rsidRDefault="00E64CC5" w:rsidP="004A2229">
      <w:pPr>
        <w:pStyle w:val="TWTRevisedBody"/>
      </w:pPr>
      <w:bookmarkStart w:id="518" w:name="R0816"/>
      <w:r>
        <w:rPr>
          <w:rFonts w:ascii="Garamond" w:hAnsi="Garamond" w:eastAsia="Garamond" w:cs="Garamond"/>
          <w:color w:val="000000"/>
          <w:sz w:val="22"/>
        </w:rPr>
        <w:t>“</w:t>
      </w:r>
      <w:r w:rsidR="004A2229" w:rsidRPr="004A2229">
        <w:rPr>
          <w:rFonts w:ascii="Garamond" w:hAnsi="Garamond" w:eastAsia="Garamond" w:cs="Garamond"/>
          <w:color w:val="000000"/>
          <w:sz w:val="22"/>
        </w:rPr>
        <w:t>Therefore, rejoice, O heavens and you who dwell in them! But woe to you, O earth and sea, for the devil has come down to you in great wrath, because he knows that his time is short!</w:t>
      </w:r>
      <w:r>
        <w:rPr>
          <w:rFonts w:ascii="Garamond" w:hAnsi="Garamond" w:eastAsia="Garamond" w:cs="Garamond"/>
          <w:color w:val="000000"/>
          <w:sz w:val="22"/>
        </w:rPr>
        <w:t>”</w:t>
      </w:r>
      <w:r w:rsidR="004A2229" w:rsidRPr="004A2229">
        <w:rPr>
          <w:rFonts w:ascii="Garamond" w:hAnsi="Garamond" w:eastAsia="Garamond" w:cs="Garamond"/>
          <w:color w:val="000000"/>
          <w:sz w:val="22"/>
        </w:rPr>
        <w:t xml:space="preserve"> (Revelation 12:12 ESV).</w:t>
      </w:r>
      <w:bookmarkEnd w:id="518"/>
    </w:p>
    <w:p w14:paraId="65C99B3D" w14:textId="34558878" w:rsidR="004A2229" w:rsidRPr="004A2229" w:rsidRDefault="004A2229" w:rsidP="004A2229">
      <w:pPr>
        <w:pStyle w:val="TWTRevisedBody"/>
      </w:pPr>
      <w:bookmarkStart w:id="519" w:name="R0818"/>
      <w:r w:rsidRPr="004A2229">
        <w:rPr>
          <w:rFonts w:ascii="Garamond" w:hAnsi="Garamond" w:eastAsia="Garamond" w:cs="Garamond"/>
          <w:color w:val="000000"/>
          <w:sz w:val="22"/>
        </w:rPr>
        <w:t>My friends, Jesus wasn</w:t>
      </w:r>
      <w:r w:rsidR="00E64CC5">
        <w:rPr>
          <w:rFonts w:ascii="Garamond" w:hAnsi="Garamond" w:eastAsia="Garamond" w:cs="Garamond"/>
          <w:color w:val="000000"/>
          <w:sz w:val="22"/>
        </w:rPr>
        <w:t>’</w:t>
      </w:r>
      <w:r w:rsidRPr="004A2229">
        <w:rPr>
          <w:rFonts w:ascii="Garamond" w:hAnsi="Garamond" w:eastAsia="Garamond" w:cs="Garamond"/>
          <w:color w:val="000000"/>
          <w:sz w:val="22"/>
        </w:rPr>
        <w:t xml:space="preserve">t teaching that the church would simply survive the attacks of hell. He was saying that hell will not survive the attack of His righteous army who will take the fight into its territory and be victorious. </w:t>
      </w:r>
      <w:bookmarkEnd w:id="519"/>
    </w:p>
    <w:p w14:paraId="0255613C" w14:textId="77777777" w:rsidR="004A2229" w:rsidRPr="004A2229" w:rsidRDefault="004A2229" w:rsidP="004A2229">
      <w:pPr>
        <w:pStyle w:val="TWTRevisedBody"/>
        <w:sectPr>
          <w:headerReference w:type="default" r:id="rId51"/>
          <w:headerReference w:type="even" r:id="rId52"/>
          <w:headerReference w:type="first" r:id="rId53"/>
          <w:footerReference w:type="default" r:id="rId54"/>
          <w:footerReference w:type="even" r:id="rId55"/>
          <w:footerReference w:type="first" r:id="rId56"/>
          <w:pgSz w:w="8640" w:h="12960"/>
          <w:pgMar w:top="1080" w:right="864" w:bottom="1080" w:left="1296" w:header="504" w:footer="504" w:gutter="0"/>
          <w:cols w:space="720"/>
          <w:titlePg/>
          <w:docGrid w:linePitch="360"/>
        </w:sectPr>
      </w:pPr>
      <w:bookmarkStart w:id="520" w:name="R0819"/>
      <w:r w:rsidRPr="004A2229">
        <w:rPr>
          <w:rFonts w:ascii="Garamond" w:hAnsi="Garamond" w:eastAsia="Garamond" w:cs="Garamond"/>
          <w:color w:val="000000"/>
          <w:sz w:val="22"/>
        </w:rPr>
        <w:t>The gates of hell will not prevail it.</w:t>
      </w:r>
      <w:bookmarkEnd w:id="520"/>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522" w:name="F0055"/>
      <w:bookmarkStart w:id="521" w:name="R0824"/>
      <w:r>
        <w:rPr>
          <w:rFonts w:ascii="Garamond" w:hAnsi="Garamond" w:eastAsia="Garamond" w:cs="Garamond"/>
          <w:color w:val="000000"/>
          <w:sz w:val="36"/>
        </w:rPr>
        <w:t>Retelling The Crucifixion From Mark’s Account</w:t>
      </w:r>
      <w:bookmarkEnd w:id="521"/>
      <w:bookmarkEnd w:id="522"/>
    </w:p>
    <w:p w14:paraId="4900B834" w14:textId="77777777" w:rsidR="00CD41F9" w:rsidRPr="00CD41F9" w:rsidRDefault="00CD41F9" w:rsidP="00CD41F9">
      <w:pPr>
        <w:pStyle w:val="TWTRevisedBody"/>
      </w:pPr>
      <w:bookmarkStart w:id="523" w:name="R0826"/>
      <w:r w:rsidRPr="00CD41F9">
        <w:rPr>
          <w:rFonts w:ascii="Garamond" w:hAnsi="Garamond" w:eastAsia="Garamond" w:cs="Garamond"/>
          <w:color w:val="000000"/>
          <w:sz w:val="22"/>
        </w:rPr>
        <w:t>It begins.</w:t>
      </w:r>
      <w:bookmarkEnd w:id="523"/>
    </w:p>
    <w:p w14:paraId="3BA79143" w14:textId="2B27D543" w:rsidR="00CD41F9" w:rsidRPr="00CD41F9" w:rsidRDefault="00CD41F9" w:rsidP="00CD41F9">
      <w:pPr>
        <w:pStyle w:val="TWTRevisedBody"/>
      </w:pPr>
      <w:bookmarkStart w:id="524" w:name="R0827"/>
      <w:r w:rsidRPr="00CD41F9">
        <w:rPr>
          <w:rFonts w:ascii="Garamond" w:hAnsi="Garamond" w:eastAsia="Garamond" w:cs="Garamond"/>
          <w:color w:val="000000"/>
          <w:sz w:val="22"/>
        </w:rPr>
        <w:t xml:space="preserve">The decision to kill Jesus is set and the course of history and prophecy is now in motion. </w:t>
      </w:r>
      <w:r w:rsidR="00E06735" w:rsidRPr="00E06735">
        <w:rPr>
          <w:rFonts w:ascii="Garamond" w:hAnsi="Garamond" w:eastAsia="Garamond" w:cs="Garamond"/>
          <w:color w:val="000000"/>
          <w:sz w:val="22"/>
        </w:rPr>
        <w:t>Jesus, God</w:t>
      </w:r>
      <w:r w:rsidR="00E64CC5">
        <w:rPr>
          <w:rFonts w:ascii="Garamond" w:hAnsi="Garamond" w:eastAsia="Garamond" w:cs="Garamond"/>
          <w:color w:val="000000"/>
          <w:sz w:val="22"/>
        </w:rPr>
        <w:t>’</w:t>
      </w:r>
      <w:r w:rsidR="00E06735" w:rsidRPr="00E06735">
        <w:rPr>
          <w:rFonts w:ascii="Garamond" w:hAnsi="Garamond" w:eastAsia="Garamond" w:cs="Garamond"/>
          <w:color w:val="000000"/>
          <w:sz w:val="22"/>
        </w:rPr>
        <w:t>s</w:t>
      </w:r>
      <w:r w:rsidRPr="00CD41F9">
        <w:rPr>
          <w:rFonts w:ascii="Garamond" w:hAnsi="Garamond" w:eastAsia="Garamond" w:cs="Garamond"/>
          <w:color w:val="000000"/>
          <w:sz w:val="22"/>
        </w:rPr>
        <w:t xml:space="preserve"> Son, sees everything that is about to unfold from a heavenly perspective. And those who think they win have indeed lost. And those who think they have lost, have indeed won.</w:t>
      </w:r>
      <w:bookmarkEnd w:id="524"/>
    </w:p>
    <w:p w14:paraId="267C802C" w14:textId="61A6F940" w:rsidR="00CD41F9" w:rsidRPr="00CD41F9" w:rsidRDefault="00CD41F9" w:rsidP="00CD41F9">
      <w:pPr>
        <w:pStyle w:val="TWTRevisedBody"/>
      </w:pPr>
      <w:bookmarkStart w:id="525" w:name="R0828"/>
      <w:r w:rsidRPr="00CD41F9">
        <w:rPr>
          <w:rFonts w:ascii="Garamond" w:hAnsi="Garamond" w:eastAsia="Garamond" w:cs="Garamond"/>
          <w:color w:val="000000"/>
          <w:sz w:val="22"/>
        </w:rPr>
        <w:t xml:space="preserve">Consider, the woman who anoints Jesus does so in love and service to Him, and yet Jesus sees it as a preparation for what He knows is about to come. </w:t>
      </w:r>
      <w:r w:rsidR="00E06735" w:rsidRPr="00E06735">
        <w:rPr>
          <w:rFonts w:ascii="Garamond" w:hAnsi="Garamond" w:eastAsia="Garamond" w:cs="Garamond"/>
          <w:color w:val="000000"/>
          <w:sz w:val="22"/>
        </w:rPr>
        <w:t>Everyone else is blissfully unaware of the significance of what this woman is doing; and as Jesus ordained, we</w:t>
      </w:r>
      <w:r w:rsidR="00B02037">
        <w:rPr>
          <w:rFonts w:ascii="Garamond" w:hAnsi="Garamond" w:eastAsia="Garamond" w:cs="Garamond"/>
          <w:color w:val="000000"/>
          <w:sz w:val="22"/>
        </w:rPr>
        <w:t>’re</w:t>
      </w:r>
      <w:r w:rsidRPr="00CD41F9">
        <w:rPr>
          <w:rFonts w:ascii="Garamond" w:hAnsi="Garamond" w:eastAsia="Garamond" w:cs="Garamond"/>
          <w:color w:val="000000"/>
          <w:sz w:val="22"/>
        </w:rPr>
        <w:t xml:space="preserve"> still speaking of her act of service 2000 years later.</w:t>
      </w:r>
      <w:bookmarkEnd w:id="525"/>
    </w:p>
    <w:p w14:paraId="114DE0BE" w14:textId="77777777" w:rsidR="00E06735" w:rsidRPr="00E06735" w:rsidRDefault="00E06735" w:rsidP="00E06735">
      <w:pPr>
        <w:pStyle w:val="TWTRevisedBody"/>
      </w:pPr>
      <w:bookmarkStart w:id="526" w:name="R0829"/>
      <w:r w:rsidRPr="00E06735">
        <w:rPr>
          <w:rFonts w:ascii="Garamond" w:hAnsi="Garamond" w:eastAsia="Garamond" w:cs="Garamond"/>
          <w:color w:val="000000"/>
          <w:sz w:val="22"/>
        </w:rPr>
        <w:t>During this brief insight Mark gives us into the last supper, we see Jesus prophesy about events that will scatter the 12. One would betray the Son into the hands of sinful men but all would betray Him. We focus on Peter because Scripture gives us details of his betrayal, but the other ten also left Jesus in His time of need just like Peter. None were faithful during this hour of need.</w:t>
      </w:r>
      <w:bookmarkEnd w:id="526"/>
    </w:p>
    <w:p w14:paraId="73B39ACF" w14:textId="37028BD9" w:rsidR="00E06735" w:rsidRPr="00E06735" w:rsidRDefault="00E06735" w:rsidP="00E06735">
      <w:pPr>
        <w:pStyle w:val="TWTRevisedBody"/>
      </w:pPr>
      <w:bookmarkStart w:id="527" w:name="R0830"/>
      <w:r w:rsidRPr="00E06735">
        <w:rPr>
          <w:rFonts w:ascii="Garamond" w:hAnsi="Garamond" w:eastAsia="Garamond" w:cs="Garamond"/>
          <w:color w:val="000000"/>
          <w:sz w:val="22"/>
        </w:rPr>
        <w:t>Yet they all were ready when the time came. Peter drew blood with his sword when soldiers arrested his Master. It is evident that if Jesus gave the order, all were ready to strike out for Him. But the Savior orders them to put the sword away. This submission to arrest confused and terrified the disciples. If they couldn</w:t>
      </w:r>
      <w:r w:rsidR="00E64CC5">
        <w:rPr>
          <w:rFonts w:ascii="Garamond" w:hAnsi="Garamond" w:eastAsia="Garamond" w:cs="Garamond"/>
          <w:color w:val="000000"/>
          <w:sz w:val="22"/>
        </w:rPr>
        <w:t>’</w:t>
      </w:r>
      <w:r w:rsidRPr="00E06735">
        <w:rPr>
          <w:rFonts w:ascii="Garamond" w:hAnsi="Garamond" w:eastAsia="Garamond" w:cs="Garamond"/>
          <w:color w:val="000000"/>
          <w:sz w:val="22"/>
        </w:rPr>
        <w:t>t fight for Jesus, then they were at the mercy of sinners with bloodlust in their eyes. So they fled.</w:t>
      </w:r>
      <w:bookmarkEnd w:id="527"/>
    </w:p>
    <w:p w14:paraId="4C46E378" w14:textId="47F0B5E5" w:rsidR="00E06735" w:rsidRPr="00E06735" w:rsidRDefault="00E06735" w:rsidP="00E06735">
      <w:pPr>
        <w:pStyle w:val="TWTRevisedBody"/>
      </w:pPr>
      <w:bookmarkStart w:id="529" w:name="F0056"/>
      <w:bookmarkStart w:id="528" w:name="R0831"/>
      <w:r>
        <w:rPr>
          <w:rFonts w:ascii="Garamond" w:hAnsi="Garamond" w:eastAsia="Garamond" w:cs="Garamond"/>
          <w:color w:val="000000"/>
          <w:sz w:val="22"/>
        </w:rPr>
        <w:t>The</w:t>
      </w:r>
      <w:r w:rsidRPr="00E06735">
        <w:rPr>
          <w:rFonts w:ascii="Garamond" w:hAnsi="Garamond" w:eastAsia="Garamond" w:cs="Garamond"/>
          <w:color w:val="000000"/>
          <w:sz w:val="22"/>
        </w:rPr>
        <w:t xml:space="preserve"> die is cast during the meeting with the High Priest. Jesus looked at this His high priest, the one He ordained for that position, and with firm resolve told the man, I AM. Of all men, this one who was chosen to intercede for the people, should have dropped to his knees, seeing he was face to face with the One to whom he made intercession. Yet his heart was hardened. Instead of embracing the Son of God as Messiah, he played his part into delivering the holy Christ as the Lamb who would be slain to take away the sins of the world.</w:t>
      </w:r>
      <w:bookmarkEnd w:id="528"/>
      <w:bookmarkEnd w:id="529"/>
    </w:p>
    <w:p w14:paraId="56915E90" w14:textId="77777777" w:rsidR="00CD41F9" w:rsidRPr="00CD41F9" w:rsidRDefault="00CD41F9" w:rsidP="00CD41F9">
      <w:pPr>
        <w:pStyle w:val="TWTRevisedBody"/>
      </w:pPr>
      <w:bookmarkStart w:id="530" w:name="R0832"/>
      <w:r w:rsidRPr="00CD41F9">
        <w:rPr>
          <w:rFonts w:ascii="Garamond" w:hAnsi="Garamond" w:eastAsia="Garamond" w:cs="Garamond"/>
          <w:color w:val="000000"/>
          <w:sz w:val="22"/>
        </w:rPr>
        <w:t>Jesus, the Man, did not want to endure what was before Him; but Jesus, the Son of God, saw a sea of lost souls in whom He was their only hope. He would endure this alone, only with the Father to walk with Him through the coming few hours. He would endure because He loved us</w:t>
      </w:r>
      <w:r w:rsidR="00E06735" w:rsidRPr="00E06735">
        <w:rPr>
          <w:rFonts w:ascii="Garamond" w:hAnsi="Garamond" w:eastAsia="Garamond" w:cs="Garamond"/>
          <w:color w:val="000000"/>
          <w:sz w:val="22"/>
        </w:rPr>
        <w:t>,</w:t>
      </w:r>
      <w:r w:rsidRPr="00CD41F9">
        <w:rPr>
          <w:rFonts w:ascii="Garamond" w:hAnsi="Garamond" w:eastAsia="Garamond" w:cs="Garamond"/>
          <w:color w:val="000000"/>
          <w:sz w:val="22"/>
        </w:rPr>
        <w:t xml:space="preserve"> and the Father would permit it, having loved the world so much that He was giving His only begotten Son for this hour.</w:t>
      </w:r>
      <w:bookmarkEnd w:id="530"/>
    </w:p>
    <w:p w14:paraId="21E5B0B4" w14:textId="33ADE817" w:rsidR="00CD41F9" w:rsidRPr="00CD41F9" w:rsidRDefault="00CD41F9" w:rsidP="00CD41F9">
      <w:pPr>
        <w:pStyle w:val="TWTRevisedBody"/>
      </w:pPr>
      <w:bookmarkStart w:id="531" w:name="R0833"/>
      <w:r w:rsidRPr="00CD41F9">
        <w:rPr>
          <w:rFonts w:ascii="Garamond" w:hAnsi="Garamond" w:eastAsia="Garamond" w:cs="Garamond"/>
          <w:color w:val="000000"/>
          <w:sz w:val="22"/>
        </w:rPr>
        <w:t xml:space="preserve">The crucifixion of the Lord. </w:t>
      </w:r>
      <w:r w:rsidR="00E06735" w:rsidRPr="00E06735">
        <w:rPr>
          <w:rFonts w:ascii="Garamond" w:hAnsi="Garamond" w:eastAsia="Garamond" w:cs="Garamond"/>
          <w:color w:val="000000"/>
          <w:sz w:val="22"/>
        </w:rPr>
        <w:t>Perhaps one of the most gut-wrenching things for us to read. In the account</w:t>
      </w:r>
      <w:r w:rsidRPr="00CD41F9">
        <w:rPr>
          <w:rFonts w:ascii="Garamond" w:hAnsi="Garamond" w:eastAsia="Garamond" w:cs="Garamond"/>
          <w:color w:val="000000"/>
          <w:sz w:val="22"/>
        </w:rPr>
        <w:t xml:space="preserve"> Mark leaves for us, we see the humility and unbelievable strength of Jesus under control. Consider</w:t>
      </w:r>
      <w:r w:rsidR="00E172E0">
        <w:rPr>
          <w:rFonts w:ascii="Garamond" w:hAnsi="Garamond" w:eastAsia="Garamond" w:cs="Garamond"/>
          <w:color w:val="000000"/>
          <w:sz w:val="22"/>
        </w:rPr>
        <w:t>…</w:t>
      </w:r>
      <w:bookmarkEnd w:id="531"/>
    </w:p>
    <w:p w14:paraId="03B89C92" w14:textId="77777777" w:rsidR="00E06735" w:rsidRPr="00E06735" w:rsidRDefault="00E06735" w:rsidP="00E06735">
      <w:pPr>
        <w:pStyle w:val="TWTRevisedBody"/>
      </w:pPr>
      <w:bookmarkStart w:id="532" w:name="R0834"/>
      <w:r w:rsidRPr="00E06735">
        <w:rPr>
          <w:rFonts w:ascii="Garamond" w:hAnsi="Garamond" w:eastAsia="Garamond" w:cs="Garamond"/>
          <w:color w:val="000000"/>
          <w:sz w:val="22"/>
        </w:rPr>
        <w:t>Jesus, the Creator of all, is about to have nails made of iron ore He placed deep into the earth driven into His body; He was about to be nailed to a cross of wood from the tree He created and whose seed He made and planted for this purpose; He was delivered to be crucified by a people He chose as His special people, and He was sentenced by Romans whom He ordained and placed in power by His sovereignty.</w:t>
      </w:r>
      <w:bookmarkEnd w:id="532"/>
    </w:p>
    <w:p w14:paraId="5C5B42D6" w14:textId="77777777" w:rsidR="00E06735" w:rsidRPr="00E06735" w:rsidRDefault="00E06735" w:rsidP="00E06735">
      <w:pPr>
        <w:pStyle w:val="TWTRevisedBody"/>
      </w:pPr>
      <w:bookmarkStart w:id="533" w:name="R0835"/>
      <w:r w:rsidRPr="00E06735">
        <w:rPr>
          <w:rFonts w:ascii="Garamond" w:hAnsi="Garamond" w:eastAsia="Garamond" w:cs="Garamond"/>
          <w:color w:val="000000"/>
          <w:sz w:val="22"/>
        </w:rPr>
        <w:t>Yet, our Savior stood silent when reviled. These men thought they had the power and that they were exercising authority. But they did not know they were sentencing the one Who made all things, the one Who could do all things, and the one Who could end all of this if it had been His will.</w:t>
      </w:r>
      <w:bookmarkEnd w:id="533"/>
    </w:p>
    <w:p w14:paraId="341FF59E" w14:textId="77777777" w:rsidR="00E06735" w:rsidRPr="00E06735" w:rsidRDefault="00E06735" w:rsidP="00E06735">
      <w:pPr>
        <w:pStyle w:val="TWTRevisedBody"/>
      </w:pPr>
      <w:bookmarkStart w:id="534" w:name="R0836"/>
      <w:r w:rsidRPr="00E06735">
        <w:rPr>
          <w:rFonts w:ascii="Garamond" w:hAnsi="Garamond" w:eastAsia="Garamond" w:cs="Garamond"/>
          <w:color w:val="000000"/>
          <w:sz w:val="22"/>
        </w:rPr>
        <w:t>So they give our God the worst they could offer. They nail Him to a tree and revile Him while He is suffering. The Romans mock Him, the Jewish leaders laugh at Him, yet by His power, Jesus stays on the cross until His work is done and His spirit leaves the body, awaiting to conquer death for each one of us.</w:t>
      </w:r>
      <w:bookmarkEnd w:id="534"/>
    </w:p>
    <w:p w14:paraId="491E7B20" w14:textId="77777777" w:rsidR="00E06735" w:rsidRPr="00E06735" w:rsidRDefault="00E06735" w:rsidP="00E06735">
      <w:pPr>
        <w:pStyle w:val="TWTRevisedBody"/>
      </w:pPr>
      <w:bookmarkStart w:id="535" w:name="R0837"/>
      <w:r w:rsidRPr="00E06735">
        <w:rPr>
          <w:rFonts w:ascii="Garamond" w:hAnsi="Garamond" w:eastAsia="Garamond" w:cs="Garamond"/>
          <w:color w:val="000000"/>
          <w:sz w:val="22"/>
        </w:rPr>
        <w:t>Wealthy Joseph gives Him the respect and honor in His death that people denied Jesus while He was on the cross. As prophesied, Satan bruised His heel.</w:t>
      </w:r>
      <w:bookmarkEnd w:id="535"/>
    </w:p>
    <w:p w14:paraId="31665477" w14:textId="679D1C0E" w:rsidR="00CD41F9" w:rsidRPr="00CD41F9" w:rsidRDefault="00CD41F9" w:rsidP="00CD41F9">
      <w:pPr>
        <w:pStyle w:val="TWTRevisedBody"/>
      </w:pPr>
      <w:bookmarkStart w:id="536" w:name="R0838"/>
      <w:r w:rsidRPr="00CD41F9">
        <w:rPr>
          <w:rFonts w:ascii="Garamond" w:hAnsi="Garamond" w:eastAsia="Garamond" w:cs="Garamond"/>
          <w:color w:val="000000"/>
          <w:sz w:val="22"/>
        </w:rPr>
        <w:t>But in three days, the death blow to Satan is coming</w:t>
      </w:r>
      <w:r w:rsidR="00E172E0">
        <w:rPr>
          <w:rFonts w:ascii="Garamond" w:hAnsi="Garamond" w:eastAsia="Garamond" w:cs="Garamond"/>
          <w:color w:val="000000"/>
          <w:sz w:val="22"/>
        </w:rPr>
        <w:t>…</w:t>
      </w:r>
      <w:bookmarkEnd w:id="536"/>
    </w:p>
    <w:p w14:paraId="3DC32AE7" w14:textId="39FAE57A" w:rsidR="00CD41F9" w:rsidRPr="00CD41F9" w:rsidRDefault="00CD41F9" w:rsidP="00CD41F9">
      <w:pPr>
        <w:pStyle w:val="TWTRevisedBody"/>
      </w:pPr>
      <w:bookmarkStart w:id="538" w:name="F0057"/>
      <w:bookmarkStart w:id="537" w:name="R0839"/>
      <w:r w:rsidRPr="00CD41F9">
        <w:rPr>
          <w:rFonts w:ascii="Garamond" w:hAnsi="Garamond" w:eastAsia="Garamond" w:cs="Garamond"/>
          <w:color w:val="000000"/>
          <w:sz w:val="22"/>
        </w:rPr>
        <w:t xml:space="preserve">This is where everything that Jesus taught pointed. Even though Satan bruised His heel, a minor injury through the crucifixion, when He arose from the grave, Jesus delivered a death blow to </w:t>
      </w:r>
      <w:r w:rsidR="00E06735" w:rsidRPr="00E06735">
        <w:rPr>
          <w:rFonts w:ascii="Garamond" w:hAnsi="Garamond" w:eastAsia="Garamond" w:cs="Garamond"/>
          <w:color w:val="000000"/>
          <w:sz w:val="22"/>
        </w:rPr>
        <w:t>Satan</w:t>
      </w:r>
      <w:r w:rsidR="00E64CC5">
        <w:rPr>
          <w:rFonts w:ascii="Garamond" w:hAnsi="Garamond" w:eastAsia="Garamond" w:cs="Garamond"/>
          <w:color w:val="000000"/>
          <w:sz w:val="22"/>
        </w:rPr>
        <w:t>’</w:t>
      </w:r>
      <w:r w:rsidR="00E06735" w:rsidRPr="00E06735">
        <w:rPr>
          <w:rFonts w:ascii="Garamond" w:hAnsi="Garamond" w:eastAsia="Garamond" w:cs="Garamond"/>
          <w:color w:val="000000"/>
          <w:sz w:val="22"/>
        </w:rPr>
        <w:t xml:space="preserve">s head that would prove fatal (Genesis 3:15). </w:t>
      </w:r>
      <w:r w:rsidRPr="00CD41F9">
        <w:rPr>
          <w:rFonts w:ascii="Garamond" w:hAnsi="Garamond" w:eastAsia="Garamond" w:cs="Garamond"/>
          <w:color w:val="000000"/>
          <w:sz w:val="22"/>
        </w:rPr>
        <w:t>That which was prophesied at the beginning of time was fulfilled in Mark 16.</w:t>
      </w:r>
      <w:bookmarkEnd w:id="537"/>
      <w:bookmarkEnd w:id="538"/>
    </w:p>
    <w:p w14:paraId="0351B950" w14:textId="77777777" w:rsidR="00E06735" w:rsidRPr="00E06735" w:rsidRDefault="00E06735" w:rsidP="00E06735">
      <w:pPr>
        <w:pStyle w:val="TWTRevisedBody"/>
      </w:pPr>
      <w:bookmarkStart w:id="539" w:name="R0840"/>
      <w:r w:rsidRPr="00E06735">
        <w:rPr>
          <w:rFonts w:ascii="Garamond" w:hAnsi="Garamond" w:eastAsia="Garamond" w:cs="Garamond"/>
          <w:color w:val="000000"/>
          <w:sz w:val="22"/>
        </w:rPr>
        <w:t>Jesus had told the disciples on many occasions He would die and would rise again. They should have been awaiting this with assurance and anticipation, but instead, they followed the natural progression of grief when we lose a loved one. They were in shock and denial. Even when people who saw the risen savior told them He lived, the apostles would not believe.</w:t>
      </w:r>
      <w:bookmarkEnd w:id="539"/>
    </w:p>
    <w:p w14:paraId="713ED9EC" w14:textId="77777777" w:rsidR="00E06735" w:rsidRPr="00E06735" w:rsidRDefault="00E06735" w:rsidP="00E06735">
      <w:pPr>
        <w:pStyle w:val="TWTRevisedBody"/>
      </w:pPr>
      <w:bookmarkStart w:id="540" w:name="R0841"/>
      <w:r w:rsidRPr="00E06735">
        <w:rPr>
          <w:rFonts w:ascii="Garamond" w:hAnsi="Garamond" w:eastAsia="Garamond" w:cs="Garamond"/>
          <w:color w:val="000000"/>
          <w:sz w:val="22"/>
        </w:rPr>
        <w:t>This led Jesus to rebuke them for their unbelief. Not just in the testimony of the ones who were witnessing about the risen savior, but because of their unbelief of Him and His word. Yet we see in other accounts their denial and unbelief quickly turn to joy and faith.</w:t>
      </w:r>
      <w:bookmarkEnd w:id="540"/>
    </w:p>
    <w:p w14:paraId="133B24DB" w14:textId="77777777" w:rsidR="00CD41F9" w:rsidRPr="00CD41F9" w:rsidRDefault="00CD41F9" w:rsidP="00CD41F9">
      <w:pPr>
        <w:pStyle w:val="TWTRevisedBody"/>
      </w:pPr>
      <w:bookmarkStart w:id="541" w:name="R0842"/>
      <w:r w:rsidRPr="00CD41F9">
        <w:rPr>
          <w:rFonts w:ascii="Garamond" w:hAnsi="Garamond" w:eastAsia="Garamond" w:cs="Garamond"/>
          <w:color w:val="000000"/>
          <w:sz w:val="22"/>
        </w:rPr>
        <w:t xml:space="preserve">Perhaps, there is a lesson here for us as well. </w:t>
      </w:r>
      <w:r w:rsidR="00E06735" w:rsidRPr="00E06735">
        <w:rPr>
          <w:rFonts w:ascii="Garamond" w:hAnsi="Garamond" w:eastAsia="Garamond" w:cs="Garamond"/>
          <w:color w:val="000000"/>
          <w:sz w:val="22"/>
        </w:rPr>
        <w:t>We know</w:t>
      </w:r>
      <w:r w:rsidRPr="00CD41F9">
        <w:rPr>
          <w:rFonts w:ascii="Garamond" w:hAnsi="Garamond" w:eastAsia="Garamond" w:cs="Garamond"/>
          <w:color w:val="000000"/>
          <w:sz w:val="22"/>
        </w:rPr>
        <w:t xml:space="preserve"> Jesus loves us and has promised never to leave or forsake us. He has promised to walk with us through every trial and hardship. He has promised that we will be able to endure anything He allows us to face. Yet, how many times do we feel abandoned and in despair? How many times does our belief waver toward unbelief?</w:t>
      </w:r>
      <w:bookmarkEnd w:id="541"/>
    </w:p>
    <w:p w14:paraId="5F01A22D" w14:textId="77777777" w:rsidR="00CD41F9" w:rsidRPr="00CD41F9" w:rsidRDefault="00CD41F9" w:rsidP="00CD41F9">
      <w:pPr>
        <w:pStyle w:val="TWTRevisedBody"/>
      </w:pPr>
      <w:bookmarkStart w:id="542" w:name="R0843"/>
      <w:r w:rsidRPr="00CD41F9">
        <w:rPr>
          <w:rFonts w:ascii="Garamond" w:hAnsi="Garamond" w:eastAsia="Garamond" w:cs="Garamond"/>
          <w:color w:val="000000"/>
          <w:sz w:val="22"/>
        </w:rPr>
        <w:t xml:space="preserve">Satan has lost. He knows it. There is no path for victory available to him. So if he is going down, he is intent to take as many with him as possible. In our moments of despair and grief, when it looks like we are all alone, let us remember that the Lord conquered </w:t>
      </w:r>
      <w:r w:rsidR="00E06735" w:rsidRPr="00E06735">
        <w:rPr>
          <w:rFonts w:ascii="Garamond" w:hAnsi="Garamond" w:eastAsia="Garamond" w:cs="Garamond"/>
          <w:color w:val="000000"/>
          <w:sz w:val="22"/>
        </w:rPr>
        <w:t>what only God could conquer. Because of that, we are more than conquerors. We</w:t>
      </w:r>
      <w:r w:rsidRPr="00CD41F9">
        <w:rPr>
          <w:rFonts w:ascii="Garamond" w:hAnsi="Garamond" w:eastAsia="Garamond" w:cs="Garamond"/>
          <w:color w:val="000000"/>
          <w:sz w:val="22"/>
        </w:rPr>
        <w:t xml:space="preserve"> bring ourselves into faith in Him, allowing ourselves to be wrapped up in His grace.</w:t>
      </w:r>
      <w:bookmarkEnd w:id="542"/>
    </w:p>
    <w:p w14:paraId="06406C56" w14:textId="7BD9B755" w:rsidR="00CD41F9" w:rsidRPr="00CD41F9" w:rsidRDefault="00CD41F9" w:rsidP="00CD41F9">
      <w:pPr>
        <w:pStyle w:val="TWTRevisedBody"/>
      </w:pPr>
      <w:bookmarkStart w:id="543" w:name="R0844"/>
      <w:r w:rsidRPr="00CD41F9">
        <w:rPr>
          <w:rFonts w:ascii="Garamond" w:hAnsi="Garamond" w:eastAsia="Garamond" w:cs="Garamond"/>
          <w:color w:val="000000"/>
          <w:sz w:val="22"/>
        </w:rPr>
        <w:t xml:space="preserve">Mark shows that Jesus is victorious. Let us not allow Satan to snatch away our blessed assurance from the victory our Lord has </w:t>
      </w:r>
      <w:r w:rsidR="00E06735" w:rsidRPr="00E06735">
        <w:rPr>
          <w:rFonts w:ascii="Garamond" w:hAnsi="Garamond" w:eastAsia="Garamond" w:cs="Garamond"/>
          <w:color w:val="000000"/>
          <w:sz w:val="22"/>
        </w:rPr>
        <w:t xml:space="preserve">already </w:t>
      </w:r>
      <w:r w:rsidRPr="00CD41F9">
        <w:rPr>
          <w:rFonts w:ascii="Garamond" w:hAnsi="Garamond" w:eastAsia="Garamond" w:cs="Garamond"/>
          <w:color w:val="000000"/>
          <w:sz w:val="22"/>
        </w:rPr>
        <w:t xml:space="preserve">won for us. </w:t>
      </w:r>
      <w:r w:rsidR="00E06735" w:rsidRPr="00E06735">
        <w:rPr>
          <w:rFonts w:ascii="Garamond" w:hAnsi="Garamond" w:eastAsia="Garamond" w:cs="Garamond"/>
          <w:color w:val="000000"/>
          <w:sz w:val="22"/>
        </w:rPr>
        <w:t>Let</w:t>
      </w:r>
      <w:r w:rsidRPr="00CD41F9">
        <w:rPr>
          <w:rFonts w:ascii="Garamond" w:hAnsi="Garamond" w:eastAsia="Garamond" w:cs="Garamond"/>
          <w:color w:val="000000"/>
          <w:sz w:val="22"/>
        </w:rPr>
        <w:t xml:space="preserve"> us remain true to His desire that we share this blessed assurance and Gospel with everyone we meet, so they can have the victory in Christ He made possible on the cross through His resurrection.</w:t>
      </w:r>
      <w:bookmarkEnd w:id="543"/>
    </w:p>
    <w:p w14:paraId="6D821CD0" w14:textId="77777777" w:rsidR="00303E48" w:rsidRPr="004F1DDA" w:rsidRDefault="00303E48" w:rsidP="00303E48">
      <w:pPr>
        <w:pStyle w:val="TWTRevisedBody"/>
        <w:keepNext/>
        <w:spacing w:before="240" w:after="240"/>
        <w:jc w:val="center"/>
      </w:pPr>
      <w:bookmarkStart w:id="544" w:name="R0847"/>
      <w:r>
        <w:rPr>
          <w:rFonts w:ascii="Garamond" w:hAnsi="Garamond" w:eastAsia="Garamond" w:cs="Garamond"/>
          <w:iCs w:val="0"/>
          <w:color w:val="000000"/>
          <w:sz w:val="22"/>
        </w:rPr>
        <w:t>***</w:t>
      </w:r>
      <w:bookmarkEnd w:id="544"/>
    </w:p>
    <w:p w14:paraId="2A0201EF" w14:textId="77777777" w:rsidR="00645331" w:rsidRPr="00645331" w:rsidRDefault="00645331" w:rsidP="00645331">
      <w:pPr>
        <w:pStyle w:val="TWTRevisedBody"/>
      </w:pPr>
      <w:bookmarkStart w:id="545" w:name="R0850"/>
      <w:r w:rsidRPr="00645331">
        <w:rPr>
          <w:rFonts w:ascii="Garamond" w:hAnsi="Garamond" w:eastAsia="Garamond" w:cs="Garamond"/>
          <w:color w:val="000000"/>
          <w:sz w:val="22"/>
        </w:rPr>
        <w:t>When you want to know the absolute truth of anything, you go to the source.</w:t>
      </w:r>
      <w:bookmarkEnd w:id="545"/>
    </w:p>
    <w:p w14:paraId="2A10E559" w14:textId="77777777" w:rsidR="00645331" w:rsidRPr="00645331" w:rsidRDefault="00645331" w:rsidP="00645331">
      <w:pPr>
        <w:pStyle w:val="TWTRevisedBody"/>
      </w:pPr>
      <w:bookmarkStart w:id="547" w:name="F0058"/>
      <w:bookmarkStart w:id="546" w:name="R0851"/>
      <w:r w:rsidRPr="00645331">
        <w:rPr>
          <w:rFonts w:ascii="Garamond" w:hAnsi="Garamond" w:eastAsia="Garamond" w:cs="Garamond"/>
          <w:color w:val="000000"/>
          <w:sz w:val="22"/>
        </w:rPr>
        <w:t>If you want to know what a song writer meant, you ask him or her. Their answer settles what the meaning is.</w:t>
      </w:r>
      <w:bookmarkEnd w:id="546"/>
      <w:bookmarkEnd w:id="547"/>
    </w:p>
    <w:p w14:paraId="653B51A9" w14:textId="77777777" w:rsidR="00645331" w:rsidRPr="00645331" w:rsidRDefault="00645331" w:rsidP="00645331">
      <w:pPr>
        <w:pStyle w:val="TWTRevisedBody"/>
      </w:pPr>
      <w:bookmarkStart w:id="548" w:name="R0852"/>
      <w:r w:rsidRPr="00645331">
        <w:rPr>
          <w:rFonts w:ascii="Garamond" w:hAnsi="Garamond" w:eastAsia="Garamond" w:cs="Garamond"/>
          <w:color w:val="000000"/>
          <w:sz w:val="22"/>
        </w:rPr>
        <w:t>If you want to know the proper way to use an invention, ask the inventor. Their answer settles it.</w:t>
      </w:r>
      <w:bookmarkEnd w:id="548"/>
    </w:p>
    <w:p w14:paraId="2FB8A16E" w14:textId="77777777" w:rsidR="00645331" w:rsidRPr="00645331" w:rsidRDefault="00645331" w:rsidP="00645331">
      <w:pPr>
        <w:pStyle w:val="TWTRevisedBody"/>
      </w:pPr>
      <w:bookmarkStart w:id="549" w:name="R0853"/>
      <w:r w:rsidRPr="00645331">
        <w:rPr>
          <w:rFonts w:ascii="Garamond" w:hAnsi="Garamond" w:eastAsia="Garamond" w:cs="Garamond"/>
          <w:color w:val="000000"/>
          <w:sz w:val="22"/>
        </w:rPr>
        <w:t>If you want to know the truth about the number of genders there are, you ask the Creator of people.</w:t>
      </w:r>
      <w:bookmarkEnd w:id="549"/>
    </w:p>
    <w:p w14:paraId="5915B50D" w14:textId="1BE98B0E" w:rsidR="00645331" w:rsidRPr="00645331" w:rsidRDefault="00E64CC5" w:rsidP="00645331">
      <w:pPr>
        <w:pStyle w:val="TWTRevisedBody"/>
      </w:pPr>
      <w:bookmarkStart w:id="550" w:name="R0854"/>
      <w:r>
        <w:rPr>
          <w:rFonts w:ascii="Garamond" w:hAnsi="Garamond" w:eastAsia="Garamond" w:cs="Garamond"/>
          <w:color w:val="000000"/>
          <w:sz w:val="22"/>
        </w:rPr>
        <w:t>“He answered, ‘Have you not read that he who created them from the beginning made them male and female,’” (Matthew 19:4 ESV).</w:t>
      </w:r>
      <w:bookmarkEnd w:id="550"/>
    </w:p>
    <w:p w14:paraId="30CFA77D" w14:textId="2C350B95" w:rsidR="00645331" w:rsidRPr="00645331" w:rsidRDefault="00645331" w:rsidP="00645331">
      <w:pPr>
        <w:pStyle w:val="TWTRevisedBody"/>
      </w:pPr>
      <w:bookmarkStart w:id="551" w:name="R0855"/>
      <w:r w:rsidRPr="00645331">
        <w:rPr>
          <w:rFonts w:ascii="Garamond" w:hAnsi="Garamond" w:eastAsia="Garamond" w:cs="Garamond"/>
          <w:color w:val="000000"/>
          <w:sz w:val="22"/>
        </w:rPr>
        <w:t>Jesus</w:t>
      </w:r>
      <w:r w:rsidR="00E64CC5">
        <w:rPr>
          <w:rFonts w:ascii="Garamond" w:hAnsi="Garamond" w:eastAsia="Garamond" w:cs="Garamond"/>
          <w:color w:val="000000"/>
          <w:sz w:val="22"/>
        </w:rPr>
        <w:t>’</w:t>
      </w:r>
      <w:r w:rsidRPr="00645331">
        <w:rPr>
          <w:rFonts w:ascii="Garamond" w:hAnsi="Garamond" w:eastAsia="Garamond" w:cs="Garamond"/>
          <w:color w:val="000000"/>
          <w:sz w:val="22"/>
        </w:rPr>
        <w:t xml:space="preserve"> answer settles it.</w:t>
      </w:r>
      <w:bookmarkEnd w:id="551"/>
    </w:p>
    <w:p w14:paraId="0397D31C" w14:textId="77777777" w:rsidR="00303E48" w:rsidRDefault="00303E48" w:rsidP="00303E48">
      <w:pPr>
        <w:pStyle w:val="TWTRevisedBody"/>
        <w:keepNext/>
        <w:spacing w:before="240" w:after="240"/>
        <w:jc w:val="center"/>
      </w:pPr>
      <w:bookmarkStart w:id="552" w:name="R0858"/>
      <w:r>
        <w:rPr>
          <w:rFonts w:ascii="Garamond" w:hAnsi="Garamond" w:eastAsia="Garamond" w:cs="Garamond"/>
          <w:iCs w:val="0"/>
          <w:color w:val="000000"/>
          <w:sz w:val="22"/>
        </w:rPr>
        <w:t>***</w:t>
      </w:r>
      <w:bookmarkEnd w:id="552"/>
    </w:p>
    <w:p w14:paraId="058F033A" w14:textId="7EA4EF04" w:rsidR="00FE65FF" w:rsidRPr="00FE65FF" w:rsidRDefault="00FE65FF" w:rsidP="00FE65FF">
      <w:pPr>
        <w:pStyle w:val="TWTRevisedBody"/>
      </w:pPr>
      <w:bookmarkStart w:id="553" w:name="R0861"/>
      <w:r w:rsidRPr="00FE65FF">
        <w:rPr>
          <w:rFonts w:ascii="Garamond" w:hAnsi="Garamond" w:eastAsia="Garamond" w:cs="Garamond"/>
          <w:color w:val="000000"/>
          <w:sz w:val="22"/>
        </w:rPr>
        <w:t>I am in the book o</w:t>
      </w:r>
      <w:r w:rsidR="00014D2D">
        <w:rPr>
          <w:rFonts w:ascii="Garamond" w:hAnsi="Garamond" w:eastAsia="Garamond" w:cs="Garamond"/>
          <w:color w:val="000000"/>
          <w:sz w:val="22"/>
        </w:rPr>
        <w:t>f</w:t>
      </w:r>
      <w:r w:rsidRPr="00FE65FF">
        <w:rPr>
          <w:rFonts w:ascii="Garamond" w:hAnsi="Garamond" w:eastAsia="Garamond" w:cs="Garamond"/>
          <w:color w:val="000000"/>
          <w:sz w:val="22"/>
        </w:rPr>
        <w:t xml:space="preserve"> Mark in my daily Bible reading. Two things hit me as I listened to what Jesus said in two different situations that speak to us today, especially to those who live in wealthy countries.</w:t>
      </w:r>
      <w:bookmarkEnd w:id="553"/>
    </w:p>
    <w:p w14:paraId="5A7B88BB" w14:textId="77777777" w:rsidR="00FE65FF" w:rsidRDefault="00FE65FF" w:rsidP="00FE65FF">
      <w:pPr>
        <w:pStyle w:val="TWTRevisedBody"/>
      </w:pPr>
      <w:bookmarkStart w:id="554" w:name="R0862"/>
      <w:r w:rsidRPr="00FE65FF">
        <w:rPr>
          <w:rFonts w:ascii="Garamond" w:hAnsi="Garamond" w:eastAsia="Garamond" w:cs="Garamond"/>
          <w:color w:val="000000"/>
          <w:sz w:val="22"/>
        </w:rPr>
        <w:t>First, when Jesus calls the rich young man to follow Him, the man went away in sorrow because he had great riches. Jesus, loved him,</w:t>
      </w:r>
      <w:bookmarkEnd w:id="554"/>
    </w:p>
    <w:p w14:paraId="503964C5" w14:textId="78EEFDBD" w:rsidR="00FE65FF" w:rsidRPr="00FE65FF" w:rsidRDefault="00E64CC5" w:rsidP="00FE65FF">
      <w:pPr>
        <w:pStyle w:val="TWTRevisedBody"/>
      </w:pPr>
      <w:bookmarkStart w:id="555" w:name="R0864"/>
      <w:r>
        <w:rPr>
          <w:rFonts w:ascii="Garamond" w:hAnsi="Garamond" w:eastAsia="Garamond" w:cs="Garamond"/>
          <w:color w:val="000000"/>
          <w:sz w:val="22"/>
        </w:rPr>
        <w:t>“And Jesus looked around and said to his disciples, ‘How difficult it will be for those who have wealth to enter the kingdom of God!’” (Mark 10:23 ESV).</w:t>
      </w:r>
      <w:bookmarkEnd w:id="555"/>
    </w:p>
    <w:p w14:paraId="44DBB68D" w14:textId="5DA6E1B2" w:rsidR="00FE65FF" w:rsidRDefault="00FE65FF" w:rsidP="00FE65FF">
      <w:pPr>
        <w:pStyle w:val="TWTRevisedBody"/>
      </w:pPr>
      <w:bookmarkStart w:id="556" w:name="R0866"/>
      <w:r w:rsidRPr="00FE65FF">
        <w:rPr>
          <w:rFonts w:ascii="Garamond" w:hAnsi="Garamond" w:eastAsia="Garamond" w:cs="Garamond"/>
          <w:color w:val="000000"/>
          <w:sz w:val="22"/>
        </w:rPr>
        <w:t>Then, when James and John approached Him, asking to sit at His right and left hand, Jesus said it was not His to grant. He then calls His disciples to hear a lesson on authority in the kingdom:</w:t>
      </w:r>
      <w:bookmarkEnd w:id="556"/>
    </w:p>
    <w:p w14:paraId="3BF72906" w14:textId="7A2F175C" w:rsidR="00FE65FF" w:rsidRPr="00FE65FF" w:rsidRDefault="00E64CC5" w:rsidP="00FE65FF">
      <w:pPr>
        <w:pStyle w:val="TWTRevisedBody"/>
      </w:pPr>
      <w:bookmarkStart w:id="557" w:name="R0868"/>
      <w:r>
        <w:rPr>
          <w:rFonts w:ascii="Garamond" w:hAnsi="Garamond" w:eastAsia="Garamond" w:cs="Garamond"/>
          <w:color w:val="000000"/>
          <w:sz w:val="22"/>
        </w:rPr>
        <w:t>“And Jesus called them to him and said to them, ‘You know that those who are considered rulers of the Gentiles lord it over them, and their great ones exercise authority over them.</w:t>
      </w:r>
      <w:bookmarkEnd w:id="557"/>
    </w:p>
    <w:p w14:paraId="13ED90F1" w14:textId="77777777" w:rsidR="00FE65FF" w:rsidRPr="00FE65FF" w:rsidRDefault="00FE65FF" w:rsidP="00FE65FF">
      <w:pPr>
        <w:pStyle w:val="TWTRevisedBody"/>
      </w:pPr>
      <w:bookmarkStart w:id="558" w:name="R0869"/>
      <w:r w:rsidRPr="00FE65FF">
        <w:rPr>
          <w:rFonts w:ascii="Garamond" w:hAnsi="Garamond" w:eastAsia="Garamond" w:cs="Garamond"/>
          <w:color w:val="000000"/>
          <w:sz w:val="22"/>
        </w:rPr>
        <w:t>But it shall not be so among you. But whoever would be great among you must be your servant,</w:t>
      </w:r>
      <w:bookmarkEnd w:id="558"/>
    </w:p>
    <w:p w14:paraId="1BDE2526" w14:textId="47065E30" w:rsidR="00FE65FF" w:rsidRPr="00FE65FF" w:rsidRDefault="00FE65FF" w:rsidP="00FE65FF">
      <w:pPr>
        <w:pStyle w:val="TWTRevisedBody"/>
      </w:pPr>
      <w:bookmarkStart w:id="559" w:name="R0870"/>
      <w:r>
        <w:rPr>
          <w:rFonts w:ascii="Garamond" w:hAnsi="Garamond" w:eastAsia="Garamond" w:cs="Garamond"/>
          <w:color w:val="000000"/>
          <w:sz w:val="22"/>
        </w:rPr>
        <w:t>and whoever would be first among you must be slave of all.’” (Mark 10:42-44 ESV).</w:t>
      </w:r>
      <w:bookmarkEnd w:id="559"/>
    </w:p>
    <w:p w14:paraId="3443F41A" w14:textId="165957C3" w:rsidR="00FE65FF" w:rsidRPr="00FE65FF" w:rsidRDefault="00FE65FF" w:rsidP="00FE65FF">
      <w:pPr>
        <w:pStyle w:val="TWTRevisedBody"/>
      </w:pPr>
      <w:bookmarkStart w:id="560" w:name="R0872"/>
      <w:r w:rsidRPr="00FE65FF">
        <w:rPr>
          <w:rFonts w:ascii="Garamond" w:hAnsi="Garamond" w:eastAsia="Garamond" w:cs="Garamond"/>
          <w:color w:val="000000"/>
          <w:sz w:val="22"/>
        </w:rPr>
        <w:t>Living in a society that has unprecedented wealth, making even the poorest of its citizens wealthy by historic standards, we are used to getting what we want, when we want it. We have money to have other serve us whatever we want. When those who do not serve us the way we want to be served, we become indignant and feel as though we have been slighted.</w:t>
      </w:r>
      <w:bookmarkEnd w:id="560"/>
    </w:p>
    <w:p w14:paraId="2DF8665C" w14:textId="77777777" w:rsidR="00FE65FF" w:rsidRPr="00FE65FF" w:rsidRDefault="00FE65FF" w:rsidP="00FE65FF">
      <w:pPr>
        <w:pStyle w:val="TWTRevisedBody"/>
      </w:pPr>
      <w:bookmarkStart w:id="562" w:name="F0059"/>
      <w:bookmarkStart w:id="561" w:name="R0873"/>
      <w:r w:rsidRPr="00FE65FF">
        <w:rPr>
          <w:rFonts w:ascii="Garamond" w:hAnsi="Garamond" w:eastAsia="Garamond" w:cs="Garamond"/>
          <w:color w:val="000000"/>
          <w:sz w:val="22"/>
        </w:rPr>
        <w:t>The idea of seeing our possessions as belonging to God to use for His glory is a hard concept for us to grapple with. We give out of the abundance of our wealth. And to truly serve and be the slave of others is contrary to our social structure.</w:t>
      </w:r>
      <w:bookmarkEnd w:id="561"/>
      <w:bookmarkEnd w:id="562"/>
    </w:p>
    <w:p w14:paraId="2D7B93E4" w14:textId="77777777" w:rsidR="00FE65FF" w:rsidRPr="00FE65FF" w:rsidRDefault="00FE65FF" w:rsidP="00FE65FF">
      <w:pPr>
        <w:pStyle w:val="TWTRevisedBody"/>
      </w:pPr>
      <w:bookmarkStart w:id="563" w:name="R0874"/>
      <w:r w:rsidRPr="00FE65FF">
        <w:rPr>
          <w:rFonts w:ascii="Garamond" w:hAnsi="Garamond" w:eastAsia="Garamond" w:cs="Garamond"/>
          <w:color w:val="000000"/>
          <w:sz w:val="22"/>
        </w:rPr>
        <w:t>Perhaps we all need to reexamine our relationship with our wealth. Is it silently the thing keeping us from the Lord? Perhaps we all need to reexamine our relationship with serving others. Is that the thing keeping us from the Kingdom of Heaven?</w:t>
      </w:r>
      <w:bookmarkEnd w:id="563"/>
    </w:p>
    <w:p w14:paraId="50A56EEF" w14:textId="27119505" w:rsidR="00303E48" w:rsidRDefault="00BF6F08" w:rsidP="00303E48">
      <w:pPr>
        <w:pStyle w:val="TWTRevisedBody"/>
      </w:pPr>
      <w:bookmarkStart w:id="564" w:name="R0875"/>
      <w:r w:rsidRPr="00BF6F08">
        <w:rPr>
          <w:rFonts w:ascii="Garamond" w:hAnsi="Garamond" w:eastAsia="Garamond" w:cs="Garamond"/>
          <w:color w:val="000000"/>
          <w:sz w:val="22"/>
        </w:rPr>
        <w:t>I fear I have read these passages in Mark without really asking myself the hard questions Jesus wants me to really consider about being His disciple while living in the midst of wealthy people.</w:t>
      </w:r>
      <w:bookmarkEnd w:id="564"/>
    </w:p>
    <w:p w14:paraId="3CD89808" w14:textId="77777777" w:rsidR="00303E48" w:rsidRPr="004F1DDA" w:rsidRDefault="00303E48" w:rsidP="00303E48">
      <w:pPr>
        <w:pStyle w:val="TWTRevisedBody"/>
        <w:keepNext/>
        <w:spacing w:before="240" w:after="240"/>
        <w:jc w:val="center"/>
      </w:pPr>
      <w:bookmarkStart w:id="565" w:name="R0878"/>
      <w:r>
        <w:rPr>
          <w:rFonts w:ascii="Garamond" w:hAnsi="Garamond" w:eastAsia="Garamond" w:cs="Garamond"/>
          <w:iCs w:val="0"/>
          <w:color w:val="000000"/>
          <w:sz w:val="22"/>
        </w:rPr>
        <w:t>***</w:t>
      </w:r>
      <w:bookmarkEnd w:id="565"/>
    </w:p>
    <w:p w14:paraId="4D9EFF3E" w14:textId="3A631495" w:rsidR="00F905BC" w:rsidRPr="00F905BC" w:rsidRDefault="00F905BC" w:rsidP="00F905BC">
      <w:pPr>
        <w:pStyle w:val="TWTRevisedBody"/>
      </w:pPr>
      <w:bookmarkStart w:id="566" w:name="R0881"/>
      <w:r w:rsidRPr="00F905BC">
        <w:rPr>
          <w:rFonts w:ascii="Garamond" w:hAnsi="Garamond" w:eastAsia="Garamond" w:cs="Garamond"/>
          <w:color w:val="000000"/>
          <w:sz w:val="22"/>
        </w:rPr>
        <w:t>Some Gnostics regarded Judas as the greatest disciple, willingly taking on the task of denying Jesus out of his profound love for his Lord in order to fulfill the prophecy. What this shows us is that things never change. Evil people will always call evil good and good evil. It</w:t>
      </w:r>
      <w:r w:rsidR="00E64CC5">
        <w:rPr>
          <w:rFonts w:ascii="Garamond" w:hAnsi="Garamond" w:eastAsia="Garamond" w:cs="Garamond"/>
          <w:color w:val="000000"/>
          <w:sz w:val="22"/>
        </w:rPr>
        <w:t>’</w:t>
      </w:r>
      <w:r w:rsidRPr="00F905BC">
        <w:rPr>
          <w:rFonts w:ascii="Garamond" w:hAnsi="Garamond" w:eastAsia="Garamond" w:cs="Garamond"/>
          <w:color w:val="000000"/>
          <w:sz w:val="22"/>
        </w:rPr>
        <w:t>s the same thing we see prevalent in our own society today. Perversion is presented as good and those who live righteous lives are berated and persecuted.</w:t>
      </w:r>
      <w:bookmarkEnd w:id="566"/>
    </w:p>
    <w:p w14:paraId="67B2D1A0" w14:textId="77777777" w:rsidR="00F905BC" w:rsidRDefault="00F905BC" w:rsidP="00F905BC">
      <w:pPr>
        <w:pStyle w:val="TWTRevisedBody"/>
      </w:pPr>
      <w:bookmarkStart w:id="567" w:name="R0882"/>
      <w:r w:rsidRPr="00F905BC">
        <w:rPr>
          <w:rFonts w:ascii="Garamond" w:hAnsi="Garamond" w:eastAsia="Garamond" w:cs="Garamond"/>
          <w:color w:val="000000"/>
          <w:sz w:val="22"/>
        </w:rPr>
        <w:t>But Jesus calls it as He sees it.</w:t>
      </w:r>
      <w:bookmarkEnd w:id="567"/>
    </w:p>
    <w:p w14:paraId="5220DABD" w14:textId="1A8379C4" w:rsidR="00F905BC" w:rsidRPr="00F905BC" w:rsidRDefault="00E64CC5" w:rsidP="00F905BC">
      <w:pPr>
        <w:pStyle w:val="TWTRevisedBody"/>
      </w:pPr>
      <w:bookmarkStart w:id="568" w:name="R0884"/>
      <w:r>
        <w:rPr>
          <w:rFonts w:ascii="Garamond" w:hAnsi="Garamond" w:eastAsia="Garamond" w:cs="Garamond"/>
          <w:color w:val="000000"/>
          <w:sz w:val="22"/>
        </w:rPr>
        <w:t>“Jesus answered them, ‘Did I not choose you, the twelve? And yet one of you is a devil.’</w:t>
      </w:r>
      <w:bookmarkEnd w:id="568"/>
    </w:p>
    <w:p w14:paraId="517468EA" w14:textId="63B28CF7" w:rsidR="00F905BC" w:rsidRPr="00F905BC" w:rsidRDefault="00F905BC" w:rsidP="00F905BC">
      <w:pPr>
        <w:pStyle w:val="TWTRevisedBody"/>
      </w:pPr>
      <w:bookmarkStart w:id="569" w:name="R0885"/>
      <w:r w:rsidRPr="00F905BC">
        <w:rPr>
          <w:rFonts w:ascii="Garamond" w:hAnsi="Garamond" w:eastAsia="Garamond" w:cs="Garamond"/>
          <w:color w:val="000000"/>
          <w:sz w:val="22"/>
        </w:rPr>
        <w:t>He spoke of Judas the son of Simon Iscariot, for he, one of the twelve, was going to betray him.</w:t>
      </w:r>
      <w:r w:rsidR="00E64CC5">
        <w:rPr>
          <w:rFonts w:ascii="Garamond" w:hAnsi="Garamond" w:eastAsia="Garamond" w:cs="Garamond"/>
          <w:color w:val="000000"/>
          <w:sz w:val="22"/>
        </w:rPr>
        <w:t>”</w:t>
      </w:r>
      <w:r w:rsidRPr="00F905BC">
        <w:rPr>
          <w:rFonts w:ascii="Garamond" w:hAnsi="Garamond" w:eastAsia="Garamond" w:cs="Garamond"/>
          <w:color w:val="000000"/>
          <w:sz w:val="22"/>
        </w:rPr>
        <w:t xml:space="preserve"> (John 6:70-71 ESV).</w:t>
      </w:r>
      <w:bookmarkEnd w:id="569"/>
    </w:p>
    <w:p w14:paraId="2EA223D1" w14:textId="77777777" w:rsidR="00303E48" w:rsidRPr="004F1DDA" w:rsidRDefault="00303E48" w:rsidP="00303E48">
      <w:pPr>
        <w:pStyle w:val="TWTRevisedBody"/>
        <w:keepNext/>
        <w:spacing w:before="240" w:after="240"/>
        <w:jc w:val="center"/>
      </w:pPr>
      <w:bookmarkStart w:id="570" w:name="R0888"/>
      <w:r>
        <w:rPr>
          <w:rFonts w:ascii="Garamond" w:hAnsi="Garamond" w:eastAsia="Garamond" w:cs="Garamond"/>
          <w:iCs w:val="0"/>
          <w:color w:val="000000"/>
          <w:sz w:val="22"/>
        </w:rPr>
        <w:t>***</w:t>
      </w:r>
      <w:bookmarkEnd w:id="570"/>
    </w:p>
    <w:p w14:paraId="034CE908" w14:textId="6B4C69E7" w:rsidR="008A077C" w:rsidRPr="008A077C" w:rsidRDefault="008A077C" w:rsidP="008A077C">
      <w:pPr>
        <w:pStyle w:val="TWTRevisedBody"/>
      </w:pPr>
      <w:bookmarkStart w:id="571" w:name="R0891"/>
      <w:r>
        <w:rPr>
          <w:rFonts w:ascii="Garamond" w:hAnsi="Garamond" w:eastAsia="Garamond" w:cs="Garamond"/>
          <w:color w:val="000000"/>
          <w:sz w:val="22"/>
        </w:rPr>
        <w:t>I listened to Bob Tabor preach about “Imploring God.” It was a great lesson worth your time to listen to.</w:t>
      </w:r>
      <w:bookmarkEnd w:id="571"/>
    </w:p>
    <w:p w14:paraId="38949067" w14:textId="56F7C43C" w:rsidR="008A077C" w:rsidRPr="008A077C" w:rsidRDefault="008A077C" w:rsidP="008A077C">
      <w:pPr>
        <w:pStyle w:val="TWTRevisedBody"/>
      </w:pPr>
      <w:bookmarkStart w:id="572" w:name="R0892"/>
      <w:r w:rsidRPr="008A077C">
        <w:rPr>
          <w:rFonts w:ascii="Garamond" w:hAnsi="Garamond" w:eastAsia="Garamond" w:cs="Garamond"/>
          <w:color w:val="000000"/>
          <w:sz w:val="22"/>
        </w:rPr>
        <w:t xml:space="preserve">His lesson sparked a thought in me that complements his message. Regarding suffering, trials, or the testing of life, Bob said, </w:t>
      </w:r>
      <w:r w:rsidR="00E64CC5">
        <w:rPr>
          <w:rFonts w:ascii="Garamond" w:hAnsi="Garamond" w:eastAsia="Garamond" w:cs="Garamond"/>
          <w:color w:val="000000"/>
          <w:sz w:val="22"/>
        </w:rPr>
        <w:t>“</w:t>
      </w:r>
      <w:r w:rsidRPr="008A077C">
        <w:rPr>
          <w:rFonts w:ascii="Garamond" w:hAnsi="Garamond" w:eastAsia="Garamond" w:cs="Garamond"/>
          <w:color w:val="000000"/>
          <w:sz w:val="22"/>
        </w:rPr>
        <w:t>Zooming in can cause us not to see God.</w:t>
      </w:r>
      <w:r w:rsidR="00E64CC5">
        <w:rPr>
          <w:rFonts w:ascii="Garamond" w:hAnsi="Garamond" w:eastAsia="Garamond" w:cs="Garamond"/>
          <w:color w:val="000000"/>
          <w:sz w:val="22"/>
        </w:rPr>
        <w:t>”</w:t>
      </w:r>
      <w:bookmarkEnd w:id="572"/>
    </w:p>
    <w:p w14:paraId="3674979D" w14:textId="77777777" w:rsidR="008A077C" w:rsidRPr="008A077C" w:rsidRDefault="008A077C" w:rsidP="008A077C">
      <w:pPr>
        <w:pStyle w:val="TWTRevisedBody"/>
      </w:pPr>
      <w:bookmarkStart w:id="574" w:name="F0060"/>
      <w:bookmarkStart w:id="573" w:name="R0893"/>
      <w:r w:rsidRPr="008A077C">
        <w:rPr>
          <w:rFonts w:ascii="Garamond" w:hAnsi="Garamond" w:eastAsia="Garamond" w:cs="Garamond"/>
          <w:color w:val="000000"/>
          <w:sz w:val="22"/>
        </w:rPr>
        <w:t>What he meant in this context is when we start to focus on what is going on with us, it can consume our thoughts and cause us to be blind to the help we have available to us.</w:t>
      </w:r>
      <w:bookmarkEnd w:id="573"/>
      <w:bookmarkEnd w:id="574"/>
    </w:p>
    <w:p w14:paraId="31E9247F" w14:textId="48DF1004" w:rsidR="008A077C" w:rsidRPr="008A077C" w:rsidRDefault="008A077C" w:rsidP="008A077C">
      <w:pPr>
        <w:pStyle w:val="TWTRevisedBody"/>
      </w:pPr>
      <w:bookmarkStart w:id="575" w:name="R0894"/>
      <w:r w:rsidRPr="008A077C">
        <w:rPr>
          <w:rFonts w:ascii="Garamond" w:hAnsi="Garamond" w:eastAsia="Garamond" w:cs="Garamond"/>
          <w:color w:val="000000"/>
          <w:sz w:val="22"/>
        </w:rPr>
        <w:t xml:space="preserve">If, during those times, we can learn to </w:t>
      </w:r>
      <w:r w:rsidR="00E64CC5">
        <w:rPr>
          <w:rFonts w:ascii="Garamond" w:hAnsi="Garamond" w:eastAsia="Garamond" w:cs="Garamond"/>
          <w:color w:val="000000"/>
          <w:sz w:val="22"/>
        </w:rPr>
        <w:t>“</w:t>
      </w:r>
      <w:r w:rsidRPr="008A077C">
        <w:rPr>
          <w:rFonts w:ascii="Garamond" w:hAnsi="Garamond" w:eastAsia="Garamond" w:cs="Garamond"/>
          <w:color w:val="000000"/>
          <w:sz w:val="22"/>
        </w:rPr>
        <w:t>zoom out,</w:t>
      </w:r>
      <w:r w:rsidR="00E64CC5">
        <w:rPr>
          <w:rFonts w:ascii="Garamond" w:hAnsi="Garamond" w:eastAsia="Garamond" w:cs="Garamond"/>
          <w:color w:val="000000"/>
          <w:sz w:val="22"/>
        </w:rPr>
        <w:t>”</w:t>
      </w:r>
      <w:r w:rsidRPr="008A077C">
        <w:rPr>
          <w:rFonts w:ascii="Garamond" w:hAnsi="Garamond" w:eastAsia="Garamond" w:cs="Garamond"/>
          <w:color w:val="000000"/>
          <w:sz w:val="22"/>
        </w:rPr>
        <w:t xml:space="preserve"> it can give us strength and a foundation to endure. In Job 1, it looked like Job was handling his sufferings. But as the book unfolded, Job lost that </w:t>
      </w:r>
      <w:r w:rsidR="00E64CC5">
        <w:rPr>
          <w:rFonts w:ascii="Garamond" w:hAnsi="Garamond" w:eastAsia="Garamond" w:cs="Garamond"/>
          <w:color w:val="000000"/>
          <w:sz w:val="22"/>
        </w:rPr>
        <w:t>“</w:t>
      </w:r>
      <w:r w:rsidRPr="008A077C">
        <w:rPr>
          <w:rFonts w:ascii="Garamond" w:hAnsi="Garamond" w:eastAsia="Garamond" w:cs="Garamond"/>
          <w:color w:val="000000"/>
          <w:sz w:val="22"/>
        </w:rPr>
        <w:t>zooming out</w:t>
      </w:r>
      <w:r w:rsidR="00E64CC5">
        <w:rPr>
          <w:rFonts w:ascii="Garamond" w:hAnsi="Garamond" w:eastAsia="Garamond" w:cs="Garamond"/>
          <w:color w:val="000000"/>
          <w:sz w:val="22"/>
        </w:rPr>
        <w:t>”</w:t>
      </w:r>
      <w:r w:rsidRPr="008A077C">
        <w:rPr>
          <w:rFonts w:ascii="Garamond" w:hAnsi="Garamond" w:eastAsia="Garamond" w:cs="Garamond"/>
          <w:color w:val="000000"/>
          <w:sz w:val="22"/>
        </w:rPr>
        <w:t xml:space="preserve"> perspective and started to zoom in on what he is experiencing.</w:t>
      </w:r>
      <w:bookmarkEnd w:id="575"/>
    </w:p>
    <w:p w14:paraId="5829FA65" w14:textId="31B3B7C0" w:rsidR="008A077C" w:rsidRPr="008A077C" w:rsidRDefault="008A077C" w:rsidP="008A077C">
      <w:pPr>
        <w:pStyle w:val="TWTRevisedBody"/>
      </w:pPr>
      <w:bookmarkStart w:id="576" w:name="R0895"/>
      <w:r w:rsidRPr="008A077C">
        <w:rPr>
          <w:rFonts w:ascii="Garamond" w:hAnsi="Garamond" w:eastAsia="Garamond" w:cs="Garamond"/>
          <w:color w:val="000000"/>
          <w:sz w:val="22"/>
        </w:rPr>
        <w:t xml:space="preserve">This ultimately led Job to lash out at God and demand God show Himself and defend why He was allowing Job to </w:t>
      </w:r>
      <w:r w:rsidR="00E64CC5">
        <w:rPr>
          <w:rFonts w:ascii="Garamond" w:hAnsi="Garamond" w:eastAsia="Garamond" w:cs="Garamond"/>
          <w:color w:val="000000"/>
          <w:sz w:val="22"/>
        </w:rPr>
        <w:t>“</w:t>
      </w:r>
      <w:r w:rsidRPr="008A077C">
        <w:rPr>
          <w:rFonts w:ascii="Garamond" w:hAnsi="Garamond" w:eastAsia="Garamond" w:cs="Garamond"/>
          <w:color w:val="000000"/>
          <w:sz w:val="22"/>
        </w:rPr>
        <w:t>unjustly</w:t>
      </w:r>
      <w:r w:rsidR="00E64CC5">
        <w:rPr>
          <w:rFonts w:ascii="Garamond" w:hAnsi="Garamond" w:eastAsia="Garamond" w:cs="Garamond"/>
          <w:color w:val="000000"/>
          <w:sz w:val="22"/>
        </w:rPr>
        <w:t>”</w:t>
      </w:r>
      <w:r w:rsidRPr="008A077C">
        <w:rPr>
          <w:rFonts w:ascii="Garamond" w:hAnsi="Garamond" w:eastAsia="Garamond" w:cs="Garamond"/>
          <w:color w:val="000000"/>
          <w:sz w:val="22"/>
        </w:rPr>
        <w:t xml:space="preserve"> go through the tremendous suffering he was experiencing. </w:t>
      </w:r>
      <w:bookmarkEnd w:id="576"/>
    </w:p>
    <w:p w14:paraId="5D77E1DC" w14:textId="3D4CC0A0" w:rsidR="008A077C" w:rsidRPr="008A077C" w:rsidRDefault="008A077C" w:rsidP="008A077C">
      <w:pPr>
        <w:pStyle w:val="TWTRevisedBody"/>
      </w:pPr>
      <w:bookmarkStart w:id="577" w:name="R0896"/>
      <w:r w:rsidRPr="008A077C">
        <w:rPr>
          <w:rFonts w:ascii="Garamond" w:hAnsi="Garamond" w:eastAsia="Garamond" w:cs="Garamond"/>
          <w:color w:val="000000"/>
          <w:sz w:val="22"/>
        </w:rPr>
        <w:t>I like Bob</w:t>
      </w:r>
      <w:r w:rsidR="00E64CC5">
        <w:rPr>
          <w:rFonts w:ascii="Garamond" w:hAnsi="Garamond" w:eastAsia="Garamond" w:cs="Garamond"/>
          <w:color w:val="000000"/>
          <w:sz w:val="22"/>
        </w:rPr>
        <w:t>’</w:t>
      </w:r>
      <w:r w:rsidRPr="008A077C">
        <w:rPr>
          <w:rFonts w:ascii="Garamond" w:hAnsi="Garamond" w:eastAsia="Garamond" w:cs="Garamond"/>
          <w:color w:val="000000"/>
          <w:sz w:val="22"/>
        </w:rPr>
        <w:t>s advice. In our most challenging times, we need to learn to zoom out and fight the nature to zoom in. It is in the zooming out that we can find the comfort and healing only God can provide.</w:t>
      </w:r>
      <w:bookmarkEnd w:id="577"/>
    </w:p>
    <w:p w14:paraId="2D7C3FA5" w14:textId="1A7C6304" w:rsidR="008A077C" w:rsidRDefault="00105643" w:rsidP="00303E48">
      <w:pPr>
        <w:pStyle w:val="TWTRevisedBody"/>
      </w:pPr>
      <w:bookmarkStart w:id="578" w:name="R0898"/>
      <w:r w:rsidRPr="00105643">
        <w:rPr>
          <w:rFonts w:ascii="Garamond" w:hAnsi="Garamond" w:eastAsia="Garamond" w:cs="Garamond"/>
          <w:iCs w:val="0"/>
          <w:color w:val="000000"/>
          <w:sz w:val="22"/>
        </w:rPr>
        <w:t>https://podcasts.apple.com/us/podcast/the-church-of-christ-on-mcdermott-road/id1355697633?i=1000663981492</w:t>
      </w:r>
      <w:bookmarkEnd w:id="578"/>
    </w:p>
    <w:p w14:paraId="5C24158A" w14:textId="5C28451F" w:rsidR="00303E48" w:rsidRDefault="00303E48" w:rsidP="00303E48">
      <w:pPr>
        <w:pStyle w:val="TWTRevisedBody"/>
        <w:keepNext/>
        <w:spacing w:before="240" w:after="240"/>
        <w:jc w:val="center"/>
      </w:pPr>
      <w:bookmarkStart w:id="579" w:name="R0901"/>
      <w:r>
        <w:rPr>
          <w:rFonts w:ascii="Garamond" w:hAnsi="Garamond" w:eastAsia="Garamond" w:cs="Garamond"/>
          <w:iCs w:val="0"/>
          <w:color w:val="000000"/>
          <w:sz w:val="22"/>
        </w:rPr>
        <w:t>***</w:t>
      </w:r>
      <w:bookmarkEnd w:id="579"/>
    </w:p>
    <w:p w14:paraId="349901D8" w14:textId="77777777" w:rsidR="000B3FF5" w:rsidRPr="000B3FF5" w:rsidRDefault="000B3FF5" w:rsidP="000B3FF5">
      <w:pPr>
        <w:pStyle w:val="TWTRevisedBody"/>
      </w:pPr>
      <w:bookmarkStart w:id="580" w:name="R0904"/>
      <w:r w:rsidRPr="000B3FF5">
        <w:rPr>
          <w:rFonts w:ascii="Garamond" w:hAnsi="Garamond" w:eastAsia="Garamond" w:cs="Garamond"/>
          <w:color w:val="000000"/>
          <w:sz w:val="22"/>
        </w:rPr>
        <w:t>Saturday is here and the week is almost over. As we look back on this week, what are some things we have done to serve others?</w:t>
      </w:r>
      <w:bookmarkEnd w:id="580"/>
    </w:p>
    <w:p w14:paraId="6CE87935" w14:textId="43DD8739" w:rsidR="000B3FF5" w:rsidRPr="000B3FF5" w:rsidRDefault="000B3FF5" w:rsidP="000B3FF5">
      <w:pPr>
        <w:pStyle w:val="TWTRevisedBody"/>
      </w:pPr>
      <w:bookmarkStart w:id="581" w:name="R0905"/>
      <w:r w:rsidRPr="000B3FF5">
        <w:rPr>
          <w:rFonts w:ascii="Garamond" w:hAnsi="Garamond" w:eastAsia="Garamond" w:cs="Garamond"/>
          <w:color w:val="000000"/>
          <w:sz w:val="22"/>
        </w:rPr>
        <w:t>As I read about the early Christians, it</w:t>
      </w:r>
      <w:r w:rsidR="00E64CC5">
        <w:rPr>
          <w:rFonts w:ascii="Garamond" w:hAnsi="Garamond" w:eastAsia="Garamond" w:cs="Garamond"/>
          <w:color w:val="000000"/>
          <w:sz w:val="22"/>
        </w:rPr>
        <w:t>’</w:t>
      </w:r>
      <w:r w:rsidRPr="000B3FF5">
        <w:rPr>
          <w:rFonts w:ascii="Garamond" w:hAnsi="Garamond" w:eastAsia="Garamond" w:cs="Garamond"/>
          <w:color w:val="000000"/>
          <w:sz w:val="22"/>
        </w:rPr>
        <w:t xml:space="preserve">s an inescapable reality that they were people who </w:t>
      </w:r>
      <w:r>
        <w:rPr>
          <w:rFonts w:ascii="Garamond" w:hAnsi="Garamond" w:eastAsia="Garamond" w:cs="Garamond"/>
          <w:color w:val="000000"/>
          <w:sz w:val="22"/>
        </w:rPr>
        <w:t xml:space="preserve">were </w:t>
      </w:r>
      <w:r w:rsidRPr="000B3FF5">
        <w:rPr>
          <w:rFonts w:ascii="Garamond" w:hAnsi="Garamond" w:eastAsia="Garamond" w:cs="Garamond"/>
          <w:color w:val="000000"/>
          <w:sz w:val="22"/>
        </w:rPr>
        <w:t>called servants of other</w:t>
      </w:r>
      <w:r w:rsidR="003C20C8">
        <w:rPr>
          <w:rFonts w:ascii="Garamond" w:hAnsi="Garamond" w:eastAsia="Garamond" w:cs="Garamond"/>
          <w:color w:val="000000"/>
          <w:sz w:val="22"/>
        </w:rPr>
        <w:t>s</w:t>
      </w:r>
      <w:r w:rsidRPr="000B3FF5">
        <w:rPr>
          <w:rFonts w:ascii="Garamond" w:hAnsi="Garamond" w:eastAsia="Garamond" w:cs="Garamond"/>
          <w:color w:val="000000"/>
          <w:sz w:val="22"/>
        </w:rPr>
        <w:t>.</w:t>
      </w:r>
      <w:bookmarkEnd w:id="581"/>
    </w:p>
    <w:p w14:paraId="2D7ED9DF" w14:textId="77777777" w:rsidR="000B3FF5" w:rsidRPr="000B3FF5" w:rsidRDefault="000B3FF5" w:rsidP="000B3FF5">
      <w:pPr>
        <w:pStyle w:val="TWTRevisedBody"/>
      </w:pPr>
      <w:bookmarkStart w:id="582" w:name="R0906"/>
      <w:r w:rsidRPr="000B3FF5">
        <w:rPr>
          <w:rFonts w:ascii="Garamond" w:hAnsi="Garamond" w:eastAsia="Garamond" w:cs="Garamond"/>
          <w:color w:val="000000"/>
          <w:sz w:val="22"/>
        </w:rPr>
        <w:t>Have we given a cup of cold water to someone?</w:t>
      </w:r>
      <w:bookmarkEnd w:id="582"/>
    </w:p>
    <w:p w14:paraId="7678FDF9" w14:textId="77777777" w:rsidR="000B3FF5" w:rsidRPr="000B3FF5" w:rsidRDefault="000B3FF5" w:rsidP="000B3FF5">
      <w:pPr>
        <w:pStyle w:val="TWTRevisedBody"/>
      </w:pPr>
      <w:bookmarkStart w:id="583" w:name="R0907"/>
      <w:r w:rsidRPr="000B3FF5">
        <w:rPr>
          <w:rFonts w:ascii="Garamond" w:hAnsi="Garamond" w:eastAsia="Garamond" w:cs="Garamond"/>
          <w:color w:val="000000"/>
          <w:sz w:val="22"/>
        </w:rPr>
        <w:t>Have we shown hospitality to someone?</w:t>
      </w:r>
      <w:bookmarkEnd w:id="583"/>
    </w:p>
    <w:p w14:paraId="1AB441FB" w14:textId="77777777" w:rsidR="000B3FF5" w:rsidRPr="000B3FF5" w:rsidRDefault="000B3FF5" w:rsidP="000B3FF5">
      <w:pPr>
        <w:pStyle w:val="TWTRevisedBody"/>
      </w:pPr>
      <w:bookmarkStart w:id="584" w:name="R0908"/>
      <w:r w:rsidRPr="000B3FF5">
        <w:rPr>
          <w:rFonts w:ascii="Garamond" w:hAnsi="Garamond" w:eastAsia="Garamond" w:cs="Garamond"/>
          <w:color w:val="000000"/>
          <w:sz w:val="22"/>
        </w:rPr>
        <w:t>Have we clothed the naked, fed the hungry, visited the sick and imprisoned?</w:t>
      </w:r>
      <w:bookmarkEnd w:id="584"/>
    </w:p>
    <w:p w14:paraId="1053EBDD" w14:textId="77777777" w:rsidR="000B3FF5" w:rsidRPr="000B3FF5" w:rsidRDefault="000B3FF5" w:rsidP="000B3FF5">
      <w:pPr>
        <w:pStyle w:val="TWTRevisedBody"/>
      </w:pPr>
      <w:bookmarkStart w:id="585" w:name="R0909"/>
      <w:r w:rsidRPr="000B3FF5">
        <w:rPr>
          <w:rFonts w:ascii="Garamond" w:hAnsi="Garamond" w:eastAsia="Garamond" w:cs="Garamond"/>
          <w:color w:val="000000"/>
          <w:sz w:val="22"/>
        </w:rPr>
        <w:t>What are some things we have done to serve others?</w:t>
      </w:r>
      <w:bookmarkEnd w:id="585"/>
    </w:p>
    <w:p w14:paraId="7E8C412B" w14:textId="77777777" w:rsidR="000B3FF5" w:rsidRDefault="000B3FF5" w:rsidP="000B3FF5">
      <w:pPr>
        <w:pStyle w:val="TWTRevisedBody"/>
      </w:pPr>
      <w:bookmarkStart w:id="586" w:name="R0910"/>
      <w:r w:rsidRPr="000B3FF5">
        <w:rPr>
          <w:rFonts w:ascii="Garamond" w:hAnsi="Garamond" w:eastAsia="Garamond" w:cs="Garamond"/>
          <w:color w:val="000000"/>
          <w:sz w:val="22"/>
        </w:rPr>
        <w:t>Aristedes, a Greek Christian of the second century, writes,</w:t>
      </w:r>
      <w:bookmarkEnd w:id="586"/>
    </w:p>
    <w:p w14:paraId="65ACFE30" w14:textId="77777777" w:rsidR="000B3FF5" w:rsidRPr="000B3FF5" w:rsidRDefault="000B3FF5" w:rsidP="000B3FF5">
      <w:pPr>
        <w:pStyle w:val="TWTRevisedBody"/>
      </w:pPr>
      <w:bookmarkStart w:id="587" w:name="R0912"/>
      <w:r w:rsidRPr="000B3FF5">
        <w:rPr>
          <w:rFonts w:ascii="Garamond" w:hAnsi="Garamond" w:eastAsia="Garamond" w:cs="Garamond"/>
          <w:color w:val="000000"/>
          <w:sz w:val="22"/>
        </w:rPr>
        <w:t>“They love one another and do not overlook the widow and deliver the orphan from him who treats him harshly. He who has supplies the needs of him who has not, without grudging. If they see a stranger they bring him under their roof and rejoice over him as a real brother, because they call themselves brothers not according to the flesh but according to the spirit. And whenever one of their poor passes from the world, each one of them according to his ability gives heed to him and carefully sees to his burial. And if they hear that one of their number is imprisoned or afflicted on account of the name of their Messiah, all of them anxiously minister to his needs, and if possible redeem him and set him free. And if there is among them any that is poor and needy, and if they have no spare food, they fast two or three days to supply the needy with what they need”.</w:t>
      </w:r>
      <w:bookmarkEnd w:id="587"/>
    </w:p>
    <w:p w14:paraId="38A0631C" w14:textId="1A4880F7" w:rsidR="000B3FF5" w:rsidRPr="000B3FF5" w:rsidRDefault="000B3FF5" w:rsidP="000B3FF5">
      <w:pPr>
        <w:pStyle w:val="TWTRevisedBody"/>
      </w:pPr>
      <w:bookmarkStart w:id="589" w:name="F0061"/>
      <w:bookmarkStart w:id="588" w:name="R0913"/>
      <w:r>
        <w:rPr>
          <w:rFonts w:ascii="Garamond" w:hAnsi="Garamond" w:eastAsia="Garamond" w:cs="Garamond"/>
          <w:color w:val="000000"/>
          <w:sz w:val="22"/>
        </w:rPr>
        <w:t>-</w:t>
      </w:r>
      <w:r w:rsidRPr="000B3FF5">
        <w:rPr>
          <w:rFonts w:ascii="Garamond" w:hAnsi="Garamond" w:eastAsia="Garamond" w:cs="Garamond"/>
          <w:color w:val="000000"/>
          <w:sz w:val="22"/>
        </w:rPr>
        <w:t>(Apology, 15:7).</w:t>
      </w:r>
      <w:bookmarkEnd w:id="588"/>
      <w:bookmarkEnd w:id="589"/>
    </w:p>
    <w:p w14:paraId="4B002332" w14:textId="77777777" w:rsidR="00303E48" w:rsidRPr="004F1DDA" w:rsidRDefault="00303E48" w:rsidP="00303E48">
      <w:pPr>
        <w:pStyle w:val="TWTRevisedBody"/>
        <w:keepNext/>
        <w:spacing w:before="240" w:after="240"/>
        <w:jc w:val="center"/>
      </w:pPr>
      <w:bookmarkStart w:id="590" w:name="R0916"/>
      <w:r>
        <w:rPr>
          <w:rFonts w:ascii="Garamond" w:hAnsi="Garamond" w:eastAsia="Garamond" w:cs="Garamond"/>
          <w:iCs w:val="0"/>
          <w:color w:val="000000"/>
          <w:sz w:val="22"/>
        </w:rPr>
        <w:t>***</w:t>
      </w:r>
      <w:bookmarkEnd w:id="590"/>
    </w:p>
    <w:p w14:paraId="736B76DA" w14:textId="77777777" w:rsidR="003E75FB" w:rsidRPr="003E75FB" w:rsidRDefault="003E75FB" w:rsidP="003E75FB">
      <w:pPr>
        <w:pStyle w:val="TWTRevisedBody"/>
      </w:pPr>
      <w:bookmarkStart w:id="591" w:name="R0919"/>
      <w:r w:rsidRPr="003E75FB">
        <w:rPr>
          <w:rFonts w:ascii="Garamond" w:hAnsi="Garamond" w:eastAsia="Garamond" w:cs="Garamond"/>
          <w:color w:val="000000"/>
          <w:sz w:val="22"/>
        </w:rPr>
        <w:t>I am in Luke in my daily Bible reading. The theme Jesus teaches about giving to and sharing with others is repetitive in His lessons. Consider the lesson of the man who had an abundance of grain and decided to build bigger barns to store His grain.</w:t>
      </w:r>
      <w:bookmarkEnd w:id="591"/>
    </w:p>
    <w:p w14:paraId="7CBB7B3C" w14:textId="77777777" w:rsidR="003E75FB" w:rsidRDefault="003E75FB" w:rsidP="003E75FB">
      <w:pPr>
        <w:pStyle w:val="TWTRevisedBody"/>
      </w:pPr>
      <w:bookmarkStart w:id="592" w:name="R0920"/>
      <w:r w:rsidRPr="003E75FB">
        <w:rPr>
          <w:rFonts w:ascii="Garamond" w:hAnsi="Garamond" w:eastAsia="Garamond" w:cs="Garamond"/>
          <w:color w:val="000000"/>
          <w:sz w:val="22"/>
        </w:rPr>
        <w:t>He told himself he had grain stored for many years, so he would take it easy and live off his abundance. This was his retirement program. But listen to how God responded to him:</w:t>
      </w:r>
      <w:bookmarkEnd w:id="592"/>
    </w:p>
    <w:p w14:paraId="3F739852" w14:textId="514E3FF1" w:rsidR="003E75FB" w:rsidRPr="003E75FB" w:rsidRDefault="00E64CC5" w:rsidP="003E75FB">
      <w:pPr>
        <w:pStyle w:val="TWTRevisedBody"/>
      </w:pPr>
      <w:bookmarkStart w:id="593" w:name="R0922"/>
      <w:r>
        <w:rPr>
          <w:rFonts w:ascii="Garamond" w:hAnsi="Garamond" w:eastAsia="Garamond" w:cs="Garamond"/>
          <w:color w:val="000000"/>
          <w:sz w:val="22"/>
        </w:rPr>
        <w:t>“</w:t>
      </w:r>
      <w:r w:rsidR="003E75FB" w:rsidRPr="003E75FB">
        <w:rPr>
          <w:rFonts w:ascii="Garamond" w:hAnsi="Garamond" w:eastAsia="Garamond" w:cs="Garamond"/>
          <w:color w:val="000000"/>
          <w:sz w:val="22"/>
        </w:rPr>
        <w:t xml:space="preserve">But God said to him, </w:t>
      </w:r>
      <w:r>
        <w:rPr>
          <w:rFonts w:ascii="Garamond" w:hAnsi="Garamond" w:eastAsia="Garamond" w:cs="Garamond"/>
          <w:color w:val="000000"/>
          <w:sz w:val="22"/>
        </w:rPr>
        <w:t>‘</w:t>
      </w:r>
      <w:r w:rsidR="003E75FB" w:rsidRPr="003E75FB">
        <w:rPr>
          <w:rFonts w:ascii="Garamond" w:hAnsi="Garamond" w:eastAsia="Garamond" w:cs="Garamond"/>
          <w:color w:val="000000"/>
          <w:sz w:val="22"/>
        </w:rPr>
        <w:t>Fool! This night your soul is required of you, and the things you have prepared, whose will they be?</w:t>
      </w:r>
      <w:r>
        <w:rPr>
          <w:rFonts w:ascii="Garamond" w:hAnsi="Garamond" w:eastAsia="Garamond" w:cs="Garamond"/>
          <w:color w:val="000000"/>
          <w:sz w:val="22"/>
        </w:rPr>
        <w:t>’</w:t>
      </w:r>
      <w:bookmarkEnd w:id="593"/>
    </w:p>
    <w:p w14:paraId="50A74E71" w14:textId="5C512232" w:rsidR="003E75FB" w:rsidRPr="003E75FB" w:rsidRDefault="003E75FB" w:rsidP="003E75FB">
      <w:pPr>
        <w:pStyle w:val="TWTRevisedBody"/>
      </w:pPr>
      <w:bookmarkStart w:id="594" w:name="R0923"/>
      <w:r w:rsidRPr="003E75FB">
        <w:rPr>
          <w:rFonts w:ascii="Garamond" w:hAnsi="Garamond" w:eastAsia="Garamond" w:cs="Garamond"/>
          <w:color w:val="000000"/>
          <w:sz w:val="22"/>
        </w:rPr>
        <w:t>So is the one who lays up treasure for himself and is not rich toward God.</w:t>
      </w:r>
      <w:r w:rsidR="00E64CC5">
        <w:rPr>
          <w:rFonts w:ascii="Garamond" w:hAnsi="Garamond" w:eastAsia="Garamond" w:cs="Garamond"/>
          <w:color w:val="000000"/>
          <w:sz w:val="22"/>
        </w:rPr>
        <w:t>”</w:t>
      </w:r>
      <w:r w:rsidRPr="003E75FB">
        <w:rPr>
          <w:rFonts w:ascii="Garamond" w:hAnsi="Garamond" w:eastAsia="Garamond" w:cs="Garamond"/>
          <w:color w:val="000000"/>
          <w:sz w:val="22"/>
        </w:rPr>
        <w:t xml:space="preserve"> (Luke 12:20-21 ESV).</w:t>
      </w:r>
      <w:bookmarkEnd w:id="594"/>
    </w:p>
    <w:p w14:paraId="3D7917EC" w14:textId="1D85A35F" w:rsidR="003E75FB" w:rsidRPr="003E75FB" w:rsidRDefault="003E75FB" w:rsidP="003E75FB">
      <w:pPr>
        <w:pStyle w:val="TWTRevisedBody"/>
      </w:pPr>
      <w:bookmarkStart w:id="595" w:name="R0925"/>
      <w:r w:rsidRPr="003E75FB">
        <w:rPr>
          <w:rFonts w:ascii="Garamond" w:hAnsi="Garamond" w:eastAsia="Garamond" w:cs="Garamond"/>
          <w:color w:val="000000"/>
          <w:sz w:val="22"/>
        </w:rPr>
        <w:t>God didn</w:t>
      </w:r>
      <w:r w:rsidR="00E64CC5">
        <w:rPr>
          <w:rFonts w:ascii="Garamond" w:hAnsi="Garamond" w:eastAsia="Garamond" w:cs="Garamond"/>
          <w:color w:val="000000"/>
          <w:sz w:val="22"/>
        </w:rPr>
        <w:t>’</w:t>
      </w:r>
      <w:r w:rsidRPr="003E75FB">
        <w:rPr>
          <w:rFonts w:ascii="Garamond" w:hAnsi="Garamond" w:eastAsia="Garamond" w:cs="Garamond"/>
          <w:color w:val="000000"/>
          <w:sz w:val="22"/>
        </w:rPr>
        <w:t>t condemn the man for growing his assets.</w:t>
      </w:r>
      <w:bookmarkEnd w:id="595"/>
    </w:p>
    <w:p w14:paraId="69978E86" w14:textId="6FB6B046" w:rsidR="003E75FB" w:rsidRPr="003E75FB" w:rsidRDefault="003E75FB" w:rsidP="003E75FB">
      <w:pPr>
        <w:pStyle w:val="TWTRevisedBody"/>
      </w:pPr>
      <w:bookmarkStart w:id="596" w:name="R0926"/>
      <w:r w:rsidRPr="003E75FB">
        <w:rPr>
          <w:rFonts w:ascii="Garamond" w:hAnsi="Garamond" w:eastAsia="Garamond" w:cs="Garamond"/>
          <w:color w:val="000000"/>
          <w:sz w:val="22"/>
        </w:rPr>
        <w:t>God didn</w:t>
      </w:r>
      <w:r w:rsidR="00E64CC5">
        <w:rPr>
          <w:rFonts w:ascii="Garamond" w:hAnsi="Garamond" w:eastAsia="Garamond" w:cs="Garamond"/>
          <w:color w:val="000000"/>
          <w:sz w:val="22"/>
        </w:rPr>
        <w:t>’</w:t>
      </w:r>
      <w:r w:rsidRPr="003E75FB">
        <w:rPr>
          <w:rFonts w:ascii="Garamond" w:hAnsi="Garamond" w:eastAsia="Garamond" w:cs="Garamond"/>
          <w:color w:val="000000"/>
          <w:sz w:val="22"/>
        </w:rPr>
        <w:t>t even condemn the man for building a retirement plan.</w:t>
      </w:r>
      <w:bookmarkEnd w:id="596"/>
    </w:p>
    <w:p w14:paraId="7643AA0E" w14:textId="51297059" w:rsidR="003E75FB" w:rsidRPr="003E75FB" w:rsidRDefault="003E75FB" w:rsidP="003E75FB">
      <w:pPr>
        <w:pStyle w:val="TWTRevisedBody"/>
      </w:pPr>
      <w:bookmarkStart w:id="597" w:name="R0927"/>
      <w:r w:rsidRPr="003E75FB">
        <w:rPr>
          <w:rFonts w:ascii="Garamond" w:hAnsi="Garamond" w:eastAsia="Garamond" w:cs="Garamond"/>
          <w:color w:val="000000"/>
          <w:sz w:val="22"/>
        </w:rPr>
        <w:t>God</w:t>
      </w:r>
      <w:r w:rsidR="00E64CC5">
        <w:rPr>
          <w:rFonts w:ascii="Garamond" w:hAnsi="Garamond" w:eastAsia="Garamond" w:cs="Garamond"/>
          <w:color w:val="000000"/>
          <w:sz w:val="22"/>
        </w:rPr>
        <w:t>’</w:t>
      </w:r>
      <w:r w:rsidRPr="003E75FB">
        <w:rPr>
          <w:rFonts w:ascii="Garamond" w:hAnsi="Garamond" w:eastAsia="Garamond" w:cs="Garamond"/>
          <w:color w:val="000000"/>
          <w:sz w:val="22"/>
        </w:rPr>
        <w:t>s condemnation centered on the man for taking his blessing for himself with no regard to God. He was being selfish with what God had given him.</w:t>
      </w:r>
      <w:bookmarkEnd w:id="597"/>
    </w:p>
    <w:p w14:paraId="1CDFD333" w14:textId="77777777" w:rsidR="003E75FB" w:rsidRPr="003E75FB" w:rsidRDefault="003E75FB" w:rsidP="003E75FB">
      <w:pPr>
        <w:pStyle w:val="TWTRevisedBody"/>
        <w:sectPr>
          <w:headerReference w:type="default" r:id="rId57"/>
          <w:headerReference w:type="even" r:id="rId58"/>
          <w:headerReference w:type="first" r:id="rId59"/>
          <w:footerReference w:type="default" r:id="rId60"/>
          <w:footerReference w:type="even" r:id="rId61"/>
          <w:footerReference w:type="first" r:id="rId62"/>
          <w:pgSz w:w="8640" w:h="12960"/>
          <w:pgMar w:top="1080" w:right="864" w:bottom="1080" w:left="1296" w:header="504" w:footer="504" w:gutter="0"/>
          <w:cols w:space="720"/>
          <w:titlePg/>
          <w:docGrid w:linePitch="360"/>
        </w:sectPr>
      </w:pPr>
      <w:bookmarkStart w:id="598" w:name="R0928"/>
      <w:r w:rsidRPr="003E75FB">
        <w:rPr>
          <w:rFonts w:ascii="Garamond" w:hAnsi="Garamond" w:eastAsia="Garamond" w:cs="Garamond"/>
          <w:color w:val="000000"/>
          <w:sz w:val="22"/>
        </w:rPr>
        <w:t>How can we be rich toward God with our possessions? By using them to glorify God. We do that by sharing what we have with those in need. Perhaps, instead of building bigger barns to store our abundance, we need to use our abundance to help take care of those in need.</w:t>
      </w:r>
      <w:bookmarkEnd w:id="59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600" w:name="F0062"/>
      <w:bookmarkStart w:id="599" w:name="R0934"/>
      <w:r>
        <w:rPr>
          <w:rFonts w:ascii="Garamond" w:hAnsi="Garamond" w:eastAsia="Garamond" w:cs="Garamond"/>
          <w:color w:val="000000"/>
          <w:sz w:val="36"/>
        </w:rPr>
        <w:t>Amazing Scenes At The Cross</w:t>
      </w:r>
      <w:bookmarkEnd w:id="599"/>
      <w:bookmarkEnd w:id="600"/>
    </w:p>
    <w:p w14:paraId="469CD473" w14:textId="77777777" w:rsidR="007A20A1" w:rsidRPr="007A20A1" w:rsidRDefault="007A20A1" w:rsidP="007A20A1">
      <w:pPr>
        <w:pStyle w:val="TWTRevisedBody"/>
      </w:pPr>
      <w:bookmarkStart w:id="601" w:name="R0936"/>
      <w:r w:rsidRPr="007A20A1">
        <w:rPr>
          <w:rFonts w:ascii="Garamond" w:hAnsi="Garamond" w:eastAsia="Garamond" w:cs="Garamond"/>
          <w:color w:val="000000"/>
          <w:sz w:val="22"/>
        </w:rPr>
        <w:t>The crucifixion is the central focus of Christianity, along with the resurrection and ascension of Jesus into Heaven. Up until Jesus set His face to go to Jerusalem (Luke 9:51), He commanded people not to tell of many of His miracles. But soon, the time came when Jesus would choose to lay down His life as a ransom for mankind to all who would accept Him.</w:t>
      </w:r>
      <w:bookmarkEnd w:id="601"/>
    </w:p>
    <w:p w14:paraId="098F1413" w14:textId="77777777" w:rsidR="007A20A1" w:rsidRPr="007A20A1" w:rsidRDefault="007A20A1" w:rsidP="007A20A1">
      <w:pPr>
        <w:pStyle w:val="TWTRevisedBody"/>
      </w:pPr>
      <w:bookmarkStart w:id="602" w:name="R0937"/>
      <w:r w:rsidRPr="007A20A1">
        <w:rPr>
          <w:rFonts w:ascii="Garamond" w:hAnsi="Garamond" w:eastAsia="Garamond" w:cs="Garamond"/>
          <w:color w:val="000000"/>
          <w:sz w:val="22"/>
        </w:rPr>
        <w:t>The closer He drew to Jerusalem, the harsher and more vocal His criticisms were for the religious leaders. Matthew 23 ascribes seven “woes” to the Scribes, Pharisees, who He calls hypocrites. Two chapters later, He sets Himself up as the Judge of all mankind. In multiple instances, the people were so enraged by His apparent blasphemy, that they tried to kill Him.</w:t>
      </w:r>
      <w:bookmarkEnd w:id="602"/>
    </w:p>
    <w:p w14:paraId="5101DDA4" w14:textId="59186A60" w:rsidR="007A20A1" w:rsidRPr="007A20A1" w:rsidRDefault="007A20A1" w:rsidP="007A20A1">
      <w:pPr>
        <w:pStyle w:val="TWTRevisedBody"/>
      </w:pPr>
      <w:bookmarkStart w:id="603" w:name="R0938"/>
      <w:r w:rsidRPr="007A20A1">
        <w:rPr>
          <w:rFonts w:ascii="Garamond" w:hAnsi="Garamond" w:eastAsia="Garamond" w:cs="Garamond"/>
          <w:color w:val="000000"/>
          <w:sz w:val="22"/>
        </w:rPr>
        <w:t xml:space="preserve">But He was the Son of God who laid down His life when He willed to do so. No one could take His life from Him (John 10:18). Until the hour came, every attempt to kill or silence Him came to naught. It wasn’t until He was ready, that Jesus allowed the evil against Him </w:t>
      </w:r>
      <w:r w:rsidR="00060BDC">
        <w:rPr>
          <w:rFonts w:ascii="Garamond" w:hAnsi="Garamond" w:eastAsia="Garamond" w:cs="Garamond"/>
          <w:color w:val="000000"/>
          <w:sz w:val="22"/>
        </w:rPr>
        <w:t xml:space="preserve">to </w:t>
      </w:r>
      <w:r w:rsidRPr="007A20A1">
        <w:rPr>
          <w:rFonts w:ascii="Garamond" w:hAnsi="Garamond" w:eastAsia="Garamond" w:cs="Garamond"/>
          <w:color w:val="000000"/>
          <w:sz w:val="22"/>
        </w:rPr>
        <w:t>take place as He was silent, as a lamb led to the slaughter.</w:t>
      </w:r>
      <w:bookmarkEnd w:id="603"/>
    </w:p>
    <w:p w14:paraId="4FA0B405" w14:textId="77777777" w:rsidR="007A20A1" w:rsidRDefault="007A20A1" w:rsidP="007A20A1">
      <w:pPr>
        <w:pStyle w:val="TWTRevisedBody"/>
      </w:pPr>
      <w:bookmarkStart w:id="604" w:name="R0939"/>
      <w:r w:rsidRPr="007A20A1">
        <w:rPr>
          <w:rFonts w:ascii="Garamond" w:hAnsi="Garamond" w:eastAsia="Garamond" w:cs="Garamond"/>
          <w:color w:val="000000"/>
          <w:sz w:val="22"/>
        </w:rPr>
        <w:t>While hanging on the cross, smug enemies approached Him and reviled Him.</w:t>
      </w:r>
      <w:bookmarkEnd w:id="604"/>
    </w:p>
    <w:p w14:paraId="6326FCAE" w14:textId="76D39FD6" w:rsidR="007A20A1" w:rsidRPr="007A20A1" w:rsidRDefault="00E64CC5" w:rsidP="007A20A1">
      <w:pPr>
        <w:pStyle w:val="TWTRevisedBody"/>
      </w:pPr>
      <w:bookmarkStart w:id="605" w:name="R0941"/>
      <w:r>
        <w:rPr>
          <w:rFonts w:ascii="Garamond" w:hAnsi="Garamond" w:eastAsia="Garamond" w:cs="Garamond"/>
          <w:color w:val="000000"/>
          <w:sz w:val="22"/>
        </w:rPr>
        <w:t>“</w:t>
      </w:r>
      <w:r w:rsidR="007A20A1" w:rsidRPr="007A20A1">
        <w:rPr>
          <w:rFonts w:ascii="Garamond" w:hAnsi="Garamond" w:eastAsia="Garamond" w:cs="Garamond"/>
          <w:color w:val="000000"/>
          <w:sz w:val="22"/>
        </w:rPr>
        <w:t>And those who passed by derided him, wagging their heads</w:t>
      </w:r>
      <w:bookmarkEnd w:id="605"/>
    </w:p>
    <w:p w14:paraId="69B88962" w14:textId="799F77EA" w:rsidR="007A20A1" w:rsidRPr="007A20A1" w:rsidRDefault="007A20A1" w:rsidP="007A20A1">
      <w:pPr>
        <w:pStyle w:val="TWTRevisedBody"/>
      </w:pPr>
      <w:bookmarkStart w:id="606" w:name="R0942"/>
      <w:r>
        <w:rPr>
          <w:rFonts w:ascii="Garamond" w:hAnsi="Garamond" w:eastAsia="Garamond" w:cs="Garamond"/>
          <w:color w:val="000000"/>
          <w:sz w:val="22"/>
        </w:rPr>
        <w:t>and saying, ‘You who would destroy the temple and rebuild it in three days, save yourself! If you are the Son of God, come down from the cross.’</w:t>
      </w:r>
      <w:bookmarkEnd w:id="606"/>
    </w:p>
    <w:p w14:paraId="677B5D33" w14:textId="77777777" w:rsidR="007A20A1" w:rsidRPr="007A20A1" w:rsidRDefault="007A20A1" w:rsidP="007A20A1">
      <w:pPr>
        <w:pStyle w:val="TWTRevisedBody"/>
      </w:pPr>
      <w:bookmarkStart w:id="607" w:name="R0943"/>
      <w:r w:rsidRPr="007A20A1">
        <w:rPr>
          <w:rFonts w:ascii="Garamond" w:hAnsi="Garamond" w:eastAsia="Garamond" w:cs="Garamond"/>
          <w:color w:val="000000"/>
          <w:sz w:val="22"/>
        </w:rPr>
        <w:t>So also the chief priests, with the scribes and elders, mocked him, saying,</w:t>
      </w:r>
      <w:bookmarkEnd w:id="607"/>
    </w:p>
    <w:p w14:paraId="02B35D40" w14:textId="6843835F" w:rsidR="007A20A1" w:rsidRPr="007A20A1" w:rsidRDefault="00E64CC5" w:rsidP="007A20A1">
      <w:pPr>
        <w:pStyle w:val="TWTRevisedBody"/>
      </w:pPr>
      <w:bookmarkStart w:id="609" w:name="F0063"/>
      <w:bookmarkStart w:id="608" w:name="R0944"/>
      <w:r>
        <w:rPr>
          <w:rFonts w:ascii="Garamond" w:hAnsi="Garamond" w:eastAsia="Garamond" w:cs="Garamond"/>
          <w:color w:val="000000"/>
          <w:sz w:val="22"/>
        </w:rPr>
        <w:t>‘He saved others; he cannot save himself. He is the King of Israel; let him come down now from the cross, and we will believe in him.</w:t>
      </w:r>
      <w:bookmarkEnd w:id="608"/>
      <w:bookmarkEnd w:id="609"/>
    </w:p>
    <w:p w14:paraId="360D0D0F" w14:textId="0FE1E32E" w:rsidR="007A20A1" w:rsidRPr="007A20A1" w:rsidRDefault="007A20A1" w:rsidP="007A20A1">
      <w:pPr>
        <w:pStyle w:val="TWTRevisedBody"/>
      </w:pPr>
      <w:bookmarkStart w:id="610" w:name="R0945"/>
      <w:r>
        <w:rPr>
          <w:rFonts w:ascii="Garamond" w:hAnsi="Garamond" w:eastAsia="Garamond" w:cs="Garamond"/>
          <w:color w:val="000000"/>
          <w:sz w:val="22"/>
        </w:rPr>
        <w:t>He trusts in God; let God deliver him now, if he desires him. For he said, “I am the Son of God.”’” (Matthew 27:39-43 ESV).</w:t>
      </w:r>
      <w:bookmarkEnd w:id="610"/>
    </w:p>
    <w:p w14:paraId="2DBAC3C2" w14:textId="69A1B7F0" w:rsidR="007A20A1" w:rsidRPr="007A20A1" w:rsidRDefault="007A20A1" w:rsidP="007A20A1">
      <w:pPr>
        <w:pStyle w:val="TWTRevisedBody"/>
      </w:pPr>
      <w:bookmarkStart w:id="611" w:name="R0947"/>
      <w:r w:rsidRPr="007A20A1">
        <w:rPr>
          <w:rFonts w:ascii="Garamond" w:hAnsi="Garamond" w:eastAsia="Garamond" w:cs="Garamond"/>
          <w:color w:val="000000"/>
          <w:sz w:val="22"/>
        </w:rPr>
        <w:t>Yet, of the seven phrases we have recorded from Jesus as he suffered on the cross, none were spit out in anger or condemnation to those who were blaspheming Him. Imagine, the very crime they accused Him of was the crime they committed against Him as He gave His life a ransom for them and the world.</w:t>
      </w:r>
      <w:bookmarkEnd w:id="611"/>
    </w:p>
    <w:p w14:paraId="70F4A2A5" w14:textId="77777777" w:rsidR="007A20A1" w:rsidRDefault="007A20A1" w:rsidP="007A20A1">
      <w:pPr>
        <w:pStyle w:val="TWTRevisedBody"/>
      </w:pPr>
      <w:bookmarkStart w:id="612" w:name="R0948"/>
      <w:r w:rsidRPr="007A20A1">
        <w:rPr>
          <w:rFonts w:ascii="Garamond" w:hAnsi="Garamond" w:eastAsia="Garamond" w:cs="Garamond"/>
          <w:color w:val="000000"/>
          <w:sz w:val="22"/>
        </w:rPr>
        <w:t>He loved the very people who were cruel to Him and the ones who wagged their heads at Him. It wouldn’t be long before some of these very people would listen to the first Gospel sermon and realize they killed the Son of God. It terrified them.</w:t>
      </w:r>
      <w:bookmarkEnd w:id="612"/>
    </w:p>
    <w:p w14:paraId="7410847B" w14:textId="02B148A6" w:rsidR="007A20A1" w:rsidRPr="007A20A1" w:rsidRDefault="00E64CC5" w:rsidP="007A20A1">
      <w:pPr>
        <w:pStyle w:val="TWTRevisedBody"/>
      </w:pPr>
      <w:bookmarkStart w:id="613" w:name="R0950"/>
      <w:r>
        <w:rPr>
          <w:rFonts w:ascii="Garamond" w:hAnsi="Garamond" w:eastAsia="Garamond" w:cs="Garamond"/>
          <w:color w:val="000000"/>
          <w:sz w:val="22"/>
        </w:rPr>
        <w:t>“Now when they heard this they were cut to the heart, and said to Peter and the rest of the apostles, ‘Brothers, what shall we do?’” (Acts 2:37 ESV).</w:t>
      </w:r>
      <w:bookmarkEnd w:id="613"/>
    </w:p>
    <w:p w14:paraId="38B75C4B" w14:textId="46CFA599" w:rsidR="007A20A1" w:rsidRPr="007A20A1" w:rsidRDefault="007A20A1" w:rsidP="007A20A1">
      <w:pPr>
        <w:pStyle w:val="TWTRevisedBody"/>
      </w:pPr>
      <w:bookmarkStart w:id="614" w:name="R0952"/>
      <w:r w:rsidRPr="007A20A1">
        <w:rPr>
          <w:rFonts w:ascii="Garamond" w:hAnsi="Garamond" w:eastAsia="Garamond" w:cs="Garamond"/>
          <w:color w:val="000000"/>
          <w:sz w:val="22"/>
        </w:rPr>
        <w:t>Some of these very people probably passed by the cross as Jesus, in humiliation, was on display to all people as he hung on the tree. Some were the common people, some were religious leaders, some were Gentiles. They all witness the brutality mankind was capable of when we don’t want to accept light.</w:t>
      </w:r>
      <w:bookmarkEnd w:id="614"/>
    </w:p>
    <w:p w14:paraId="6D5C7B97" w14:textId="77777777" w:rsidR="007A20A1" w:rsidRPr="007A20A1" w:rsidRDefault="007A20A1" w:rsidP="007A20A1">
      <w:pPr>
        <w:pStyle w:val="TWTRevisedBody"/>
      </w:pPr>
      <w:bookmarkStart w:id="615" w:name="R0953"/>
      <w:r w:rsidRPr="007A20A1">
        <w:rPr>
          <w:rFonts w:ascii="Garamond" w:hAnsi="Garamond" w:eastAsia="Garamond" w:cs="Garamond"/>
          <w:color w:val="000000"/>
          <w:sz w:val="22"/>
        </w:rPr>
        <w:t>Isn’t it amazing how much acceptance and inclusion people offer to evil, but when it comes to Jesus and His followers, they hate us with a passion. They will allow those who commit all kinds of perversions to do what they do while praising them, but if someone stands on the Truth, quotes Scriptures, or takes a stand against sin, they accuse us of being closed-minded, intolerant, and hateful.</w:t>
      </w:r>
      <w:bookmarkEnd w:id="615"/>
    </w:p>
    <w:p w14:paraId="0FFE419A" w14:textId="77777777" w:rsidR="007A20A1" w:rsidRDefault="007A20A1" w:rsidP="007A20A1">
      <w:pPr>
        <w:pStyle w:val="TWTRevisedBody"/>
      </w:pPr>
      <w:bookmarkStart w:id="616" w:name="R0954"/>
      <w:r w:rsidRPr="007A20A1">
        <w:rPr>
          <w:rFonts w:ascii="Garamond" w:hAnsi="Garamond" w:eastAsia="Garamond" w:cs="Garamond"/>
          <w:color w:val="000000"/>
          <w:sz w:val="22"/>
        </w:rPr>
        <w:t xml:space="preserve">Should it really surprise us? This is the same embracement of evil that sent Jesus to die on the cross. It’s the reason He died on the cross. He did it to send light into the world and bring hope to the hopeless. </w:t>
      </w:r>
      <w:bookmarkEnd w:id="616"/>
    </w:p>
    <w:p w14:paraId="28275A3C" w14:textId="0DCA00D1" w:rsidR="007A20A1" w:rsidRPr="007A20A1" w:rsidRDefault="00E64CC5" w:rsidP="007A20A1">
      <w:pPr>
        <w:pStyle w:val="TWTRevisedBody"/>
      </w:pPr>
      <w:bookmarkStart w:id="617" w:name="R0956"/>
      <w:r>
        <w:rPr>
          <w:rFonts w:ascii="Garamond" w:hAnsi="Garamond" w:eastAsia="Garamond" w:cs="Garamond"/>
          <w:color w:val="000000"/>
          <w:sz w:val="22"/>
        </w:rPr>
        <w:t>“</w:t>
      </w:r>
      <w:r w:rsidR="007A20A1" w:rsidRPr="007A20A1">
        <w:rPr>
          <w:rFonts w:ascii="Garamond" w:hAnsi="Garamond" w:eastAsia="Garamond" w:cs="Garamond"/>
          <w:color w:val="000000"/>
          <w:sz w:val="22"/>
        </w:rPr>
        <w:t>He came to his own, and his own people did not receive him.</w:t>
      </w:r>
      <w:r>
        <w:rPr>
          <w:rFonts w:ascii="Garamond" w:hAnsi="Garamond" w:eastAsia="Garamond" w:cs="Garamond"/>
          <w:color w:val="000000"/>
          <w:sz w:val="22"/>
        </w:rPr>
        <w:t>”</w:t>
      </w:r>
      <w:r w:rsidR="007A20A1" w:rsidRPr="007A20A1">
        <w:rPr>
          <w:rFonts w:ascii="Garamond" w:hAnsi="Garamond" w:eastAsia="Garamond" w:cs="Garamond"/>
          <w:color w:val="000000"/>
          <w:sz w:val="22"/>
        </w:rPr>
        <w:t xml:space="preserve"> (John 1:11 ESV).</w:t>
      </w:r>
      <w:bookmarkEnd w:id="617"/>
    </w:p>
    <w:p w14:paraId="08BD6680" w14:textId="7860D2DD" w:rsidR="007A20A1" w:rsidRPr="007A20A1" w:rsidRDefault="00E64CC5" w:rsidP="007A20A1">
      <w:pPr>
        <w:pStyle w:val="TWTRevisedBody"/>
      </w:pPr>
      <w:bookmarkStart w:id="618" w:name="R0958"/>
      <w:r>
        <w:rPr>
          <w:rFonts w:ascii="Garamond" w:hAnsi="Garamond" w:eastAsia="Garamond" w:cs="Garamond"/>
          <w:color w:val="000000"/>
          <w:sz w:val="22"/>
        </w:rPr>
        <w:t>“</w:t>
      </w:r>
      <w:r w:rsidR="007A20A1" w:rsidRPr="007A20A1">
        <w:rPr>
          <w:rFonts w:ascii="Garamond" w:hAnsi="Garamond" w:eastAsia="Garamond" w:cs="Garamond"/>
          <w:color w:val="000000"/>
          <w:sz w:val="22"/>
        </w:rPr>
        <w:t>And this is the judgment: the light has come into the world, and people loved the darkness rather than the light because their works were evil.</w:t>
      </w:r>
      <w:bookmarkEnd w:id="618"/>
    </w:p>
    <w:p w14:paraId="6511E08A" w14:textId="7E46ED77" w:rsidR="007A20A1" w:rsidRPr="007A20A1" w:rsidRDefault="007A20A1" w:rsidP="007A20A1">
      <w:pPr>
        <w:pStyle w:val="TWTRevisedBody"/>
      </w:pPr>
      <w:bookmarkStart w:id="620" w:name="F0064"/>
      <w:bookmarkStart w:id="619" w:name="R0959"/>
      <w:r w:rsidRPr="007A20A1">
        <w:rPr>
          <w:rFonts w:ascii="Garamond" w:hAnsi="Garamond" w:eastAsia="Garamond" w:cs="Garamond"/>
          <w:color w:val="000000"/>
          <w:sz w:val="22"/>
        </w:rPr>
        <w:t>For everyone who does wicked things hates the light and does not come to the light, lest his works should be exposed.</w:t>
      </w:r>
      <w:r w:rsidR="00E64CC5">
        <w:rPr>
          <w:rFonts w:ascii="Garamond" w:hAnsi="Garamond" w:eastAsia="Garamond" w:cs="Garamond"/>
          <w:color w:val="000000"/>
          <w:sz w:val="22"/>
        </w:rPr>
        <w:t>”</w:t>
      </w:r>
      <w:r w:rsidRPr="007A20A1">
        <w:rPr>
          <w:rFonts w:ascii="Garamond" w:hAnsi="Garamond" w:eastAsia="Garamond" w:cs="Garamond"/>
          <w:color w:val="000000"/>
          <w:sz w:val="22"/>
        </w:rPr>
        <w:t xml:space="preserve"> (John 3:19-20 ESV).</w:t>
      </w:r>
      <w:bookmarkEnd w:id="619"/>
      <w:bookmarkEnd w:id="620"/>
    </w:p>
    <w:p w14:paraId="79DFF621" w14:textId="7C950C25" w:rsidR="007A20A1" w:rsidRDefault="007A20A1" w:rsidP="007A20A1">
      <w:pPr>
        <w:pStyle w:val="TWTRevisedBody"/>
      </w:pPr>
      <w:bookmarkStart w:id="621" w:name="R0961"/>
      <w:r w:rsidRPr="007A20A1">
        <w:rPr>
          <w:rFonts w:ascii="Garamond" w:hAnsi="Garamond" w:eastAsia="Garamond" w:cs="Garamond"/>
          <w:color w:val="000000"/>
          <w:sz w:val="22"/>
        </w:rPr>
        <w:t>And so wicked men had their way with the Savior,</w:t>
      </w:r>
      <w:bookmarkEnd w:id="621"/>
    </w:p>
    <w:p w14:paraId="74CB8DD3" w14:textId="60B171F6" w:rsidR="007A20A1" w:rsidRDefault="00E64CC5" w:rsidP="007A20A1">
      <w:pPr>
        <w:pStyle w:val="TWTRevisedBody"/>
      </w:pPr>
      <w:bookmarkStart w:id="622" w:name="R0963"/>
      <w:r>
        <w:rPr>
          <w:rFonts w:ascii="Garamond" w:hAnsi="Garamond" w:eastAsia="Garamond" w:cs="Garamond"/>
          <w:color w:val="000000"/>
          <w:sz w:val="22"/>
        </w:rPr>
        <w:t>“</w:t>
      </w:r>
      <w:r w:rsidR="007A20A1" w:rsidRPr="007A20A1">
        <w:rPr>
          <w:rFonts w:ascii="Garamond" w:hAnsi="Garamond" w:eastAsia="Garamond" w:cs="Garamond"/>
          <w:color w:val="000000"/>
          <w:sz w:val="22"/>
        </w:rPr>
        <w:t>who, though he was in the form of God, did not count equality with God a thing to be grasped,</w:t>
      </w:r>
      <w:bookmarkEnd w:id="622"/>
    </w:p>
    <w:p w14:paraId="1FF254B0" w14:textId="19911C79" w:rsidR="007A20A1" w:rsidRPr="007A20A1" w:rsidRDefault="007A20A1" w:rsidP="007A20A1">
      <w:pPr>
        <w:pStyle w:val="TWTRevisedBody"/>
      </w:pPr>
      <w:bookmarkStart w:id="623" w:name="R0964"/>
      <w:r w:rsidRPr="007A20A1">
        <w:rPr>
          <w:rFonts w:ascii="Garamond" w:hAnsi="Garamond" w:eastAsia="Garamond" w:cs="Garamond"/>
          <w:color w:val="000000"/>
          <w:sz w:val="22"/>
        </w:rPr>
        <w:t>but emptied himself, by taking the form of a servant, being born in the likeness of men.</w:t>
      </w:r>
      <w:r w:rsidR="00E64CC5">
        <w:rPr>
          <w:rFonts w:ascii="Garamond" w:hAnsi="Garamond" w:eastAsia="Garamond" w:cs="Garamond"/>
          <w:color w:val="000000"/>
          <w:sz w:val="22"/>
        </w:rPr>
        <w:t>”</w:t>
      </w:r>
      <w:r w:rsidRPr="007A20A1">
        <w:rPr>
          <w:rFonts w:ascii="Garamond" w:hAnsi="Garamond" w:eastAsia="Garamond" w:cs="Garamond"/>
          <w:color w:val="000000"/>
          <w:sz w:val="22"/>
        </w:rPr>
        <w:t xml:space="preserve"> (Philippians 2:6-7 ESV).</w:t>
      </w:r>
      <w:bookmarkEnd w:id="623"/>
    </w:p>
    <w:p w14:paraId="2EA7B1CA" w14:textId="1D4190C0" w:rsidR="007A20A1" w:rsidRDefault="007A20A1" w:rsidP="007A20A1">
      <w:pPr>
        <w:pStyle w:val="TWTRevisedBody"/>
      </w:pPr>
      <w:bookmarkStart w:id="624" w:name="R0966"/>
      <w:r w:rsidRPr="007A20A1">
        <w:rPr>
          <w:rFonts w:ascii="Garamond" w:hAnsi="Garamond" w:eastAsia="Garamond" w:cs="Garamond"/>
          <w:color w:val="000000"/>
          <w:sz w:val="22"/>
        </w:rPr>
        <w:t xml:space="preserve">Yet even as Jesus spent six hours suffering on the cross, silent and finishing the work the Father sent Him to do in order to redeem man, there were some amazing things that happened which testified to who He was. </w:t>
      </w:r>
      <w:bookmarkEnd w:id="624"/>
    </w:p>
    <w:p w14:paraId="725C61A7" w14:textId="7AECD476" w:rsidR="007A20A1" w:rsidRPr="007A20A1" w:rsidRDefault="00E64CC5" w:rsidP="007A20A1">
      <w:pPr>
        <w:pStyle w:val="TWTRevisedBody"/>
      </w:pPr>
      <w:bookmarkStart w:id="625" w:name="R0968"/>
      <w:r>
        <w:rPr>
          <w:rFonts w:ascii="Garamond" w:hAnsi="Garamond" w:eastAsia="Garamond" w:cs="Garamond"/>
          <w:color w:val="000000"/>
          <w:sz w:val="22"/>
        </w:rPr>
        <w:t>“</w:t>
      </w:r>
      <w:r w:rsidR="007A20A1" w:rsidRPr="007A20A1">
        <w:rPr>
          <w:rFonts w:ascii="Garamond" w:hAnsi="Garamond" w:eastAsia="Garamond" w:cs="Garamond"/>
          <w:color w:val="000000"/>
          <w:sz w:val="22"/>
        </w:rPr>
        <w:t>Now from the sixth hour there was darkness over all the land until the ninth hour.</w:t>
      </w:r>
      <w:r>
        <w:rPr>
          <w:rFonts w:ascii="Garamond" w:hAnsi="Garamond" w:eastAsia="Garamond" w:cs="Garamond"/>
          <w:color w:val="000000"/>
          <w:sz w:val="22"/>
        </w:rPr>
        <w:t>”</w:t>
      </w:r>
      <w:r w:rsidR="007A20A1" w:rsidRPr="007A20A1">
        <w:rPr>
          <w:rFonts w:ascii="Garamond" w:hAnsi="Garamond" w:eastAsia="Garamond" w:cs="Garamond"/>
          <w:color w:val="000000"/>
          <w:sz w:val="22"/>
        </w:rPr>
        <w:t xml:space="preserve"> (Matthew 27:45 ESV).</w:t>
      </w:r>
      <w:bookmarkEnd w:id="625"/>
    </w:p>
    <w:p w14:paraId="5D1B4A9D" w14:textId="67055FF2" w:rsidR="007A20A1" w:rsidRPr="007A20A1" w:rsidRDefault="007A20A1" w:rsidP="007A20A1">
      <w:pPr>
        <w:pStyle w:val="TWTRevisedBody"/>
      </w:pPr>
      <w:bookmarkStart w:id="626" w:name="R0970"/>
      <w:r w:rsidRPr="007A20A1">
        <w:rPr>
          <w:rFonts w:ascii="Garamond" w:hAnsi="Garamond" w:eastAsia="Garamond" w:cs="Garamond"/>
          <w:color w:val="000000"/>
          <w:sz w:val="22"/>
        </w:rPr>
        <w:t>For the last three hours Jesus hung on the cross, darkness covered the land. The Bible doesn’t tell us a lot about this darkness. We don’t know how dark it was. But it seemed to be something no one expected. There wasn’t a natural explanation for it. And a darkness that lasted three hours in the middle of the day was something that people just didn’t normally experience.</w:t>
      </w:r>
      <w:bookmarkEnd w:id="626"/>
    </w:p>
    <w:p w14:paraId="7B0A481E" w14:textId="77777777" w:rsidR="007A20A1" w:rsidRDefault="007A20A1" w:rsidP="007A20A1">
      <w:pPr>
        <w:pStyle w:val="TWTRevisedBody"/>
      </w:pPr>
      <w:bookmarkStart w:id="627" w:name="R0971"/>
      <w:r w:rsidRPr="007A20A1">
        <w:rPr>
          <w:rFonts w:ascii="Garamond" w:hAnsi="Garamond" w:eastAsia="Garamond" w:cs="Garamond"/>
          <w:color w:val="000000"/>
          <w:sz w:val="22"/>
        </w:rPr>
        <w:t>As God yielded up His life for man, He cried with a loud voice and the earth responded to the death of it’s Creator:</w:t>
      </w:r>
      <w:bookmarkEnd w:id="627"/>
    </w:p>
    <w:p w14:paraId="547D93FE" w14:textId="09BCE146" w:rsidR="007A20A1" w:rsidRPr="007A20A1" w:rsidRDefault="00E64CC5" w:rsidP="007A20A1">
      <w:pPr>
        <w:pStyle w:val="TWTRevisedBody"/>
      </w:pPr>
      <w:bookmarkStart w:id="628" w:name="R0973"/>
      <w:r>
        <w:rPr>
          <w:rFonts w:ascii="Garamond" w:hAnsi="Garamond" w:eastAsia="Garamond" w:cs="Garamond"/>
          <w:color w:val="000000"/>
          <w:sz w:val="22"/>
        </w:rPr>
        <w:t>“</w:t>
      </w:r>
      <w:r w:rsidR="007A20A1" w:rsidRPr="007A20A1">
        <w:rPr>
          <w:rFonts w:ascii="Garamond" w:hAnsi="Garamond" w:eastAsia="Garamond" w:cs="Garamond"/>
          <w:color w:val="000000"/>
          <w:sz w:val="22"/>
        </w:rPr>
        <w:t>And Jesus cried out again with a loud voice and yielded up his spirit.</w:t>
      </w:r>
      <w:bookmarkEnd w:id="628"/>
    </w:p>
    <w:p w14:paraId="70A36318" w14:textId="15AA5DF2" w:rsidR="007A20A1" w:rsidRPr="007A20A1" w:rsidRDefault="007A20A1" w:rsidP="007A20A1">
      <w:pPr>
        <w:pStyle w:val="TWTRevisedBody"/>
      </w:pPr>
      <w:bookmarkStart w:id="629" w:name="R0974"/>
      <w:r w:rsidRPr="007A20A1">
        <w:rPr>
          <w:rFonts w:ascii="Garamond" w:hAnsi="Garamond" w:eastAsia="Garamond" w:cs="Garamond"/>
          <w:color w:val="000000"/>
          <w:sz w:val="22"/>
        </w:rPr>
        <w:t>And behold, the curtain of the temple was torn in two, from top to bottom. And the earth shook, and the rocks were split.</w:t>
      </w:r>
      <w:r w:rsidR="00E64CC5">
        <w:rPr>
          <w:rFonts w:ascii="Garamond" w:hAnsi="Garamond" w:eastAsia="Garamond" w:cs="Garamond"/>
          <w:color w:val="000000"/>
          <w:sz w:val="22"/>
        </w:rPr>
        <w:t>”</w:t>
      </w:r>
      <w:r w:rsidRPr="007A20A1">
        <w:rPr>
          <w:rFonts w:ascii="Garamond" w:hAnsi="Garamond" w:eastAsia="Garamond" w:cs="Garamond"/>
          <w:color w:val="000000"/>
          <w:sz w:val="22"/>
        </w:rPr>
        <w:t xml:space="preserve"> (Matthew 27:50-51 ESV).</w:t>
      </w:r>
      <w:bookmarkEnd w:id="629"/>
    </w:p>
    <w:p w14:paraId="471D782B" w14:textId="393D0E76" w:rsidR="007A20A1" w:rsidRPr="007A20A1" w:rsidRDefault="007A20A1" w:rsidP="007A20A1">
      <w:pPr>
        <w:pStyle w:val="TWTRevisedBody"/>
      </w:pPr>
      <w:bookmarkStart w:id="630" w:name="R0976"/>
      <w:r w:rsidRPr="007A20A1">
        <w:rPr>
          <w:rFonts w:ascii="Garamond" w:hAnsi="Garamond" w:eastAsia="Garamond" w:cs="Garamond"/>
          <w:color w:val="000000"/>
          <w:sz w:val="22"/>
        </w:rPr>
        <w:t xml:space="preserve">I cannot imagine what went through the High Priest and religious leaders’ minds at that moment. What were they thinking when they witnessed the curtain split? This curtain was meant to separate God from man, the holy place from the most holy place. When the earth quaked, it tore that curtain down and split it in two. That which separated God and man was removed. And it happened the moment this “blasphemer” they killed drew His last breath. </w:t>
      </w:r>
      <w:bookmarkEnd w:id="630"/>
    </w:p>
    <w:p w14:paraId="5097EB8D" w14:textId="65D8C184" w:rsidR="007A20A1" w:rsidRDefault="007A20A1" w:rsidP="007A20A1">
      <w:pPr>
        <w:pStyle w:val="TWTRevisedBody"/>
      </w:pPr>
      <w:bookmarkStart w:id="631" w:name="R0977"/>
      <w:r w:rsidRPr="007A20A1">
        <w:rPr>
          <w:rFonts w:ascii="Garamond" w:hAnsi="Garamond" w:eastAsia="Garamond" w:cs="Garamond"/>
          <w:color w:val="000000"/>
          <w:sz w:val="22"/>
        </w:rPr>
        <w:t>But that wasn’t all</w:t>
      </w:r>
      <w:r w:rsidR="00E172E0">
        <w:rPr>
          <w:rFonts w:ascii="Garamond" w:hAnsi="Garamond" w:eastAsia="Garamond" w:cs="Garamond"/>
          <w:color w:val="000000"/>
          <w:sz w:val="22"/>
        </w:rPr>
        <w:t>…</w:t>
      </w:r>
      <w:bookmarkEnd w:id="631"/>
    </w:p>
    <w:p w14:paraId="6F346992" w14:textId="70B7C555" w:rsidR="007A20A1" w:rsidRPr="007A20A1" w:rsidRDefault="00E64CC5" w:rsidP="007A20A1">
      <w:pPr>
        <w:pStyle w:val="TWTRevisedBody"/>
      </w:pPr>
      <w:bookmarkStart w:id="632" w:name="R0979"/>
      <w:r>
        <w:rPr>
          <w:rFonts w:ascii="Garamond" w:hAnsi="Garamond" w:eastAsia="Garamond" w:cs="Garamond"/>
          <w:color w:val="000000"/>
          <w:sz w:val="22"/>
        </w:rPr>
        <w:t>“</w:t>
      </w:r>
      <w:r w:rsidR="007A20A1" w:rsidRPr="007A20A1">
        <w:rPr>
          <w:rFonts w:ascii="Garamond" w:hAnsi="Garamond" w:eastAsia="Garamond" w:cs="Garamond"/>
          <w:color w:val="000000"/>
          <w:sz w:val="22"/>
        </w:rPr>
        <w:t>The tombs also were opened. And many bodies of the saints who had fallen asleep were raised,</w:t>
      </w:r>
      <w:bookmarkEnd w:id="632"/>
    </w:p>
    <w:p w14:paraId="48C2EEB7" w14:textId="47068380" w:rsidR="007A20A1" w:rsidRPr="007A20A1" w:rsidRDefault="007A20A1" w:rsidP="007A20A1">
      <w:pPr>
        <w:pStyle w:val="TWTRevisedBody"/>
      </w:pPr>
      <w:bookmarkStart w:id="634" w:name="F0065"/>
      <w:bookmarkStart w:id="633" w:name="R0980"/>
      <w:r w:rsidRPr="007A20A1">
        <w:rPr>
          <w:rFonts w:ascii="Garamond" w:hAnsi="Garamond" w:eastAsia="Garamond" w:cs="Garamond"/>
          <w:color w:val="000000"/>
          <w:sz w:val="22"/>
        </w:rPr>
        <w:t>and coming out of the tombs after his resurrection they went into the holy city and appeared to many.</w:t>
      </w:r>
      <w:r w:rsidR="00E64CC5">
        <w:rPr>
          <w:rFonts w:ascii="Garamond" w:hAnsi="Garamond" w:eastAsia="Garamond" w:cs="Garamond"/>
          <w:color w:val="000000"/>
          <w:sz w:val="22"/>
        </w:rPr>
        <w:t>”</w:t>
      </w:r>
      <w:r w:rsidRPr="007A20A1">
        <w:rPr>
          <w:rFonts w:ascii="Garamond" w:hAnsi="Garamond" w:eastAsia="Garamond" w:cs="Garamond"/>
          <w:color w:val="000000"/>
          <w:sz w:val="22"/>
        </w:rPr>
        <w:t xml:space="preserve"> (Matthew 27:52-53 ESV).</w:t>
      </w:r>
      <w:bookmarkEnd w:id="633"/>
      <w:bookmarkEnd w:id="634"/>
    </w:p>
    <w:p w14:paraId="794CB2E0" w14:textId="5560DAF6" w:rsidR="007A20A1" w:rsidRPr="007A20A1" w:rsidRDefault="007A20A1" w:rsidP="007A20A1">
      <w:pPr>
        <w:pStyle w:val="TWTRevisedBody"/>
      </w:pPr>
      <w:bookmarkStart w:id="635" w:name="R0982"/>
      <w:r w:rsidRPr="007A20A1">
        <w:rPr>
          <w:rFonts w:ascii="Garamond" w:hAnsi="Garamond" w:eastAsia="Garamond" w:cs="Garamond"/>
          <w:color w:val="000000"/>
          <w:sz w:val="22"/>
        </w:rPr>
        <w:t xml:space="preserve">Jesus came to bring salvation and life to a people dead from sin. The raising of many saints who went into Jerusalem and were seen by many people was something that must have affected people who witnessed it. </w:t>
      </w:r>
      <w:bookmarkEnd w:id="635"/>
    </w:p>
    <w:p w14:paraId="0E7737C2" w14:textId="4BA39764" w:rsidR="007A20A1" w:rsidRPr="007A20A1" w:rsidRDefault="007A20A1" w:rsidP="007A20A1">
      <w:pPr>
        <w:pStyle w:val="TWTRevisedBody"/>
      </w:pPr>
      <w:bookmarkStart w:id="636" w:name="R0983"/>
      <w:r w:rsidRPr="007A20A1">
        <w:rPr>
          <w:rFonts w:ascii="Garamond" w:hAnsi="Garamond" w:eastAsia="Garamond" w:cs="Garamond"/>
          <w:color w:val="000000"/>
          <w:sz w:val="22"/>
        </w:rPr>
        <w:t>Even a Gentile</w:t>
      </w:r>
      <w:r w:rsidR="00E172E0">
        <w:rPr>
          <w:rFonts w:ascii="Garamond" w:hAnsi="Garamond" w:eastAsia="Garamond" w:cs="Garamond"/>
          <w:color w:val="000000"/>
          <w:sz w:val="22"/>
        </w:rPr>
        <w:t>…</w:t>
      </w:r>
      <w:bookmarkEnd w:id="636"/>
    </w:p>
    <w:p w14:paraId="0EA2D509" w14:textId="558F0548" w:rsidR="007A20A1" w:rsidRPr="007A20A1" w:rsidRDefault="00E64CC5" w:rsidP="007A20A1">
      <w:pPr>
        <w:pStyle w:val="TWTRevisedBody"/>
      </w:pPr>
      <w:bookmarkStart w:id="637" w:name="R0985"/>
      <w:r>
        <w:rPr>
          <w:rFonts w:ascii="Garamond" w:hAnsi="Garamond" w:eastAsia="Garamond" w:cs="Garamond"/>
          <w:color w:val="000000"/>
          <w:sz w:val="22"/>
        </w:rPr>
        <w:t>“When the centurion and those who were with him, keeping watch over Jesus, saw the earthquake and what took place, they were filled with awe and said, ‘Truly this was the Son of God!’” (Matthew 27:54 ESV).</w:t>
      </w:r>
      <w:bookmarkEnd w:id="637"/>
    </w:p>
    <w:p w14:paraId="17D37FA8" w14:textId="34D742ED" w:rsidR="007A20A1" w:rsidRPr="007A20A1" w:rsidRDefault="007A20A1" w:rsidP="007A20A1">
      <w:pPr>
        <w:pStyle w:val="TWTRevisedBody"/>
      </w:pPr>
      <w:bookmarkStart w:id="638" w:name="R0987"/>
      <w:r w:rsidRPr="007A20A1">
        <w:rPr>
          <w:rFonts w:ascii="Garamond" w:hAnsi="Garamond" w:eastAsia="Garamond" w:cs="Garamond"/>
          <w:color w:val="000000"/>
          <w:sz w:val="22"/>
        </w:rPr>
        <w:t>Imagine a Gentile saying this. And not just any Gentile, but a Roman Centurion. Matthew tells us it wasn’t just the Centurion who came to this conclusion about Jesus. It was also “those who were with him, keeping watch over Jesus.” These were hardened soldiers who saw death and some of the worse things that humanity could offer up. Yet, in the midst of darkness, hearing our King’s last cry before death, seeing the earthquake and witnessing dead people come out of the tombs and head to Jerusalem, there was only one conclusion they could come to; Jesus was who He claimed to be.</w:t>
      </w:r>
      <w:bookmarkEnd w:id="638"/>
    </w:p>
    <w:p w14:paraId="27D50B27" w14:textId="77777777" w:rsidR="007A20A1" w:rsidRPr="007A20A1" w:rsidRDefault="007A20A1" w:rsidP="007A20A1">
      <w:pPr>
        <w:pStyle w:val="TWTRevisedBody"/>
      </w:pPr>
      <w:bookmarkStart w:id="639" w:name="R0988"/>
      <w:r w:rsidRPr="007A20A1">
        <w:rPr>
          <w:rFonts w:ascii="Garamond" w:hAnsi="Garamond" w:eastAsia="Garamond" w:cs="Garamond"/>
          <w:color w:val="000000"/>
          <w:sz w:val="22"/>
        </w:rPr>
        <w:t>The Son of Man who comes on the clouds of Heaven.</w:t>
      </w:r>
      <w:bookmarkEnd w:id="639"/>
    </w:p>
    <w:p w14:paraId="331996B5" w14:textId="77777777" w:rsidR="007A20A1" w:rsidRPr="007A20A1" w:rsidRDefault="007A20A1" w:rsidP="007A20A1">
      <w:pPr>
        <w:pStyle w:val="TWTRevisedBody"/>
      </w:pPr>
      <w:bookmarkStart w:id="640" w:name="R0989"/>
      <w:r w:rsidRPr="007A20A1">
        <w:rPr>
          <w:rFonts w:ascii="Garamond" w:hAnsi="Garamond" w:eastAsia="Garamond" w:cs="Garamond"/>
          <w:color w:val="000000"/>
          <w:sz w:val="22"/>
        </w:rPr>
        <w:t>The Son of God.</w:t>
      </w:r>
      <w:bookmarkEnd w:id="640"/>
    </w:p>
    <w:p w14:paraId="77B778CA" w14:textId="77777777" w:rsidR="007A20A1" w:rsidRPr="007A20A1" w:rsidRDefault="007A20A1" w:rsidP="007A20A1">
      <w:pPr>
        <w:pStyle w:val="TWTRevisedBody"/>
      </w:pPr>
      <w:bookmarkStart w:id="641" w:name="R0990"/>
      <w:r w:rsidRPr="007A20A1">
        <w:rPr>
          <w:rFonts w:ascii="Garamond" w:hAnsi="Garamond" w:eastAsia="Garamond" w:cs="Garamond"/>
          <w:color w:val="000000"/>
          <w:sz w:val="22"/>
        </w:rPr>
        <w:t>The King.</w:t>
      </w:r>
      <w:bookmarkEnd w:id="641"/>
    </w:p>
    <w:p w14:paraId="54A1D1D2" w14:textId="77777777" w:rsidR="007A20A1" w:rsidRPr="007A20A1" w:rsidRDefault="007A20A1" w:rsidP="007A20A1">
      <w:pPr>
        <w:pStyle w:val="TWTRevisedBody"/>
      </w:pPr>
      <w:bookmarkStart w:id="642" w:name="R0991"/>
      <w:r w:rsidRPr="007A20A1">
        <w:rPr>
          <w:rFonts w:ascii="Garamond" w:hAnsi="Garamond" w:eastAsia="Garamond" w:cs="Garamond"/>
          <w:color w:val="000000"/>
          <w:sz w:val="22"/>
        </w:rPr>
        <w:t>The Messiah.</w:t>
      </w:r>
      <w:bookmarkEnd w:id="642"/>
    </w:p>
    <w:p w14:paraId="5EFB499E" w14:textId="77777777" w:rsidR="007A20A1" w:rsidRPr="007A20A1" w:rsidRDefault="007A20A1" w:rsidP="007A20A1">
      <w:pPr>
        <w:pStyle w:val="TWTRevisedBody"/>
      </w:pPr>
      <w:bookmarkStart w:id="643" w:name="R0992"/>
      <w:r w:rsidRPr="007A20A1">
        <w:rPr>
          <w:rFonts w:ascii="Garamond" w:hAnsi="Garamond" w:eastAsia="Garamond" w:cs="Garamond"/>
          <w:color w:val="000000"/>
          <w:sz w:val="22"/>
        </w:rPr>
        <w:t>The Good Shepherd.</w:t>
      </w:r>
      <w:bookmarkEnd w:id="643"/>
    </w:p>
    <w:p w14:paraId="6944148D" w14:textId="77777777" w:rsidR="007A20A1" w:rsidRPr="007A20A1" w:rsidRDefault="007A20A1" w:rsidP="007A20A1">
      <w:pPr>
        <w:pStyle w:val="TWTRevisedBody"/>
      </w:pPr>
      <w:bookmarkStart w:id="644" w:name="R0993"/>
      <w:r w:rsidRPr="007A20A1">
        <w:rPr>
          <w:rFonts w:ascii="Garamond" w:hAnsi="Garamond" w:eastAsia="Garamond" w:cs="Garamond"/>
          <w:color w:val="000000"/>
          <w:sz w:val="22"/>
        </w:rPr>
        <w:t>The Judge of all mankind.</w:t>
      </w:r>
      <w:bookmarkEnd w:id="644"/>
    </w:p>
    <w:p w14:paraId="73D56379" w14:textId="6EF8571B" w:rsidR="007A20A1" w:rsidRPr="007A20A1" w:rsidRDefault="00E64CC5" w:rsidP="007A20A1">
      <w:pPr>
        <w:pStyle w:val="TWTRevisedBody"/>
      </w:pPr>
      <w:bookmarkStart w:id="645" w:name="R0994"/>
      <w:r>
        <w:rPr>
          <w:rFonts w:ascii="Garamond" w:hAnsi="Garamond" w:eastAsia="Garamond" w:cs="Garamond"/>
          <w:color w:val="000000"/>
          <w:sz w:val="22"/>
        </w:rPr>
        <w:t>“</w:t>
      </w:r>
      <w:r w:rsidR="007A20A1" w:rsidRPr="007A20A1">
        <w:rPr>
          <w:rFonts w:ascii="Garamond" w:hAnsi="Garamond" w:eastAsia="Garamond" w:cs="Garamond"/>
          <w:color w:val="000000"/>
          <w:sz w:val="22"/>
        </w:rPr>
        <w:t>Truly this was the Son of God!</w:t>
      </w:r>
      <w:r>
        <w:rPr>
          <w:rFonts w:ascii="Garamond" w:hAnsi="Garamond" w:eastAsia="Garamond" w:cs="Garamond"/>
          <w:color w:val="000000"/>
          <w:sz w:val="22"/>
        </w:rPr>
        <w:t>”</w:t>
      </w:r>
      <w:bookmarkEnd w:id="645"/>
    </w:p>
    <w:p w14:paraId="5C561BA1" w14:textId="77777777" w:rsidR="007A20A1" w:rsidRDefault="007A20A1" w:rsidP="007A20A1">
      <w:pPr>
        <w:pStyle w:val="TWTRevisedBody"/>
      </w:pPr>
      <w:bookmarkStart w:id="646" w:name="R0995"/>
      <w:r w:rsidRPr="007A20A1">
        <w:rPr>
          <w:rFonts w:ascii="Garamond" w:hAnsi="Garamond" w:eastAsia="Garamond" w:cs="Garamond"/>
          <w:color w:val="000000"/>
          <w:sz w:val="22"/>
        </w:rPr>
        <w:t>And yet, when you love the darkness and hate the light, it doesn’t matter what the evidence shows you. When the events you just witnessed should have caused you to drop to your knees like it did for the Centurion, your depraved and sinful heart can cause you to approach Pilate,</w:t>
      </w:r>
      <w:bookmarkEnd w:id="646"/>
    </w:p>
    <w:p w14:paraId="6E6EE74C" w14:textId="03B8EB9D" w:rsidR="007A20A1" w:rsidRPr="007A20A1" w:rsidRDefault="00E64CC5" w:rsidP="007A20A1">
      <w:pPr>
        <w:pStyle w:val="TWTRevisedBody"/>
      </w:pPr>
      <w:bookmarkStart w:id="647" w:name="R0997"/>
      <w:r>
        <w:rPr>
          <w:rFonts w:ascii="Garamond" w:hAnsi="Garamond" w:eastAsia="Garamond" w:cs="Garamond"/>
          <w:color w:val="000000"/>
          <w:sz w:val="22"/>
        </w:rPr>
        <w:t>“and said, ‘Sir, we remember how that impostor said, while he was still alive, “After three days I will rise.”</w:t>
      </w:r>
      <w:bookmarkEnd w:id="647"/>
    </w:p>
    <w:p w14:paraId="2FAC3975" w14:textId="5EBA748C" w:rsidR="007A20A1" w:rsidRPr="007A20A1" w:rsidRDefault="007A20A1" w:rsidP="007A20A1">
      <w:pPr>
        <w:pStyle w:val="TWTRevisedBody"/>
      </w:pPr>
      <w:bookmarkStart w:id="648" w:name="R0998"/>
      <w:r>
        <w:rPr>
          <w:rFonts w:ascii="Garamond" w:hAnsi="Garamond" w:eastAsia="Garamond" w:cs="Garamond"/>
          <w:color w:val="000000"/>
          <w:sz w:val="22"/>
        </w:rPr>
        <w:t>Therefore order the tomb to be made secure until the third day, lest his disciples go and steal him away and tell the people, “He has risen from the dead,” and the last fraud will be worse than the first.’” (Matthew 27:63-64 ESV).</w:t>
      </w:r>
      <w:bookmarkEnd w:id="648"/>
    </w:p>
    <w:p w14:paraId="7D25183D" w14:textId="0DBAA720" w:rsidR="007A20A1" w:rsidRPr="007A20A1" w:rsidRDefault="007A20A1" w:rsidP="007A20A1">
      <w:pPr>
        <w:pStyle w:val="TWTRevisedBody"/>
      </w:pPr>
      <w:bookmarkStart w:id="650" w:name="F0066"/>
      <w:bookmarkStart w:id="649" w:name="R1000"/>
      <w:r w:rsidRPr="007A20A1">
        <w:rPr>
          <w:rFonts w:ascii="Garamond" w:hAnsi="Garamond" w:eastAsia="Garamond" w:cs="Garamond"/>
          <w:color w:val="000000"/>
          <w:sz w:val="22"/>
        </w:rPr>
        <w:t>We have a faith that was built on real events of God who left Heaven to give His life for you and me. Why? Because He loved the world that much. He wasn’t going to let Satan win. He did for us what we could not do for ourselves.</w:t>
      </w:r>
      <w:bookmarkEnd w:id="649"/>
      <w:bookmarkEnd w:id="650"/>
    </w:p>
    <w:p w14:paraId="131FDB17" w14:textId="77777777" w:rsidR="007A20A1" w:rsidRPr="007A20A1" w:rsidRDefault="007A20A1" w:rsidP="007A20A1">
      <w:pPr>
        <w:pStyle w:val="TWTRevisedBody"/>
      </w:pPr>
      <w:bookmarkStart w:id="651" w:name="R1001"/>
      <w:r w:rsidRPr="007A20A1">
        <w:rPr>
          <w:rFonts w:ascii="Garamond" w:hAnsi="Garamond" w:eastAsia="Garamond" w:cs="Garamond"/>
          <w:color w:val="000000"/>
          <w:sz w:val="22"/>
        </w:rPr>
        <w:t xml:space="preserve">And the earth was His witness. It bathed people in darkness for the evil they were doing. It quaked at the death of its Creator and split the curtain in the Temple that separated man from God. It gave up the dead that were in it. And witnesses were there to see it all, many of whom in a short time would respond to the first Gospel sermon preached. </w:t>
      </w:r>
      <w:bookmarkEnd w:id="651"/>
    </w:p>
    <w:p w14:paraId="4824CFCE" w14:textId="77777777" w:rsidR="007A20A1" w:rsidRPr="007A20A1" w:rsidRDefault="007A20A1" w:rsidP="007A20A1">
      <w:pPr>
        <w:pStyle w:val="TWTRevisedBody"/>
      </w:pPr>
      <w:bookmarkStart w:id="652" w:name="R1002"/>
      <w:r w:rsidRPr="007A20A1">
        <w:rPr>
          <w:rFonts w:ascii="Garamond" w:hAnsi="Garamond" w:eastAsia="Garamond" w:cs="Garamond"/>
          <w:color w:val="000000"/>
          <w:sz w:val="22"/>
        </w:rPr>
        <w:t>These amazing scenes at the cross were recorded that we may believe. Our Savior was Who He said He was. It wasn’t only His disciples who could see this truth. Even a Gentile who was honest about what he saw. Today, we can enrich our faith by knowing and believing these events took place six hours one Friday.</w:t>
      </w:r>
      <w:bookmarkEnd w:id="652"/>
    </w:p>
    <w:p w14:paraId="4744F27E" w14:textId="68DDB06C" w:rsidR="007A20A1" w:rsidRPr="007A20A1" w:rsidRDefault="007A20A1" w:rsidP="007A20A1">
      <w:pPr>
        <w:pStyle w:val="TWTRevisedBody"/>
      </w:pPr>
      <w:bookmarkStart w:id="653" w:name="R1003"/>
      <w:r w:rsidRPr="007A20A1">
        <w:rPr>
          <w:rFonts w:ascii="Garamond" w:hAnsi="Garamond" w:eastAsia="Garamond" w:cs="Garamond"/>
          <w:color w:val="000000"/>
          <w:sz w:val="22"/>
        </w:rPr>
        <w:t>If you thought His crucifixion was an amazing sight, wait until you see what happens when He returns</w:t>
      </w:r>
      <w:r w:rsidR="00E172E0">
        <w:rPr>
          <w:rFonts w:ascii="Garamond" w:hAnsi="Garamond" w:eastAsia="Garamond" w:cs="Garamond"/>
          <w:color w:val="000000"/>
          <w:sz w:val="22"/>
        </w:rPr>
        <w:t>…</w:t>
      </w:r>
      <w:bookmarkEnd w:id="653"/>
    </w:p>
    <w:p w14:paraId="26B7B213" w14:textId="77777777" w:rsidR="00303E48" w:rsidRDefault="00303E48" w:rsidP="00303E48">
      <w:pPr>
        <w:pStyle w:val="TWTRevisedBody"/>
        <w:keepNext/>
        <w:spacing w:before="240" w:after="240"/>
        <w:jc w:val="center"/>
      </w:pPr>
      <w:bookmarkStart w:id="654" w:name="R1006"/>
      <w:r>
        <w:rPr>
          <w:rFonts w:ascii="Garamond" w:hAnsi="Garamond" w:eastAsia="Garamond" w:cs="Garamond"/>
          <w:iCs w:val="0"/>
          <w:color w:val="000000"/>
          <w:sz w:val="22"/>
        </w:rPr>
        <w:t>***</w:t>
      </w:r>
      <w:bookmarkEnd w:id="654"/>
    </w:p>
    <w:p w14:paraId="6C1F8D1D" w14:textId="77777777" w:rsidR="00A11456" w:rsidRPr="00A11456" w:rsidRDefault="00A11456" w:rsidP="00A11456">
      <w:pPr>
        <w:pStyle w:val="TWTRevisedBody"/>
      </w:pPr>
      <w:bookmarkStart w:id="655" w:name="R1009"/>
      <w:r w:rsidRPr="00A11456">
        <w:rPr>
          <w:rFonts w:ascii="Garamond" w:hAnsi="Garamond" w:eastAsia="Garamond" w:cs="Garamond"/>
          <w:color w:val="000000"/>
          <w:sz w:val="22"/>
        </w:rPr>
        <w:t>I am in the book of Luke in my daily Bible reading. Dr. Luke writes about the many times Jesus puts to silence His enemies. The religious leaders were either silenced because of the wisdom in His answers or because they were afraid of the people because they thought He was a great prophet.</w:t>
      </w:r>
      <w:bookmarkEnd w:id="655"/>
    </w:p>
    <w:p w14:paraId="11757066" w14:textId="5A189197" w:rsidR="00A11456" w:rsidRPr="00A11456" w:rsidRDefault="00A11456" w:rsidP="00A11456">
      <w:pPr>
        <w:pStyle w:val="TWTRevisedBody"/>
      </w:pPr>
      <w:bookmarkStart w:id="656" w:name="R1010"/>
      <w:r w:rsidRPr="00A11456">
        <w:rPr>
          <w:rFonts w:ascii="Garamond" w:hAnsi="Garamond" w:eastAsia="Garamond" w:cs="Garamond"/>
          <w:color w:val="000000"/>
          <w:sz w:val="22"/>
        </w:rPr>
        <w:t>What is our response when we read the words of Jesus? Are we silenced because of the wisdom in them, or are we silenced because we fear the people we know who believe he</w:t>
      </w:r>
      <w:r w:rsidR="00E64CC5">
        <w:rPr>
          <w:rFonts w:ascii="Garamond" w:hAnsi="Garamond" w:eastAsia="Garamond" w:cs="Garamond"/>
          <w:color w:val="000000"/>
          <w:sz w:val="22"/>
        </w:rPr>
        <w:t>’</w:t>
      </w:r>
      <w:r w:rsidRPr="00A11456">
        <w:rPr>
          <w:rFonts w:ascii="Garamond" w:hAnsi="Garamond" w:eastAsia="Garamond" w:cs="Garamond"/>
          <w:color w:val="000000"/>
          <w:sz w:val="22"/>
        </w:rPr>
        <w:t>s a prophet?</w:t>
      </w:r>
      <w:bookmarkEnd w:id="656"/>
    </w:p>
    <w:p w14:paraId="6165AB08" w14:textId="77777777" w:rsidR="00A11456" w:rsidRPr="00A11456" w:rsidRDefault="00A11456" w:rsidP="00A11456">
      <w:pPr>
        <w:pStyle w:val="TWTRevisedBody"/>
      </w:pPr>
      <w:bookmarkStart w:id="657" w:name="R1011"/>
      <w:r w:rsidRPr="00A11456">
        <w:rPr>
          <w:rFonts w:ascii="Garamond" w:hAnsi="Garamond" w:eastAsia="Garamond" w:cs="Garamond"/>
          <w:color w:val="000000"/>
          <w:sz w:val="22"/>
        </w:rPr>
        <w:t>If we are silenced, do we do what the religious leaders do and wait for the perfect time to speak out against Jesus? We should be like Zacchaeus and respond to the words of Jesus with repentance and acceptance when we see how they apply to us.</w:t>
      </w:r>
      <w:bookmarkEnd w:id="657"/>
    </w:p>
    <w:p w14:paraId="5C0A19C7" w14:textId="77777777" w:rsidR="00303E48" w:rsidRDefault="00303E48" w:rsidP="00303E48">
      <w:pPr>
        <w:pStyle w:val="TWTRevisedBody"/>
        <w:keepNext/>
        <w:spacing w:before="240" w:after="240"/>
        <w:jc w:val="center"/>
      </w:pPr>
      <w:bookmarkStart w:id="658" w:name="R1014"/>
      <w:r>
        <w:rPr>
          <w:rFonts w:ascii="Garamond" w:hAnsi="Garamond" w:eastAsia="Garamond" w:cs="Garamond"/>
          <w:iCs w:val="0"/>
          <w:color w:val="000000"/>
          <w:sz w:val="22"/>
        </w:rPr>
        <w:t>***</w:t>
      </w:r>
      <w:bookmarkEnd w:id="658"/>
    </w:p>
    <w:p w14:paraId="0E79E980" w14:textId="0E03EF9C" w:rsidR="004B6AE7" w:rsidRPr="004B6AE7" w:rsidRDefault="004B6AE7" w:rsidP="004B6AE7">
      <w:pPr>
        <w:pStyle w:val="TWTRevisedBody"/>
      </w:pPr>
      <w:bookmarkStart w:id="659" w:name="R1017"/>
      <w:r w:rsidRPr="004B6AE7">
        <w:rPr>
          <w:rFonts w:ascii="Garamond" w:hAnsi="Garamond" w:eastAsia="Garamond" w:cs="Garamond"/>
          <w:color w:val="000000"/>
          <w:sz w:val="22"/>
        </w:rPr>
        <w:t>I am reading about someone who lost his child after days of prayers for his son</w:t>
      </w:r>
      <w:r w:rsidR="00E64CC5">
        <w:rPr>
          <w:rFonts w:ascii="Garamond" w:hAnsi="Garamond" w:eastAsia="Garamond" w:cs="Garamond"/>
          <w:color w:val="000000"/>
          <w:sz w:val="22"/>
        </w:rPr>
        <w:t>’</w:t>
      </w:r>
      <w:r w:rsidRPr="004B6AE7">
        <w:rPr>
          <w:rFonts w:ascii="Garamond" w:hAnsi="Garamond" w:eastAsia="Garamond" w:cs="Garamond"/>
          <w:color w:val="000000"/>
          <w:sz w:val="22"/>
        </w:rPr>
        <w:t xml:space="preserve">s healing. </w:t>
      </w:r>
      <w:bookmarkEnd w:id="659"/>
    </w:p>
    <w:p w14:paraId="75FF913D" w14:textId="3B0DFD99" w:rsidR="004B6AE7" w:rsidRPr="004B6AE7" w:rsidRDefault="004B6AE7" w:rsidP="004B6AE7">
      <w:pPr>
        <w:pStyle w:val="TWTRevisedBody"/>
      </w:pPr>
      <w:bookmarkStart w:id="661" w:name="F0067"/>
      <w:bookmarkStart w:id="660" w:name="R1018"/>
      <w:r w:rsidRPr="004B6AE7">
        <w:rPr>
          <w:rFonts w:ascii="Garamond" w:hAnsi="Garamond" w:eastAsia="Garamond" w:cs="Garamond"/>
          <w:color w:val="000000"/>
          <w:sz w:val="22"/>
        </w:rPr>
        <w:t>His wife asked him why God answers some prayers and not others. She said it</w:t>
      </w:r>
      <w:r w:rsidR="00E64CC5">
        <w:rPr>
          <w:rFonts w:ascii="Garamond" w:hAnsi="Garamond" w:eastAsia="Garamond" w:cs="Garamond"/>
          <w:color w:val="000000"/>
          <w:sz w:val="22"/>
        </w:rPr>
        <w:t>’</w:t>
      </w:r>
      <w:r w:rsidRPr="004B6AE7">
        <w:rPr>
          <w:rFonts w:ascii="Garamond" w:hAnsi="Garamond" w:eastAsia="Garamond" w:cs="Garamond"/>
          <w:color w:val="000000"/>
          <w:sz w:val="22"/>
        </w:rPr>
        <w:t>s hard to worship God when He doesn</w:t>
      </w:r>
      <w:r w:rsidR="00E64CC5">
        <w:rPr>
          <w:rFonts w:ascii="Garamond" w:hAnsi="Garamond" w:eastAsia="Garamond" w:cs="Garamond"/>
          <w:color w:val="000000"/>
          <w:sz w:val="22"/>
        </w:rPr>
        <w:t>’</w:t>
      </w:r>
      <w:r w:rsidRPr="004B6AE7">
        <w:rPr>
          <w:rFonts w:ascii="Garamond" w:hAnsi="Garamond" w:eastAsia="Garamond" w:cs="Garamond"/>
          <w:color w:val="000000"/>
          <w:sz w:val="22"/>
        </w:rPr>
        <w:t>t answer.</w:t>
      </w:r>
      <w:bookmarkEnd w:id="660"/>
      <w:bookmarkEnd w:id="661"/>
    </w:p>
    <w:p w14:paraId="6873C4C6" w14:textId="69A5F63E" w:rsidR="004B6AE7" w:rsidRPr="004B6AE7" w:rsidRDefault="004B6AE7" w:rsidP="004B6AE7">
      <w:pPr>
        <w:pStyle w:val="TWTRevisedBody"/>
      </w:pPr>
      <w:bookmarkStart w:id="662" w:name="R1019"/>
      <w:r w:rsidRPr="004B6AE7">
        <w:rPr>
          <w:rFonts w:ascii="Garamond" w:hAnsi="Garamond" w:eastAsia="Garamond" w:cs="Garamond"/>
          <w:color w:val="000000"/>
          <w:sz w:val="22"/>
        </w:rPr>
        <w:t>Her husband responded that he doesn</w:t>
      </w:r>
      <w:r w:rsidR="00E64CC5">
        <w:rPr>
          <w:rFonts w:ascii="Garamond" w:hAnsi="Garamond" w:eastAsia="Garamond" w:cs="Garamond"/>
          <w:color w:val="000000"/>
          <w:sz w:val="22"/>
        </w:rPr>
        <w:t>’</w:t>
      </w:r>
      <w:r w:rsidRPr="004B6AE7">
        <w:rPr>
          <w:rFonts w:ascii="Garamond" w:hAnsi="Garamond" w:eastAsia="Garamond" w:cs="Garamond"/>
          <w:color w:val="000000"/>
          <w:sz w:val="22"/>
        </w:rPr>
        <w:t>t know why, but that</w:t>
      </w:r>
      <w:r w:rsidR="00E64CC5">
        <w:rPr>
          <w:rFonts w:ascii="Garamond" w:hAnsi="Garamond" w:eastAsia="Garamond" w:cs="Garamond"/>
          <w:color w:val="000000"/>
          <w:sz w:val="22"/>
        </w:rPr>
        <w:t>’</w:t>
      </w:r>
      <w:r w:rsidRPr="004B6AE7">
        <w:rPr>
          <w:rFonts w:ascii="Garamond" w:hAnsi="Garamond" w:eastAsia="Garamond" w:cs="Garamond"/>
          <w:color w:val="000000"/>
          <w:sz w:val="22"/>
        </w:rPr>
        <w:t>s why our faith is so important.</w:t>
      </w:r>
      <w:bookmarkEnd w:id="662"/>
    </w:p>
    <w:p w14:paraId="3C50C442" w14:textId="77777777" w:rsidR="004B6AE7" w:rsidRPr="004B6AE7" w:rsidRDefault="004B6AE7" w:rsidP="004B6AE7">
      <w:pPr>
        <w:pStyle w:val="TWTRevisedBody"/>
      </w:pPr>
      <w:bookmarkStart w:id="663" w:name="R1020"/>
      <w:r w:rsidRPr="004B6AE7">
        <w:rPr>
          <w:rFonts w:ascii="Garamond" w:hAnsi="Garamond" w:eastAsia="Garamond" w:cs="Garamond"/>
          <w:color w:val="000000"/>
          <w:sz w:val="22"/>
        </w:rPr>
        <w:t>It made me think that if God kept all evil and suffering from us, there would be no need for faith, would there?</w:t>
      </w:r>
      <w:bookmarkEnd w:id="663"/>
    </w:p>
    <w:p w14:paraId="0185FA23" w14:textId="07B9EB62" w:rsidR="004B6AE7" w:rsidRPr="004B6AE7" w:rsidRDefault="004B6AE7" w:rsidP="004B6AE7">
      <w:pPr>
        <w:pStyle w:val="TWTRevisedBody"/>
      </w:pPr>
      <w:bookmarkStart w:id="664" w:name="R1021"/>
      <w:r w:rsidRPr="004B6AE7">
        <w:rPr>
          <w:rFonts w:ascii="Garamond" w:hAnsi="Garamond" w:eastAsia="Garamond" w:cs="Garamond"/>
          <w:color w:val="000000"/>
          <w:sz w:val="22"/>
        </w:rPr>
        <w:t>Faith is what we have when we don</w:t>
      </w:r>
      <w:r w:rsidR="00E64CC5">
        <w:rPr>
          <w:rFonts w:ascii="Garamond" w:hAnsi="Garamond" w:eastAsia="Garamond" w:cs="Garamond"/>
          <w:color w:val="000000"/>
          <w:sz w:val="22"/>
        </w:rPr>
        <w:t>’</w:t>
      </w:r>
      <w:r w:rsidRPr="004B6AE7">
        <w:rPr>
          <w:rFonts w:ascii="Garamond" w:hAnsi="Garamond" w:eastAsia="Garamond" w:cs="Garamond"/>
          <w:color w:val="000000"/>
          <w:sz w:val="22"/>
        </w:rPr>
        <w:t>t have the sight we long for. It</w:t>
      </w:r>
      <w:r w:rsidR="00E64CC5">
        <w:rPr>
          <w:rFonts w:ascii="Garamond" w:hAnsi="Garamond" w:eastAsia="Garamond" w:cs="Garamond"/>
          <w:color w:val="000000"/>
          <w:sz w:val="22"/>
        </w:rPr>
        <w:t>’</w:t>
      </w:r>
      <w:r w:rsidRPr="004B6AE7">
        <w:rPr>
          <w:rFonts w:ascii="Garamond" w:hAnsi="Garamond" w:eastAsia="Garamond" w:cs="Garamond"/>
          <w:color w:val="000000"/>
          <w:sz w:val="22"/>
        </w:rPr>
        <w:t>s what we have in the absence of what we desperately want.</w:t>
      </w:r>
      <w:bookmarkEnd w:id="664"/>
    </w:p>
    <w:p w14:paraId="0BD9C23F" w14:textId="05B010A2" w:rsidR="004B6AE7" w:rsidRPr="004B6AE7" w:rsidRDefault="004B6AE7" w:rsidP="004B6AE7">
      <w:pPr>
        <w:pStyle w:val="TWTRevisedBody"/>
      </w:pPr>
      <w:bookmarkStart w:id="665" w:name="R1022"/>
      <w:r w:rsidRPr="004B6AE7">
        <w:rPr>
          <w:rFonts w:ascii="Garamond" w:hAnsi="Garamond" w:eastAsia="Garamond" w:cs="Garamond"/>
          <w:color w:val="000000"/>
          <w:sz w:val="22"/>
        </w:rPr>
        <w:t>Faith is what we stand on even when we don</w:t>
      </w:r>
      <w:r w:rsidR="00E64CC5">
        <w:rPr>
          <w:rFonts w:ascii="Garamond" w:hAnsi="Garamond" w:eastAsia="Garamond" w:cs="Garamond"/>
          <w:color w:val="000000"/>
          <w:sz w:val="22"/>
        </w:rPr>
        <w:t>’</w:t>
      </w:r>
      <w:r w:rsidRPr="004B6AE7">
        <w:rPr>
          <w:rFonts w:ascii="Garamond" w:hAnsi="Garamond" w:eastAsia="Garamond" w:cs="Garamond"/>
          <w:color w:val="000000"/>
          <w:sz w:val="22"/>
        </w:rPr>
        <w:t>t understand why. It</w:t>
      </w:r>
      <w:r w:rsidR="00E64CC5">
        <w:rPr>
          <w:rFonts w:ascii="Garamond" w:hAnsi="Garamond" w:eastAsia="Garamond" w:cs="Garamond"/>
          <w:color w:val="000000"/>
          <w:sz w:val="22"/>
        </w:rPr>
        <w:t>’</w:t>
      </w:r>
      <w:r w:rsidRPr="004B6AE7">
        <w:rPr>
          <w:rFonts w:ascii="Garamond" w:hAnsi="Garamond" w:eastAsia="Garamond" w:cs="Garamond"/>
          <w:color w:val="000000"/>
          <w:sz w:val="22"/>
        </w:rPr>
        <w:t>s seeing the assurance of a promised future while living in a broken present.</w:t>
      </w:r>
      <w:bookmarkEnd w:id="665"/>
    </w:p>
    <w:p w14:paraId="58102230" w14:textId="77777777" w:rsidR="00303E48" w:rsidRPr="004F1DDA" w:rsidRDefault="00303E48" w:rsidP="00303E48">
      <w:pPr>
        <w:pStyle w:val="TWTRevisedBody"/>
        <w:keepNext/>
        <w:spacing w:before="240" w:after="240"/>
        <w:jc w:val="center"/>
      </w:pPr>
      <w:bookmarkStart w:id="666" w:name="R1025"/>
      <w:r>
        <w:rPr>
          <w:rFonts w:ascii="Garamond" w:hAnsi="Garamond" w:eastAsia="Garamond" w:cs="Garamond"/>
          <w:iCs w:val="0"/>
          <w:color w:val="000000"/>
          <w:sz w:val="22"/>
        </w:rPr>
        <w:t>***</w:t>
      </w:r>
      <w:bookmarkEnd w:id="666"/>
    </w:p>
    <w:p w14:paraId="71689B5A" w14:textId="4B565909" w:rsidR="00D83AF6" w:rsidRDefault="00D83AF6" w:rsidP="00D83AF6">
      <w:pPr>
        <w:pStyle w:val="TWTRevisedBody"/>
      </w:pPr>
      <w:bookmarkStart w:id="667" w:name="R1028"/>
      <w:r w:rsidRPr="00D83AF6">
        <w:rPr>
          <w:rFonts w:ascii="Garamond" w:hAnsi="Garamond" w:eastAsia="Garamond" w:cs="Garamond"/>
          <w:color w:val="000000"/>
          <w:sz w:val="22"/>
        </w:rPr>
        <w:t>Perhaps the most plain Old Testament verse in my opinion that</w:t>
      </w:r>
      <w:r w:rsidR="008E1CEE">
        <w:rPr>
          <w:rFonts w:ascii="Garamond" w:hAnsi="Garamond" w:eastAsia="Garamond" w:cs="Garamond"/>
          <w:color w:val="000000"/>
          <w:sz w:val="22"/>
        </w:rPr>
        <w:t xml:space="preserve"> </w:t>
      </w:r>
      <w:r w:rsidRPr="00D83AF6">
        <w:rPr>
          <w:rFonts w:ascii="Garamond" w:hAnsi="Garamond" w:eastAsia="Garamond" w:cs="Garamond"/>
          <w:color w:val="000000"/>
          <w:sz w:val="22"/>
        </w:rPr>
        <w:t xml:space="preserve">testifies to the Trinity. </w:t>
      </w:r>
      <w:bookmarkEnd w:id="667"/>
    </w:p>
    <w:p w14:paraId="551CC2FB" w14:textId="79B790BB" w:rsidR="00D83AF6" w:rsidRPr="00D83AF6" w:rsidRDefault="00E64CC5" w:rsidP="00D83AF6">
      <w:pPr>
        <w:pStyle w:val="TWTRevisedBody"/>
      </w:pPr>
      <w:bookmarkStart w:id="668" w:name="R1030"/>
      <w:r>
        <w:rPr>
          <w:rFonts w:ascii="Garamond" w:hAnsi="Garamond" w:eastAsia="Garamond" w:cs="Garamond"/>
          <w:color w:val="000000"/>
          <w:sz w:val="22"/>
        </w:rPr>
        <w:t>“‘Draw near to me, hear this: from the beginning I have not spoken in secret, from the time it came to be I have been there.’ And now the Lord GOD has sent me, and his Spirit.” (Isaiah 48:16 ESV).</w:t>
      </w:r>
      <w:bookmarkEnd w:id="668"/>
    </w:p>
    <w:p w14:paraId="4B70F79E" w14:textId="054B0A64" w:rsidR="00D83AF6" w:rsidRPr="00D83AF6" w:rsidRDefault="00D83AF6" w:rsidP="00D83AF6">
      <w:pPr>
        <w:pStyle w:val="TWTRevisedBody"/>
      </w:pPr>
      <w:bookmarkStart w:id="669" w:name="R1032"/>
      <w:r w:rsidRPr="00D83AF6">
        <w:rPr>
          <w:rFonts w:ascii="Garamond" w:hAnsi="Garamond" w:eastAsia="Garamond" w:cs="Garamond"/>
          <w:color w:val="000000"/>
          <w:sz w:val="22"/>
        </w:rPr>
        <w:t>And now the Lord GOD: The Father.</w:t>
      </w:r>
      <w:bookmarkEnd w:id="669"/>
    </w:p>
    <w:p w14:paraId="47D83978" w14:textId="77777777" w:rsidR="00D83AF6" w:rsidRPr="00D83AF6" w:rsidRDefault="00D83AF6" w:rsidP="00D83AF6">
      <w:pPr>
        <w:pStyle w:val="TWTRevisedBody"/>
      </w:pPr>
      <w:bookmarkStart w:id="670" w:name="R1033"/>
      <w:r w:rsidRPr="00D83AF6">
        <w:rPr>
          <w:rFonts w:ascii="Garamond" w:hAnsi="Garamond" w:eastAsia="Garamond" w:cs="Garamond"/>
          <w:color w:val="000000"/>
          <w:sz w:val="22"/>
        </w:rPr>
        <w:t>Has sent Me: The Son.</w:t>
      </w:r>
      <w:bookmarkEnd w:id="670"/>
    </w:p>
    <w:p w14:paraId="4D219EF6" w14:textId="77777777" w:rsidR="00D83AF6" w:rsidRPr="00D83AF6" w:rsidRDefault="00D83AF6" w:rsidP="00D83AF6">
      <w:pPr>
        <w:pStyle w:val="TWTRevisedBody"/>
      </w:pPr>
      <w:bookmarkStart w:id="671" w:name="R1034"/>
      <w:r w:rsidRPr="00D83AF6">
        <w:rPr>
          <w:rFonts w:ascii="Garamond" w:hAnsi="Garamond" w:eastAsia="Garamond" w:cs="Garamond"/>
          <w:color w:val="000000"/>
          <w:sz w:val="22"/>
        </w:rPr>
        <w:t>and His Spirit: The Holy Spirit.</w:t>
      </w:r>
      <w:bookmarkEnd w:id="671"/>
    </w:p>
    <w:p w14:paraId="0C1EA30C" w14:textId="77777777" w:rsidR="00303E48" w:rsidRPr="004F1DDA" w:rsidRDefault="00303E48" w:rsidP="00303E48">
      <w:pPr>
        <w:pStyle w:val="TWTRevisedBody"/>
        <w:keepNext/>
        <w:spacing w:before="240" w:after="240"/>
        <w:jc w:val="center"/>
      </w:pPr>
      <w:bookmarkStart w:id="672" w:name="R1037"/>
      <w:r>
        <w:rPr>
          <w:rFonts w:ascii="Garamond" w:hAnsi="Garamond" w:eastAsia="Garamond" w:cs="Garamond"/>
          <w:iCs w:val="0"/>
          <w:color w:val="000000"/>
          <w:sz w:val="22"/>
        </w:rPr>
        <w:t>***</w:t>
      </w:r>
      <w:bookmarkEnd w:id="672"/>
    </w:p>
    <w:p w14:paraId="575EE227" w14:textId="729B5BF4" w:rsidR="00944905" w:rsidRPr="00944905" w:rsidRDefault="00944905" w:rsidP="00944905">
      <w:pPr>
        <w:pStyle w:val="TWTRevisedBody"/>
      </w:pPr>
      <w:bookmarkStart w:id="673" w:name="R1040"/>
      <w:r w:rsidRPr="00944905">
        <w:rPr>
          <w:rFonts w:ascii="Garamond" w:hAnsi="Garamond" w:eastAsia="Garamond" w:cs="Garamond"/>
          <w:color w:val="000000"/>
          <w:sz w:val="22"/>
        </w:rPr>
        <w:t>We live in a broken world because of sin and death. It is no longer the paradise God intended for us. But because God</w:t>
      </w:r>
      <w:r w:rsidR="00E64CC5">
        <w:rPr>
          <w:rFonts w:ascii="Garamond" w:hAnsi="Garamond" w:eastAsia="Garamond" w:cs="Garamond"/>
          <w:color w:val="000000"/>
          <w:sz w:val="22"/>
        </w:rPr>
        <w:t>’</w:t>
      </w:r>
      <w:r w:rsidRPr="00944905">
        <w:rPr>
          <w:rFonts w:ascii="Garamond" w:hAnsi="Garamond" w:eastAsia="Garamond" w:cs="Garamond"/>
          <w:color w:val="000000"/>
          <w:sz w:val="22"/>
        </w:rPr>
        <w:t>s presence is still here, even evil men and women live in a world that still has goodness, gifts, and blessings from above.</w:t>
      </w:r>
      <w:bookmarkEnd w:id="673"/>
    </w:p>
    <w:p w14:paraId="6E16D11A" w14:textId="6AA6B3FD" w:rsidR="00944905" w:rsidRDefault="00944905" w:rsidP="00944905">
      <w:pPr>
        <w:pStyle w:val="TWTRevisedBody"/>
      </w:pPr>
      <w:bookmarkStart w:id="674" w:name="R1041"/>
      <w:r w:rsidRPr="00944905">
        <w:rPr>
          <w:rFonts w:ascii="Garamond" w:hAnsi="Garamond" w:eastAsia="Garamond" w:cs="Garamond"/>
          <w:color w:val="000000"/>
          <w:sz w:val="22"/>
        </w:rPr>
        <w:t>Because of God, this broken world can be more than tolerable. It can be a place where we can find joy and pleasure. Yes, we will always have pain and disappointment, but we can also find great delight here because God</w:t>
      </w:r>
      <w:r w:rsidR="00E64CC5">
        <w:rPr>
          <w:rFonts w:ascii="Garamond" w:hAnsi="Garamond" w:eastAsia="Garamond" w:cs="Garamond"/>
          <w:color w:val="000000"/>
          <w:sz w:val="22"/>
        </w:rPr>
        <w:t>’</w:t>
      </w:r>
      <w:r w:rsidRPr="00944905">
        <w:rPr>
          <w:rFonts w:ascii="Garamond" w:hAnsi="Garamond" w:eastAsia="Garamond" w:cs="Garamond"/>
          <w:color w:val="000000"/>
          <w:sz w:val="22"/>
        </w:rPr>
        <w:t>s presence is still here.</w:t>
      </w:r>
      <w:bookmarkEnd w:id="674"/>
    </w:p>
    <w:p w14:paraId="7C60B19A" w14:textId="6644A37E" w:rsidR="00944905" w:rsidRPr="00944905" w:rsidRDefault="00E64CC5" w:rsidP="00944905">
      <w:pPr>
        <w:pStyle w:val="TWTRevisedBody"/>
      </w:pPr>
      <w:bookmarkStart w:id="675" w:name="R1043"/>
      <w:r>
        <w:rPr>
          <w:rFonts w:ascii="Garamond" w:hAnsi="Garamond" w:eastAsia="Garamond" w:cs="Garamond"/>
          <w:color w:val="000000"/>
          <w:sz w:val="22"/>
        </w:rPr>
        <w:t>“</w:t>
      </w:r>
      <w:r w:rsidR="00944905" w:rsidRPr="00944905">
        <w:rPr>
          <w:rFonts w:ascii="Garamond" w:hAnsi="Garamond" w:eastAsia="Garamond" w:cs="Garamond"/>
          <w:color w:val="000000"/>
          <w:sz w:val="22"/>
        </w:rPr>
        <w:t>But I say to you, Love your enemies and pray for those who persecute you,</w:t>
      </w:r>
      <w:bookmarkEnd w:id="675"/>
    </w:p>
    <w:p w14:paraId="248A5529" w14:textId="41C4D5E7" w:rsidR="00944905" w:rsidRPr="00944905" w:rsidRDefault="00944905" w:rsidP="00944905">
      <w:pPr>
        <w:pStyle w:val="TWTRevisedBody"/>
      </w:pPr>
      <w:bookmarkStart w:id="677" w:name="F0068"/>
      <w:bookmarkStart w:id="676" w:name="R1044"/>
      <w:r w:rsidRPr="00944905">
        <w:rPr>
          <w:rFonts w:ascii="Garamond" w:hAnsi="Garamond" w:eastAsia="Garamond" w:cs="Garamond"/>
          <w:color w:val="000000"/>
          <w:sz w:val="22"/>
        </w:rPr>
        <w:t>so that you may be sons of your Father who is in heaven. For he makes his sun rise on the evil and on the good, and sends rain on the just and on the unjust.</w:t>
      </w:r>
      <w:r w:rsidR="00E64CC5">
        <w:rPr>
          <w:rFonts w:ascii="Garamond" w:hAnsi="Garamond" w:eastAsia="Garamond" w:cs="Garamond"/>
          <w:color w:val="000000"/>
          <w:sz w:val="22"/>
        </w:rPr>
        <w:t>”</w:t>
      </w:r>
      <w:r w:rsidRPr="00944905">
        <w:rPr>
          <w:rFonts w:ascii="Garamond" w:hAnsi="Garamond" w:eastAsia="Garamond" w:cs="Garamond"/>
          <w:color w:val="000000"/>
          <w:sz w:val="22"/>
        </w:rPr>
        <w:t xml:space="preserve"> (Matthew 5:44-45 ESV).</w:t>
      </w:r>
      <w:bookmarkEnd w:id="676"/>
      <w:bookmarkEnd w:id="677"/>
    </w:p>
    <w:p w14:paraId="5DE5DB13" w14:textId="77777777" w:rsidR="00303E48" w:rsidRDefault="00303E48" w:rsidP="00303E48">
      <w:pPr>
        <w:pStyle w:val="TWTRevisedBody"/>
        <w:keepNext/>
        <w:spacing w:before="240" w:after="240"/>
        <w:jc w:val="center"/>
      </w:pPr>
      <w:bookmarkStart w:id="678" w:name="R1047"/>
      <w:r>
        <w:rPr>
          <w:rFonts w:ascii="Garamond" w:hAnsi="Garamond" w:eastAsia="Garamond" w:cs="Garamond"/>
          <w:iCs w:val="0"/>
          <w:color w:val="000000"/>
          <w:sz w:val="22"/>
        </w:rPr>
        <w:t>***</w:t>
      </w:r>
      <w:bookmarkEnd w:id="678"/>
    </w:p>
    <w:p w14:paraId="1787EFFA" w14:textId="77777777" w:rsidR="00A37B61" w:rsidRPr="00A37B61" w:rsidRDefault="00A37B61" w:rsidP="00A37B61">
      <w:pPr>
        <w:pStyle w:val="TWTRevisedBody"/>
      </w:pPr>
      <w:bookmarkStart w:id="679" w:name="R1050"/>
      <w:r w:rsidRPr="00A37B61">
        <w:rPr>
          <w:rFonts w:ascii="Garamond" w:hAnsi="Garamond" w:eastAsia="Garamond" w:cs="Garamond"/>
          <w:color w:val="000000"/>
          <w:sz w:val="22"/>
        </w:rPr>
        <w:t>When I stand before Jesus on Judgement Day, I know I have a list of offenses so long, any of which is sufficient to justly separate me from God.</w:t>
      </w:r>
      <w:bookmarkEnd w:id="679"/>
    </w:p>
    <w:p w14:paraId="550E078F" w14:textId="77777777" w:rsidR="00A37B61" w:rsidRPr="00A37B61" w:rsidRDefault="00A37B61" w:rsidP="00A37B61">
      <w:pPr>
        <w:pStyle w:val="TWTRevisedBody"/>
      </w:pPr>
      <w:bookmarkStart w:id="680" w:name="R1051"/>
      <w:r w:rsidRPr="00A37B61">
        <w:rPr>
          <w:rFonts w:ascii="Garamond" w:hAnsi="Garamond" w:eastAsia="Garamond" w:cs="Garamond"/>
          <w:color w:val="000000"/>
          <w:sz w:val="22"/>
        </w:rPr>
        <w:t>Regardless of any good deed I can point to, none of them will remove the offense from me.</w:t>
      </w:r>
      <w:bookmarkEnd w:id="680"/>
    </w:p>
    <w:p w14:paraId="1644EC91" w14:textId="77777777" w:rsidR="00A37B61" w:rsidRPr="00A37B61" w:rsidRDefault="00A37B61" w:rsidP="00A37B61">
      <w:pPr>
        <w:pStyle w:val="TWTRevisedBody"/>
      </w:pPr>
      <w:bookmarkStart w:id="681" w:name="R1052"/>
      <w:r w:rsidRPr="00A37B61">
        <w:rPr>
          <w:rFonts w:ascii="Garamond" w:hAnsi="Garamond" w:eastAsia="Garamond" w:cs="Garamond"/>
          <w:color w:val="000000"/>
          <w:sz w:val="22"/>
        </w:rPr>
        <w:t>I stand condemned.</w:t>
      </w:r>
      <w:bookmarkEnd w:id="681"/>
    </w:p>
    <w:p w14:paraId="6D343490" w14:textId="77777777" w:rsidR="00A37B61" w:rsidRDefault="00A37B61" w:rsidP="00A37B61">
      <w:pPr>
        <w:pStyle w:val="TWTRevisedBody"/>
      </w:pPr>
      <w:bookmarkStart w:id="682" w:name="R1053"/>
      <w:r w:rsidRPr="00A37B61">
        <w:rPr>
          <w:rFonts w:ascii="Garamond" w:hAnsi="Garamond" w:eastAsia="Garamond" w:cs="Garamond"/>
          <w:color w:val="000000"/>
          <w:sz w:val="22"/>
        </w:rPr>
        <w:t>Were it not for the sacrifice of Jesus and His divine forgiveness, I would have no hope.</w:t>
      </w:r>
      <w:bookmarkEnd w:id="682"/>
    </w:p>
    <w:p w14:paraId="06D179DE" w14:textId="1C360C4C" w:rsidR="00A37B61" w:rsidRPr="00A37B61" w:rsidRDefault="00E64CC5" w:rsidP="00A37B61">
      <w:pPr>
        <w:pStyle w:val="TWTRevisedBody"/>
      </w:pPr>
      <w:bookmarkStart w:id="683" w:name="R1055"/>
      <w:r>
        <w:rPr>
          <w:rFonts w:ascii="Garamond" w:hAnsi="Garamond" w:eastAsia="Garamond" w:cs="Garamond"/>
          <w:color w:val="000000"/>
          <w:sz w:val="22"/>
        </w:rPr>
        <w:t>“</w:t>
      </w:r>
      <w:r w:rsidR="00A37B61" w:rsidRPr="00A37B61">
        <w:rPr>
          <w:rFonts w:ascii="Garamond" w:hAnsi="Garamond" w:eastAsia="Garamond" w:cs="Garamond"/>
          <w:color w:val="000000"/>
          <w:sz w:val="22"/>
        </w:rPr>
        <w:t>For I will be merciful toward their iniquities, and I will remember their sins no more.</w:t>
      </w:r>
      <w:r>
        <w:rPr>
          <w:rFonts w:ascii="Garamond" w:hAnsi="Garamond" w:eastAsia="Garamond" w:cs="Garamond"/>
          <w:color w:val="000000"/>
          <w:sz w:val="22"/>
        </w:rPr>
        <w:t>”</w:t>
      </w:r>
      <w:r w:rsidR="00A37B61" w:rsidRPr="00A37B61">
        <w:rPr>
          <w:rFonts w:ascii="Garamond" w:hAnsi="Garamond" w:eastAsia="Garamond" w:cs="Garamond"/>
          <w:color w:val="000000"/>
          <w:sz w:val="22"/>
        </w:rPr>
        <w:t xml:space="preserve"> (Hebrews 8:12 ESV).</w:t>
      </w:r>
      <w:bookmarkEnd w:id="683"/>
    </w:p>
    <w:p w14:paraId="2D3CEF60" w14:textId="0718A995" w:rsidR="00A37B61" w:rsidRPr="00A37B61" w:rsidRDefault="00A37B61" w:rsidP="00A37B61">
      <w:pPr>
        <w:pStyle w:val="TWTRevisedBody"/>
      </w:pPr>
      <w:bookmarkStart w:id="684" w:name="R1057"/>
      <w:r w:rsidRPr="00A37B61">
        <w:rPr>
          <w:rFonts w:ascii="Garamond" w:hAnsi="Garamond" w:eastAsia="Garamond" w:cs="Garamond"/>
          <w:color w:val="000000"/>
          <w:sz w:val="22"/>
        </w:rPr>
        <w:t>This is the only hope I have, and it</w:t>
      </w:r>
      <w:r w:rsidR="00E64CC5">
        <w:rPr>
          <w:rFonts w:ascii="Garamond" w:hAnsi="Garamond" w:eastAsia="Garamond" w:cs="Garamond"/>
          <w:color w:val="000000"/>
          <w:sz w:val="22"/>
        </w:rPr>
        <w:t>’</w:t>
      </w:r>
      <w:r w:rsidRPr="00A37B61">
        <w:rPr>
          <w:rFonts w:ascii="Garamond" w:hAnsi="Garamond" w:eastAsia="Garamond" w:cs="Garamond"/>
          <w:color w:val="000000"/>
          <w:sz w:val="22"/>
        </w:rPr>
        <w:t>s grounded in a God who is not swayed by emotions or fickleness.</w:t>
      </w:r>
      <w:bookmarkEnd w:id="684"/>
    </w:p>
    <w:p w14:paraId="15B7F26C" w14:textId="77777777" w:rsidR="00A37B61" w:rsidRPr="00A37B61" w:rsidRDefault="00A37B61" w:rsidP="00A37B61">
      <w:pPr>
        <w:pStyle w:val="TWTRevisedBody"/>
      </w:pPr>
      <w:bookmarkStart w:id="685" w:name="R1058"/>
      <w:r w:rsidRPr="00A37B61">
        <w:rPr>
          <w:rFonts w:ascii="Garamond" w:hAnsi="Garamond" w:eastAsia="Garamond" w:cs="Garamond"/>
          <w:color w:val="000000"/>
          <w:sz w:val="22"/>
        </w:rPr>
        <w:t>It is my only hope.</w:t>
      </w:r>
      <w:bookmarkEnd w:id="685"/>
    </w:p>
    <w:p w14:paraId="4FF99391" w14:textId="77777777" w:rsidR="00303E48" w:rsidRPr="004F1DDA" w:rsidRDefault="00303E48" w:rsidP="00303E48">
      <w:pPr>
        <w:pStyle w:val="TWTRevisedBody"/>
        <w:keepNext/>
        <w:spacing w:before="240" w:after="240"/>
        <w:jc w:val="center"/>
      </w:pPr>
      <w:bookmarkStart w:id="686" w:name="R1061"/>
      <w:r>
        <w:rPr>
          <w:rFonts w:ascii="Garamond" w:hAnsi="Garamond" w:eastAsia="Garamond" w:cs="Garamond"/>
          <w:iCs w:val="0"/>
          <w:color w:val="000000"/>
          <w:sz w:val="22"/>
        </w:rPr>
        <w:t>***</w:t>
      </w:r>
      <w:bookmarkEnd w:id="686"/>
    </w:p>
    <w:p w14:paraId="5E81FE63" w14:textId="77777777" w:rsidR="00086336" w:rsidRPr="00086336" w:rsidRDefault="00086336" w:rsidP="00086336">
      <w:pPr>
        <w:pStyle w:val="TWTRevisedBody"/>
      </w:pPr>
      <w:bookmarkStart w:id="687" w:name="R1064"/>
      <w:r w:rsidRPr="00086336">
        <w:rPr>
          <w:rFonts w:ascii="Garamond" w:hAnsi="Garamond" w:eastAsia="Garamond" w:cs="Garamond"/>
          <w:color w:val="000000"/>
          <w:sz w:val="22"/>
        </w:rPr>
        <w:t>I am in the book of John in my daily Bible reading. Chapter three may have the most quoted verse in history, but the end of chapter two has one of the most strengthening passages, in my opinion.</w:t>
      </w:r>
      <w:bookmarkEnd w:id="687"/>
    </w:p>
    <w:p w14:paraId="3C090025" w14:textId="77777777" w:rsidR="00086336" w:rsidRDefault="00086336" w:rsidP="00086336">
      <w:pPr>
        <w:pStyle w:val="TWTRevisedBody"/>
      </w:pPr>
      <w:bookmarkStart w:id="688" w:name="R1065"/>
      <w:r w:rsidRPr="00086336">
        <w:rPr>
          <w:rFonts w:ascii="Garamond" w:hAnsi="Garamond" w:eastAsia="Garamond" w:cs="Garamond"/>
          <w:color w:val="000000"/>
          <w:sz w:val="22"/>
        </w:rPr>
        <w:t>Jesus is performing miracles, and many people are coming to Him. Even in chapter three, Nicodemus, a ruler of the Jews, came to Him. But listen to the last few verses in chapter two:</w:t>
      </w:r>
      <w:bookmarkEnd w:id="688"/>
    </w:p>
    <w:p w14:paraId="40575FA9" w14:textId="0870C354" w:rsidR="00086336" w:rsidRPr="00086336" w:rsidRDefault="00E64CC5" w:rsidP="00086336">
      <w:pPr>
        <w:pStyle w:val="TWTRevisedBody"/>
      </w:pPr>
      <w:bookmarkStart w:id="689" w:name="R1067"/>
      <w:r>
        <w:rPr>
          <w:rFonts w:ascii="Garamond" w:hAnsi="Garamond" w:eastAsia="Garamond" w:cs="Garamond"/>
          <w:color w:val="000000"/>
          <w:sz w:val="22"/>
        </w:rPr>
        <w:t>“</w:t>
      </w:r>
      <w:r w:rsidR="00086336" w:rsidRPr="00086336">
        <w:rPr>
          <w:rFonts w:ascii="Garamond" w:hAnsi="Garamond" w:eastAsia="Garamond" w:cs="Garamond"/>
          <w:color w:val="000000"/>
          <w:sz w:val="22"/>
        </w:rPr>
        <w:t>But Jesus on his part did not entrust himself to them, because he knew all people</w:t>
      </w:r>
      <w:bookmarkEnd w:id="689"/>
    </w:p>
    <w:p w14:paraId="72FDB686" w14:textId="126AB9EE" w:rsidR="00086336" w:rsidRPr="00086336" w:rsidRDefault="00086336" w:rsidP="00086336">
      <w:pPr>
        <w:pStyle w:val="TWTRevisedBody"/>
      </w:pPr>
      <w:bookmarkStart w:id="690" w:name="R1068"/>
      <w:r w:rsidRPr="00086336">
        <w:rPr>
          <w:rFonts w:ascii="Garamond" w:hAnsi="Garamond" w:eastAsia="Garamond" w:cs="Garamond"/>
          <w:color w:val="000000"/>
          <w:sz w:val="22"/>
        </w:rPr>
        <w:t>and needed no one to bear witness about man, for he himself knew what was in man.</w:t>
      </w:r>
      <w:r w:rsidR="00E64CC5">
        <w:rPr>
          <w:rFonts w:ascii="Garamond" w:hAnsi="Garamond" w:eastAsia="Garamond" w:cs="Garamond"/>
          <w:color w:val="000000"/>
          <w:sz w:val="22"/>
        </w:rPr>
        <w:t>”</w:t>
      </w:r>
      <w:r w:rsidRPr="00086336">
        <w:rPr>
          <w:rFonts w:ascii="Garamond" w:hAnsi="Garamond" w:eastAsia="Garamond" w:cs="Garamond"/>
          <w:color w:val="000000"/>
          <w:sz w:val="22"/>
        </w:rPr>
        <w:t xml:space="preserve"> (John 2:24-25 ESV).</w:t>
      </w:r>
      <w:bookmarkEnd w:id="690"/>
    </w:p>
    <w:p w14:paraId="0A50349C" w14:textId="72D3BD21" w:rsidR="00086336" w:rsidRPr="00086336" w:rsidRDefault="00086336" w:rsidP="00086336">
      <w:pPr>
        <w:pStyle w:val="TWTRevisedBody"/>
      </w:pPr>
      <w:bookmarkStart w:id="691" w:name="R1070"/>
      <w:r w:rsidRPr="00086336">
        <w:rPr>
          <w:rFonts w:ascii="Garamond" w:hAnsi="Garamond" w:eastAsia="Garamond" w:cs="Garamond"/>
          <w:color w:val="000000"/>
          <w:sz w:val="22"/>
        </w:rPr>
        <w:t>Isn</w:t>
      </w:r>
      <w:r w:rsidR="00E64CC5">
        <w:rPr>
          <w:rFonts w:ascii="Garamond" w:hAnsi="Garamond" w:eastAsia="Garamond" w:cs="Garamond"/>
          <w:color w:val="000000"/>
          <w:sz w:val="22"/>
        </w:rPr>
        <w:t>’</w:t>
      </w:r>
      <w:r w:rsidRPr="00086336">
        <w:rPr>
          <w:rFonts w:ascii="Garamond" w:hAnsi="Garamond" w:eastAsia="Garamond" w:cs="Garamond"/>
          <w:color w:val="000000"/>
          <w:sz w:val="22"/>
        </w:rPr>
        <w:t>t that comforting? Whether it was the masses who came to Him or a ruler of the city, no one had to give Jesus a dossier about the one who was before Him.</w:t>
      </w:r>
      <w:bookmarkEnd w:id="691"/>
    </w:p>
    <w:p w14:paraId="41FEF6F3" w14:textId="0DC64C57" w:rsidR="00086336" w:rsidRPr="00086336" w:rsidRDefault="00086336" w:rsidP="00086336">
      <w:pPr>
        <w:pStyle w:val="TWTRevisedBody"/>
      </w:pPr>
      <w:bookmarkStart w:id="693" w:name="F0069"/>
      <w:bookmarkStart w:id="692" w:name="R1071"/>
      <w:r w:rsidRPr="00086336">
        <w:rPr>
          <w:rFonts w:ascii="Garamond" w:hAnsi="Garamond" w:eastAsia="Garamond" w:cs="Garamond"/>
          <w:color w:val="000000"/>
          <w:sz w:val="22"/>
        </w:rPr>
        <w:t xml:space="preserve">Jesus is God, the Creator. He knows us </w:t>
      </w:r>
      <w:r w:rsidR="004E12CB" w:rsidRPr="004E12CB">
        <w:rPr>
          <w:rFonts w:ascii="Garamond" w:hAnsi="Garamond" w:eastAsia="Garamond" w:cs="Garamond"/>
          <w:color w:val="000000"/>
          <w:sz w:val="22"/>
        </w:rPr>
        <w:t>intimately</w:t>
      </w:r>
      <w:r w:rsidRPr="00086336">
        <w:rPr>
          <w:rFonts w:ascii="Garamond" w:hAnsi="Garamond" w:eastAsia="Garamond" w:cs="Garamond"/>
          <w:color w:val="000000"/>
          <w:sz w:val="22"/>
        </w:rPr>
        <w:t>. When we stand before Him in judgment, we will not need a lawyer to plead our case. We will need no parent, no spouse, no preacher, or no elder to ensure Jesus knows all about us.</w:t>
      </w:r>
      <w:bookmarkEnd w:id="692"/>
      <w:bookmarkEnd w:id="693"/>
    </w:p>
    <w:p w14:paraId="6D549D8B" w14:textId="77777777" w:rsidR="00086336" w:rsidRPr="00086336" w:rsidRDefault="00086336" w:rsidP="00086336">
      <w:pPr>
        <w:pStyle w:val="TWTRevisedBody"/>
      </w:pPr>
      <w:bookmarkStart w:id="694" w:name="R1072"/>
      <w:r w:rsidRPr="00086336">
        <w:rPr>
          <w:rFonts w:ascii="Garamond" w:hAnsi="Garamond" w:eastAsia="Garamond" w:cs="Garamond"/>
          <w:color w:val="000000"/>
          <w:sz w:val="22"/>
        </w:rPr>
        <w:t>He knows.</w:t>
      </w:r>
      <w:bookmarkEnd w:id="694"/>
    </w:p>
    <w:p w14:paraId="622CD275" w14:textId="269CCEC2" w:rsidR="00086336" w:rsidRPr="00086336" w:rsidRDefault="00086336" w:rsidP="00074BAD">
      <w:pPr>
        <w:pStyle w:val="TWTRevisedBody"/>
      </w:pPr>
      <w:bookmarkStart w:id="695" w:name="R1073"/>
      <w:r w:rsidRPr="00086336">
        <w:rPr>
          <w:rFonts w:ascii="Garamond" w:hAnsi="Garamond" w:eastAsia="Garamond" w:cs="Garamond"/>
          <w:color w:val="000000"/>
          <w:sz w:val="22"/>
        </w:rPr>
        <w:t>That brings me solace and yet, is sobering to me at the same time. But I would have it no other way. This, I take comfort in.</w:t>
      </w:r>
      <w:bookmarkEnd w:id="695"/>
    </w:p>
    <w:p w14:paraId="2AA88FD0" w14:textId="77777777" w:rsidR="00303E48" w:rsidRPr="004F1DDA" w:rsidRDefault="00303E48" w:rsidP="00303E48">
      <w:pPr>
        <w:pStyle w:val="TWTRevisedBody"/>
        <w:keepNext/>
        <w:spacing w:before="240" w:after="240"/>
        <w:jc w:val="center"/>
      </w:pPr>
      <w:bookmarkStart w:id="696" w:name="R1076"/>
      <w:r>
        <w:rPr>
          <w:rFonts w:ascii="Garamond" w:hAnsi="Garamond" w:eastAsia="Garamond" w:cs="Garamond"/>
          <w:iCs w:val="0"/>
          <w:color w:val="000000"/>
          <w:sz w:val="22"/>
        </w:rPr>
        <w:t>***</w:t>
      </w:r>
      <w:bookmarkEnd w:id="696"/>
    </w:p>
    <w:p w14:paraId="71D583E3" w14:textId="01B8BB97" w:rsidR="00E30E3D" w:rsidRPr="00E30E3D" w:rsidRDefault="00E30E3D" w:rsidP="00E30E3D">
      <w:pPr>
        <w:pStyle w:val="TWTRevisedBody"/>
      </w:pPr>
      <w:bookmarkStart w:id="697" w:name="R1079"/>
      <w:r w:rsidRPr="00E30E3D">
        <w:rPr>
          <w:rFonts w:ascii="Garamond" w:hAnsi="Garamond" w:eastAsia="Garamond" w:cs="Garamond"/>
          <w:color w:val="000000"/>
          <w:sz w:val="22"/>
        </w:rPr>
        <w:t xml:space="preserve">I am in the book of John in my daily Bible reading. Jesus is </w:t>
      </w:r>
      <w:r w:rsidR="002D252F">
        <w:rPr>
          <w:rFonts w:ascii="Garamond" w:hAnsi="Garamond" w:eastAsia="Garamond" w:cs="Garamond"/>
          <w:color w:val="000000"/>
          <w:sz w:val="22"/>
        </w:rPr>
        <w:t xml:space="preserve">heading to </w:t>
      </w:r>
      <w:r w:rsidRPr="00E30E3D">
        <w:rPr>
          <w:rFonts w:ascii="Garamond" w:hAnsi="Garamond" w:eastAsia="Garamond" w:cs="Garamond"/>
          <w:color w:val="000000"/>
          <w:sz w:val="22"/>
        </w:rPr>
        <w:t>Jerusalem to make the sacrifice He was sent to make.</w:t>
      </w:r>
      <w:bookmarkEnd w:id="697"/>
    </w:p>
    <w:p w14:paraId="273192C1" w14:textId="0C9DB4EA" w:rsidR="00E30E3D" w:rsidRPr="00E30E3D" w:rsidRDefault="00E30E3D" w:rsidP="00E30E3D">
      <w:pPr>
        <w:pStyle w:val="TWTRevisedBody"/>
      </w:pPr>
      <w:bookmarkStart w:id="698" w:name="R1080"/>
      <w:r w:rsidRPr="00E30E3D">
        <w:rPr>
          <w:rFonts w:ascii="Garamond" w:hAnsi="Garamond" w:eastAsia="Garamond" w:cs="Garamond"/>
          <w:color w:val="000000"/>
          <w:sz w:val="22"/>
        </w:rPr>
        <w:t xml:space="preserve">Along the way, </w:t>
      </w:r>
      <w:r w:rsidR="009A1172">
        <w:rPr>
          <w:rFonts w:ascii="Garamond" w:hAnsi="Garamond" w:eastAsia="Garamond" w:cs="Garamond"/>
          <w:color w:val="000000"/>
          <w:sz w:val="22"/>
        </w:rPr>
        <w:t>H</w:t>
      </w:r>
      <w:r w:rsidRPr="00E30E3D">
        <w:rPr>
          <w:rFonts w:ascii="Garamond" w:hAnsi="Garamond" w:eastAsia="Garamond" w:cs="Garamond"/>
          <w:color w:val="000000"/>
          <w:sz w:val="22"/>
        </w:rPr>
        <w:t xml:space="preserve">e taught. The sinners, tax </w:t>
      </w:r>
      <w:r w:rsidR="00A2651C">
        <w:rPr>
          <w:rFonts w:ascii="Garamond" w:hAnsi="Garamond" w:eastAsia="Garamond" w:cs="Garamond"/>
          <w:color w:val="000000"/>
          <w:sz w:val="22"/>
        </w:rPr>
        <w:t>gather</w:t>
      </w:r>
      <w:r w:rsidR="00790E8A">
        <w:rPr>
          <w:rFonts w:ascii="Garamond" w:hAnsi="Garamond" w:eastAsia="Garamond" w:cs="Garamond"/>
          <w:color w:val="000000"/>
          <w:sz w:val="22"/>
        </w:rPr>
        <w:t>ers</w:t>
      </w:r>
      <w:r w:rsidRPr="00E30E3D">
        <w:rPr>
          <w:rFonts w:ascii="Garamond" w:hAnsi="Garamond" w:eastAsia="Garamond" w:cs="Garamond"/>
          <w:color w:val="000000"/>
          <w:sz w:val="22"/>
        </w:rPr>
        <w:t>, and common people believed Him. They saw Him as their long-awaited Messiah.</w:t>
      </w:r>
      <w:bookmarkEnd w:id="698"/>
    </w:p>
    <w:p w14:paraId="33D7B02F" w14:textId="77777777" w:rsidR="00E30E3D" w:rsidRPr="00E30E3D" w:rsidRDefault="00E30E3D" w:rsidP="00E30E3D">
      <w:pPr>
        <w:pStyle w:val="TWTRevisedBody"/>
      </w:pPr>
      <w:bookmarkStart w:id="699" w:name="R1081"/>
      <w:r w:rsidRPr="00E30E3D">
        <w:rPr>
          <w:rFonts w:ascii="Garamond" w:hAnsi="Garamond" w:eastAsia="Garamond" w:cs="Garamond"/>
          <w:color w:val="000000"/>
          <w:sz w:val="22"/>
        </w:rPr>
        <w:t>But the religious leaders were so stuck in their religious expectations that they were blind to the Truth when it was before them.</w:t>
      </w:r>
      <w:bookmarkEnd w:id="699"/>
    </w:p>
    <w:p w14:paraId="748ECC25" w14:textId="77777777" w:rsidR="00E30E3D" w:rsidRPr="00E30E3D" w:rsidRDefault="00E30E3D" w:rsidP="00E30E3D">
      <w:pPr>
        <w:pStyle w:val="TWTRevisedBody"/>
      </w:pPr>
      <w:bookmarkStart w:id="700" w:name="R1082"/>
      <w:r w:rsidRPr="00E30E3D">
        <w:rPr>
          <w:rFonts w:ascii="Garamond" w:hAnsi="Garamond" w:eastAsia="Garamond" w:cs="Garamond"/>
          <w:color w:val="000000"/>
          <w:sz w:val="22"/>
        </w:rPr>
        <w:t>What about us? Are we open to the Truth when presented with it, or are we so stuck in our religious expectations that we, too, are blind to what we see?</w:t>
      </w:r>
      <w:bookmarkEnd w:id="700"/>
    </w:p>
    <w:p w14:paraId="253A95D0" w14:textId="77777777" w:rsidR="00E30E3D" w:rsidRPr="00E30E3D" w:rsidRDefault="00E30E3D" w:rsidP="00E30E3D">
      <w:pPr>
        <w:pStyle w:val="TWTRevisedBody"/>
      </w:pPr>
      <w:bookmarkStart w:id="701" w:name="R1083"/>
      <w:r w:rsidRPr="00E30E3D">
        <w:rPr>
          <w:rFonts w:ascii="Garamond" w:hAnsi="Garamond" w:eastAsia="Garamond" w:cs="Garamond"/>
          <w:color w:val="000000"/>
          <w:sz w:val="22"/>
        </w:rPr>
        <w:t>May we all have an open heart to Jesus and His simple Gospel.</w:t>
      </w:r>
      <w:bookmarkEnd w:id="701"/>
    </w:p>
    <w:p w14:paraId="4D564D74" w14:textId="77777777" w:rsidR="00303E48" w:rsidRDefault="00303E48" w:rsidP="00303E48">
      <w:pPr>
        <w:pStyle w:val="TWTRevisedBody"/>
        <w:keepNext/>
        <w:spacing w:before="240" w:after="240"/>
        <w:jc w:val="center"/>
      </w:pPr>
      <w:bookmarkStart w:id="702" w:name="R1086"/>
      <w:r>
        <w:rPr>
          <w:rFonts w:ascii="Garamond" w:hAnsi="Garamond" w:eastAsia="Garamond" w:cs="Garamond"/>
          <w:iCs w:val="0"/>
          <w:color w:val="000000"/>
          <w:sz w:val="22"/>
        </w:rPr>
        <w:t>***</w:t>
      </w:r>
      <w:bookmarkEnd w:id="702"/>
    </w:p>
    <w:p w14:paraId="039E542A" w14:textId="77777777" w:rsidR="00A0570C" w:rsidRPr="00A0570C" w:rsidRDefault="00A0570C" w:rsidP="00A0570C">
      <w:pPr>
        <w:pStyle w:val="TWTRevisedBody"/>
      </w:pPr>
      <w:bookmarkStart w:id="703" w:name="R1089"/>
      <w:r w:rsidRPr="00A0570C">
        <w:rPr>
          <w:rFonts w:ascii="Garamond" w:hAnsi="Garamond" w:eastAsia="Garamond" w:cs="Garamond"/>
          <w:color w:val="000000"/>
          <w:sz w:val="22"/>
        </w:rPr>
        <w:t>I have finished the Gospel of John in my daily Bible reading. The scourging and crucifixion scene is always hard to get through.</w:t>
      </w:r>
      <w:bookmarkEnd w:id="703"/>
    </w:p>
    <w:p w14:paraId="6C0F79D1" w14:textId="77777777" w:rsidR="00A0570C" w:rsidRPr="00A0570C" w:rsidRDefault="00A0570C" w:rsidP="00A0570C">
      <w:pPr>
        <w:pStyle w:val="TWTRevisedBody"/>
      </w:pPr>
      <w:bookmarkStart w:id="704" w:name="R1090"/>
      <w:r w:rsidRPr="00A0570C">
        <w:rPr>
          <w:rFonts w:ascii="Garamond" w:hAnsi="Garamond" w:eastAsia="Garamond" w:cs="Garamond"/>
          <w:color w:val="000000"/>
          <w:sz w:val="22"/>
        </w:rPr>
        <w:t>What excruciating pain He endured for you and me, for the very ones who hated Him and counted Him an enemy.</w:t>
      </w:r>
      <w:bookmarkEnd w:id="704"/>
    </w:p>
    <w:p w14:paraId="28C1275C" w14:textId="77777777" w:rsidR="00A0570C" w:rsidRPr="00A0570C" w:rsidRDefault="00A0570C" w:rsidP="00A0570C">
      <w:pPr>
        <w:pStyle w:val="TWTRevisedBody"/>
      </w:pPr>
      <w:bookmarkStart w:id="705" w:name="R1091"/>
      <w:r w:rsidRPr="00A0570C">
        <w:rPr>
          <w:rFonts w:ascii="Garamond" w:hAnsi="Garamond" w:eastAsia="Garamond" w:cs="Garamond"/>
          <w:color w:val="000000"/>
          <w:sz w:val="22"/>
        </w:rPr>
        <w:t>He could have chosen to come in any age, any time. He could have chosen to visit His creation when people had humane death penalties.</w:t>
      </w:r>
      <w:bookmarkEnd w:id="705"/>
    </w:p>
    <w:p w14:paraId="150FC592" w14:textId="1164E1F9" w:rsidR="00A0570C" w:rsidRPr="00A0570C" w:rsidRDefault="00A0570C" w:rsidP="00A0570C">
      <w:pPr>
        <w:pStyle w:val="TWTRevisedBody"/>
      </w:pPr>
      <w:bookmarkStart w:id="706" w:name="R1092"/>
      <w:r w:rsidRPr="00A0570C">
        <w:rPr>
          <w:rFonts w:ascii="Garamond" w:hAnsi="Garamond" w:eastAsia="Garamond" w:cs="Garamond"/>
          <w:color w:val="000000"/>
          <w:sz w:val="22"/>
        </w:rPr>
        <w:t xml:space="preserve">He could have died by lethal injection. He could have died by </w:t>
      </w:r>
      <w:r>
        <w:rPr>
          <w:rFonts w:ascii="Garamond" w:hAnsi="Garamond" w:eastAsia="Garamond" w:cs="Garamond"/>
          <w:color w:val="000000"/>
          <w:sz w:val="22"/>
        </w:rPr>
        <w:t>electric</w:t>
      </w:r>
      <w:r w:rsidRPr="00A0570C">
        <w:rPr>
          <w:rFonts w:ascii="Garamond" w:hAnsi="Garamond" w:eastAsia="Garamond" w:cs="Garamond"/>
          <w:color w:val="000000"/>
          <w:sz w:val="22"/>
        </w:rPr>
        <w:t xml:space="preserve"> chair. He could have died by the guillotine. He could have died by</w:t>
      </w:r>
      <w:r>
        <w:rPr>
          <w:rFonts w:ascii="Garamond" w:hAnsi="Garamond" w:eastAsia="Garamond" w:cs="Garamond"/>
          <w:color w:val="000000"/>
          <w:sz w:val="22"/>
        </w:rPr>
        <w:t xml:space="preserve"> firing</w:t>
      </w:r>
      <w:r w:rsidRPr="00A0570C">
        <w:rPr>
          <w:rFonts w:ascii="Garamond" w:hAnsi="Garamond" w:eastAsia="Garamond" w:cs="Garamond"/>
          <w:color w:val="000000"/>
          <w:sz w:val="22"/>
        </w:rPr>
        <w:t xml:space="preserve"> squad.</w:t>
      </w:r>
      <w:bookmarkEnd w:id="706"/>
    </w:p>
    <w:p w14:paraId="191B4104" w14:textId="77777777" w:rsidR="00A0570C" w:rsidRPr="00A0570C" w:rsidRDefault="00A0570C" w:rsidP="00A0570C">
      <w:pPr>
        <w:pStyle w:val="TWTRevisedBody"/>
      </w:pPr>
      <w:bookmarkStart w:id="707" w:name="R1093"/>
      <w:r w:rsidRPr="00A0570C">
        <w:rPr>
          <w:rFonts w:ascii="Garamond" w:hAnsi="Garamond" w:eastAsia="Garamond" w:cs="Garamond"/>
          <w:color w:val="000000"/>
          <w:sz w:val="22"/>
        </w:rPr>
        <w:t>But in His sovereignty, Jesus chose the cruelest and most painful death man had devised. In doing so, He proved what He, God, was willing to do for His creation.</w:t>
      </w:r>
      <w:bookmarkEnd w:id="707"/>
    </w:p>
    <w:p w14:paraId="4599FB2A" w14:textId="17F73C6E" w:rsidR="00A0570C" w:rsidRPr="00A0570C" w:rsidRDefault="00A0570C" w:rsidP="00A0570C">
      <w:pPr>
        <w:pStyle w:val="TWTRevisedBody"/>
      </w:pPr>
      <w:bookmarkStart w:id="709" w:name="F0070"/>
      <w:bookmarkStart w:id="708" w:name="R1094"/>
      <w:r w:rsidRPr="00A0570C">
        <w:rPr>
          <w:rFonts w:ascii="Garamond" w:hAnsi="Garamond" w:eastAsia="Garamond" w:cs="Garamond"/>
          <w:color w:val="000000"/>
          <w:sz w:val="22"/>
        </w:rPr>
        <w:t>There was nothing He wasn</w:t>
      </w:r>
      <w:r w:rsidR="00E64CC5">
        <w:rPr>
          <w:rFonts w:ascii="Garamond" w:hAnsi="Garamond" w:eastAsia="Garamond" w:cs="Garamond"/>
          <w:color w:val="000000"/>
          <w:sz w:val="22"/>
        </w:rPr>
        <w:t>’</w:t>
      </w:r>
      <w:r w:rsidRPr="00A0570C">
        <w:rPr>
          <w:rFonts w:ascii="Garamond" w:hAnsi="Garamond" w:eastAsia="Garamond" w:cs="Garamond"/>
          <w:color w:val="000000"/>
          <w:sz w:val="22"/>
        </w:rPr>
        <w:t xml:space="preserve">t willing to endure for you and me. In His sovereignty, He chose the death He </w:t>
      </w:r>
      <w:r>
        <w:rPr>
          <w:rFonts w:ascii="Garamond" w:hAnsi="Garamond" w:eastAsia="Garamond" w:cs="Garamond"/>
          <w:color w:val="000000"/>
          <w:sz w:val="22"/>
        </w:rPr>
        <w:t>yielded</w:t>
      </w:r>
      <w:r w:rsidRPr="00A0570C">
        <w:rPr>
          <w:rFonts w:ascii="Garamond" w:hAnsi="Garamond" w:eastAsia="Garamond" w:cs="Garamond"/>
          <w:color w:val="000000"/>
          <w:sz w:val="22"/>
        </w:rPr>
        <w:t xml:space="preserve"> to for you and me. He left nothing on the table for the love He demonstrated on that day.</w:t>
      </w:r>
      <w:bookmarkEnd w:id="708"/>
      <w:bookmarkEnd w:id="709"/>
    </w:p>
    <w:p w14:paraId="3F454363" w14:textId="4FE1BA3E" w:rsidR="00A0570C" w:rsidRPr="00A0570C" w:rsidRDefault="00A0570C" w:rsidP="00A0570C">
      <w:pPr>
        <w:pStyle w:val="TWTRevisedBody"/>
      </w:pPr>
      <w:bookmarkStart w:id="710" w:name="R1095"/>
      <w:r w:rsidRPr="00A0570C">
        <w:rPr>
          <w:rFonts w:ascii="Garamond" w:hAnsi="Garamond" w:eastAsia="Garamond" w:cs="Garamond"/>
          <w:color w:val="000000"/>
          <w:sz w:val="22"/>
        </w:rPr>
        <w:t xml:space="preserve">What He asks in return is nothing compared to what He has given. What will we do today in </w:t>
      </w:r>
      <w:r>
        <w:rPr>
          <w:rFonts w:ascii="Garamond" w:hAnsi="Garamond" w:eastAsia="Garamond" w:cs="Garamond"/>
          <w:color w:val="000000"/>
          <w:sz w:val="22"/>
        </w:rPr>
        <w:t>response</w:t>
      </w:r>
      <w:r w:rsidRPr="00A0570C">
        <w:rPr>
          <w:rFonts w:ascii="Garamond" w:hAnsi="Garamond" w:eastAsia="Garamond" w:cs="Garamond"/>
          <w:color w:val="000000"/>
          <w:sz w:val="22"/>
        </w:rPr>
        <w:t xml:space="preserve"> to His gracious gift?</w:t>
      </w:r>
      <w:bookmarkEnd w:id="710"/>
    </w:p>
    <w:p w14:paraId="5F371198" w14:textId="0DA9B3A6" w:rsidR="00A0570C" w:rsidRPr="00A0570C" w:rsidRDefault="00A0570C" w:rsidP="00A0570C">
      <w:pPr>
        <w:pStyle w:val="TWTRevisedBody"/>
      </w:pPr>
      <w:bookmarkStart w:id="711" w:name="R1096"/>
      <w:r w:rsidRPr="00A0570C">
        <w:rPr>
          <w:rFonts w:ascii="Garamond" w:hAnsi="Garamond" w:eastAsia="Garamond" w:cs="Garamond"/>
          <w:color w:val="000000"/>
          <w:sz w:val="22"/>
        </w:rPr>
        <w:t xml:space="preserve">Will we spurn it or will </w:t>
      </w:r>
      <w:r w:rsidR="000F7CCB">
        <w:rPr>
          <w:rFonts w:ascii="Garamond" w:hAnsi="Garamond" w:eastAsia="Garamond" w:cs="Garamond"/>
          <w:color w:val="000000"/>
          <w:sz w:val="22"/>
        </w:rPr>
        <w:t>w</w:t>
      </w:r>
      <w:r w:rsidRPr="00A0570C">
        <w:rPr>
          <w:rFonts w:ascii="Garamond" w:hAnsi="Garamond" w:eastAsia="Garamond" w:cs="Garamond"/>
          <w:color w:val="000000"/>
          <w:sz w:val="22"/>
        </w:rPr>
        <w:t>e accept it and make Him our Lord and King, accepting the salvation found in His blood that was shed in a most heinous manner?</w:t>
      </w:r>
      <w:bookmarkEnd w:id="711"/>
    </w:p>
    <w:p w14:paraId="139FE134" w14:textId="77777777" w:rsidR="00303E48" w:rsidRPr="004F1DDA" w:rsidRDefault="00303E48" w:rsidP="00303E48">
      <w:pPr>
        <w:pStyle w:val="TWTRevisedBody"/>
        <w:keepNext/>
        <w:spacing w:before="240" w:after="240"/>
        <w:jc w:val="center"/>
      </w:pPr>
      <w:bookmarkStart w:id="712" w:name="R1099"/>
      <w:r>
        <w:rPr>
          <w:rFonts w:ascii="Garamond" w:hAnsi="Garamond" w:eastAsia="Garamond" w:cs="Garamond"/>
          <w:iCs w:val="0"/>
          <w:color w:val="000000"/>
          <w:sz w:val="22"/>
        </w:rPr>
        <w:t>***</w:t>
      </w:r>
      <w:bookmarkEnd w:id="712"/>
    </w:p>
    <w:p w14:paraId="15AB66BA" w14:textId="685D8F5D" w:rsidR="008E3B25" w:rsidRDefault="008E3B25" w:rsidP="008E3B25">
      <w:pPr>
        <w:pStyle w:val="TWTRevisedBody"/>
      </w:pPr>
      <w:bookmarkStart w:id="713" w:name="R1102"/>
      <w:r w:rsidRPr="008E3B25">
        <w:rPr>
          <w:rFonts w:ascii="Garamond" w:hAnsi="Garamond" w:eastAsia="Garamond" w:cs="Garamond"/>
          <w:color w:val="000000"/>
          <w:sz w:val="22"/>
        </w:rPr>
        <w:t>In John 21, Jesus is sitting on the beach, talking to Peter about feeding His sheep. Then He foretells Peter</w:t>
      </w:r>
      <w:r w:rsidR="00E64CC5">
        <w:rPr>
          <w:rFonts w:ascii="Garamond" w:hAnsi="Garamond" w:eastAsia="Garamond" w:cs="Garamond"/>
          <w:color w:val="000000"/>
          <w:sz w:val="22"/>
        </w:rPr>
        <w:t>’</w:t>
      </w:r>
      <w:r w:rsidRPr="008E3B25">
        <w:rPr>
          <w:rFonts w:ascii="Garamond" w:hAnsi="Garamond" w:eastAsia="Garamond" w:cs="Garamond"/>
          <w:color w:val="000000"/>
          <w:sz w:val="22"/>
        </w:rPr>
        <w:t>s future,</w:t>
      </w:r>
      <w:bookmarkEnd w:id="713"/>
    </w:p>
    <w:p w14:paraId="6B909AF9" w14:textId="312A9557" w:rsidR="008E3B25" w:rsidRPr="008E3B25" w:rsidRDefault="00E64CC5" w:rsidP="008E3B25">
      <w:pPr>
        <w:pStyle w:val="TWTRevisedBody"/>
      </w:pPr>
      <w:bookmarkStart w:id="714" w:name="R1104"/>
      <w:r>
        <w:rPr>
          <w:rFonts w:ascii="Garamond" w:hAnsi="Garamond" w:eastAsia="Garamond" w:cs="Garamond"/>
          <w:color w:val="000000"/>
          <w:sz w:val="22"/>
        </w:rPr>
        <w:t>“(This he said to show by what kind of death he was to glorify God.) And after saying this he said to him, ‘Follow me.’” (John 21:19 ESV).</w:t>
      </w:r>
      <w:bookmarkEnd w:id="714"/>
    </w:p>
    <w:p w14:paraId="25964582" w14:textId="7F99273D" w:rsidR="008E3B25" w:rsidRPr="008E3B25" w:rsidRDefault="008E3B25" w:rsidP="008E3B25">
      <w:pPr>
        <w:pStyle w:val="TWTRevisedBody"/>
      </w:pPr>
      <w:bookmarkStart w:id="715" w:name="R1106"/>
      <w:r w:rsidRPr="008E3B25">
        <w:rPr>
          <w:rFonts w:ascii="Garamond" w:hAnsi="Garamond" w:eastAsia="Garamond" w:cs="Garamond"/>
          <w:color w:val="000000"/>
          <w:sz w:val="22"/>
        </w:rPr>
        <w:t>Have you ever wondered why our death, persecution, or suffering for the name of God glorifies Him? It</w:t>
      </w:r>
      <w:r w:rsidR="00E64CC5">
        <w:rPr>
          <w:rFonts w:ascii="Garamond" w:hAnsi="Garamond" w:eastAsia="Garamond" w:cs="Garamond"/>
          <w:color w:val="000000"/>
          <w:sz w:val="22"/>
        </w:rPr>
        <w:t>’</w:t>
      </w:r>
      <w:r w:rsidRPr="008E3B25">
        <w:rPr>
          <w:rFonts w:ascii="Garamond" w:hAnsi="Garamond" w:eastAsia="Garamond" w:cs="Garamond"/>
          <w:color w:val="000000"/>
          <w:sz w:val="22"/>
        </w:rPr>
        <w:t>s not that God has a sadistic streak in Him that loves to see His children suffer.</w:t>
      </w:r>
      <w:bookmarkEnd w:id="715"/>
    </w:p>
    <w:p w14:paraId="10F55A3B" w14:textId="1606EED8" w:rsidR="008E3B25" w:rsidRPr="008E3B25" w:rsidRDefault="008E3B25" w:rsidP="008E3B25">
      <w:pPr>
        <w:pStyle w:val="TWTRevisedBody"/>
      </w:pPr>
      <w:bookmarkStart w:id="716" w:name="R1107"/>
      <w:r w:rsidRPr="008E3B25">
        <w:rPr>
          <w:rFonts w:ascii="Garamond" w:hAnsi="Garamond" w:eastAsia="Garamond" w:cs="Garamond"/>
          <w:color w:val="000000"/>
          <w:sz w:val="22"/>
        </w:rPr>
        <w:t>The reason Peter</w:t>
      </w:r>
      <w:r w:rsidR="00E64CC5">
        <w:rPr>
          <w:rFonts w:ascii="Garamond" w:hAnsi="Garamond" w:eastAsia="Garamond" w:cs="Garamond"/>
          <w:color w:val="000000"/>
          <w:sz w:val="22"/>
        </w:rPr>
        <w:t>’</w:t>
      </w:r>
      <w:r w:rsidRPr="008E3B25">
        <w:rPr>
          <w:rFonts w:ascii="Garamond" w:hAnsi="Garamond" w:eastAsia="Garamond" w:cs="Garamond"/>
          <w:color w:val="000000"/>
          <w:sz w:val="22"/>
        </w:rPr>
        <w:t>s death, and our suffering, glorifies God is because we choose to put Him first, even if it causes us to sacrifice greatly in His name.</w:t>
      </w:r>
      <w:bookmarkEnd w:id="716"/>
    </w:p>
    <w:p w14:paraId="2F934048" w14:textId="77777777" w:rsidR="008E3B25" w:rsidRPr="008E3B25" w:rsidRDefault="008E3B25" w:rsidP="008E3B25">
      <w:pPr>
        <w:pStyle w:val="TWTRevisedBody"/>
      </w:pPr>
      <w:bookmarkStart w:id="717" w:name="R1108"/>
      <w:r w:rsidRPr="008E3B25">
        <w:rPr>
          <w:rFonts w:ascii="Garamond" w:hAnsi="Garamond" w:eastAsia="Garamond" w:cs="Garamond"/>
          <w:color w:val="000000"/>
          <w:sz w:val="22"/>
        </w:rPr>
        <w:t>God gave everything for us as a demonstration of His love for you and me. When we remain steadfast through trials and persecutions, we demonstrate our great love for Him as we give everything for Him.</w:t>
      </w:r>
      <w:bookmarkEnd w:id="717"/>
    </w:p>
    <w:p w14:paraId="3F15E27F" w14:textId="77777777" w:rsidR="008E3B25" w:rsidRPr="008E3B25" w:rsidRDefault="008E3B25" w:rsidP="008E3B25">
      <w:pPr>
        <w:pStyle w:val="TWTRevisedBody"/>
      </w:pPr>
      <w:bookmarkStart w:id="718" w:name="R1109"/>
      <w:r w:rsidRPr="008E3B25">
        <w:rPr>
          <w:rFonts w:ascii="Garamond" w:hAnsi="Garamond" w:eastAsia="Garamond" w:cs="Garamond"/>
          <w:color w:val="000000"/>
          <w:sz w:val="22"/>
        </w:rPr>
        <w:t>This glorifies our great God.</w:t>
      </w:r>
      <w:bookmarkEnd w:id="718"/>
    </w:p>
    <w:p w14:paraId="1B8DAC60" w14:textId="77777777" w:rsidR="00303E48" w:rsidRPr="004F1DDA" w:rsidRDefault="00303E48" w:rsidP="00303E48">
      <w:pPr>
        <w:pStyle w:val="TWTRevisedBody"/>
        <w:keepNext/>
        <w:spacing w:before="240" w:after="240"/>
        <w:jc w:val="center"/>
      </w:pPr>
      <w:bookmarkStart w:id="719" w:name="R1112"/>
      <w:r>
        <w:rPr>
          <w:rFonts w:ascii="Garamond" w:hAnsi="Garamond" w:eastAsia="Garamond" w:cs="Garamond"/>
          <w:iCs w:val="0"/>
          <w:color w:val="000000"/>
          <w:sz w:val="22"/>
        </w:rPr>
        <w:t>***</w:t>
      </w:r>
      <w:bookmarkEnd w:id="719"/>
    </w:p>
    <w:p w14:paraId="0249F8AA" w14:textId="77777777" w:rsidR="001555CD" w:rsidRDefault="001555CD" w:rsidP="001555CD">
      <w:pPr>
        <w:pStyle w:val="TWTRevisedBody"/>
      </w:pPr>
      <w:bookmarkStart w:id="720" w:name="R1115"/>
      <w:r w:rsidRPr="001555CD">
        <w:rPr>
          <w:rFonts w:ascii="Garamond" w:hAnsi="Garamond" w:eastAsia="Garamond" w:cs="Garamond"/>
          <w:color w:val="000000"/>
          <w:sz w:val="22"/>
        </w:rPr>
        <w:t>Before Jesus went to the cross, He said,</w:t>
      </w:r>
      <w:bookmarkEnd w:id="720"/>
    </w:p>
    <w:p w14:paraId="6AD53832" w14:textId="0F620449" w:rsidR="001555CD" w:rsidRPr="001555CD" w:rsidRDefault="001555CD" w:rsidP="001555CD">
      <w:pPr>
        <w:pStyle w:val="TWTRevisedBody"/>
      </w:pPr>
      <w:bookmarkStart w:id="721" w:name="R1117"/>
      <w:r w:rsidRPr="001555CD">
        <w:rPr>
          <w:rFonts w:ascii="Garamond" w:hAnsi="Garamond" w:eastAsia="Garamond" w:cs="Garamond"/>
          <w:color w:val="000000"/>
          <w:sz w:val="22"/>
        </w:rPr>
        <w:t>“This is my commandment, that you love one another as I have loved you.</w:t>
      </w:r>
      <w:r w:rsidR="00E64CC5">
        <w:rPr>
          <w:rFonts w:ascii="Garamond" w:hAnsi="Garamond" w:eastAsia="Garamond" w:cs="Garamond"/>
          <w:color w:val="000000"/>
          <w:sz w:val="22"/>
        </w:rPr>
        <w:t>”</w:t>
      </w:r>
      <w:r w:rsidRPr="001555CD">
        <w:rPr>
          <w:rFonts w:ascii="Garamond" w:hAnsi="Garamond" w:eastAsia="Garamond" w:cs="Garamond"/>
          <w:color w:val="000000"/>
          <w:sz w:val="22"/>
        </w:rPr>
        <w:t xml:space="preserve"> (John 15:12 ESV).</w:t>
      </w:r>
      <w:bookmarkEnd w:id="721"/>
    </w:p>
    <w:p w14:paraId="10D9B6FA" w14:textId="6E055136" w:rsidR="001555CD" w:rsidRPr="001555CD" w:rsidRDefault="001555CD" w:rsidP="001555CD">
      <w:pPr>
        <w:pStyle w:val="TWTRevisedBody"/>
      </w:pPr>
      <w:bookmarkStart w:id="722" w:name="R1119"/>
      <w:r w:rsidRPr="001555CD">
        <w:rPr>
          <w:rFonts w:ascii="Garamond" w:hAnsi="Garamond" w:eastAsia="Garamond" w:cs="Garamond"/>
          <w:color w:val="000000"/>
          <w:sz w:val="22"/>
        </w:rPr>
        <w:t>It is His expectation that people demonstrate love for others and for God. While on earth, Jesus showed us what love for God looks like and what love for others looks like.</w:t>
      </w:r>
      <w:bookmarkEnd w:id="722"/>
    </w:p>
    <w:p w14:paraId="0B4D5317" w14:textId="1E70FE38" w:rsidR="001555CD" w:rsidRPr="001555CD" w:rsidRDefault="001555CD" w:rsidP="001555CD">
      <w:pPr>
        <w:pStyle w:val="TWTRevisedBody"/>
      </w:pPr>
      <w:bookmarkStart w:id="723" w:name="R1120"/>
      <w:r w:rsidRPr="001555CD">
        <w:rPr>
          <w:rFonts w:ascii="Garamond" w:hAnsi="Garamond" w:eastAsia="Garamond" w:cs="Garamond"/>
          <w:color w:val="000000"/>
          <w:sz w:val="22"/>
        </w:rPr>
        <w:t>If we want to know how to follow Jesus</w:t>
      </w:r>
      <w:r w:rsidR="00E64CC5">
        <w:rPr>
          <w:rFonts w:ascii="Garamond" w:hAnsi="Garamond" w:eastAsia="Garamond" w:cs="Garamond"/>
          <w:color w:val="000000"/>
          <w:sz w:val="22"/>
        </w:rPr>
        <w:t>’</w:t>
      </w:r>
      <w:r w:rsidRPr="001555CD">
        <w:rPr>
          <w:rFonts w:ascii="Garamond" w:hAnsi="Garamond" w:eastAsia="Garamond" w:cs="Garamond"/>
          <w:color w:val="000000"/>
          <w:sz w:val="22"/>
        </w:rPr>
        <w:t xml:space="preserve"> command to love one another, we need to look at how he demonstrated His love for us.</w:t>
      </w:r>
      <w:bookmarkEnd w:id="723"/>
    </w:p>
    <w:p w14:paraId="30794AA9" w14:textId="77777777" w:rsidR="001555CD" w:rsidRPr="001555CD" w:rsidRDefault="001555CD" w:rsidP="001555CD">
      <w:pPr>
        <w:pStyle w:val="TWTRevisedBody"/>
      </w:pPr>
      <w:bookmarkStart w:id="725" w:name="F0071"/>
      <w:bookmarkStart w:id="724" w:name="R1121"/>
      <w:r w:rsidRPr="001555CD">
        <w:rPr>
          <w:rFonts w:ascii="Garamond" w:hAnsi="Garamond" w:eastAsia="Garamond" w:cs="Garamond"/>
          <w:color w:val="000000"/>
          <w:sz w:val="22"/>
        </w:rPr>
        <w:t>He was selfless.</w:t>
      </w:r>
      <w:bookmarkEnd w:id="724"/>
      <w:bookmarkEnd w:id="725"/>
    </w:p>
    <w:p w14:paraId="3831FCCD" w14:textId="77777777" w:rsidR="001555CD" w:rsidRPr="001555CD" w:rsidRDefault="001555CD" w:rsidP="001555CD">
      <w:pPr>
        <w:pStyle w:val="TWTRevisedBody"/>
      </w:pPr>
      <w:bookmarkStart w:id="726" w:name="R1122"/>
      <w:r w:rsidRPr="001555CD">
        <w:rPr>
          <w:rFonts w:ascii="Garamond" w:hAnsi="Garamond" w:eastAsia="Garamond" w:cs="Garamond"/>
          <w:color w:val="000000"/>
          <w:sz w:val="22"/>
        </w:rPr>
        <w:t>He was consistent.</w:t>
      </w:r>
      <w:bookmarkEnd w:id="726"/>
    </w:p>
    <w:p w14:paraId="70BC2248" w14:textId="77777777" w:rsidR="001555CD" w:rsidRPr="001555CD" w:rsidRDefault="001555CD" w:rsidP="001555CD">
      <w:pPr>
        <w:pStyle w:val="TWTRevisedBody"/>
      </w:pPr>
      <w:bookmarkStart w:id="727" w:name="R1123"/>
      <w:r w:rsidRPr="001555CD">
        <w:rPr>
          <w:rFonts w:ascii="Garamond" w:hAnsi="Garamond" w:eastAsia="Garamond" w:cs="Garamond"/>
          <w:color w:val="000000"/>
          <w:sz w:val="22"/>
        </w:rPr>
        <w:t>He was sacrificial.</w:t>
      </w:r>
      <w:bookmarkEnd w:id="727"/>
    </w:p>
    <w:p w14:paraId="7C7C0DE0" w14:textId="77777777" w:rsidR="001555CD" w:rsidRPr="001555CD" w:rsidRDefault="001555CD" w:rsidP="001555CD">
      <w:pPr>
        <w:pStyle w:val="TWTRevisedBody"/>
      </w:pPr>
      <w:bookmarkStart w:id="728" w:name="R1124"/>
      <w:r w:rsidRPr="001555CD">
        <w:rPr>
          <w:rFonts w:ascii="Garamond" w:hAnsi="Garamond" w:eastAsia="Garamond" w:cs="Garamond"/>
          <w:color w:val="000000"/>
          <w:sz w:val="22"/>
        </w:rPr>
        <w:t>He was deferential.</w:t>
      </w:r>
      <w:bookmarkEnd w:id="728"/>
    </w:p>
    <w:p w14:paraId="3E2D55F8" w14:textId="14BC06E9" w:rsidR="001555CD" w:rsidRPr="001555CD" w:rsidRDefault="001555CD" w:rsidP="001555CD">
      <w:pPr>
        <w:pStyle w:val="TWTRevisedBody"/>
      </w:pPr>
      <w:bookmarkStart w:id="729" w:name="R1125"/>
      <w:r w:rsidRPr="001555CD">
        <w:rPr>
          <w:rFonts w:ascii="Garamond" w:hAnsi="Garamond" w:eastAsia="Garamond" w:cs="Garamond"/>
          <w:color w:val="000000"/>
          <w:sz w:val="22"/>
        </w:rPr>
        <w:t xml:space="preserve">He was the embodiment of 1 Corinthians 13. Learning to love others like Jesus loved others is not </w:t>
      </w:r>
      <w:r w:rsidR="00D41D4A">
        <w:rPr>
          <w:rFonts w:ascii="Garamond" w:hAnsi="Garamond" w:eastAsia="Garamond" w:cs="Garamond"/>
          <w:color w:val="000000"/>
          <w:sz w:val="22"/>
        </w:rPr>
        <w:t>optional;</w:t>
      </w:r>
      <w:r w:rsidRPr="001555CD">
        <w:rPr>
          <w:rFonts w:ascii="Garamond" w:hAnsi="Garamond" w:eastAsia="Garamond" w:cs="Garamond"/>
          <w:color w:val="000000"/>
          <w:sz w:val="22"/>
        </w:rPr>
        <w:t xml:space="preserve"> it is His expectation.</w:t>
      </w:r>
      <w:bookmarkEnd w:id="729"/>
    </w:p>
    <w:p w14:paraId="6C47CDDA" w14:textId="6209C1A0" w:rsidR="001555CD" w:rsidRPr="001555CD" w:rsidRDefault="001555CD" w:rsidP="001555CD">
      <w:pPr>
        <w:pStyle w:val="TWTRevisedBody"/>
      </w:pPr>
      <w:bookmarkStart w:id="730" w:name="R1127"/>
      <w:r w:rsidRPr="001555CD">
        <w:rPr>
          <w:rFonts w:ascii="Garamond" w:hAnsi="Garamond" w:eastAsia="Garamond" w:cs="Garamond"/>
          <w:color w:val="000000"/>
          <w:sz w:val="22"/>
        </w:rPr>
        <w:t>“This is my commandment, that you love one another as I have loved you.</w:t>
      </w:r>
      <w:r w:rsidR="00E64CC5">
        <w:rPr>
          <w:rFonts w:ascii="Garamond" w:hAnsi="Garamond" w:eastAsia="Garamond" w:cs="Garamond"/>
          <w:color w:val="000000"/>
          <w:sz w:val="22"/>
        </w:rPr>
        <w:t>”</w:t>
      </w:r>
      <w:r w:rsidRPr="001555CD">
        <w:rPr>
          <w:rFonts w:ascii="Garamond" w:hAnsi="Garamond" w:eastAsia="Garamond" w:cs="Garamond"/>
          <w:color w:val="000000"/>
          <w:sz w:val="22"/>
        </w:rPr>
        <w:t xml:space="preserve"> (John 15:12 ESV).</w:t>
      </w:r>
      <w:bookmarkEnd w:id="730"/>
    </w:p>
    <w:p w14:paraId="6BD620C2" w14:textId="77777777" w:rsidR="00303E48" w:rsidRDefault="00303E48" w:rsidP="00303E48">
      <w:pPr>
        <w:pStyle w:val="TWTRevisedBody"/>
        <w:keepNext/>
        <w:spacing w:before="240" w:after="240"/>
        <w:jc w:val="center"/>
      </w:pPr>
      <w:bookmarkStart w:id="731" w:name="R1130"/>
      <w:r>
        <w:rPr>
          <w:rFonts w:ascii="Garamond" w:hAnsi="Garamond" w:eastAsia="Garamond" w:cs="Garamond"/>
          <w:iCs w:val="0"/>
          <w:color w:val="000000"/>
          <w:sz w:val="22"/>
        </w:rPr>
        <w:t>***</w:t>
      </w:r>
      <w:bookmarkEnd w:id="731"/>
    </w:p>
    <w:p w14:paraId="32CC5A48" w14:textId="7A8D9DCA" w:rsidR="00E64CC5" w:rsidRPr="00E64CC5" w:rsidRDefault="00E64CC5" w:rsidP="00E64CC5">
      <w:pPr>
        <w:pStyle w:val="TWTRevisedBody"/>
      </w:pPr>
      <w:bookmarkStart w:id="732" w:name="R1133"/>
      <w:r w:rsidRPr="00E64CC5">
        <w:rPr>
          <w:rFonts w:ascii="Garamond" w:hAnsi="Garamond" w:eastAsia="Garamond" w:cs="Garamond"/>
          <w:color w:val="000000"/>
          <w:sz w:val="22"/>
        </w:rPr>
        <w:t>So, I</w:t>
      </w:r>
      <w:r>
        <w:rPr>
          <w:rFonts w:ascii="Garamond" w:hAnsi="Garamond" w:eastAsia="Garamond" w:cs="Garamond"/>
          <w:color w:val="000000"/>
          <w:sz w:val="22"/>
        </w:rPr>
        <w:t>’</w:t>
      </w:r>
      <w:r w:rsidRPr="00E64CC5">
        <w:rPr>
          <w:rFonts w:ascii="Garamond" w:hAnsi="Garamond" w:eastAsia="Garamond" w:cs="Garamond"/>
          <w:color w:val="000000"/>
          <w:sz w:val="22"/>
        </w:rPr>
        <w:t>m watching YouTube. Kids on campus are speaking blasphemies that are unfathomable to me. They speak about God as though He is imaginary</w:t>
      </w:r>
      <w:r w:rsidR="0006124D">
        <w:rPr>
          <w:rFonts w:ascii="Garamond" w:hAnsi="Garamond" w:eastAsia="Garamond" w:cs="Garamond"/>
          <w:color w:val="000000"/>
          <w:sz w:val="22"/>
        </w:rPr>
        <w:t>, a</w:t>
      </w:r>
      <w:r w:rsidRPr="00E64CC5">
        <w:rPr>
          <w:rFonts w:ascii="Garamond" w:hAnsi="Garamond" w:eastAsia="Garamond" w:cs="Garamond"/>
          <w:color w:val="000000"/>
          <w:sz w:val="22"/>
        </w:rPr>
        <w:t xml:space="preserve"> figment of our imagination.</w:t>
      </w:r>
      <w:bookmarkEnd w:id="732"/>
    </w:p>
    <w:p w14:paraId="64B05B03" w14:textId="77777777" w:rsidR="00E64CC5" w:rsidRPr="00E64CC5" w:rsidRDefault="00E64CC5" w:rsidP="00E64CC5">
      <w:pPr>
        <w:pStyle w:val="TWTRevisedBody"/>
      </w:pPr>
      <w:bookmarkStart w:id="733" w:name="R1134"/>
      <w:r w:rsidRPr="00E64CC5">
        <w:rPr>
          <w:rFonts w:ascii="Garamond" w:hAnsi="Garamond" w:eastAsia="Garamond" w:cs="Garamond"/>
          <w:color w:val="000000"/>
          <w:sz w:val="22"/>
        </w:rPr>
        <w:t>They speak of Jesus as though, at best, He was a good man. Some claim He is a fable. Others that He was just a messed-up, crazy loser whose life came to an early end because of His mental issues.</w:t>
      </w:r>
      <w:bookmarkEnd w:id="733"/>
    </w:p>
    <w:p w14:paraId="5CA080A4" w14:textId="77777777" w:rsidR="00E64CC5" w:rsidRPr="00E64CC5" w:rsidRDefault="00E64CC5" w:rsidP="00E64CC5">
      <w:pPr>
        <w:pStyle w:val="TWTRevisedBody"/>
      </w:pPr>
      <w:bookmarkStart w:id="734" w:name="R1135"/>
      <w:r w:rsidRPr="00E64CC5">
        <w:rPr>
          <w:rFonts w:ascii="Garamond" w:hAnsi="Garamond" w:eastAsia="Garamond" w:cs="Garamond"/>
          <w:color w:val="000000"/>
          <w:sz w:val="22"/>
        </w:rPr>
        <w:t>It is callousness in which they speak of God as either a creation of our human mind or one of the most evil beings who ever existed.</w:t>
      </w:r>
      <w:bookmarkEnd w:id="734"/>
    </w:p>
    <w:p w14:paraId="14740BC4" w14:textId="2A91EC3D" w:rsidR="00E64CC5" w:rsidRPr="00E64CC5" w:rsidRDefault="00E64CC5" w:rsidP="00E64CC5">
      <w:pPr>
        <w:pStyle w:val="TWTRevisedBody"/>
      </w:pPr>
      <w:bookmarkStart w:id="735" w:name="R1136"/>
      <w:r w:rsidRPr="00E64CC5">
        <w:rPr>
          <w:rFonts w:ascii="Garamond" w:hAnsi="Garamond" w:eastAsia="Garamond" w:cs="Garamond"/>
          <w:color w:val="000000"/>
          <w:sz w:val="22"/>
        </w:rPr>
        <w:t>I fear for these image bearers of God. They speak of things they know not of. They do not consider the wonderful position they are in, being the pinnacle of God</w:t>
      </w:r>
      <w:r>
        <w:rPr>
          <w:rFonts w:ascii="Garamond" w:hAnsi="Garamond" w:eastAsia="Garamond" w:cs="Garamond"/>
          <w:color w:val="000000"/>
          <w:sz w:val="22"/>
        </w:rPr>
        <w:t>’</w:t>
      </w:r>
      <w:r w:rsidRPr="00E64CC5">
        <w:rPr>
          <w:rFonts w:ascii="Garamond" w:hAnsi="Garamond" w:eastAsia="Garamond" w:cs="Garamond"/>
          <w:color w:val="000000"/>
          <w:sz w:val="22"/>
        </w:rPr>
        <w:t>s creation with an invitation into His royal, eternal family.</w:t>
      </w:r>
      <w:bookmarkEnd w:id="735"/>
    </w:p>
    <w:p w14:paraId="42F41F2B" w14:textId="77777777" w:rsidR="00E64CC5" w:rsidRPr="00E64CC5" w:rsidRDefault="00E64CC5" w:rsidP="00E64CC5">
      <w:pPr>
        <w:pStyle w:val="TWTRevisedBody"/>
      </w:pPr>
      <w:bookmarkStart w:id="736" w:name="R1137"/>
      <w:r w:rsidRPr="00E64CC5">
        <w:rPr>
          <w:rFonts w:ascii="Garamond" w:hAnsi="Garamond" w:eastAsia="Garamond" w:cs="Garamond"/>
          <w:color w:val="000000"/>
          <w:sz w:val="22"/>
        </w:rPr>
        <w:t>They are about to trade away the greatest treasure that exists for a mess of pottage. A treasure that was made specifically for them by this God they blaspheme.</w:t>
      </w:r>
      <w:bookmarkEnd w:id="736"/>
    </w:p>
    <w:p w14:paraId="2A5C7A9B" w14:textId="77777777" w:rsidR="00E64CC5" w:rsidRPr="00E64CC5" w:rsidRDefault="00E64CC5" w:rsidP="00E64CC5">
      <w:pPr>
        <w:pStyle w:val="TWTRevisedBody"/>
      </w:pPr>
      <w:bookmarkStart w:id="737" w:name="R1138"/>
      <w:r w:rsidRPr="00E64CC5">
        <w:rPr>
          <w:rFonts w:ascii="Garamond" w:hAnsi="Garamond" w:eastAsia="Garamond" w:cs="Garamond"/>
          <w:color w:val="000000"/>
          <w:sz w:val="22"/>
        </w:rPr>
        <w:t>This is why we need to continue to evangelize. There are some out there who will stop their blaspheming and kneel at the feet of King Jesus if they hear the Good News from us.</w:t>
      </w:r>
      <w:bookmarkEnd w:id="737"/>
    </w:p>
    <w:p w14:paraId="38D858D0" w14:textId="4E6945AD" w:rsidR="00E64CC5" w:rsidRPr="00E64CC5" w:rsidRDefault="00E64CC5" w:rsidP="00E64CC5">
      <w:pPr>
        <w:pStyle w:val="TWTRevisedBody"/>
      </w:pPr>
      <w:bookmarkStart w:id="738" w:name="R1139"/>
      <w:r w:rsidRPr="00E64CC5">
        <w:rPr>
          <w:rFonts w:ascii="Garamond" w:hAnsi="Garamond" w:eastAsia="Garamond" w:cs="Garamond"/>
          <w:color w:val="000000"/>
          <w:sz w:val="22"/>
        </w:rPr>
        <w:t>It</w:t>
      </w:r>
      <w:r>
        <w:rPr>
          <w:rFonts w:ascii="Garamond" w:hAnsi="Garamond" w:eastAsia="Garamond" w:cs="Garamond"/>
          <w:color w:val="000000"/>
          <w:sz w:val="22"/>
        </w:rPr>
        <w:t>’</w:t>
      </w:r>
      <w:r w:rsidRPr="00E64CC5">
        <w:rPr>
          <w:rFonts w:ascii="Garamond" w:hAnsi="Garamond" w:eastAsia="Garamond" w:cs="Garamond"/>
          <w:color w:val="000000"/>
          <w:sz w:val="22"/>
        </w:rPr>
        <w:t xml:space="preserve">s worth hearing a million disrespectful </w:t>
      </w:r>
      <w:r>
        <w:rPr>
          <w:rFonts w:ascii="Garamond" w:hAnsi="Garamond" w:eastAsia="Garamond" w:cs="Garamond"/>
          <w:color w:val="000000"/>
          <w:sz w:val="22"/>
        </w:rPr>
        <w:t>“</w:t>
      </w:r>
      <w:r w:rsidRPr="00E64CC5">
        <w:rPr>
          <w:rFonts w:ascii="Garamond" w:hAnsi="Garamond" w:eastAsia="Garamond" w:cs="Garamond"/>
          <w:color w:val="000000"/>
          <w:sz w:val="22"/>
        </w:rPr>
        <w:t>no</w:t>
      </w:r>
      <w:r>
        <w:rPr>
          <w:rFonts w:ascii="Garamond" w:hAnsi="Garamond" w:eastAsia="Garamond" w:cs="Garamond"/>
          <w:color w:val="000000"/>
          <w:sz w:val="22"/>
        </w:rPr>
        <w:t>’</w:t>
      </w:r>
      <w:r w:rsidRPr="00E64CC5">
        <w:rPr>
          <w:rFonts w:ascii="Garamond" w:hAnsi="Garamond" w:eastAsia="Garamond" w:cs="Garamond"/>
          <w:color w:val="000000"/>
          <w:sz w:val="22"/>
        </w:rPr>
        <w:t>s</w:t>
      </w:r>
      <w:r>
        <w:rPr>
          <w:rFonts w:ascii="Garamond" w:hAnsi="Garamond" w:eastAsia="Garamond" w:cs="Garamond"/>
          <w:color w:val="000000"/>
          <w:sz w:val="22"/>
        </w:rPr>
        <w:t>”</w:t>
      </w:r>
      <w:r w:rsidRPr="00E64CC5">
        <w:rPr>
          <w:rFonts w:ascii="Garamond" w:hAnsi="Garamond" w:eastAsia="Garamond" w:cs="Garamond"/>
          <w:color w:val="000000"/>
          <w:sz w:val="22"/>
        </w:rPr>
        <w:t xml:space="preserve"> to find the one repentant </w:t>
      </w:r>
      <w:r>
        <w:rPr>
          <w:rFonts w:ascii="Garamond" w:hAnsi="Garamond" w:eastAsia="Garamond" w:cs="Garamond"/>
          <w:color w:val="000000"/>
          <w:sz w:val="22"/>
        </w:rPr>
        <w:t>“</w:t>
      </w:r>
      <w:r w:rsidRPr="00E64CC5">
        <w:rPr>
          <w:rFonts w:ascii="Garamond" w:hAnsi="Garamond" w:eastAsia="Garamond" w:cs="Garamond"/>
          <w:color w:val="000000"/>
          <w:sz w:val="22"/>
        </w:rPr>
        <w:t>yes.</w:t>
      </w:r>
      <w:r>
        <w:rPr>
          <w:rFonts w:ascii="Garamond" w:hAnsi="Garamond" w:eastAsia="Garamond" w:cs="Garamond"/>
          <w:color w:val="000000"/>
          <w:sz w:val="22"/>
        </w:rPr>
        <w:t>”</w:t>
      </w:r>
      <w:bookmarkEnd w:id="738"/>
    </w:p>
    <w:p w14:paraId="72BD3FFB" w14:textId="77777777" w:rsidR="00303E48" w:rsidRPr="004F1DDA" w:rsidRDefault="00303E48" w:rsidP="00303E48">
      <w:pPr>
        <w:pStyle w:val="TWTRevisedBody"/>
        <w:keepNext/>
        <w:spacing w:before="240" w:after="240"/>
        <w:jc w:val="center"/>
      </w:pPr>
      <w:bookmarkStart w:id="740" w:name="F0072"/>
      <w:bookmarkStart w:id="739" w:name="R1142"/>
      <w:r>
        <w:rPr>
          <w:rFonts w:ascii="Garamond" w:hAnsi="Garamond" w:eastAsia="Garamond" w:cs="Garamond"/>
          <w:iCs w:val="0"/>
          <w:color w:val="000000"/>
          <w:sz w:val="22"/>
        </w:rPr>
        <w:t>***</w:t>
      </w:r>
      <w:bookmarkEnd w:id="739"/>
      <w:bookmarkEnd w:id="740"/>
    </w:p>
    <w:p w14:paraId="216E9FC2" w14:textId="77777777" w:rsidR="001269E3" w:rsidRPr="001269E3" w:rsidRDefault="001269E3" w:rsidP="001269E3">
      <w:pPr>
        <w:pStyle w:val="TWTRevisedBody"/>
      </w:pPr>
      <w:bookmarkStart w:id="741" w:name="R1145"/>
      <w:r w:rsidRPr="001269E3">
        <w:rPr>
          <w:rFonts w:ascii="Garamond" w:hAnsi="Garamond" w:eastAsia="Garamond" w:cs="Garamond"/>
          <w:color w:val="000000"/>
          <w:sz w:val="22"/>
        </w:rPr>
        <w:t>I am in the book of Hosea in my daily Bible reading. God was bringing judgment upon His people because of their spiritual adultery against Him, their faithful Husband.</w:t>
      </w:r>
      <w:bookmarkEnd w:id="741"/>
    </w:p>
    <w:p w14:paraId="5153C270" w14:textId="77777777" w:rsidR="001269E3" w:rsidRDefault="001269E3" w:rsidP="001269E3">
      <w:pPr>
        <w:pStyle w:val="TWTRevisedBody"/>
      </w:pPr>
      <w:bookmarkStart w:id="742" w:name="R1146"/>
      <w:r w:rsidRPr="001269E3">
        <w:rPr>
          <w:rFonts w:ascii="Garamond" w:hAnsi="Garamond" w:eastAsia="Garamond" w:cs="Garamond"/>
          <w:color w:val="000000"/>
          <w:sz w:val="22"/>
        </w:rPr>
        <w:t>Though God had always been there for them, they spurned Him.</w:t>
      </w:r>
      <w:bookmarkEnd w:id="742"/>
    </w:p>
    <w:p w14:paraId="39C57FB5" w14:textId="6D1E67AC" w:rsidR="001269E3" w:rsidRPr="001269E3" w:rsidRDefault="00920397" w:rsidP="001269E3">
      <w:pPr>
        <w:pStyle w:val="TWTRevisedBody"/>
      </w:pPr>
      <w:bookmarkStart w:id="743" w:name="R1148"/>
      <w:r>
        <w:rPr>
          <w:rFonts w:ascii="Garamond" w:hAnsi="Garamond" w:eastAsia="Garamond" w:cs="Garamond"/>
          <w:color w:val="000000"/>
          <w:sz w:val="22"/>
        </w:rPr>
        <w:t>“</w:t>
      </w:r>
      <w:r w:rsidR="001269E3" w:rsidRPr="001269E3">
        <w:rPr>
          <w:rFonts w:ascii="Garamond" w:hAnsi="Garamond" w:eastAsia="Garamond" w:cs="Garamond"/>
          <w:color w:val="000000"/>
          <w:sz w:val="22"/>
        </w:rPr>
        <w:t>My people are destroyed for lack of knowledge; because you have rejected knowledge, I reject you from being a priest to me. And since you have forgotten the law of your God, I also will forget your children.</w:t>
      </w:r>
      <w:r>
        <w:rPr>
          <w:rFonts w:ascii="Garamond" w:hAnsi="Garamond" w:eastAsia="Garamond" w:cs="Garamond"/>
          <w:color w:val="000000"/>
          <w:sz w:val="22"/>
        </w:rPr>
        <w:t>”</w:t>
      </w:r>
      <w:r w:rsidR="001269E3" w:rsidRPr="001269E3">
        <w:rPr>
          <w:rFonts w:ascii="Garamond" w:hAnsi="Garamond" w:eastAsia="Garamond" w:cs="Garamond"/>
          <w:color w:val="000000"/>
          <w:sz w:val="22"/>
        </w:rPr>
        <w:t xml:space="preserve"> (Hosea 4:6 ESV).</w:t>
      </w:r>
      <w:bookmarkEnd w:id="743"/>
    </w:p>
    <w:p w14:paraId="68C1237C" w14:textId="29810AC2" w:rsidR="001269E3" w:rsidRPr="001269E3" w:rsidRDefault="001269E3" w:rsidP="001269E3">
      <w:pPr>
        <w:pStyle w:val="TWTRevisedBody"/>
      </w:pPr>
      <w:bookmarkStart w:id="744" w:name="R1150"/>
      <w:r w:rsidRPr="001269E3">
        <w:rPr>
          <w:rFonts w:ascii="Garamond" w:hAnsi="Garamond" w:eastAsia="Garamond" w:cs="Garamond"/>
          <w:color w:val="000000"/>
          <w:sz w:val="22"/>
        </w:rPr>
        <w:t>One of the first steps we take in committing spiritual adultery against God is having a lack of knowledge. When we stop meditating on the Word, we become susceptible to churches and people who make claims that we are ill-equip to confirm or challenge.</w:t>
      </w:r>
      <w:bookmarkEnd w:id="744"/>
    </w:p>
    <w:p w14:paraId="547B38FE" w14:textId="77777777" w:rsidR="001269E3" w:rsidRPr="001269E3" w:rsidRDefault="001269E3" w:rsidP="001269E3">
      <w:pPr>
        <w:pStyle w:val="TWTRevisedBody"/>
      </w:pPr>
      <w:bookmarkStart w:id="745" w:name="R1151"/>
      <w:r w:rsidRPr="001269E3">
        <w:rPr>
          <w:rFonts w:ascii="Garamond" w:hAnsi="Garamond" w:eastAsia="Garamond" w:cs="Garamond"/>
          <w:color w:val="000000"/>
          <w:sz w:val="22"/>
        </w:rPr>
        <w:t>We must spend time in the Word of God. We must meditate on it day and night. We must not put our future in the hands of any man, organization, or our own fickle emotions and desires.</w:t>
      </w:r>
      <w:bookmarkEnd w:id="745"/>
    </w:p>
    <w:p w14:paraId="16464629" w14:textId="77777777" w:rsidR="001269E3" w:rsidRPr="001269E3" w:rsidRDefault="001269E3" w:rsidP="001269E3">
      <w:pPr>
        <w:pStyle w:val="TWTRevisedBody"/>
      </w:pPr>
      <w:bookmarkStart w:id="746" w:name="R1152"/>
      <w:r w:rsidRPr="001269E3">
        <w:rPr>
          <w:rFonts w:ascii="Garamond" w:hAnsi="Garamond" w:eastAsia="Garamond" w:cs="Garamond"/>
          <w:color w:val="000000"/>
          <w:sz w:val="22"/>
        </w:rPr>
        <w:t>If we stop spending time in the life-giving Word of God, we will fall for anything and run the risk of being destroyed for lack of knowledge.</w:t>
      </w:r>
      <w:bookmarkEnd w:id="746"/>
    </w:p>
    <w:p w14:paraId="3863BEF6" w14:textId="77777777" w:rsidR="00303E48" w:rsidRPr="004F1DDA" w:rsidRDefault="00303E48" w:rsidP="00303E48">
      <w:pPr>
        <w:pStyle w:val="TWTRevisedBody"/>
        <w:keepNext/>
        <w:spacing w:before="240" w:after="240"/>
        <w:jc w:val="center"/>
      </w:pPr>
      <w:bookmarkStart w:id="747" w:name="R1155"/>
      <w:r>
        <w:rPr>
          <w:rFonts w:ascii="Garamond" w:hAnsi="Garamond" w:eastAsia="Garamond" w:cs="Garamond"/>
          <w:iCs w:val="0"/>
          <w:color w:val="000000"/>
          <w:sz w:val="22"/>
        </w:rPr>
        <w:t>***</w:t>
      </w:r>
      <w:bookmarkEnd w:id="747"/>
    </w:p>
    <w:p w14:paraId="3F8A0BAC" w14:textId="31ECBA4A" w:rsidR="00DC039E" w:rsidRPr="00DC039E" w:rsidRDefault="00920397" w:rsidP="00DC039E">
      <w:pPr>
        <w:pStyle w:val="TWTRevisedBody"/>
      </w:pPr>
      <w:bookmarkStart w:id="748" w:name="R1158"/>
      <w:r>
        <w:rPr>
          <w:rFonts w:ascii="Garamond" w:hAnsi="Garamond" w:eastAsia="Garamond" w:cs="Garamond"/>
          <w:color w:val="000000"/>
          <w:sz w:val="22"/>
        </w:rPr>
        <w:t>“</w:t>
      </w:r>
      <w:r w:rsidR="00DC039E" w:rsidRPr="00DC039E">
        <w:rPr>
          <w:rFonts w:ascii="Garamond" w:hAnsi="Garamond" w:eastAsia="Garamond" w:cs="Garamond"/>
          <w:color w:val="000000"/>
          <w:sz w:val="22"/>
        </w:rPr>
        <w:t>Let each of you look not only to his own interests, but also to the interests of others.</w:t>
      </w:r>
      <w:bookmarkEnd w:id="748"/>
    </w:p>
    <w:p w14:paraId="2DEE967C" w14:textId="77777777" w:rsidR="00DC039E" w:rsidRPr="00DC039E" w:rsidRDefault="00DC039E" w:rsidP="00DC039E">
      <w:pPr>
        <w:pStyle w:val="TWTRevisedBody"/>
      </w:pPr>
      <w:bookmarkStart w:id="749" w:name="R1159"/>
      <w:r w:rsidRPr="00DC039E">
        <w:rPr>
          <w:rFonts w:ascii="Garamond" w:hAnsi="Garamond" w:eastAsia="Garamond" w:cs="Garamond"/>
          <w:color w:val="000000"/>
          <w:sz w:val="22"/>
        </w:rPr>
        <w:t>Have this mind among yourselves, which is yours in Christ Jesus,</w:t>
      </w:r>
      <w:bookmarkEnd w:id="749"/>
    </w:p>
    <w:p w14:paraId="350FD416" w14:textId="77777777" w:rsidR="00DC039E" w:rsidRPr="00DC039E" w:rsidRDefault="00DC039E" w:rsidP="00DC039E">
      <w:pPr>
        <w:pStyle w:val="TWTRevisedBody"/>
      </w:pPr>
      <w:bookmarkStart w:id="750" w:name="R1160"/>
      <w:r w:rsidRPr="00DC039E">
        <w:rPr>
          <w:rFonts w:ascii="Garamond" w:hAnsi="Garamond" w:eastAsia="Garamond" w:cs="Garamond"/>
          <w:color w:val="000000"/>
          <w:sz w:val="22"/>
        </w:rPr>
        <w:t>who, though he was in the form of God, did not count equality with God a thing to be grasped,</w:t>
      </w:r>
      <w:bookmarkEnd w:id="750"/>
    </w:p>
    <w:p w14:paraId="3B481CF2" w14:textId="77777777" w:rsidR="00DC039E" w:rsidRPr="00DC039E" w:rsidRDefault="00DC039E" w:rsidP="00DC039E">
      <w:pPr>
        <w:pStyle w:val="TWTRevisedBody"/>
      </w:pPr>
      <w:bookmarkStart w:id="751" w:name="R1161"/>
      <w:r w:rsidRPr="00DC039E">
        <w:rPr>
          <w:rFonts w:ascii="Garamond" w:hAnsi="Garamond" w:eastAsia="Garamond" w:cs="Garamond"/>
          <w:color w:val="000000"/>
          <w:sz w:val="22"/>
        </w:rPr>
        <w:t>but emptied himself, by taking the form of a servant, being born in the likeness of men.</w:t>
      </w:r>
      <w:bookmarkEnd w:id="751"/>
    </w:p>
    <w:p w14:paraId="588B384B" w14:textId="3BE4C4D3" w:rsidR="00DC039E" w:rsidRPr="00DC039E" w:rsidRDefault="00DC039E" w:rsidP="00DC039E">
      <w:pPr>
        <w:pStyle w:val="TWTRevisedBody"/>
      </w:pPr>
      <w:bookmarkStart w:id="752" w:name="R1162"/>
      <w:r w:rsidRPr="00DC039E">
        <w:rPr>
          <w:rFonts w:ascii="Garamond" w:hAnsi="Garamond" w:eastAsia="Garamond" w:cs="Garamond"/>
          <w:color w:val="000000"/>
          <w:sz w:val="22"/>
        </w:rPr>
        <w:t>And being found in human form, he humbled himself by becoming obedient to the point of death, even death on a cross.</w:t>
      </w:r>
      <w:r w:rsidR="00920397">
        <w:rPr>
          <w:rFonts w:ascii="Garamond" w:hAnsi="Garamond" w:eastAsia="Garamond" w:cs="Garamond"/>
          <w:color w:val="000000"/>
          <w:sz w:val="22"/>
        </w:rPr>
        <w:t>”</w:t>
      </w:r>
      <w:r w:rsidRPr="00DC039E">
        <w:rPr>
          <w:rFonts w:ascii="Garamond" w:hAnsi="Garamond" w:eastAsia="Garamond" w:cs="Garamond"/>
          <w:color w:val="000000"/>
          <w:sz w:val="22"/>
        </w:rPr>
        <w:t xml:space="preserve"> (Philippians 2:4-8 ESV).</w:t>
      </w:r>
      <w:bookmarkEnd w:id="752"/>
    </w:p>
    <w:p w14:paraId="6FFB80EA" w14:textId="77777777" w:rsidR="00DC039E" w:rsidRPr="00DC039E" w:rsidRDefault="00DC039E" w:rsidP="00DC039E">
      <w:pPr>
        <w:pStyle w:val="TWTRevisedBody"/>
      </w:pPr>
      <w:bookmarkStart w:id="753" w:name="R1163"/>
      <w:r w:rsidRPr="00DC039E">
        <w:rPr>
          <w:rFonts w:ascii="Garamond" w:hAnsi="Garamond" w:eastAsia="Garamond" w:cs="Garamond"/>
          <w:color w:val="000000"/>
          <w:sz w:val="22"/>
        </w:rPr>
        <w:t>Rather than claim the right Jesus legitimately had as God, He emptied Himself of that right to serve God and man.</w:t>
      </w:r>
      <w:bookmarkEnd w:id="753"/>
    </w:p>
    <w:p w14:paraId="1E8D91E3" w14:textId="77777777" w:rsidR="00DC039E" w:rsidRPr="00DC039E" w:rsidRDefault="00DC039E" w:rsidP="00DC039E">
      <w:pPr>
        <w:pStyle w:val="TWTRevisedBody"/>
      </w:pPr>
      <w:bookmarkStart w:id="755" w:name="F0073"/>
      <w:bookmarkStart w:id="754" w:name="R1164"/>
      <w:r w:rsidRPr="00DC039E">
        <w:rPr>
          <w:rFonts w:ascii="Garamond" w:hAnsi="Garamond" w:eastAsia="Garamond" w:cs="Garamond"/>
          <w:color w:val="000000"/>
          <w:sz w:val="22"/>
        </w:rPr>
        <w:t>If Jesus, our God, acted this way, then who are we to exert our right and preeminence over our God and fellow man in anything?</w:t>
      </w:r>
      <w:bookmarkEnd w:id="754"/>
      <w:bookmarkEnd w:id="755"/>
    </w:p>
    <w:p w14:paraId="38227520" w14:textId="77777777" w:rsidR="00DC039E" w:rsidRPr="00DC039E" w:rsidRDefault="00DC039E" w:rsidP="00DC039E">
      <w:pPr>
        <w:pStyle w:val="TWTRevisedBody"/>
        <w:sectPr>
          <w:headerReference w:type="default" r:id="rId63"/>
          <w:headerReference w:type="even" r:id="rId64"/>
          <w:headerReference w:type="first" r:id="rId65"/>
          <w:footerReference w:type="default" r:id="rId66"/>
          <w:footerReference w:type="even" r:id="rId67"/>
          <w:footerReference w:type="first" r:id="rId68"/>
          <w:pgSz w:w="8640" w:h="12960"/>
          <w:pgMar w:top="1080" w:right="864" w:bottom="1080" w:left="1296" w:header="504" w:footer="504" w:gutter="0"/>
          <w:cols w:space="720"/>
          <w:titlePg/>
          <w:docGrid w:linePitch="360"/>
        </w:sectPr>
      </w:pPr>
      <w:bookmarkStart w:id="756" w:name="R1165"/>
      <w:r w:rsidRPr="00DC039E">
        <w:rPr>
          <w:rFonts w:ascii="Garamond" w:hAnsi="Garamond" w:eastAsia="Garamond" w:cs="Garamond"/>
          <w:color w:val="000000"/>
          <w:sz w:val="22"/>
        </w:rPr>
        <w:t>We need to have the same mind that Jesus had and be willing to empty ourselves of any right we can claim which would prevent us from serving our God or our fellow image bearers of God.</w:t>
      </w:r>
      <w:bookmarkEnd w:id="756"/>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758" w:name="F0074"/>
      <w:bookmarkStart w:id="757" w:name="R1171"/>
      <w:r>
        <w:rPr>
          <w:rFonts w:ascii="Garamond" w:hAnsi="Garamond" w:eastAsia="Garamond" w:cs="Garamond"/>
          <w:color w:val="000000"/>
          <w:sz w:val="36"/>
        </w:rPr>
        <w:t>Sharper Than Any Two-Edged Sword</w:t>
      </w:r>
      <w:bookmarkEnd w:id="757"/>
      <w:bookmarkEnd w:id="758"/>
    </w:p>
    <w:p w14:paraId="52937F7C" w14:textId="77777777" w:rsidR="00E239E7" w:rsidRPr="00E239E7" w:rsidRDefault="00E239E7" w:rsidP="00E239E7">
      <w:pPr>
        <w:pStyle w:val="TWTRevisedBody"/>
      </w:pPr>
      <w:bookmarkStart w:id="759" w:name="R1173"/>
      <w:r w:rsidRPr="00E239E7">
        <w:rPr>
          <w:rFonts w:ascii="Garamond" w:hAnsi="Garamond" w:eastAsia="Garamond" w:cs="Garamond"/>
          <w:color w:val="000000"/>
          <w:sz w:val="22"/>
        </w:rPr>
        <w:t>For many of us, Hebrews 4:12 is a familiar passage. It talks about God’s Word being sharper than any two-edged sword and explains what it can divide. But when you set it in the context of chapter four, I wonder if we’re missing some important points about Him when we meditate upon this passage.</w:t>
      </w:r>
      <w:bookmarkEnd w:id="759"/>
    </w:p>
    <w:p w14:paraId="7F8E987A" w14:textId="77777777" w:rsidR="00E239E7" w:rsidRPr="00E239E7" w:rsidRDefault="00E239E7" w:rsidP="00E239E7">
      <w:pPr>
        <w:pStyle w:val="TWTRevisedBody"/>
      </w:pPr>
      <w:bookmarkStart w:id="760" w:name="R1174"/>
      <w:r w:rsidRPr="00E239E7">
        <w:rPr>
          <w:rFonts w:ascii="Garamond" w:hAnsi="Garamond" w:eastAsia="Garamond" w:cs="Garamond"/>
          <w:color w:val="000000"/>
          <w:sz w:val="22"/>
        </w:rPr>
        <w:t xml:space="preserve">Yes, I said “Him”. </w:t>
      </w:r>
      <w:bookmarkEnd w:id="760"/>
    </w:p>
    <w:p w14:paraId="1C7C77C2" w14:textId="701A6B36" w:rsidR="00E239E7" w:rsidRDefault="00E239E7" w:rsidP="00E239E7">
      <w:pPr>
        <w:pStyle w:val="TWTRevisedBody"/>
      </w:pPr>
      <w:bookmarkStart w:id="761" w:name="R1175"/>
      <w:r w:rsidRPr="00E239E7">
        <w:rPr>
          <w:rFonts w:ascii="Garamond" w:hAnsi="Garamond" w:eastAsia="Garamond" w:cs="Garamond"/>
          <w:color w:val="000000"/>
          <w:sz w:val="22"/>
        </w:rPr>
        <w:t xml:space="preserve">First, let’s look at the passage and unpack it as we examine the context in which the writer pens verse </w:t>
      </w:r>
      <w:r w:rsidR="00867B60">
        <w:rPr>
          <w:rFonts w:ascii="Garamond" w:hAnsi="Garamond" w:eastAsia="Garamond" w:cs="Garamond"/>
          <w:color w:val="000000"/>
          <w:sz w:val="22"/>
        </w:rPr>
        <w:t>twelve</w:t>
      </w:r>
      <w:r w:rsidRPr="00E239E7">
        <w:rPr>
          <w:rFonts w:ascii="Garamond" w:hAnsi="Garamond" w:eastAsia="Garamond" w:cs="Garamond"/>
          <w:color w:val="000000"/>
          <w:sz w:val="22"/>
        </w:rPr>
        <w:t>.</w:t>
      </w:r>
      <w:bookmarkEnd w:id="761"/>
    </w:p>
    <w:p w14:paraId="6E0B15A1" w14:textId="1C9F4863" w:rsidR="00E239E7" w:rsidRPr="00E239E7" w:rsidRDefault="00920397" w:rsidP="00E239E7">
      <w:pPr>
        <w:pStyle w:val="TWTRevisedBody"/>
      </w:pPr>
      <w:bookmarkStart w:id="762" w:name="R1177"/>
      <w:r>
        <w:rPr>
          <w:rFonts w:ascii="Garamond" w:hAnsi="Garamond" w:eastAsia="Garamond" w:cs="Garamond"/>
          <w:color w:val="000000"/>
          <w:sz w:val="22"/>
        </w:rPr>
        <w:t>“</w:t>
      </w:r>
      <w:r w:rsidR="00E239E7" w:rsidRPr="00E239E7">
        <w:rPr>
          <w:rFonts w:ascii="Garamond" w:hAnsi="Garamond" w:eastAsia="Garamond" w:cs="Garamond"/>
          <w:color w:val="000000"/>
          <w:sz w:val="22"/>
        </w:rPr>
        <w:t>For the word of God is living and active, sharper than any two-edged sword, piercing to the division of soul and of spirit, of joints and of marrow, and discerning the thoughts and intentions of the heart.</w:t>
      </w:r>
      <w:r>
        <w:rPr>
          <w:rFonts w:ascii="Garamond" w:hAnsi="Garamond" w:eastAsia="Garamond" w:cs="Garamond"/>
          <w:color w:val="000000"/>
          <w:sz w:val="22"/>
        </w:rPr>
        <w:t>”</w:t>
      </w:r>
      <w:r w:rsidR="00E239E7" w:rsidRPr="00E239E7">
        <w:rPr>
          <w:rFonts w:ascii="Garamond" w:hAnsi="Garamond" w:eastAsia="Garamond" w:cs="Garamond"/>
          <w:color w:val="000000"/>
          <w:sz w:val="22"/>
        </w:rPr>
        <w:t xml:space="preserve"> (Hebrews 4:12 ESV).</w:t>
      </w:r>
      <w:bookmarkEnd w:id="762"/>
    </w:p>
    <w:p w14:paraId="3A49BE9F" w14:textId="5B072E36" w:rsidR="00E239E7" w:rsidRPr="00E239E7" w:rsidRDefault="00E239E7" w:rsidP="00E239E7">
      <w:pPr>
        <w:pStyle w:val="TWTRevisedBody"/>
      </w:pPr>
      <w:bookmarkStart w:id="763" w:name="R1179"/>
      <w:r w:rsidRPr="00E239E7">
        <w:rPr>
          <w:rFonts w:ascii="Garamond" w:hAnsi="Garamond" w:eastAsia="Garamond" w:cs="Garamond"/>
          <w:color w:val="000000"/>
          <w:sz w:val="22"/>
        </w:rPr>
        <w:t>Why do I say the word of God is a “Him?” Let’s look at the very next verse:</w:t>
      </w:r>
      <w:bookmarkEnd w:id="763"/>
    </w:p>
    <w:p w14:paraId="3A229A6D" w14:textId="3903B795" w:rsidR="00E239E7" w:rsidRPr="00E239E7" w:rsidRDefault="00920397" w:rsidP="00E239E7">
      <w:pPr>
        <w:pStyle w:val="TWTRevisedBody"/>
      </w:pPr>
      <w:bookmarkStart w:id="764" w:name="R1181"/>
      <w:r>
        <w:rPr>
          <w:rFonts w:ascii="Garamond" w:hAnsi="Garamond" w:eastAsia="Garamond" w:cs="Garamond"/>
          <w:color w:val="000000"/>
          <w:sz w:val="22"/>
        </w:rPr>
        <w:t>“</w:t>
      </w:r>
      <w:r w:rsidR="00E239E7" w:rsidRPr="00E239E7">
        <w:rPr>
          <w:rFonts w:ascii="Garamond" w:hAnsi="Garamond" w:eastAsia="Garamond" w:cs="Garamond"/>
          <w:color w:val="000000"/>
          <w:sz w:val="22"/>
        </w:rPr>
        <w:t>And no creature is hidden from his sight, but all are naked and exposed to the eyes of him to whom we must give account.</w:t>
      </w:r>
      <w:r>
        <w:rPr>
          <w:rFonts w:ascii="Garamond" w:hAnsi="Garamond" w:eastAsia="Garamond" w:cs="Garamond"/>
          <w:color w:val="000000"/>
          <w:sz w:val="22"/>
        </w:rPr>
        <w:t>”</w:t>
      </w:r>
      <w:r w:rsidR="00E239E7" w:rsidRPr="00E239E7">
        <w:rPr>
          <w:rFonts w:ascii="Garamond" w:hAnsi="Garamond" w:eastAsia="Garamond" w:cs="Garamond"/>
          <w:color w:val="000000"/>
          <w:sz w:val="22"/>
        </w:rPr>
        <w:t xml:space="preserve"> (Hebrews 4:13 ESV).</w:t>
      </w:r>
      <w:bookmarkEnd w:id="764"/>
    </w:p>
    <w:p w14:paraId="5C8B1812" w14:textId="7F93FBD6" w:rsidR="00E239E7" w:rsidRPr="00E239E7" w:rsidRDefault="00E239E7" w:rsidP="00E239E7">
      <w:pPr>
        <w:pStyle w:val="TWTRevisedBody"/>
      </w:pPr>
      <w:bookmarkStart w:id="765" w:name="R1183"/>
      <w:r w:rsidRPr="00E239E7">
        <w:rPr>
          <w:rFonts w:ascii="Garamond" w:hAnsi="Garamond" w:eastAsia="Garamond" w:cs="Garamond"/>
          <w:color w:val="000000"/>
          <w:sz w:val="22"/>
        </w:rPr>
        <w:t xml:space="preserve">As we dive into this post, I will speak about verse twelve from the perspective that the Hebrews writer refers to the sharp Word of God as Jesus. As I said, the context bears it out. Once we see verse </w:t>
      </w:r>
      <w:r w:rsidR="00D96847">
        <w:rPr>
          <w:rFonts w:ascii="Garamond" w:hAnsi="Garamond" w:eastAsia="Garamond" w:cs="Garamond"/>
          <w:color w:val="000000"/>
          <w:sz w:val="22"/>
        </w:rPr>
        <w:t>twelve</w:t>
      </w:r>
      <w:r w:rsidRPr="00E239E7">
        <w:rPr>
          <w:rFonts w:ascii="Garamond" w:hAnsi="Garamond" w:eastAsia="Garamond" w:cs="Garamond"/>
          <w:color w:val="000000"/>
          <w:sz w:val="22"/>
        </w:rPr>
        <w:t xml:space="preserve"> in this light, it can open our eyes to some amazing things we may have missed before.</w:t>
      </w:r>
      <w:bookmarkEnd w:id="765"/>
    </w:p>
    <w:p w14:paraId="5F274786" w14:textId="77777777" w:rsidR="00E239E7" w:rsidRPr="00E239E7" w:rsidRDefault="00E239E7" w:rsidP="00E239E7">
      <w:pPr>
        <w:pStyle w:val="TWTRevisedBody"/>
      </w:pPr>
      <w:bookmarkStart w:id="767" w:name="F0075"/>
      <w:bookmarkStart w:id="766" w:name="R1184"/>
      <w:r w:rsidRPr="00E239E7">
        <w:rPr>
          <w:rFonts w:ascii="Garamond" w:hAnsi="Garamond" w:eastAsia="Garamond" w:cs="Garamond"/>
          <w:color w:val="000000"/>
          <w:sz w:val="22"/>
        </w:rPr>
        <w:t>Let’s set the context of our passage. In the first three chapters of Hebrews, the writer speaks to one prevailing theme: the supremacy and preeminence of Jesus. Jesus is greater than angels and He is even greater than the Law Giver, Moses. Jesus is above all creation and therefore, He is worthy of our worship and honor. He is worthy of our obedience.</w:t>
      </w:r>
      <w:bookmarkEnd w:id="766"/>
      <w:bookmarkEnd w:id="767"/>
    </w:p>
    <w:p w14:paraId="00EFC97C" w14:textId="77777777" w:rsidR="00E239E7" w:rsidRPr="00E239E7" w:rsidRDefault="00E239E7" w:rsidP="00E239E7">
      <w:pPr>
        <w:pStyle w:val="TWTRevisedBody"/>
      </w:pPr>
      <w:bookmarkStart w:id="768" w:name="R1185"/>
      <w:r w:rsidRPr="00E239E7">
        <w:rPr>
          <w:rFonts w:ascii="Garamond" w:hAnsi="Garamond" w:eastAsia="Garamond" w:cs="Garamond"/>
          <w:color w:val="000000"/>
          <w:sz w:val="22"/>
        </w:rPr>
        <w:t>When we pick up in chapter four, we read about the promise of entering His rest. The Jewish people had a heart of unbelief and disobedience that caused them not to enter into God’s rest. The Sabbath rest was promised to them but because of their unfaithfulness, they were not permitted to enter.</w:t>
      </w:r>
      <w:bookmarkEnd w:id="768"/>
    </w:p>
    <w:p w14:paraId="0A113972" w14:textId="39CFADB9" w:rsidR="00E239E7" w:rsidRPr="00E239E7" w:rsidRDefault="00920397" w:rsidP="00E239E7">
      <w:pPr>
        <w:pStyle w:val="TWTRevisedBody"/>
      </w:pPr>
      <w:bookmarkStart w:id="769" w:name="R1187"/>
      <w:r>
        <w:rPr>
          <w:rFonts w:ascii="Garamond" w:hAnsi="Garamond" w:eastAsia="Garamond" w:cs="Garamond"/>
          <w:color w:val="000000"/>
          <w:sz w:val="22"/>
        </w:rPr>
        <w:t>“</w:t>
      </w:r>
      <w:r w:rsidR="00E239E7" w:rsidRPr="00E239E7">
        <w:rPr>
          <w:rFonts w:ascii="Garamond" w:hAnsi="Garamond" w:eastAsia="Garamond" w:cs="Garamond"/>
          <w:color w:val="000000"/>
          <w:sz w:val="22"/>
        </w:rPr>
        <w:t>Since therefore it remains for some to enter it, and those who formerly received the good news failed to enter because of disobedience,</w:t>
      </w:r>
      <w:bookmarkEnd w:id="769"/>
    </w:p>
    <w:p w14:paraId="51D58203" w14:textId="5107F635" w:rsidR="00E239E7" w:rsidRPr="00E239E7" w:rsidRDefault="00E239E7" w:rsidP="00E239E7">
      <w:pPr>
        <w:pStyle w:val="TWTRevisedBody"/>
      </w:pPr>
      <w:bookmarkStart w:id="770" w:name="R1188"/>
      <w:r>
        <w:rPr>
          <w:rFonts w:ascii="Garamond" w:hAnsi="Garamond" w:eastAsia="Garamond" w:cs="Garamond"/>
          <w:color w:val="000000"/>
          <w:sz w:val="22"/>
        </w:rPr>
        <w:t>again he appoints a certain day, ‘Today,’ saying through David so long afterward, in the words already quoted, ‘Today, if you hear his voice, do not harden your hearts.’” (Hebrews 4:6-7 ESV).</w:t>
      </w:r>
      <w:bookmarkEnd w:id="770"/>
    </w:p>
    <w:p w14:paraId="06E989E4" w14:textId="19B7F9E5" w:rsidR="00E239E7" w:rsidRDefault="00E239E7" w:rsidP="00E239E7">
      <w:pPr>
        <w:pStyle w:val="TWTRevisedBody"/>
      </w:pPr>
      <w:bookmarkStart w:id="771" w:name="R1190"/>
      <w:r w:rsidRPr="00E239E7">
        <w:rPr>
          <w:rFonts w:ascii="Garamond" w:hAnsi="Garamond" w:eastAsia="Garamond" w:cs="Garamond"/>
          <w:color w:val="000000"/>
          <w:sz w:val="22"/>
        </w:rPr>
        <w:t>If the rest He promised was simply fulfilled by conquering Canaan, then there would have been no more talk of another rest. This is the fulfillment of the rest promised in Canaan. This is the rest you and I strive for today. And the warning is stark: If those men missed the rest that was promised because God swore in His wrath they would not enter, then we must be careful not to have the same heart of disbelief they had, lest our rest becomes unobtainable.</w:t>
      </w:r>
      <w:bookmarkEnd w:id="771"/>
    </w:p>
    <w:p w14:paraId="485BB510" w14:textId="0943A5B0" w:rsidR="00E239E7" w:rsidRPr="00E239E7" w:rsidRDefault="00920397" w:rsidP="00E239E7">
      <w:pPr>
        <w:pStyle w:val="TWTRevisedBody"/>
      </w:pPr>
      <w:bookmarkStart w:id="772" w:name="R1192"/>
      <w:r>
        <w:rPr>
          <w:rFonts w:ascii="Garamond" w:hAnsi="Garamond" w:eastAsia="Garamond" w:cs="Garamond"/>
          <w:color w:val="000000"/>
          <w:sz w:val="22"/>
        </w:rPr>
        <w:t>“For we who have believed enter that rest, as he has said, ‘As I swore in my wrath, “They shall not enter my rest,”’ although his works were finished from the foundation of the world.” (Hebrews 4:3 ESV).</w:t>
      </w:r>
      <w:bookmarkEnd w:id="772"/>
    </w:p>
    <w:p w14:paraId="013DFA5D" w14:textId="478C203E" w:rsidR="00E239E7" w:rsidRPr="00E239E7" w:rsidRDefault="00E239E7" w:rsidP="00E239E7">
      <w:pPr>
        <w:pStyle w:val="TWTRevisedBody"/>
      </w:pPr>
      <w:bookmarkStart w:id="773" w:name="R1194"/>
      <w:r w:rsidRPr="00E239E7">
        <w:rPr>
          <w:rFonts w:ascii="Garamond" w:hAnsi="Garamond" w:eastAsia="Garamond" w:cs="Garamond"/>
          <w:color w:val="000000"/>
          <w:sz w:val="22"/>
        </w:rPr>
        <w:t>Leading into our verse under discussion, the writer says this:</w:t>
      </w:r>
      <w:bookmarkEnd w:id="773"/>
    </w:p>
    <w:p w14:paraId="41BA6334" w14:textId="35A7A5E9" w:rsidR="00E239E7" w:rsidRPr="00E239E7" w:rsidRDefault="00920397" w:rsidP="00E239E7">
      <w:pPr>
        <w:pStyle w:val="TWTRevisedBody"/>
      </w:pPr>
      <w:bookmarkStart w:id="774" w:name="R1196"/>
      <w:r>
        <w:rPr>
          <w:rFonts w:ascii="Garamond" w:hAnsi="Garamond" w:eastAsia="Garamond" w:cs="Garamond"/>
          <w:color w:val="000000"/>
          <w:sz w:val="22"/>
        </w:rPr>
        <w:t>“</w:t>
      </w:r>
      <w:r w:rsidR="00E239E7" w:rsidRPr="00E239E7">
        <w:rPr>
          <w:rFonts w:ascii="Garamond" w:hAnsi="Garamond" w:eastAsia="Garamond" w:cs="Garamond"/>
          <w:color w:val="000000"/>
          <w:sz w:val="22"/>
        </w:rPr>
        <w:t>Let us therefore strive to enter that rest, so that no one may fall by the same sort of disobedience.</w:t>
      </w:r>
      <w:r>
        <w:rPr>
          <w:rFonts w:ascii="Garamond" w:hAnsi="Garamond" w:eastAsia="Garamond" w:cs="Garamond"/>
          <w:color w:val="000000"/>
          <w:sz w:val="22"/>
        </w:rPr>
        <w:t>”</w:t>
      </w:r>
      <w:r w:rsidR="00E239E7" w:rsidRPr="00E239E7">
        <w:rPr>
          <w:rFonts w:ascii="Garamond" w:hAnsi="Garamond" w:eastAsia="Garamond" w:cs="Garamond"/>
          <w:color w:val="000000"/>
          <w:sz w:val="22"/>
        </w:rPr>
        <w:t xml:space="preserve"> (Hebrews 4:11 ESV).</w:t>
      </w:r>
      <w:bookmarkEnd w:id="774"/>
    </w:p>
    <w:p w14:paraId="267C9C2F" w14:textId="59E150E0" w:rsidR="00E239E7" w:rsidRDefault="00E239E7" w:rsidP="00E239E7">
      <w:pPr>
        <w:pStyle w:val="TWTRevisedBody"/>
      </w:pPr>
      <w:bookmarkStart w:id="775" w:name="R1198"/>
      <w:r w:rsidRPr="00E239E7">
        <w:rPr>
          <w:rFonts w:ascii="Garamond" w:hAnsi="Garamond" w:eastAsia="Garamond" w:cs="Garamond"/>
          <w:color w:val="000000"/>
          <w:sz w:val="22"/>
        </w:rPr>
        <w:t>Everything thus far is pointing to this climax. Jesus is supreme. Jesus is better. Jesus is everything. It was He who offered the Israelites rest, and it was He who swore in His wrath they would not enter into it. It was He who also promised us our Sabbath rest and it is He who can prevent us from entering it if we follow the same path of unbelief that kept them from entering it.</w:t>
      </w:r>
      <w:bookmarkEnd w:id="775"/>
    </w:p>
    <w:p w14:paraId="1580714C" w14:textId="1AD62BE9" w:rsidR="00E239E7" w:rsidRPr="00E239E7" w:rsidRDefault="00920397" w:rsidP="00E239E7">
      <w:pPr>
        <w:pStyle w:val="TWTRevisedBody"/>
      </w:pPr>
      <w:bookmarkStart w:id="776" w:name="R1200"/>
      <w:r>
        <w:rPr>
          <w:rFonts w:ascii="Garamond" w:hAnsi="Garamond" w:eastAsia="Garamond" w:cs="Garamond"/>
          <w:color w:val="000000"/>
          <w:sz w:val="22"/>
        </w:rPr>
        <w:t>“</w:t>
      </w:r>
      <w:r w:rsidR="00E239E7" w:rsidRPr="00E239E7">
        <w:rPr>
          <w:rFonts w:ascii="Garamond" w:hAnsi="Garamond" w:eastAsia="Garamond" w:cs="Garamond"/>
          <w:color w:val="000000"/>
          <w:sz w:val="22"/>
        </w:rPr>
        <w:t>For the word of God is living and active, sharper than any two-edged sword, piercing to the division of soul and of spirit, of joints and of marrow, and discerning the thoughts and intentions of the heart.</w:t>
      </w:r>
      <w:r>
        <w:rPr>
          <w:rFonts w:ascii="Garamond" w:hAnsi="Garamond" w:eastAsia="Garamond" w:cs="Garamond"/>
          <w:color w:val="000000"/>
          <w:sz w:val="22"/>
        </w:rPr>
        <w:t>”</w:t>
      </w:r>
      <w:r w:rsidR="00E239E7" w:rsidRPr="00E239E7">
        <w:rPr>
          <w:rFonts w:ascii="Garamond" w:hAnsi="Garamond" w:eastAsia="Garamond" w:cs="Garamond"/>
          <w:color w:val="000000"/>
          <w:sz w:val="22"/>
        </w:rPr>
        <w:t xml:space="preserve"> (Hebrews 4:12 ESV).</w:t>
      </w:r>
      <w:bookmarkEnd w:id="776"/>
    </w:p>
    <w:p w14:paraId="7B872940" w14:textId="564D0DFD" w:rsidR="00E239E7" w:rsidRDefault="00E239E7" w:rsidP="00E239E7">
      <w:pPr>
        <w:pStyle w:val="TWTRevisedBody"/>
      </w:pPr>
      <w:bookmarkStart w:id="778" w:name="F0076"/>
      <w:bookmarkStart w:id="777" w:name="R1202"/>
      <w:r w:rsidRPr="00E239E7">
        <w:rPr>
          <w:rFonts w:ascii="Garamond" w:hAnsi="Garamond" w:eastAsia="Garamond" w:cs="Garamond"/>
          <w:color w:val="000000"/>
          <w:sz w:val="22"/>
        </w:rPr>
        <w:t>As I mentioned earlier, the next verse uses the pronoun “He.” I believe the writer is intentionally referring to Jesus as the Word. We see this elsewhere, as John unambiguously equates Jesus to the eternal Word.</w:t>
      </w:r>
      <w:bookmarkEnd w:id="777"/>
      <w:bookmarkEnd w:id="778"/>
    </w:p>
    <w:p w14:paraId="0B4688BE" w14:textId="157DF93D" w:rsidR="00E239E7" w:rsidRPr="00E239E7" w:rsidRDefault="00920397" w:rsidP="00E239E7">
      <w:pPr>
        <w:pStyle w:val="TWTRevisedBody"/>
      </w:pPr>
      <w:bookmarkStart w:id="779" w:name="R1204"/>
      <w:r>
        <w:rPr>
          <w:rFonts w:ascii="Garamond" w:hAnsi="Garamond" w:eastAsia="Garamond" w:cs="Garamond"/>
          <w:color w:val="000000"/>
          <w:sz w:val="22"/>
        </w:rPr>
        <w:t>“</w:t>
      </w:r>
      <w:r w:rsidR="00E239E7" w:rsidRPr="00E239E7">
        <w:rPr>
          <w:rFonts w:ascii="Garamond" w:hAnsi="Garamond" w:eastAsia="Garamond" w:cs="Garamond"/>
          <w:color w:val="000000"/>
          <w:sz w:val="22"/>
        </w:rPr>
        <w:t xml:space="preserve">In the beginning was the Word, and the Word was with God, and the Word was God. </w:t>
      </w:r>
      <w:r w:rsidR="00E172E0">
        <w:rPr>
          <w:rFonts w:ascii="Garamond" w:hAnsi="Garamond" w:eastAsia="Garamond" w:cs="Garamond"/>
          <w:color w:val="000000"/>
          <w:sz w:val="22"/>
        </w:rPr>
        <w:t>…</w:t>
      </w:r>
      <w:r w:rsidR="00E239E7" w:rsidRPr="00E239E7">
        <w:rPr>
          <w:rFonts w:ascii="Garamond" w:hAnsi="Garamond" w:eastAsia="Garamond" w:cs="Garamond"/>
          <w:color w:val="000000"/>
          <w:sz w:val="22"/>
        </w:rPr>
        <w:t xml:space="preserve"> </w:t>
      </w:r>
      <w:bookmarkEnd w:id="779"/>
    </w:p>
    <w:p w14:paraId="2BF8AAAE" w14:textId="342F2E36" w:rsidR="00E239E7" w:rsidRPr="00E239E7" w:rsidRDefault="00E239E7" w:rsidP="00E239E7">
      <w:pPr>
        <w:pStyle w:val="TWTRevisedBody"/>
      </w:pPr>
      <w:bookmarkStart w:id="780" w:name="R1205"/>
      <w:r w:rsidRPr="00E239E7">
        <w:rPr>
          <w:rFonts w:ascii="Garamond" w:hAnsi="Garamond" w:eastAsia="Garamond" w:cs="Garamond"/>
          <w:color w:val="000000"/>
          <w:sz w:val="22"/>
        </w:rPr>
        <w:t>And the Word became flesh and dwelt among us, and we have seen his glory, glory as of the only Son from the Father, full of grace and truth.</w:t>
      </w:r>
      <w:r w:rsidR="00920397">
        <w:rPr>
          <w:rFonts w:ascii="Garamond" w:hAnsi="Garamond" w:eastAsia="Garamond" w:cs="Garamond"/>
          <w:color w:val="000000"/>
          <w:sz w:val="22"/>
        </w:rPr>
        <w:t>”</w:t>
      </w:r>
      <w:r w:rsidRPr="00E239E7">
        <w:rPr>
          <w:rFonts w:ascii="Garamond" w:hAnsi="Garamond" w:eastAsia="Garamond" w:cs="Garamond"/>
          <w:color w:val="000000"/>
          <w:sz w:val="22"/>
        </w:rPr>
        <w:t xml:space="preserve"> (John 1:1, 14 ESV).</w:t>
      </w:r>
      <w:bookmarkEnd w:id="780"/>
    </w:p>
    <w:p w14:paraId="7DB89DE3" w14:textId="7A6F3D8F" w:rsidR="00E239E7" w:rsidRPr="00E239E7" w:rsidRDefault="00E239E7" w:rsidP="00E239E7">
      <w:pPr>
        <w:pStyle w:val="TWTRevisedBody"/>
      </w:pPr>
      <w:bookmarkStart w:id="781" w:name="R1207"/>
      <w:r w:rsidRPr="00E239E7">
        <w:rPr>
          <w:rFonts w:ascii="Garamond" w:hAnsi="Garamond" w:eastAsia="Garamond" w:cs="Garamond"/>
          <w:color w:val="000000"/>
          <w:sz w:val="22"/>
        </w:rPr>
        <w:t>And in revelation, John writes of Jesus,</w:t>
      </w:r>
      <w:bookmarkEnd w:id="781"/>
    </w:p>
    <w:p w14:paraId="2E8E1503" w14:textId="34A8ECFF" w:rsidR="00E239E7" w:rsidRPr="00E239E7" w:rsidRDefault="00920397" w:rsidP="00E239E7">
      <w:pPr>
        <w:pStyle w:val="TWTRevisedBody"/>
      </w:pPr>
      <w:bookmarkStart w:id="782" w:name="R1209"/>
      <w:r>
        <w:rPr>
          <w:rFonts w:ascii="Garamond" w:hAnsi="Garamond" w:eastAsia="Garamond" w:cs="Garamond"/>
          <w:color w:val="000000"/>
          <w:sz w:val="22"/>
        </w:rPr>
        <w:t>“</w:t>
      </w:r>
      <w:r w:rsidR="00E239E7" w:rsidRPr="00E239E7">
        <w:rPr>
          <w:rFonts w:ascii="Garamond" w:hAnsi="Garamond" w:eastAsia="Garamond" w:cs="Garamond"/>
          <w:color w:val="000000"/>
          <w:sz w:val="22"/>
        </w:rPr>
        <w:t>In his right hand he held seven stars, from his mouth came a sharp two-edged sword, and his face was like the sun shining in full strength.</w:t>
      </w:r>
      <w:r>
        <w:rPr>
          <w:rFonts w:ascii="Garamond" w:hAnsi="Garamond" w:eastAsia="Garamond" w:cs="Garamond"/>
          <w:color w:val="000000"/>
          <w:sz w:val="22"/>
        </w:rPr>
        <w:t>”</w:t>
      </w:r>
      <w:r w:rsidR="00E239E7" w:rsidRPr="00E239E7">
        <w:rPr>
          <w:rFonts w:ascii="Garamond" w:hAnsi="Garamond" w:eastAsia="Garamond" w:cs="Garamond"/>
          <w:color w:val="000000"/>
          <w:sz w:val="22"/>
        </w:rPr>
        <w:t xml:space="preserve"> (Revelation 1:16 ESV).</w:t>
      </w:r>
      <w:bookmarkEnd w:id="782"/>
    </w:p>
    <w:p w14:paraId="1BC8DE32" w14:textId="24E908B2" w:rsidR="00E239E7" w:rsidRPr="00E239E7" w:rsidRDefault="00E239E7" w:rsidP="00E239E7">
      <w:pPr>
        <w:pStyle w:val="TWTRevisedBody"/>
      </w:pPr>
      <w:bookmarkStart w:id="783" w:name="R1211"/>
      <w:r w:rsidRPr="00E239E7">
        <w:rPr>
          <w:rFonts w:ascii="Garamond" w:hAnsi="Garamond" w:eastAsia="Garamond" w:cs="Garamond"/>
          <w:color w:val="000000"/>
          <w:sz w:val="22"/>
        </w:rPr>
        <w:t>In our Hebrews passage, we see both the Word and the Sword inexorably tied to the preeminent Jesus. Listen to how the Hebrews writer talks about the Word of God. These duets explain just how powerful He is. His Word is sharper than any two-edged sword.</w:t>
      </w:r>
      <w:bookmarkEnd w:id="783"/>
    </w:p>
    <w:p w14:paraId="0400F04C" w14:textId="77777777" w:rsidR="00E239E7" w:rsidRPr="00E239E7" w:rsidRDefault="00E239E7" w:rsidP="00E239E7">
      <w:pPr>
        <w:pStyle w:val="TWTRevisedBody"/>
      </w:pPr>
      <w:bookmarkStart w:id="784" w:name="R1212"/>
      <w:r w:rsidRPr="00E239E7">
        <w:rPr>
          <w:rFonts w:ascii="Garamond" w:hAnsi="Garamond" w:eastAsia="Garamond" w:cs="Garamond"/>
          <w:color w:val="000000"/>
          <w:sz w:val="22"/>
        </w:rPr>
        <w:t>It is Living and Active</w:t>
      </w:r>
      <w:bookmarkEnd w:id="784"/>
    </w:p>
    <w:p w14:paraId="330F35B4" w14:textId="77777777" w:rsidR="00E239E7" w:rsidRPr="00E239E7" w:rsidRDefault="00E239E7" w:rsidP="00E239E7">
      <w:pPr>
        <w:pStyle w:val="TWTRevisedBody"/>
      </w:pPr>
      <w:bookmarkStart w:id="785" w:name="R1213"/>
      <w:r w:rsidRPr="00E239E7">
        <w:rPr>
          <w:rFonts w:ascii="Garamond" w:hAnsi="Garamond" w:eastAsia="Garamond" w:cs="Garamond"/>
          <w:color w:val="000000"/>
          <w:sz w:val="22"/>
        </w:rPr>
        <w:t>It can divide the soul and spirit.</w:t>
      </w:r>
      <w:bookmarkEnd w:id="785"/>
    </w:p>
    <w:p w14:paraId="698C06AA" w14:textId="77777777" w:rsidR="00E239E7" w:rsidRPr="00E239E7" w:rsidRDefault="00E239E7" w:rsidP="00E239E7">
      <w:pPr>
        <w:pStyle w:val="TWTRevisedBody"/>
      </w:pPr>
      <w:bookmarkStart w:id="786" w:name="R1214"/>
      <w:r w:rsidRPr="00E239E7">
        <w:rPr>
          <w:rFonts w:ascii="Garamond" w:hAnsi="Garamond" w:eastAsia="Garamond" w:cs="Garamond"/>
          <w:color w:val="000000"/>
          <w:sz w:val="22"/>
        </w:rPr>
        <w:t>It can divide the joints and marrow.</w:t>
      </w:r>
      <w:bookmarkEnd w:id="786"/>
    </w:p>
    <w:p w14:paraId="3BE8A484" w14:textId="77777777" w:rsidR="00E239E7" w:rsidRPr="00E239E7" w:rsidRDefault="00E239E7" w:rsidP="00E239E7">
      <w:pPr>
        <w:pStyle w:val="TWTRevisedBody"/>
      </w:pPr>
      <w:bookmarkStart w:id="787" w:name="R1215"/>
      <w:r w:rsidRPr="00E239E7">
        <w:rPr>
          <w:rFonts w:ascii="Garamond" w:hAnsi="Garamond" w:eastAsia="Garamond" w:cs="Garamond"/>
          <w:color w:val="000000"/>
          <w:sz w:val="22"/>
        </w:rPr>
        <w:t>It can discern the thoughts and intentions of the heart.</w:t>
      </w:r>
      <w:bookmarkEnd w:id="787"/>
    </w:p>
    <w:p w14:paraId="66FC1FFC" w14:textId="77777777" w:rsidR="00E239E7" w:rsidRPr="00E239E7" w:rsidRDefault="00E239E7" w:rsidP="00E239E7">
      <w:pPr>
        <w:pStyle w:val="TWTRevisedBody"/>
      </w:pPr>
      <w:bookmarkStart w:id="788" w:name="R1216"/>
      <w:r w:rsidRPr="00E239E7">
        <w:rPr>
          <w:rFonts w:ascii="Garamond" w:hAnsi="Garamond" w:eastAsia="Garamond" w:cs="Garamond"/>
          <w:color w:val="000000"/>
          <w:sz w:val="22"/>
        </w:rPr>
        <w:t>What do these duets have in common? They are things we generally see as undividable. But Jesus as the eternal Word is preeminent because He can divide the indivisible. This is the amazing power that promised a rest and was able to swear in His wrath that those who were full of unbelief would not enter His rest.</w:t>
      </w:r>
      <w:bookmarkEnd w:id="788"/>
    </w:p>
    <w:p w14:paraId="7164040D" w14:textId="77777777" w:rsidR="00E239E7" w:rsidRPr="00E239E7" w:rsidRDefault="00E239E7" w:rsidP="00E239E7">
      <w:pPr>
        <w:pStyle w:val="TWTRevisedBody"/>
      </w:pPr>
      <w:bookmarkStart w:id="789" w:name="R1217"/>
      <w:r w:rsidRPr="00E239E7">
        <w:rPr>
          <w:rFonts w:ascii="Garamond" w:hAnsi="Garamond" w:eastAsia="Garamond" w:cs="Garamond"/>
          <w:color w:val="000000"/>
          <w:sz w:val="22"/>
        </w:rPr>
        <w:t>The Hebrews writer puts a fine point on it when he says,</w:t>
      </w:r>
      <w:bookmarkEnd w:id="789"/>
    </w:p>
    <w:p w14:paraId="24FC4A14" w14:textId="10CA0154" w:rsidR="00E239E7" w:rsidRPr="00E239E7" w:rsidRDefault="00920397" w:rsidP="00E239E7">
      <w:pPr>
        <w:pStyle w:val="TWTRevisedBody"/>
      </w:pPr>
      <w:bookmarkStart w:id="790" w:name="R1219"/>
      <w:r>
        <w:rPr>
          <w:rFonts w:ascii="Garamond" w:hAnsi="Garamond" w:eastAsia="Garamond" w:cs="Garamond"/>
          <w:color w:val="000000"/>
          <w:sz w:val="22"/>
        </w:rPr>
        <w:t>“</w:t>
      </w:r>
      <w:r w:rsidR="00E239E7" w:rsidRPr="00E239E7">
        <w:rPr>
          <w:rFonts w:ascii="Garamond" w:hAnsi="Garamond" w:eastAsia="Garamond" w:cs="Garamond"/>
          <w:color w:val="000000"/>
          <w:sz w:val="22"/>
        </w:rPr>
        <w:t>And no creature is hidden from his sight, but all are naked and exposed to the eyes of him to whom we must give account.</w:t>
      </w:r>
      <w:r>
        <w:rPr>
          <w:rFonts w:ascii="Garamond" w:hAnsi="Garamond" w:eastAsia="Garamond" w:cs="Garamond"/>
          <w:color w:val="000000"/>
          <w:sz w:val="22"/>
        </w:rPr>
        <w:t>”</w:t>
      </w:r>
      <w:r w:rsidR="00E239E7" w:rsidRPr="00E239E7">
        <w:rPr>
          <w:rFonts w:ascii="Garamond" w:hAnsi="Garamond" w:eastAsia="Garamond" w:cs="Garamond"/>
          <w:color w:val="000000"/>
          <w:sz w:val="22"/>
        </w:rPr>
        <w:t xml:space="preserve"> (Hebrews 4:13 ESV).</w:t>
      </w:r>
      <w:bookmarkEnd w:id="790"/>
    </w:p>
    <w:p w14:paraId="7DB2B5B5" w14:textId="0CFE02E8" w:rsidR="00E239E7" w:rsidRPr="00E239E7" w:rsidRDefault="00E239E7" w:rsidP="00E239E7">
      <w:pPr>
        <w:pStyle w:val="TWTRevisedBody"/>
      </w:pPr>
      <w:bookmarkStart w:id="791" w:name="R1221"/>
      <w:r w:rsidRPr="00E239E7">
        <w:rPr>
          <w:rFonts w:ascii="Garamond" w:hAnsi="Garamond" w:eastAsia="Garamond" w:cs="Garamond"/>
          <w:color w:val="000000"/>
          <w:sz w:val="22"/>
        </w:rPr>
        <w:t>We cannot slip into our Sabbath rest unnoticed. We cannot escape His eyes. If Jesus can divide the indivisible, if He can divide the soul and spirit, the joints and marrow, the thoughts and intentions of the heart, then we must guard ourselves from falling into the same unbelief that kept the Israelites from their promised rest.</w:t>
      </w:r>
      <w:bookmarkEnd w:id="791"/>
    </w:p>
    <w:p w14:paraId="4BF1D5CB" w14:textId="77777777" w:rsidR="00E239E7" w:rsidRPr="00E239E7" w:rsidRDefault="00E239E7" w:rsidP="00E239E7">
      <w:pPr>
        <w:pStyle w:val="TWTRevisedBody"/>
      </w:pPr>
      <w:bookmarkStart w:id="793" w:name="F0077"/>
      <w:bookmarkStart w:id="792" w:name="R1222"/>
      <w:r w:rsidRPr="00E239E7">
        <w:rPr>
          <w:rFonts w:ascii="Garamond" w:hAnsi="Garamond" w:eastAsia="Garamond" w:cs="Garamond"/>
          <w:color w:val="000000"/>
          <w:sz w:val="22"/>
        </w:rPr>
        <w:t>No one is hidden from His sight. Everything is naked and exposed to His eyes. And there will be a day of reckoning for all. We will stand before Him to give an account. Hebrews chapter four is the culmination of the preeminent Jesus as being more than a mere prophet. He is the eternal Word, sharper than any two-edged sword, and nothing can hide from His presence.</w:t>
      </w:r>
      <w:bookmarkEnd w:id="792"/>
      <w:bookmarkEnd w:id="793"/>
    </w:p>
    <w:p w14:paraId="17A39C19" w14:textId="77777777" w:rsidR="00E239E7" w:rsidRPr="00E239E7" w:rsidRDefault="00E239E7" w:rsidP="00E239E7">
      <w:pPr>
        <w:pStyle w:val="TWTRevisedBody"/>
      </w:pPr>
      <w:bookmarkStart w:id="794" w:name="R1223"/>
      <w:r w:rsidRPr="00E239E7">
        <w:rPr>
          <w:rFonts w:ascii="Garamond" w:hAnsi="Garamond" w:eastAsia="Garamond" w:cs="Garamond"/>
          <w:color w:val="000000"/>
          <w:sz w:val="22"/>
        </w:rPr>
        <w:t>Does this scare us? Perhaps it should, but only if we have a heart of disobedience and unbelief. The Hebrews writer goes right into the confidence this should give us if we hold to the profession of our faith in Him:</w:t>
      </w:r>
      <w:bookmarkEnd w:id="794"/>
    </w:p>
    <w:p w14:paraId="7AA82C44" w14:textId="460B9EE0" w:rsidR="00E239E7" w:rsidRPr="00E239E7" w:rsidRDefault="00920397" w:rsidP="00E239E7">
      <w:pPr>
        <w:pStyle w:val="TWTRevisedBody"/>
      </w:pPr>
      <w:bookmarkStart w:id="795" w:name="R1225"/>
      <w:r>
        <w:rPr>
          <w:rFonts w:ascii="Garamond" w:hAnsi="Garamond" w:eastAsia="Garamond" w:cs="Garamond"/>
          <w:color w:val="000000"/>
          <w:sz w:val="22"/>
        </w:rPr>
        <w:t>“</w:t>
      </w:r>
      <w:r w:rsidR="00E239E7" w:rsidRPr="00E239E7">
        <w:rPr>
          <w:rFonts w:ascii="Garamond" w:hAnsi="Garamond" w:eastAsia="Garamond" w:cs="Garamond"/>
          <w:color w:val="000000"/>
          <w:sz w:val="22"/>
        </w:rPr>
        <w:t>Since then we have a great high priest who has passed through the heavens, Jesus, the Son of God, let us hold fast our confession.</w:t>
      </w:r>
      <w:bookmarkEnd w:id="795"/>
    </w:p>
    <w:p w14:paraId="20B72DF5" w14:textId="77777777" w:rsidR="00E239E7" w:rsidRPr="00E239E7" w:rsidRDefault="00E239E7" w:rsidP="00E239E7">
      <w:pPr>
        <w:pStyle w:val="TWTRevisedBody"/>
      </w:pPr>
      <w:bookmarkStart w:id="796" w:name="R1226"/>
      <w:r w:rsidRPr="00E239E7">
        <w:rPr>
          <w:rFonts w:ascii="Garamond" w:hAnsi="Garamond" w:eastAsia="Garamond" w:cs="Garamond"/>
          <w:color w:val="000000"/>
          <w:sz w:val="22"/>
        </w:rPr>
        <w:t>For we do not have a high priest who is unable to sympathize with our weaknesses, but one who in every respect has been tempted as we are, yet without sin.</w:t>
      </w:r>
      <w:bookmarkEnd w:id="796"/>
    </w:p>
    <w:p w14:paraId="2E6AD038" w14:textId="7E1AA305" w:rsidR="00E239E7" w:rsidRPr="00E239E7" w:rsidRDefault="00E239E7" w:rsidP="00E239E7">
      <w:pPr>
        <w:pStyle w:val="TWTRevisedBody"/>
      </w:pPr>
      <w:bookmarkStart w:id="797" w:name="R1227"/>
      <w:r w:rsidRPr="00E239E7">
        <w:rPr>
          <w:rFonts w:ascii="Garamond" w:hAnsi="Garamond" w:eastAsia="Garamond" w:cs="Garamond"/>
          <w:color w:val="000000"/>
          <w:sz w:val="22"/>
        </w:rPr>
        <w:t>Let us then with confidence draw near to the throne of grace, that we may receive mercy and find grace to help in time of need.</w:t>
      </w:r>
      <w:r w:rsidR="00920397">
        <w:rPr>
          <w:rFonts w:ascii="Garamond" w:hAnsi="Garamond" w:eastAsia="Garamond" w:cs="Garamond"/>
          <w:color w:val="000000"/>
          <w:sz w:val="22"/>
        </w:rPr>
        <w:t>”</w:t>
      </w:r>
      <w:r w:rsidRPr="00E239E7">
        <w:rPr>
          <w:rFonts w:ascii="Garamond" w:hAnsi="Garamond" w:eastAsia="Garamond" w:cs="Garamond"/>
          <w:color w:val="000000"/>
          <w:sz w:val="22"/>
        </w:rPr>
        <w:t xml:space="preserve"> (Hebrews 4:14-16 ESV).</w:t>
      </w:r>
      <w:bookmarkEnd w:id="797"/>
    </w:p>
    <w:p w14:paraId="52C2C15F" w14:textId="63540AEE" w:rsidR="00E239E7" w:rsidRPr="00E239E7" w:rsidRDefault="00E239E7" w:rsidP="00E239E7">
      <w:pPr>
        <w:pStyle w:val="TWTRevisedBody"/>
      </w:pPr>
      <w:bookmarkStart w:id="798" w:name="R1229"/>
      <w:r w:rsidRPr="00E239E7">
        <w:rPr>
          <w:rFonts w:ascii="Garamond" w:hAnsi="Garamond" w:eastAsia="Garamond" w:cs="Garamond"/>
          <w:color w:val="000000"/>
          <w:sz w:val="22"/>
        </w:rPr>
        <w:t>This is the two-edged sword. The same power in the sword that can cut can also save and protect. If we find our rest in Jesus, we do not need to fear the eyes that see everything. Rather than being banished from His promised rest, we can find help in the time of need. Isn’t that amazing?</w:t>
      </w:r>
      <w:bookmarkEnd w:id="798"/>
    </w:p>
    <w:p w14:paraId="148128DD" w14:textId="77777777" w:rsidR="00E239E7" w:rsidRPr="00E239E7" w:rsidRDefault="00E239E7" w:rsidP="00E239E7">
      <w:pPr>
        <w:pStyle w:val="TWTRevisedBody"/>
      </w:pPr>
      <w:bookmarkStart w:id="799" w:name="R1230"/>
      <w:r w:rsidRPr="00E239E7">
        <w:rPr>
          <w:rFonts w:ascii="Garamond" w:hAnsi="Garamond" w:eastAsia="Garamond" w:cs="Garamond"/>
          <w:color w:val="000000"/>
          <w:sz w:val="22"/>
        </w:rPr>
        <w:t xml:space="preserve">I echo the sentiment of the Hebrews writer. Let’s put our faith and belief in Him. If not, we will lose all the blessings found only in Him. We cannot fool Him. We cannot hide from Him. We can only accept Him and live or reject Him and relinquish the blessing found in Him. </w:t>
      </w:r>
      <w:bookmarkEnd w:id="799"/>
    </w:p>
    <w:p w14:paraId="3A096779" w14:textId="3297F982" w:rsidR="00E239E7" w:rsidRPr="00E239E7" w:rsidRDefault="00920397" w:rsidP="00E239E7">
      <w:pPr>
        <w:pStyle w:val="TWTRevisedBody"/>
      </w:pPr>
      <w:bookmarkStart w:id="800" w:name="R1232"/>
      <w:r>
        <w:rPr>
          <w:rFonts w:ascii="Garamond" w:hAnsi="Garamond" w:eastAsia="Garamond" w:cs="Garamond"/>
          <w:color w:val="000000"/>
          <w:sz w:val="22"/>
        </w:rPr>
        <w:t>“</w:t>
      </w:r>
      <w:r w:rsidR="00E239E7" w:rsidRPr="00E239E7">
        <w:rPr>
          <w:rFonts w:ascii="Garamond" w:hAnsi="Garamond" w:eastAsia="Garamond" w:cs="Garamond"/>
          <w:color w:val="000000"/>
          <w:sz w:val="22"/>
        </w:rPr>
        <w:t>Let us therefore strive to enter that rest, so that no one may fall by the same sort of disobedience.</w:t>
      </w:r>
      <w:r>
        <w:rPr>
          <w:rFonts w:ascii="Garamond" w:hAnsi="Garamond" w:eastAsia="Garamond" w:cs="Garamond"/>
          <w:color w:val="000000"/>
          <w:sz w:val="22"/>
        </w:rPr>
        <w:t>”</w:t>
      </w:r>
      <w:r w:rsidR="00E239E7" w:rsidRPr="00E239E7">
        <w:rPr>
          <w:rFonts w:ascii="Garamond" w:hAnsi="Garamond" w:eastAsia="Garamond" w:cs="Garamond"/>
          <w:color w:val="000000"/>
          <w:sz w:val="22"/>
        </w:rPr>
        <w:t xml:space="preserve"> (Hebrews 4:11 ESV).</w:t>
      </w:r>
      <w:bookmarkEnd w:id="800"/>
    </w:p>
    <w:p w14:paraId="2D6C1AB2" w14:textId="77777777" w:rsidR="00303E48" w:rsidRDefault="00303E48" w:rsidP="00303E48">
      <w:pPr>
        <w:pStyle w:val="TWTRevisedBody"/>
        <w:keepNext/>
        <w:spacing w:before="240" w:after="240"/>
        <w:jc w:val="center"/>
      </w:pPr>
      <w:bookmarkStart w:id="801" w:name="R1235"/>
      <w:r>
        <w:rPr>
          <w:rFonts w:ascii="Garamond" w:hAnsi="Garamond" w:eastAsia="Garamond" w:cs="Garamond"/>
          <w:iCs w:val="0"/>
          <w:color w:val="000000"/>
          <w:sz w:val="22"/>
        </w:rPr>
        <w:t>***</w:t>
      </w:r>
      <w:bookmarkEnd w:id="801"/>
    </w:p>
    <w:p w14:paraId="1D1F09B1" w14:textId="77777777" w:rsidR="006E0137" w:rsidRPr="006E0137" w:rsidRDefault="006E0137" w:rsidP="006E0137">
      <w:pPr>
        <w:pStyle w:val="TWTRevisedBody"/>
      </w:pPr>
      <w:bookmarkStart w:id="802" w:name="R1238"/>
      <w:r w:rsidRPr="006E0137">
        <w:rPr>
          <w:rFonts w:ascii="Garamond" w:hAnsi="Garamond" w:eastAsia="Garamond" w:cs="Garamond"/>
          <w:color w:val="000000"/>
          <w:sz w:val="22"/>
        </w:rPr>
        <w:t>In many places, Abraham is called the friend of God. In Exodus 33:11, the writer says that God talked to Moses as one would talk to a friend.</w:t>
      </w:r>
      <w:bookmarkEnd w:id="802"/>
    </w:p>
    <w:p w14:paraId="4AC39F12" w14:textId="6D46DC03" w:rsidR="006E0137" w:rsidRPr="006E0137" w:rsidRDefault="006E0137" w:rsidP="006E0137">
      <w:pPr>
        <w:pStyle w:val="TWTRevisedBody"/>
      </w:pPr>
      <w:bookmarkStart w:id="804" w:name="F0078"/>
      <w:bookmarkStart w:id="803" w:name="R1239"/>
      <w:r w:rsidRPr="006E0137">
        <w:rPr>
          <w:rFonts w:ascii="Garamond" w:hAnsi="Garamond" w:eastAsia="Garamond" w:cs="Garamond"/>
          <w:color w:val="000000"/>
          <w:sz w:val="22"/>
        </w:rPr>
        <w:t xml:space="preserve">Both men shared a common trait that we see among men who are </w:t>
      </w:r>
      <w:r w:rsidR="001D077E">
        <w:rPr>
          <w:rFonts w:ascii="Garamond" w:hAnsi="Garamond" w:eastAsia="Garamond" w:cs="Garamond"/>
          <w:color w:val="000000"/>
          <w:sz w:val="22"/>
        </w:rPr>
        <w:t>friends</w:t>
      </w:r>
      <w:r w:rsidRPr="006E0137">
        <w:rPr>
          <w:rFonts w:ascii="Garamond" w:hAnsi="Garamond" w:eastAsia="Garamond" w:cs="Garamond"/>
          <w:color w:val="000000"/>
          <w:sz w:val="22"/>
        </w:rPr>
        <w:t>. They felt at ease mediating. A good friend will not be afraid to approach you on someone else</w:t>
      </w:r>
      <w:r w:rsidR="00920397">
        <w:rPr>
          <w:rFonts w:ascii="Garamond" w:hAnsi="Garamond" w:eastAsia="Garamond" w:cs="Garamond"/>
          <w:color w:val="000000"/>
          <w:sz w:val="22"/>
        </w:rPr>
        <w:t>’</w:t>
      </w:r>
      <w:r w:rsidRPr="006E0137">
        <w:rPr>
          <w:rFonts w:ascii="Garamond" w:hAnsi="Garamond" w:eastAsia="Garamond" w:cs="Garamond"/>
          <w:color w:val="000000"/>
          <w:sz w:val="22"/>
        </w:rPr>
        <w:t>s behalf.</w:t>
      </w:r>
      <w:bookmarkEnd w:id="803"/>
      <w:bookmarkEnd w:id="804"/>
    </w:p>
    <w:p w14:paraId="4DBA523A" w14:textId="2F802D8B" w:rsidR="006E0137" w:rsidRPr="006E0137" w:rsidRDefault="006E0137" w:rsidP="006E0137">
      <w:pPr>
        <w:pStyle w:val="TWTRevisedBody"/>
      </w:pPr>
      <w:bookmarkStart w:id="805" w:name="R1240"/>
      <w:r w:rsidRPr="006E0137">
        <w:rPr>
          <w:rFonts w:ascii="Garamond" w:hAnsi="Garamond" w:eastAsia="Garamond" w:cs="Garamond"/>
          <w:color w:val="000000"/>
          <w:sz w:val="22"/>
        </w:rPr>
        <w:t>When a friend mediates for you, you put more weight on their request than others, don</w:t>
      </w:r>
      <w:r w:rsidR="00920397">
        <w:rPr>
          <w:rFonts w:ascii="Garamond" w:hAnsi="Garamond" w:eastAsia="Garamond" w:cs="Garamond"/>
          <w:color w:val="000000"/>
          <w:sz w:val="22"/>
        </w:rPr>
        <w:t>’</w:t>
      </w:r>
      <w:r w:rsidRPr="006E0137">
        <w:rPr>
          <w:rFonts w:ascii="Garamond" w:hAnsi="Garamond" w:eastAsia="Garamond" w:cs="Garamond"/>
          <w:color w:val="000000"/>
          <w:sz w:val="22"/>
        </w:rPr>
        <w:t>t you? We see Abraham mediating for Sodom and Gomorrah on behalf of his nephew Lot. How many of us would continually change the request like Abraham did as he bargained over the cities down to ten righteous souls?</w:t>
      </w:r>
      <w:bookmarkEnd w:id="805"/>
    </w:p>
    <w:p w14:paraId="7FF148FE" w14:textId="77777777" w:rsidR="006E0137" w:rsidRPr="006E0137" w:rsidRDefault="006E0137" w:rsidP="006E0137">
      <w:pPr>
        <w:pStyle w:val="TWTRevisedBody"/>
      </w:pPr>
      <w:bookmarkStart w:id="806" w:name="R1241"/>
      <w:r w:rsidRPr="006E0137">
        <w:rPr>
          <w:rFonts w:ascii="Garamond" w:hAnsi="Garamond" w:eastAsia="Garamond" w:cs="Garamond"/>
          <w:color w:val="000000"/>
          <w:sz w:val="22"/>
        </w:rPr>
        <w:t>How many times did Moses intercede on behalf of Israel? There were times when he mediated for their very lives. How many of us would feel comfortable telling God to just kill us if He was going to kill them?</w:t>
      </w:r>
      <w:bookmarkEnd w:id="806"/>
    </w:p>
    <w:p w14:paraId="668A34E1" w14:textId="2F5D15E7" w:rsidR="006E0137" w:rsidRPr="006E0137" w:rsidRDefault="006E0137" w:rsidP="006E0137">
      <w:pPr>
        <w:pStyle w:val="TWTRevisedBody"/>
      </w:pPr>
      <w:bookmarkStart w:id="807" w:name="R1242"/>
      <w:r w:rsidRPr="006E0137">
        <w:rPr>
          <w:rFonts w:ascii="Garamond" w:hAnsi="Garamond" w:eastAsia="Garamond" w:cs="Garamond"/>
          <w:color w:val="000000"/>
          <w:sz w:val="22"/>
        </w:rPr>
        <w:t>The point is, the closer friend you are, the stronger your relationship is in mediation. A friend</w:t>
      </w:r>
      <w:r w:rsidR="00920397">
        <w:rPr>
          <w:rFonts w:ascii="Garamond" w:hAnsi="Garamond" w:eastAsia="Garamond" w:cs="Garamond"/>
          <w:color w:val="000000"/>
          <w:sz w:val="22"/>
        </w:rPr>
        <w:t>’</w:t>
      </w:r>
      <w:r w:rsidRPr="006E0137">
        <w:rPr>
          <w:rFonts w:ascii="Garamond" w:hAnsi="Garamond" w:eastAsia="Garamond" w:cs="Garamond"/>
          <w:color w:val="000000"/>
          <w:sz w:val="22"/>
        </w:rPr>
        <w:t>s mediation carries weight. Moses and Abraham were friends of God, and you can see this in the way they mediated with Him.</w:t>
      </w:r>
      <w:bookmarkEnd w:id="807"/>
    </w:p>
    <w:p w14:paraId="5F1B7846" w14:textId="0EF3A820" w:rsidR="006E0137" w:rsidRDefault="006E0137" w:rsidP="006E0137">
      <w:pPr>
        <w:pStyle w:val="TWTRevisedBody"/>
      </w:pPr>
      <w:bookmarkStart w:id="808" w:name="R1243"/>
      <w:r w:rsidRPr="006E0137">
        <w:rPr>
          <w:rFonts w:ascii="Garamond" w:hAnsi="Garamond" w:eastAsia="Garamond" w:cs="Garamond"/>
          <w:color w:val="000000"/>
          <w:sz w:val="22"/>
        </w:rPr>
        <w:t>Jesus calls us friends if we walk with Him in obedience. Did you know that our mediation truly carries weight with Him because of our friendship? What a wonderful gift we have in Jesus as our friend. I wonder if we truly know how marvelous this gift of friendship with God is.</w:t>
      </w:r>
      <w:bookmarkEnd w:id="808"/>
    </w:p>
    <w:p w14:paraId="3BE1FBC8" w14:textId="53D227C0" w:rsidR="006E0137" w:rsidRPr="006E0137" w:rsidRDefault="00920397" w:rsidP="006E0137">
      <w:pPr>
        <w:pStyle w:val="TWTRevisedBody"/>
      </w:pPr>
      <w:bookmarkStart w:id="809" w:name="R1245"/>
      <w:r>
        <w:rPr>
          <w:rFonts w:ascii="Garamond" w:hAnsi="Garamond" w:eastAsia="Garamond" w:cs="Garamond"/>
          <w:color w:val="000000"/>
          <w:sz w:val="22"/>
        </w:rPr>
        <w:t>“</w:t>
      </w:r>
      <w:r w:rsidR="006E0137" w:rsidRPr="006E0137">
        <w:rPr>
          <w:rFonts w:ascii="Garamond" w:hAnsi="Garamond" w:eastAsia="Garamond" w:cs="Garamond"/>
          <w:color w:val="000000"/>
          <w:sz w:val="22"/>
        </w:rPr>
        <w:t>Therefore, confess your sins to one another and pray for one another, that you may be healed. The prayer of a righteous person has great power as it is working.</w:t>
      </w:r>
      <w:r>
        <w:rPr>
          <w:rFonts w:ascii="Garamond" w:hAnsi="Garamond" w:eastAsia="Garamond" w:cs="Garamond"/>
          <w:color w:val="000000"/>
          <w:sz w:val="22"/>
        </w:rPr>
        <w:t>”</w:t>
      </w:r>
      <w:r w:rsidR="006E0137" w:rsidRPr="006E0137">
        <w:rPr>
          <w:rFonts w:ascii="Garamond" w:hAnsi="Garamond" w:eastAsia="Garamond" w:cs="Garamond"/>
          <w:color w:val="000000"/>
          <w:sz w:val="22"/>
        </w:rPr>
        <w:t xml:space="preserve"> (James 5:16 ESV).</w:t>
      </w:r>
      <w:bookmarkEnd w:id="809"/>
    </w:p>
    <w:p w14:paraId="17A7FE7E" w14:textId="77777777" w:rsidR="00303E48" w:rsidRPr="004F1DDA" w:rsidRDefault="00303E48" w:rsidP="00303E48">
      <w:pPr>
        <w:pStyle w:val="TWTRevisedBody"/>
        <w:keepNext/>
        <w:spacing w:before="240" w:after="240"/>
        <w:jc w:val="center"/>
      </w:pPr>
      <w:bookmarkStart w:id="810" w:name="R1248"/>
      <w:r>
        <w:rPr>
          <w:rFonts w:ascii="Garamond" w:hAnsi="Garamond" w:eastAsia="Garamond" w:cs="Garamond"/>
          <w:iCs w:val="0"/>
          <w:color w:val="000000"/>
          <w:sz w:val="22"/>
        </w:rPr>
        <w:t>***</w:t>
      </w:r>
      <w:bookmarkEnd w:id="810"/>
    </w:p>
    <w:p w14:paraId="33199700" w14:textId="3401EBE2" w:rsidR="00D721E7" w:rsidRPr="00D721E7" w:rsidRDefault="00D721E7" w:rsidP="00D721E7">
      <w:pPr>
        <w:pStyle w:val="TWTRevisedBody"/>
      </w:pPr>
      <w:bookmarkStart w:id="811" w:name="R1251"/>
      <w:r w:rsidRPr="00D721E7">
        <w:rPr>
          <w:rFonts w:ascii="Garamond" w:hAnsi="Garamond" w:eastAsia="Garamond" w:cs="Garamond"/>
          <w:color w:val="000000"/>
          <w:sz w:val="22"/>
        </w:rPr>
        <w:t>Jesus is the Son of Man who comes in the cloud</w:t>
      </w:r>
      <w:r w:rsidR="00163AF1">
        <w:rPr>
          <w:rFonts w:ascii="Garamond" w:hAnsi="Garamond" w:eastAsia="Garamond" w:cs="Garamond"/>
          <w:color w:val="000000"/>
          <w:sz w:val="22"/>
        </w:rPr>
        <w:t>s</w:t>
      </w:r>
      <w:r w:rsidRPr="00D721E7">
        <w:rPr>
          <w:rFonts w:ascii="Garamond" w:hAnsi="Garamond" w:eastAsia="Garamond" w:cs="Garamond"/>
          <w:color w:val="000000"/>
          <w:sz w:val="22"/>
        </w:rPr>
        <w:t xml:space="preserve"> and reigns on a glorious throne.</w:t>
      </w:r>
      <w:bookmarkEnd w:id="811"/>
    </w:p>
    <w:p w14:paraId="77C298BD" w14:textId="77777777" w:rsidR="00D721E7" w:rsidRPr="00D721E7" w:rsidRDefault="00D721E7" w:rsidP="00D721E7">
      <w:pPr>
        <w:pStyle w:val="TWTRevisedBody"/>
      </w:pPr>
      <w:bookmarkStart w:id="812" w:name="R1252"/>
      <w:r w:rsidRPr="00D721E7">
        <w:rPr>
          <w:rFonts w:ascii="Garamond" w:hAnsi="Garamond" w:eastAsia="Garamond" w:cs="Garamond"/>
          <w:color w:val="000000"/>
          <w:sz w:val="22"/>
        </w:rPr>
        <w:t>His Father, the Ancient of Days, will not judge any of us on the Day of Judgement. He turned over all judgement of the King He seated at His right hand when He gave His Son a Kingdom.</w:t>
      </w:r>
      <w:bookmarkEnd w:id="812"/>
    </w:p>
    <w:p w14:paraId="7F6A7E45" w14:textId="3A2EE64C" w:rsidR="00D721E7" w:rsidRPr="00D721E7" w:rsidRDefault="00D721E7" w:rsidP="00D721E7">
      <w:pPr>
        <w:pStyle w:val="TWTRevisedBody"/>
      </w:pPr>
      <w:bookmarkStart w:id="813" w:name="R1253"/>
      <w:r w:rsidRPr="00D721E7">
        <w:rPr>
          <w:rFonts w:ascii="Garamond" w:hAnsi="Garamond" w:eastAsia="Garamond" w:cs="Garamond"/>
          <w:color w:val="000000"/>
          <w:sz w:val="22"/>
        </w:rPr>
        <w:t>If you want to be with the Ancient of Days, you must go through the Son of Man. There is no other way. On Judgement Day, it will be our King who determines whether</w:t>
      </w:r>
      <w:r w:rsidR="00163AF1">
        <w:rPr>
          <w:rFonts w:ascii="Garamond" w:hAnsi="Garamond" w:eastAsia="Garamond" w:cs="Garamond"/>
          <w:color w:val="000000"/>
          <w:sz w:val="22"/>
        </w:rPr>
        <w:t xml:space="preserve"> or not</w:t>
      </w:r>
      <w:r w:rsidRPr="00D721E7">
        <w:rPr>
          <w:rFonts w:ascii="Garamond" w:hAnsi="Garamond" w:eastAsia="Garamond" w:cs="Garamond"/>
          <w:color w:val="000000"/>
          <w:sz w:val="22"/>
        </w:rPr>
        <w:t xml:space="preserve"> you can live with the Ancient of Days forever.</w:t>
      </w:r>
      <w:bookmarkEnd w:id="813"/>
    </w:p>
    <w:p w14:paraId="337B27C3" w14:textId="77777777" w:rsidR="00D721E7" w:rsidRPr="00D721E7" w:rsidRDefault="00D721E7" w:rsidP="00D721E7">
      <w:pPr>
        <w:pStyle w:val="TWTRevisedBody"/>
      </w:pPr>
      <w:bookmarkStart w:id="814" w:name="R1254"/>
      <w:r w:rsidRPr="00D721E7">
        <w:rPr>
          <w:rFonts w:ascii="Garamond" w:hAnsi="Garamond" w:eastAsia="Garamond" w:cs="Garamond"/>
          <w:color w:val="000000"/>
          <w:sz w:val="22"/>
        </w:rPr>
        <w:t>There is no other name than Jesus by which you can be saved. Yield to your King today.</w:t>
      </w:r>
      <w:bookmarkEnd w:id="814"/>
    </w:p>
    <w:p w14:paraId="5EC19D2C" w14:textId="77777777" w:rsidR="00303E48" w:rsidRPr="004F1DDA" w:rsidRDefault="00303E48" w:rsidP="00303E48">
      <w:pPr>
        <w:pStyle w:val="TWTRevisedBody"/>
        <w:keepNext/>
        <w:spacing w:before="240" w:after="240"/>
        <w:jc w:val="center"/>
      </w:pPr>
      <w:bookmarkStart w:id="816" w:name="F0079"/>
      <w:bookmarkStart w:id="815" w:name="R1257"/>
      <w:r>
        <w:rPr>
          <w:rFonts w:ascii="Garamond" w:hAnsi="Garamond" w:eastAsia="Garamond" w:cs="Garamond"/>
          <w:iCs w:val="0"/>
          <w:color w:val="000000"/>
          <w:sz w:val="22"/>
        </w:rPr>
        <w:t>***</w:t>
      </w:r>
      <w:bookmarkEnd w:id="815"/>
      <w:bookmarkEnd w:id="816"/>
    </w:p>
    <w:p w14:paraId="3BE7250B" w14:textId="335D2C29" w:rsidR="00615851" w:rsidRPr="00615851" w:rsidRDefault="00615851" w:rsidP="00615851">
      <w:pPr>
        <w:pStyle w:val="TWTRevisedBody"/>
      </w:pPr>
      <w:bookmarkStart w:id="817" w:name="R1260"/>
      <w:r w:rsidRPr="00615851">
        <w:rPr>
          <w:rFonts w:ascii="Garamond" w:hAnsi="Garamond" w:eastAsia="Garamond" w:cs="Garamond"/>
          <w:color w:val="000000"/>
          <w:sz w:val="22"/>
        </w:rPr>
        <w:t>I don</w:t>
      </w:r>
      <w:r w:rsidR="00920397">
        <w:rPr>
          <w:rFonts w:ascii="Garamond" w:hAnsi="Garamond" w:eastAsia="Garamond" w:cs="Garamond"/>
          <w:color w:val="000000"/>
          <w:sz w:val="22"/>
        </w:rPr>
        <w:t>’</w:t>
      </w:r>
      <w:r w:rsidRPr="00615851">
        <w:rPr>
          <w:rFonts w:ascii="Garamond" w:hAnsi="Garamond" w:eastAsia="Garamond" w:cs="Garamond"/>
          <w:color w:val="000000"/>
          <w:sz w:val="22"/>
        </w:rPr>
        <w:t>t know about you, but this is one of the scariest verses I</w:t>
      </w:r>
      <w:r w:rsidR="00920397">
        <w:rPr>
          <w:rFonts w:ascii="Garamond" w:hAnsi="Garamond" w:eastAsia="Garamond" w:cs="Garamond"/>
          <w:color w:val="000000"/>
          <w:sz w:val="22"/>
        </w:rPr>
        <w:t>’</w:t>
      </w:r>
      <w:r w:rsidRPr="00615851">
        <w:rPr>
          <w:rFonts w:ascii="Garamond" w:hAnsi="Garamond" w:eastAsia="Garamond" w:cs="Garamond"/>
          <w:color w:val="000000"/>
          <w:sz w:val="22"/>
        </w:rPr>
        <w:t xml:space="preserve">ve read in a while. </w:t>
      </w:r>
      <w:bookmarkEnd w:id="817"/>
    </w:p>
    <w:p w14:paraId="2D84E7FF" w14:textId="77777777" w:rsidR="00615851" w:rsidRPr="00615851" w:rsidRDefault="00615851" w:rsidP="00615851">
      <w:pPr>
        <w:pStyle w:val="TWTRevisedBody"/>
      </w:pPr>
      <w:bookmarkStart w:id="818" w:name="R1261"/>
      <w:r w:rsidRPr="00615851">
        <w:rPr>
          <w:rFonts w:ascii="Garamond" w:hAnsi="Garamond" w:eastAsia="Garamond" w:cs="Garamond"/>
          <w:color w:val="000000"/>
          <w:sz w:val="22"/>
        </w:rPr>
        <w:t>Not because it so aptly describes the country we live in,</w:t>
      </w:r>
      <w:bookmarkEnd w:id="818"/>
    </w:p>
    <w:p w14:paraId="5EC4E2AC" w14:textId="77777777" w:rsidR="00615851" w:rsidRPr="00615851" w:rsidRDefault="00615851" w:rsidP="00615851">
      <w:pPr>
        <w:pStyle w:val="TWTRevisedBody"/>
      </w:pPr>
      <w:bookmarkStart w:id="819" w:name="R1262"/>
      <w:r w:rsidRPr="00615851">
        <w:rPr>
          <w:rFonts w:ascii="Garamond" w:hAnsi="Garamond" w:eastAsia="Garamond" w:cs="Garamond"/>
          <w:color w:val="000000"/>
          <w:sz w:val="22"/>
        </w:rPr>
        <w:t>But because it perhaps describes us as individuals, even those of us who name Jesus as our King.</w:t>
      </w:r>
      <w:bookmarkEnd w:id="819"/>
    </w:p>
    <w:p w14:paraId="4238D3CD" w14:textId="77777777" w:rsidR="00615851" w:rsidRDefault="00615851" w:rsidP="00615851">
      <w:pPr>
        <w:pStyle w:val="TWTRevisedBody"/>
      </w:pPr>
      <w:bookmarkStart w:id="820" w:name="R1263"/>
      <w:r w:rsidRPr="00615851">
        <w:rPr>
          <w:rFonts w:ascii="Garamond" w:hAnsi="Garamond" w:eastAsia="Garamond" w:cs="Garamond"/>
          <w:color w:val="000000"/>
          <w:sz w:val="22"/>
        </w:rPr>
        <w:t>In light of our behavior, or lack of it, is He really our King?</w:t>
      </w:r>
      <w:bookmarkEnd w:id="820"/>
    </w:p>
    <w:p w14:paraId="192227DB" w14:textId="55D527E6" w:rsidR="00615851" w:rsidRPr="00615851" w:rsidRDefault="00920397" w:rsidP="00615851">
      <w:pPr>
        <w:pStyle w:val="TWTRevisedBody"/>
      </w:pPr>
      <w:bookmarkStart w:id="821" w:name="R1265"/>
      <w:r>
        <w:rPr>
          <w:rFonts w:ascii="Garamond" w:hAnsi="Garamond" w:eastAsia="Garamond" w:cs="Garamond"/>
          <w:color w:val="000000"/>
          <w:sz w:val="22"/>
        </w:rPr>
        <w:t>“</w:t>
      </w:r>
      <w:r w:rsidR="00615851" w:rsidRPr="00615851">
        <w:rPr>
          <w:rFonts w:ascii="Garamond" w:hAnsi="Garamond" w:eastAsia="Garamond" w:cs="Garamond"/>
          <w:color w:val="000000"/>
          <w:sz w:val="22"/>
        </w:rPr>
        <w:t>Behold, this was the guilt of your sister Sodom: she and her daughters had pride, excess of food, and prosperous ease, but did not aid the poor and needy.</w:t>
      </w:r>
      <w:r>
        <w:rPr>
          <w:rFonts w:ascii="Garamond" w:hAnsi="Garamond" w:eastAsia="Garamond" w:cs="Garamond"/>
          <w:color w:val="000000"/>
          <w:sz w:val="22"/>
        </w:rPr>
        <w:t>”</w:t>
      </w:r>
      <w:r w:rsidR="00615851" w:rsidRPr="00615851">
        <w:rPr>
          <w:rFonts w:ascii="Garamond" w:hAnsi="Garamond" w:eastAsia="Garamond" w:cs="Garamond"/>
          <w:color w:val="000000"/>
          <w:sz w:val="22"/>
        </w:rPr>
        <w:t xml:space="preserve"> (Ezekiel 16:49 ESV).</w:t>
      </w:r>
      <w:bookmarkEnd w:id="821"/>
    </w:p>
    <w:p w14:paraId="2875FA38" w14:textId="77777777" w:rsidR="00303E48" w:rsidRDefault="00303E48" w:rsidP="00303E48">
      <w:pPr>
        <w:pStyle w:val="TWTRevisedBody"/>
        <w:keepNext/>
        <w:spacing w:before="240" w:after="240"/>
        <w:jc w:val="center"/>
      </w:pPr>
      <w:bookmarkStart w:id="822" w:name="R1268"/>
      <w:r>
        <w:rPr>
          <w:rFonts w:ascii="Garamond" w:hAnsi="Garamond" w:eastAsia="Garamond" w:cs="Garamond"/>
          <w:iCs w:val="0"/>
          <w:color w:val="000000"/>
          <w:sz w:val="22"/>
        </w:rPr>
        <w:t>***</w:t>
      </w:r>
      <w:bookmarkEnd w:id="822"/>
    </w:p>
    <w:p w14:paraId="32490E5C" w14:textId="77777777" w:rsidR="00491924" w:rsidRPr="00491924" w:rsidRDefault="00491924" w:rsidP="00491924">
      <w:pPr>
        <w:pStyle w:val="TWTRevisedBody"/>
      </w:pPr>
      <w:bookmarkStart w:id="823" w:name="R1271"/>
      <w:r w:rsidRPr="00491924">
        <w:rPr>
          <w:rFonts w:ascii="Garamond" w:hAnsi="Garamond" w:eastAsia="Garamond" w:cs="Garamond"/>
          <w:color w:val="000000"/>
          <w:sz w:val="22"/>
        </w:rPr>
        <w:t>GASP!</w:t>
      </w:r>
      <w:bookmarkEnd w:id="823"/>
    </w:p>
    <w:p w14:paraId="37B8B058" w14:textId="2C53EA78" w:rsidR="00491924" w:rsidRDefault="00491924" w:rsidP="00491924">
      <w:pPr>
        <w:pStyle w:val="TWTRevisedBody"/>
      </w:pPr>
      <w:bookmarkStart w:id="824" w:name="R1272"/>
      <w:r w:rsidRPr="00491924">
        <w:rPr>
          <w:rFonts w:ascii="Garamond" w:hAnsi="Garamond" w:eastAsia="Garamond" w:cs="Garamond"/>
          <w:color w:val="000000"/>
          <w:sz w:val="22"/>
        </w:rPr>
        <w:t>Daniel saw Jesus, the Son of Man, coming on the clouds. He was given</w:t>
      </w:r>
      <w:bookmarkEnd w:id="824"/>
    </w:p>
    <w:p w14:paraId="43520067" w14:textId="77777777" w:rsidR="00491924" w:rsidRPr="00491924" w:rsidRDefault="00491924" w:rsidP="00491924">
      <w:pPr>
        <w:pStyle w:val="TWTRevisedBody"/>
      </w:pPr>
      <w:bookmarkStart w:id="825" w:name="R1274"/>
      <w:r w:rsidRPr="00491924">
        <w:rPr>
          <w:rFonts w:ascii="Garamond" w:hAnsi="Garamond" w:eastAsia="Garamond" w:cs="Garamond"/>
          <w:color w:val="000000"/>
          <w:sz w:val="22"/>
        </w:rPr>
        <w:t>G Glory</w:t>
      </w:r>
      <w:bookmarkEnd w:id="825"/>
    </w:p>
    <w:p w14:paraId="3BE6407E" w14:textId="77777777" w:rsidR="00491924" w:rsidRPr="00491924" w:rsidRDefault="00491924" w:rsidP="00491924">
      <w:pPr>
        <w:pStyle w:val="TWTRevisedBody"/>
      </w:pPr>
      <w:bookmarkStart w:id="826" w:name="R1275"/>
      <w:r w:rsidRPr="00491924">
        <w:rPr>
          <w:rFonts w:ascii="Garamond" w:hAnsi="Garamond" w:eastAsia="Garamond" w:cs="Garamond"/>
          <w:color w:val="000000"/>
          <w:sz w:val="22"/>
        </w:rPr>
        <w:t xml:space="preserve">A Authority </w:t>
      </w:r>
      <w:bookmarkEnd w:id="826"/>
    </w:p>
    <w:p w14:paraId="0B44E9C8" w14:textId="77777777" w:rsidR="00491924" w:rsidRPr="00491924" w:rsidRDefault="00491924" w:rsidP="00491924">
      <w:pPr>
        <w:pStyle w:val="TWTRevisedBody"/>
      </w:pPr>
      <w:bookmarkStart w:id="827" w:name="R1276"/>
      <w:r w:rsidRPr="00491924">
        <w:rPr>
          <w:rFonts w:ascii="Garamond" w:hAnsi="Garamond" w:eastAsia="Garamond" w:cs="Garamond"/>
          <w:color w:val="000000"/>
          <w:sz w:val="22"/>
        </w:rPr>
        <w:t xml:space="preserve">S Sovereign </w:t>
      </w:r>
      <w:bookmarkEnd w:id="827"/>
    </w:p>
    <w:p w14:paraId="6DC9667C" w14:textId="77777777" w:rsidR="00491924" w:rsidRPr="00491924" w:rsidRDefault="00491924" w:rsidP="00491924">
      <w:pPr>
        <w:pStyle w:val="TWTRevisedBody"/>
      </w:pPr>
      <w:bookmarkStart w:id="828" w:name="R1277"/>
      <w:r w:rsidRPr="00491924">
        <w:rPr>
          <w:rFonts w:ascii="Garamond" w:hAnsi="Garamond" w:eastAsia="Garamond" w:cs="Garamond"/>
          <w:color w:val="000000"/>
          <w:sz w:val="22"/>
        </w:rPr>
        <w:t>P Power</w:t>
      </w:r>
      <w:bookmarkEnd w:id="828"/>
    </w:p>
    <w:p w14:paraId="626D922A" w14:textId="62F31DE9" w:rsidR="00491924" w:rsidRDefault="00491924" w:rsidP="00491924">
      <w:pPr>
        <w:pStyle w:val="TWTRevisedBody"/>
      </w:pPr>
      <w:bookmarkStart w:id="829" w:name="R1279"/>
      <w:r w:rsidRPr="00491924">
        <w:rPr>
          <w:rFonts w:ascii="Garamond" w:hAnsi="Garamond" w:eastAsia="Garamond" w:cs="Garamond"/>
          <w:color w:val="000000"/>
          <w:sz w:val="22"/>
        </w:rPr>
        <w:t>Are you ready today to see the Son of Man coming in the clouds?</w:t>
      </w:r>
      <w:bookmarkEnd w:id="829"/>
    </w:p>
    <w:p w14:paraId="208D3D7C" w14:textId="22E8F488" w:rsidR="00491924" w:rsidRPr="00491924" w:rsidRDefault="00920397" w:rsidP="00491924">
      <w:pPr>
        <w:pStyle w:val="TWTRevisedBody"/>
      </w:pPr>
      <w:bookmarkStart w:id="830" w:name="R1281"/>
      <w:r>
        <w:rPr>
          <w:rFonts w:ascii="Garamond" w:hAnsi="Garamond" w:eastAsia="Garamond" w:cs="Garamond"/>
          <w:color w:val="000000"/>
          <w:sz w:val="22"/>
        </w:rPr>
        <w:t>“</w:t>
      </w:r>
      <w:r w:rsidR="00491924" w:rsidRPr="00491924">
        <w:rPr>
          <w:rFonts w:ascii="Garamond" w:hAnsi="Garamond" w:eastAsia="Garamond" w:cs="Garamond"/>
          <w:color w:val="000000"/>
          <w:sz w:val="22"/>
        </w:rPr>
        <w:t>In my vision at night I looked, and there before me was one like a son of man, coming with the clouds of heaven. He approached the Ancient of Days and was led into his presence.</w:t>
      </w:r>
      <w:bookmarkEnd w:id="830"/>
    </w:p>
    <w:p w14:paraId="657C8AEC" w14:textId="30D0F8A9" w:rsidR="00491924" w:rsidRPr="00491924" w:rsidRDefault="00491924" w:rsidP="00491924">
      <w:pPr>
        <w:pStyle w:val="TWTRevisedBody"/>
      </w:pPr>
      <w:bookmarkStart w:id="831" w:name="R1282"/>
      <w:r w:rsidRPr="00491924">
        <w:rPr>
          <w:rFonts w:ascii="Garamond" w:hAnsi="Garamond" w:eastAsia="Garamond" w:cs="Garamond"/>
          <w:color w:val="000000"/>
          <w:sz w:val="22"/>
        </w:rPr>
        <w:t>He was given authority, glory and sovereign power; all nations and peoples of every language worshiped him. His dominion is an everlasting dominion that will not pass away, and his kingdom is one that will never be destroyed.</w:t>
      </w:r>
      <w:r w:rsidR="00920397">
        <w:rPr>
          <w:rFonts w:ascii="Garamond" w:hAnsi="Garamond" w:eastAsia="Garamond" w:cs="Garamond"/>
          <w:color w:val="000000"/>
          <w:sz w:val="22"/>
        </w:rPr>
        <w:t>”</w:t>
      </w:r>
      <w:r w:rsidRPr="00491924">
        <w:rPr>
          <w:rFonts w:ascii="Garamond" w:hAnsi="Garamond" w:eastAsia="Garamond" w:cs="Garamond"/>
          <w:color w:val="000000"/>
          <w:sz w:val="22"/>
        </w:rPr>
        <w:t xml:space="preserve"> (Daniel 7:13-14 NIV).</w:t>
      </w:r>
      <w:bookmarkEnd w:id="831"/>
    </w:p>
    <w:p w14:paraId="75EA6782" w14:textId="735E3298" w:rsidR="00491924" w:rsidRPr="00491924" w:rsidRDefault="00920397" w:rsidP="00491924">
      <w:pPr>
        <w:pStyle w:val="TWTRevisedBody"/>
      </w:pPr>
      <w:bookmarkStart w:id="832" w:name="R1284"/>
      <w:r>
        <w:rPr>
          <w:rFonts w:ascii="Garamond" w:hAnsi="Garamond" w:eastAsia="Garamond" w:cs="Garamond"/>
          <w:color w:val="000000"/>
          <w:sz w:val="22"/>
        </w:rPr>
        <w:t>“But he remained silent and made no answer. Again the high priest asked him, ‘Are you the Christ, the Son of the Blessed?’</w:t>
      </w:r>
      <w:bookmarkEnd w:id="832"/>
    </w:p>
    <w:p w14:paraId="3C91D605" w14:textId="3844AE70" w:rsidR="00491924" w:rsidRPr="00491924" w:rsidRDefault="00491924" w:rsidP="00491924">
      <w:pPr>
        <w:pStyle w:val="TWTRevisedBody"/>
      </w:pPr>
      <w:bookmarkStart w:id="833" w:name="R1285"/>
      <w:r>
        <w:rPr>
          <w:rFonts w:ascii="Garamond" w:hAnsi="Garamond" w:eastAsia="Garamond" w:cs="Garamond"/>
          <w:color w:val="000000"/>
          <w:sz w:val="22"/>
        </w:rPr>
        <w:t>And Jesus said, ‘I am, and you will see the Son of Man seated at the right hand of Power, and coming with the clouds of heaven.’” (Mark 14:61-62 ESV).</w:t>
      </w:r>
      <w:bookmarkEnd w:id="833"/>
    </w:p>
    <w:p w14:paraId="73A7D33F" w14:textId="77777777" w:rsidR="00303E48" w:rsidRPr="004F1DDA" w:rsidRDefault="00303E48" w:rsidP="00303E48">
      <w:pPr>
        <w:pStyle w:val="TWTRevisedBody"/>
        <w:keepNext/>
        <w:spacing w:before="240" w:after="240"/>
        <w:jc w:val="center"/>
      </w:pPr>
      <w:bookmarkStart w:id="835" w:name="F0080"/>
      <w:bookmarkStart w:id="834" w:name="R1288"/>
      <w:r>
        <w:rPr>
          <w:rFonts w:ascii="Garamond" w:hAnsi="Garamond" w:eastAsia="Garamond" w:cs="Garamond"/>
          <w:iCs w:val="0"/>
          <w:color w:val="000000"/>
          <w:sz w:val="22"/>
        </w:rPr>
        <w:t>***</w:t>
      </w:r>
      <w:bookmarkEnd w:id="834"/>
      <w:bookmarkEnd w:id="835"/>
    </w:p>
    <w:p w14:paraId="6FFAF987" w14:textId="77777777" w:rsidR="009367AF" w:rsidRPr="009367AF" w:rsidRDefault="009367AF" w:rsidP="009367AF">
      <w:pPr>
        <w:pStyle w:val="TWTRevisedBody"/>
      </w:pPr>
      <w:bookmarkStart w:id="836" w:name="R1291"/>
      <w:r w:rsidRPr="009367AF">
        <w:rPr>
          <w:rFonts w:ascii="Garamond" w:hAnsi="Garamond" w:eastAsia="Garamond" w:cs="Garamond"/>
          <w:color w:val="000000"/>
          <w:sz w:val="22"/>
        </w:rPr>
        <w:t>Want to hear something funny? I use Pro Writing Aid to check my posts and articles before publishing.</w:t>
      </w:r>
      <w:bookmarkEnd w:id="836"/>
    </w:p>
    <w:p w14:paraId="0A43A6BC" w14:textId="77777777" w:rsidR="009367AF" w:rsidRPr="009367AF" w:rsidRDefault="009367AF" w:rsidP="009367AF">
      <w:pPr>
        <w:pStyle w:val="TWTRevisedBody"/>
      </w:pPr>
      <w:bookmarkStart w:id="837" w:name="R1292"/>
      <w:r w:rsidRPr="009367AF">
        <w:rPr>
          <w:rFonts w:ascii="Garamond" w:hAnsi="Garamond" w:eastAsia="Garamond" w:cs="Garamond"/>
          <w:color w:val="000000"/>
          <w:sz w:val="22"/>
        </w:rPr>
        <w:t xml:space="preserve">It even checks the Bible passages I quote in my writings. </w:t>
      </w:r>
      <w:bookmarkEnd w:id="837"/>
    </w:p>
    <w:p w14:paraId="606022FB" w14:textId="77777777" w:rsidR="009367AF" w:rsidRPr="009367AF" w:rsidRDefault="009367AF" w:rsidP="009367AF">
      <w:pPr>
        <w:pStyle w:val="TWTRevisedBody"/>
        <w:sectPr>
          <w:headerReference w:type="default" r:id="rId69"/>
          <w:headerReference w:type="even" r:id="rId70"/>
          <w:headerReference w:type="first" r:id="rId71"/>
          <w:footerReference w:type="default" r:id="rId72"/>
          <w:footerReference w:type="even" r:id="rId73"/>
          <w:footerReference w:type="first" r:id="rId74"/>
          <w:pgSz w:w="8640" w:h="12960"/>
          <w:pgMar w:top="1080" w:right="864" w:bottom="1080" w:left="1296" w:header="504" w:footer="504" w:gutter="0"/>
          <w:cols w:space="720"/>
          <w:titlePg/>
          <w:docGrid w:linePitch="360"/>
        </w:sectPr>
      </w:pPr>
      <w:bookmarkStart w:id="838" w:name="R1293"/>
      <w:r w:rsidRPr="009367AF">
        <w:rPr>
          <w:rFonts w:ascii="Garamond" w:hAnsi="Garamond" w:eastAsia="Garamond" w:cs="Garamond"/>
          <w:color w:val="000000"/>
          <w:sz w:val="22"/>
        </w:rPr>
        <w:t>Pro Writing Aid thinks the apostle Paul is an awful writer.</w:t>
      </w:r>
      <w:bookmarkEnd w:id="83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840" w:name="F0081"/>
      <w:bookmarkStart w:id="839" w:name="R1299"/>
      <w:r>
        <w:rPr>
          <w:rFonts w:ascii="Garamond" w:hAnsi="Garamond" w:eastAsia="Garamond" w:cs="Garamond"/>
          <w:color w:val="000000"/>
          <w:sz w:val="36"/>
        </w:rPr>
        <w:t>All Things Work Together For Good For Those Who Love God</w:t>
      </w:r>
      <w:bookmarkEnd w:id="839"/>
      <w:bookmarkEnd w:id="840"/>
    </w:p>
    <w:p w14:paraId="7261525C" w14:textId="77777777" w:rsidR="00920397" w:rsidRDefault="00920397" w:rsidP="00920397">
      <w:pPr>
        <w:pStyle w:val="TWTRevisedBody"/>
      </w:pPr>
      <w:bookmarkStart w:id="841" w:name="R1301"/>
      <w:r w:rsidRPr="00920397">
        <w:rPr>
          <w:rFonts w:ascii="Garamond" w:hAnsi="Garamond" w:eastAsia="Garamond" w:cs="Garamond"/>
          <w:color w:val="000000"/>
          <w:sz w:val="22"/>
        </w:rPr>
        <w:t>There are just some verses we love. We frame them and hang them on a wall or stitch them on a pillow. We send them on greeting cards to our friends and family. We quote them when we are looking for encouraging words to leave with people we love. Romans 8:28 is one of those verses.</w:t>
      </w:r>
      <w:bookmarkEnd w:id="841"/>
    </w:p>
    <w:p w14:paraId="1AA18E02" w14:textId="36F49394" w:rsidR="00920397" w:rsidRPr="00920397" w:rsidRDefault="00920397" w:rsidP="00920397">
      <w:pPr>
        <w:pStyle w:val="TWTRevisedBody"/>
      </w:pPr>
      <w:bookmarkStart w:id="842" w:name="R1303"/>
      <w:r>
        <w:rPr>
          <w:rFonts w:ascii="Garamond" w:hAnsi="Garamond" w:eastAsia="Garamond" w:cs="Garamond"/>
          <w:color w:val="000000"/>
          <w:sz w:val="22"/>
        </w:rPr>
        <w:t>“</w:t>
      </w:r>
      <w:r w:rsidRPr="00920397">
        <w:rPr>
          <w:rFonts w:ascii="Garamond" w:hAnsi="Garamond" w:eastAsia="Garamond" w:cs="Garamond"/>
          <w:color w:val="000000"/>
          <w:sz w:val="22"/>
        </w:rPr>
        <w:t>And we know that for those who love God all things work together for good, for those who are called according to his purpose.</w:t>
      </w:r>
      <w:r>
        <w:rPr>
          <w:rFonts w:ascii="Garamond" w:hAnsi="Garamond" w:eastAsia="Garamond" w:cs="Garamond"/>
          <w:color w:val="000000"/>
          <w:sz w:val="22"/>
        </w:rPr>
        <w:t>”</w:t>
      </w:r>
      <w:r w:rsidRPr="00920397">
        <w:rPr>
          <w:rFonts w:ascii="Garamond" w:hAnsi="Garamond" w:eastAsia="Garamond" w:cs="Garamond"/>
          <w:color w:val="000000"/>
          <w:sz w:val="22"/>
        </w:rPr>
        <w:t xml:space="preserve"> (Romans 8:28 ESV).</w:t>
      </w:r>
      <w:bookmarkEnd w:id="842"/>
    </w:p>
    <w:p w14:paraId="42D19C7F" w14:textId="03CF5BDC" w:rsidR="00920397" w:rsidRPr="00920397" w:rsidRDefault="00920397" w:rsidP="00920397">
      <w:pPr>
        <w:pStyle w:val="TWTRevisedBody"/>
      </w:pPr>
      <w:bookmarkStart w:id="843" w:name="R1305"/>
      <w:r w:rsidRPr="00920397">
        <w:rPr>
          <w:rFonts w:ascii="Garamond" w:hAnsi="Garamond" w:eastAsia="Garamond" w:cs="Garamond"/>
          <w:color w:val="000000"/>
          <w:sz w:val="22"/>
        </w:rPr>
        <w:t xml:space="preserve">Isn’t that a wonderful, encouraging, and comforting thought? All things work together for good for those who love God. </w:t>
      </w:r>
      <w:bookmarkEnd w:id="843"/>
    </w:p>
    <w:p w14:paraId="7E6D8FB2" w14:textId="77777777" w:rsidR="00920397" w:rsidRPr="00920397" w:rsidRDefault="00920397" w:rsidP="00920397">
      <w:pPr>
        <w:pStyle w:val="TWTRevisedBody"/>
      </w:pPr>
      <w:bookmarkStart w:id="844" w:name="R1306"/>
      <w:r w:rsidRPr="00920397">
        <w:rPr>
          <w:rFonts w:ascii="Garamond" w:hAnsi="Garamond" w:eastAsia="Garamond" w:cs="Garamond"/>
          <w:color w:val="000000"/>
          <w:sz w:val="22"/>
        </w:rPr>
        <w:t>But it doesn’t always feel that way, does it?</w:t>
      </w:r>
      <w:bookmarkEnd w:id="844"/>
    </w:p>
    <w:p w14:paraId="4C2E9E84" w14:textId="77777777" w:rsidR="00920397" w:rsidRPr="00920397" w:rsidRDefault="00920397" w:rsidP="00920397">
      <w:pPr>
        <w:pStyle w:val="TWTRevisedBody"/>
      </w:pPr>
      <w:bookmarkStart w:id="845" w:name="R1307"/>
      <w:r w:rsidRPr="00920397">
        <w:rPr>
          <w:rFonts w:ascii="Garamond" w:hAnsi="Garamond" w:eastAsia="Garamond" w:cs="Garamond"/>
          <w:color w:val="000000"/>
          <w:sz w:val="22"/>
        </w:rPr>
        <w:t>Sometimes, it seems life comes crashing down upon us, even when our love for God is at its peak. Sometimes, bad things happen to us when we are His children. Sometimes, we see evil people gaining all the good while we suffer with the loss of a loved one, the illness of a friend, or the loss of a job.</w:t>
      </w:r>
      <w:bookmarkEnd w:id="845"/>
    </w:p>
    <w:p w14:paraId="33841BB9" w14:textId="77777777" w:rsidR="00920397" w:rsidRPr="00920397" w:rsidRDefault="00920397" w:rsidP="00920397">
      <w:pPr>
        <w:pStyle w:val="TWTRevisedBody"/>
      </w:pPr>
      <w:bookmarkStart w:id="846" w:name="R1308"/>
      <w:r w:rsidRPr="00920397">
        <w:rPr>
          <w:rFonts w:ascii="Garamond" w:hAnsi="Garamond" w:eastAsia="Garamond" w:cs="Garamond"/>
          <w:color w:val="000000"/>
          <w:sz w:val="22"/>
        </w:rPr>
        <w:t>Sometimes, the people we love hurl insults at us and impugn our motives. Sometimes, we earnestly try to do something good for someone, and it blows up in our face. Sometimes, a careless word from us or forgotten action causes great pain in others, even though it was the furthest thing from our intentions.</w:t>
      </w:r>
      <w:bookmarkEnd w:id="846"/>
    </w:p>
    <w:p w14:paraId="6E286604" w14:textId="77777777" w:rsidR="00920397" w:rsidRPr="00920397" w:rsidRDefault="00920397" w:rsidP="00920397">
      <w:pPr>
        <w:pStyle w:val="TWTRevisedBody"/>
      </w:pPr>
      <w:bookmarkStart w:id="847" w:name="R1309"/>
      <w:r w:rsidRPr="00920397">
        <w:rPr>
          <w:rFonts w:ascii="Garamond" w:hAnsi="Garamond" w:eastAsia="Garamond" w:cs="Garamond"/>
          <w:color w:val="000000"/>
          <w:sz w:val="22"/>
        </w:rPr>
        <w:t>Sometimes, it doesn’t seem that all things work together for good for those who love the Lord.</w:t>
      </w:r>
      <w:bookmarkEnd w:id="847"/>
    </w:p>
    <w:p w14:paraId="1EDE912E" w14:textId="77777777" w:rsidR="00920397" w:rsidRDefault="00920397" w:rsidP="00920397">
      <w:pPr>
        <w:pStyle w:val="TWTRevisedBody"/>
      </w:pPr>
      <w:bookmarkStart w:id="849" w:name="F0082"/>
      <w:bookmarkStart w:id="848" w:name="R1310"/>
      <w:r w:rsidRPr="00920397">
        <w:rPr>
          <w:rFonts w:ascii="Garamond" w:hAnsi="Garamond" w:eastAsia="Garamond" w:cs="Garamond"/>
          <w:color w:val="000000"/>
          <w:sz w:val="22"/>
        </w:rPr>
        <w:t>So, what is Paul trying to say? We have all lived in a sin-filled, broken world long enough to know that sometimes bad things happen to good people. Even the writer of Ecclesiastes pens this well-known truth of life:</w:t>
      </w:r>
      <w:bookmarkEnd w:id="848"/>
      <w:bookmarkEnd w:id="849"/>
    </w:p>
    <w:p w14:paraId="5B745093" w14:textId="5E3C4C0F" w:rsidR="00920397" w:rsidRPr="00920397" w:rsidRDefault="00920397" w:rsidP="00920397">
      <w:pPr>
        <w:pStyle w:val="TWTRevisedBody"/>
      </w:pPr>
      <w:bookmarkStart w:id="850" w:name="R1312"/>
      <w:r>
        <w:rPr>
          <w:rFonts w:ascii="Garamond" w:hAnsi="Garamond" w:eastAsia="Garamond" w:cs="Garamond"/>
          <w:color w:val="000000"/>
          <w:sz w:val="22"/>
        </w:rPr>
        <w:t>“</w:t>
      </w:r>
      <w:r w:rsidRPr="00920397">
        <w:rPr>
          <w:rFonts w:ascii="Garamond" w:hAnsi="Garamond" w:eastAsia="Garamond" w:cs="Garamond"/>
          <w:color w:val="000000"/>
          <w:sz w:val="22"/>
        </w:rPr>
        <w:t>Again I saw that under the sun the race is not to the swift, nor the battle to the strong, nor bread to the wise, nor riches to the intelligent, nor favor to those with knowledge, but time and chance happen to them all.</w:t>
      </w:r>
      <w:bookmarkEnd w:id="850"/>
    </w:p>
    <w:p w14:paraId="18440074" w14:textId="6375A147" w:rsidR="00920397" w:rsidRPr="00920397" w:rsidRDefault="00920397" w:rsidP="00920397">
      <w:pPr>
        <w:pStyle w:val="TWTRevisedBody"/>
      </w:pPr>
      <w:bookmarkStart w:id="851" w:name="R1313"/>
      <w:r w:rsidRPr="00920397">
        <w:rPr>
          <w:rFonts w:ascii="Garamond" w:hAnsi="Garamond" w:eastAsia="Garamond" w:cs="Garamond"/>
          <w:color w:val="000000"/>
          <w:sz w:val="22"/>
        </w:rPr>
        <w:t>For man does not know his time. Like fish that are taken in an evil net, and like birds that are caught in a snare, so the children of man are snared at an evil time, when it suddenly falls upon them.</w:t>
      </w:r>
      <w:r>
        <w:rPr>
          <w:rFonts w:ascii="Garamond" w:hAnsi="Garamond" w:eastAsia="Garamond" w:cs="Garamond"/>
          <w:color w:val="000000"/>
          <w:sz w:val="22"/>
        </w:rPr>
        <w:t>”</w:t>
      </w:r>
      <w:r w:rsidRPr="00920397">
        <w:rPr>
          <w:rFonts w:ascii="Garamond" w:hAnsi="Garamond" w:eastAsia="Garamond" w:cs="Garamond"/>
          <w:color w:val="000000"/>
          <w:sz w:val="22"/>
        </w:rPr>
        <w:t xml:space="preserve"> (Ecclesiastes 9:11-12 ESV).</w:t>
      </w:r>
      <w:bookmarkEnd w:id="851"/>
    </w:p>
    <w:p w14:paraId="03D22EF2" w14:textId="0D4B7F73" w:rsidR="00920397" w:rsidRPr="00920397" w:rsidRDefault="00920397" w:rsidP="00920397">
      <w:pPr>
        <w:pStyle w:val="TWTRevisedBody"/>
      </w:pPr>
      <w:bookmarkStart w:id="852" w:name="R1315"/>
      <w:r w:rsidRPr="00920397">
        <w:rPr>
          <w:rFonts w:ascii="Garamond" w:hAnsi="Garamond" w:eastAsia="Garamond" w:cs="Garamond"/>
          <w:color w:val="000000"/>
          <w:sz w:val="22"/>
        </w:rPr>
        <w:t>Yet, what Paul writes in verse 28 is from the Holy Spirit. It is Truth because God cannot lie. All things do work together for good for those who love God. How do we reconcile this wonderful claim with the realities of life we live?</w:t>
      </w:r>
      <w:bookmarkEnd w:id="852"/>
    </w:p>
    <w:p w14:paraId="315FB45C" w14:textId="77777777" w:rsidR="00920397" w:rsidRDefault="00920397" w:rsidP="00920397">
      <w:pPr>
        <w:pStyle w:val="TWTRevisedBody"/>
      </w:pPr>
      <w:bookmarkStart w:id="853" w:name="R1316"/>
      <w:r w:rsidRPr="00920397">
        <w:rPr>
          <w:rFonts w:ascii="Garamond" w:hAnsi="Garamond" w:eastAsia="Garamond" w:cs="Garamond"/>
          <w:color w:val="000000"/>
          <w:sz w:val="22"/>
        </w:rPr>
        <w:t>As with all good Bible study, the context of the overall message is often the best commentary when we are struggling to understand what the text is saying. If we go down just a little further, Paul says something that I believe helps us understand this marvelous Truth.</w:t>
      </w:r>
      <w:bookmarkEnd w:id="853"/>
    </w:p>
    <w:p w14:paraId="3F96FAF9" w14:textId="4268DC9A" w:rsidR="00920397" w:rsidRPr="00920397" w:rsidRDefault="00920397" w:rsidP="00920397">
      <w:pPr>
        <w:pStyle w:val="TWTRevisedBody"/>
      </w:pPr>
      <w:bookmarkStart w:id="854" w:name="R1318"/>
      <w:r>
        <w:rPr>
          <w:rFonts w:ascii="Garamond" w:hAnsi="Garamond" w:eastAsia="Garamond" w:cs="Garamond"/>
          <w:color w:val="000000"/>
          <w:sz w:val="22"/>
        </w:rPr>
        <w:t>“</w:t>
      </w:r>
      <w:r w:rsidRPr="00920397">
        <w:rPr>
          <w:rFonts w:ascii="Garamond" w:hAnsi="Garamond" w:eastAsia="Garamond" w:cs="Garamond"/>
          <w:color w:val="000000"/>
          <w:sz w:val="22"/>
        </w:rPr>
        <w:t>Who shall separate us from the love of Christ? Shall tribulation, or distress, or persecution, or famine, or nakedness, or danger, or sword?</w:t>
      </w:r>
      <w:bookmarkEnd w:id="854"/>
    </w:p>
    <w:p w14:paraId="1E26FC39" w14:textId="725DA4D5" w:rsidR="00920397" w:rsidRPr="00920397" w:rsidRDefault="00920397" w:rsidP="00920397">
      <w:pPr>
        <w:pStyle w:val="TWTRevisedBody"/>
      </w:pPr>
      <w:bookmarkStart w:id="855" w:name="R1319"/>
      <w:r>
        <w:rPr>
          <w:rFonts w:ascii="Garamond" w:hAnsi="Garamond" w:eastAsia="Garamond" w:cs="Garamond"/>
          <w:color w:val="000000"/>
          <w:sz w:val="22"/>
        </w:rPr>
        <w:t>As it is written, ‘For your sake we are being killed all the day long; we are regarded as sheep to be slaughtered.’</w:t>
      </w:r>
      <w:bookmarkEnd w:id="855"/>
    </w:p>
    <w:p w14:paraId="58A6E169" w14:textId="77777777" w:rsidR="00920397" w:rsidRPr="00920397" w:rsidRDefault="00920397" w:rsidP="00920397">
      <w:pPr>
        <w:pStyle w:val="TWTRevisedBody"/>
      </w:pPr>
      <w:bookmarkStart w:id="856" w:name="R1320"/>
      <w:r w:rsidRPr="00920397">
        <w:rPr>
          <w:rFonts w:ascii="Garamond" w:hAnsi="Garamond" w:eastAsia="Garamond" w:cs="Garamond"/>
          <w:color w:val="000000"/>
          <w:sz w:val="22"/>
        </w:rPr>
        <w:t>No, in all these things we are more than conquerors through him who loved us.</w:t>
      </w:r>
      <w:bookmarkEnd w:id="856"/>
    </w:p>
    <w:p w14:paraId="152256A8" w14:textId="77777777" w:rsidR="00920397" w:rsidRPr="00920397" w:rsidRDefault="00920397" w:rsidP="00920397">
      <w:pPr>
        <w:pStyle w:val="TWTRevisedBody"/>
      </w:pPr>
      <w:bookmarkStart w:id="857" w:name="R1321"/>
      <w:r w:rsidRPr="00920397">
        <w:rPr>
          <w:rFonts w:ascii="Garamond" w:hAnsi="Garamond" w:eastAsia="Garamond" w:cs="Garamond"/>
          <w:color w:val="000000"/>
          <w:sz w:val="22"/>
        </w:rPr>
        <w:t>For I am sure that neither death nor life, nor angels nor rulers, nor things present nor things to come, nor powers,</w:t>
      </w:r>
      <w:bookmarkEnd w:id="857"/>
    </w:p>
    <w:p w14:paraId="616338E1" w14:textId="73AD7AF1" w:rsidR="00920397" w:rsidRPr="00920397" w:rsidRDefault="00920397" w:rsidP="00920397">
      <w:pPr>
        <w:pStyle w:val="TWTRevisedBody"/>
      </w:pPr>
      <w:bookmarkStart w:id="858" w:name="R1322"/>
      <w:r w:rsidRPr="00920397">
        <w:rPr>
          <w:rFonts w:ascii="Garamond" w:hAnsi="Garamond" w:eastAsia="Garamond" w:cs="Garamond"/>
          <w:color w:val="000000"/>
          <w:sz w:val="22"/>
        </w:rPr>
        <w:t>nor height nor depth, nor anything else in all creation, will be able to separate us from the love of God in Christ Jesus our Lord.</w:t>
      </w:r>
      <w:r>
        <w:rPr>
          <w:rFonts w:ascii="Garamond" w:hAnsi="Garamond" w:eastAsia="Garamond" w:cs="Garamond"/>
          <w:color w:val="000000"/>
          <w:sz w:val="22"/>
        </w:rPr>
        <w:t>”</w:t>
      </w:r>
      <w:r w:rsidRPr="00920397">
        <w:rPr>
          <w:rFonts w:ascii="Garamond" w:hAnsi="Garamond" w:eastAsia="Garamond" w:cs="Garamond"/>
          <w:color w:val="000000"/>
          <w:sz w:val="22"/>
        </w:rPr>
        <w:t xml:space="preserve"> (Romans 8:35-39 ESV).</w:t>
      </w:r>
      <w:bookmarkEnd w:id="858"/>
    </w:p>
    <w:p w14:paraId="368A0560" w14:textId="65375BA0" w:rsidR="00920397" w:rsidRPr="00920397" w:rsidRDefault="00920397" w:rsidP="00920397">
      <w:pPr>
        <w:pStyle w:val="TWTRevisedBody"/>
      </w:pPr>
      <w:bookmarkStart w:id="859" w:name="R1324"/>
      <w:r w:rsidRPr="00920397">
        <w:rPr>
          <w:rFonts w:ascii="Garamond" w:hAnsi="Garamond" w:eastAsia="Garamond" w:cs="Garamond"/>
          <w:color w:val="000000"/>
          <w:sz w:val="22"/>
        </w:rPr>
        <w:t>Now this is something we really need when things turn south in our lives, isn’t it? When things in life seem unsure, we need something to anchor in. Paul tells us that the love of Jesus is that anchor. Listen to the things that cannot separate us from His love:</w:t>
      </w:r>
      <w:bookmarkEnd w:id="859"/>
    </w:p>
    <w:p w14:paraId="67FD1475" w14:textId="5BE64AE8" w:rsidR="00920397" w:rsidRPr="00920397" w:rsidRDefault="00920397" w:rsidP="00920397">
      <w:pPr>
        <w:pStyle w:val="TWTRevisedBody"/>
      </w:pPr>
      <w:bookmarkStart w:id="860" w:name="R1325"/>
      <w:r w:rsidRPr="00920397">
        <w:rPr>
          <w:rFonts w:ascii="Garamond" w:hAnsi="Garamond" w:eastAsia="Garamond" w:cs="Garamond"/>
          <w:color w:val="000000"/>
          <w:sz w:val="22"/>
        </w:rPr>
        <w:t>Tribulations, distress, persecution, famine, nakedness, dangers or swords</w:t>
      </w:r>
      <w:r w:rsidR="00E172E0">
        <w:rPr>
          <w:rFonts w:ascii="Garamond" w:hAnsi="Garamond" w:eastAsia="Garamond" w:cs="Garamond"/>
          <w:color w:val="000000"/>
          <w:sz w:val="22"/>
        </w:rPr>
        <w:t>…</w:t>
      </w:r>
      <w:r w:rsidRPr="00920397">
        <w:rPr>
          <w:rFonts w:ascii="Garamond" w:hAnsi="Garamond" w:eastAsia="Garamond" w:cs="Garamond"/>
          <w:color w:val="000000"/>
          <w:sz w:val="22"/>
        </w:rPr>
        <w:t xml:space="preserve"> none of it can separate us from God’s love. Sometimes, these are the very things people let separate them from God, aren’t they? The thorny and stony heart lets these kinds of things rob the seed that falls upon it. But Jesus’ love is the very thing that causes the good heart to yield 30 times, 60 times, even 100 times the yield.</w:t>
      </w:r>
      <w:bookmarkEnd w:id="860"/>
    </w:p>
    <w:p w14:paraId="7306AB83" w14:textId="77777777" w:rsidR="00920397" w:rsidRPr="00920397" w:rsidRDefault="00920397" w:rsidP="00920397">
      <w:pPr>
        <w:pStyle w:val="TWTRevisedBody"/>
      </w:pPr>
      <w:bookmarkStart w:id="862" w:name="F0083"/>
      <w:bookmarkStart w:id="861" w:name="R1326"/>
      <w:r w:rsidRPr="00920397">
        <w:rPr>
          <w:rFonts w:ascii="Garamond" w:hAnsi="Garamond" w:eastAsia="Garamond" w:cs="Garamond"/>
          <w:color w:val="000000"/>
          <w:sz w:val="22"/>
        </w:rPr>
        <w:t>Paul wasn’t saying bad things will not happen to those who love God. He was saying that even in the presence of things that can rob others of their joy and hope, it is not so for the ones who love God. For those who love God, all things- even terrible, awful things- can work together for good.</w:t>
      </w:r>
      <w:bookmarkEnd w:id="861"/>
      <w:bookmarkEnd w:id="862"/>
    </w:p>
    <w:p w14:paraId="61EEA6B7" w14:textId="77777777" w:rsidR="00920397" w:rsidRPr="00920397" w:rsidRDefault="00920397" w:rsidP="00920397">
      <w:pPr>
        <w:pStyle w:val="TWTRevisedBody"/>
      </w:pPr>
      <w:bookmarkStart w:id="863" w:name="R1327"/>
      <w:r w:rsidRPr="00920397">
        <w:rPr>
          <w:rFonts w:ascii="Garamond" w:hAnsi="Garamond" w:eastAsia="Garamond" w:cs="Garamond"/>
          <w:color w:val="000000"/>
          <w:sz w:val="22"/>
        </w:rPr>
        <w:t>This is how the martyr can make the ultimate sacrifice. This is how the parent can lay their child to rest. This is how the jobless man can find faith when his life comes crashing down around him. The good that works together for us is not found in the terrible things we endure. We find it in patience, in faith that grows, in glory given to God, and in perseverance we exhibit.</w:t>
      </w:r>
      <w:bookmarkEnd w:id="863"/>
    </w:p>
    <w:p w14:paraId="1B7EAA80" w14:textId="77777777" w:rsidR="00920397" w:rsidRPr="00920397" w:rsidRDefault="00920397" w:rsidP="00920397">
      <w:pPr>
        <w:pStyle w:val="TWTRevisedBody"/>
      </w:pPr>
      <w:bookmarkStart w:id="864" w:name="R1328"/>
      <w:r w:rsidRPr="00920397">
        <w:rPr>
          <w:rFonts w:ascii="Garamond" w:hAnsi="Garamond" w:eastAsia="Garamond" w:cs="Garamond"/>
          <w:color w:val="000000"/>
          <w:sz w:val="22"/>
        </w:rPr>
        <w:t>These things are not trivial. They are of the utmost substance. They allow us to endure unbearable heartache and loss without abandoning hope. They teach us we cannot direct our own steps. They show us that sometimes, we cannot rely on our own bootstraps. We must rely on God.</w:t>
      </w:r>
      <w:bookmarkEnd w:id="864"/>
    </w:p>
    <w:p w14:paraId="655FB92E" w14:textId="77777777" w:rsidR="00920397" w:rsidRDefault="00920397" w:rsidP="00920397">
      <w:pPr>
        <w:pStyle w:val="TWTRevisedBody"/>
      </w:pPr>
      <w:bookmarkStart w:id="865" w:name="R1329"/>
      <w:r w:rsidRPr="00920397">
        <w:rPr>
          <w:rFonts w:ascii="Garamond" w:hAnsi="Garamond" w:eastAsia="Garamond" w:cs="Garamond"/>
          <w:color w:val="000000"/>
          <w:sz w:val="22"/>
        </w:rPr>
        <w:t>What does God do for us as we endure the tribulations, distress, persecution, famine, nakedness, dangers or swords? He ensures we have what we need to endure. Immediately before telling us that all things- even the terrible, horrible things- work together for good for those who love God, Paul tells us,</w:t>
      </w:r>
      <w:bookmarkEnd w:id="865"/>
    </w:p>
    <w:p w14:paraId="244FFAE5" w14:textId="199D482E" w:rsidR="00920397" w:rsidRPr="00920397" w:rsidRDefault="00920397" w:rsidP="00920397">
      <w:pPr>
        <w:pStyle w:val="TWTRevisedBody"/>
      </w:pPr>
      <w:bookmarkStart w:id="866" w:name="R1331"/>
      <w:r>
        <w:rPr>
          <w:rFonts w:ascii="Garamond" w:hAnsi="Garamond" w:eastAsia="Garamond" w:cs="Garamond"/>
          <w:color w:val="000000"/>
          <w:sz w:val="22"/>
        </w:rPr>
        <w:t>“</w:t>
      </w:r>
      <w:r w:rsidRPr="00920397">
        <w:rPr>
          <w:rFonts w:ascii="Garamond" w:hAnsi="Garamond" w:eastAsia="Garamond" w:cs="Garamond"/>
          <w:color w:val="000000"/>
          <w:sz w:val="22"/>
        </w:rPr>
        <w:t>Likewise the Spirit helps us in our weakness. For we do not know what to pray for as we ought, but the Spirit himself intercedes for us with groanings too deep for words.</w:t>
      </w:r>
      <w:bookmarkEnd w:id="866"/>
    </w:p>
    <w:p w14:paraId="2B58ED39" w14:textId="7B226251" w:rsidR="00920397" w:rsidRPr="00920397" w:rsidRDefault="00920397" w:rsidP="00920397">
      <w:pPr>
        <w:pStyle w:val="TWTRevisedBody"/>
      </w:pPr>
      <w:bookmarkStart w:id="867" w:name="R1332"/>
      <w:r w:rsidRPr="00920397">
        <w:rPr>
          <w:rFonts w:ascii="Garamond" w:hAnsi="Garamond" w:eastAsia="Garamond" w:cs="Garamond"/>
          <w:color w:val="000000"/>
          <w:sz w:val="22"/>
        </w:rPr>
        <w:t>And he who searches hearts knows what is the mind of the Spirit, because the Spirit intercedes for the saints according to the will of God.</w:t>
      </w:r>
      <w:r>
        <w:rPr>
          <w:rFonts w:ascii="Garamond" w:hAnsi="Garamond" w:eastAsia="Garamond" w:cs="Garamond"/>
          <w:color w:val="000000"/>
          <w:sz w:val="22"/>
        </w:rPr>
        <w:t>”</w:t>
      </w:r>
      <w:r w:rsidRPr="00920397">
        <w:rPr>
          <w:rFonts w:ascii="Garamond" w:hAnsi="Garamond" w:eastAsia="Garamond" w:cs="Garamond"/>
          <w:color w:val="000000"/>
          <w:sz w:val="22"/>
        </w:rPr>
        <w:t xml:space="preserve"> (Romans 8:26-27 ESV).</w:t>
      </w:r>
      <w:bookmarkEnd w:id="867"/>
    </w:p>
    <w:p w14:paraId="0D9168DF" w14:textId="700A4E02" w:rsidR="00920397" w:rsidRPr="00920397" w:rsidRDefault="00920397" w:rsidP="00920397">
      <w:pPr>
        <w:pStyle w:val="TWTRevisedBody"/>
      </w:pPr>
      <w:bookmarkStart w:id="868" w:name="R1334"/>
      <w:r w:rsidRPr="00920397">
        <w:rPr>
          <w:rFonts w:ascii="Garamond" w:hAnsi="Garamond" w:eastAsia="Garamond" w:cs="Garamond"/>
          <w:color w:val="000000"/>
          <w:sz w:val="22"/>
        </w:rPr>
        <w:t>Yes, God sends His Spirit to help us in our weakness, when even the hard things in life face us. Even when we are so overcome with these things that we are at a loss for words. Even when we are stunned and paralyzed. Even when we are walking in a fog and we just don’t know what to say to God</w:t>
      </w:r>
      <w:r w:rsidR="00E172E0">
        <w:rPr>
          <w:rFonts w:ascii="Garamond" w:hAnsi="Garamond" w:eastAsia="Garamond" w:cs="Garamond"/>
          <w:color w:val="000000"/>
          <w:sz w:val="22"/>
        </w:rPr>
        <w:t>…</w:t>
      </w:r>
      <w:bookmarkEnd w:id="868"/>
    </w:p>
    <w:p w14:paraId="1E70D93A" w14:textId="77777777" w:rsidR="00920397" w:rsidRPr="00920397" w:rsidRDefault="00920397" w:rsidP="00920397">
      <w:pPr>
        <w:pStyle w:val="TWTRevisedBody"/>
      </w:pPr>
      <w:bookmarkStart w:id="869" w:name="R1335"/>
      <w:r w:rsidRPr="00920397">
        <w:rPr>
          <w:rFonts w:ascii="Garamond" w:hAnsi="Garamond" w:eastAsia="Garamond" w:cs="Garamond"/>
          <w:color w:val="000000"/>
          <w:sz w:val="22"/>
        </w:rPr>
        <w:t>The Spirit does. He knows, and He helps.</w:t>
      </w:r>
      <w:bookmarkEnd w:id="869"/>
    </w:p>
    <w:p w14:paraId="6A4A51F8" w14:textId="77777777" w:rsidR="00920397" w:rsidRPr="00920397" w:rsidRDefault="00920397" w:rsidP="00920397">
      <w:pPr>
        <w:pStyle w:val="TWTRevisedBody"/>
      </w:pPr>
      <w:bookmarkStart w:id="871" w:name="F0084"/>
      <w:bookmarkStart w:id="870" w:name="R1336"/>
      <w:r w:rsidRPr="00920397">
        <w:rPr>
          <w:rFonts w:ascii="Garamond" w:hAnsi="Garamond" w:eastAsia="Garamond" w:cs="Garamond"/>
          <w:color w:val="000000"/>
          <w:sz w:val="22"/>
        </w:rPr>
        <w:t>I absolutely love verse 27. The Spirit is God’s gift to us to aid us in these times. It is- get this- God’s will for the Spirit to intercede for us.</w:t>
      </w:r>
      <w:bookmarkEnd w:id="870"/>
      <w:bookmarkEnd w:id="871"/>
    </w:p>
    <w:p w14:paraId="4037975F" w14:textId="77777777" w:rsidR="00920397" w:rsidRPr="00920397" w:rsidRDefault="00920397" w:rsidP="00920397">
      <w:pPr>
        <w:pStyle w:val="TWTRevisedBody"/>
      </w:pPr>
      <w:bookmarkStart w:id="872" w:name="R1337"/>
      <w:r w:rsidRPr="00920397">
        <w:rPr>
          <w:rFonts w:ascii="Garamond" w:hAnsi="Garamond" w:eastAsia="Garamond" w:cs="Garamond"/>
          <w:color w:val="000000"/>
          <w:sz w:val="22"/>
        </w:rPr>
        <w:t xml:space="preserve">It is God’s will. </w:t>
      </w:r>
      <w:bookmarkEnd w:id="872"/>
    </w:p>
    <w:p w14:paraId="2FB6F027" w14:textId="77777777" w:rsidR="00920397" w:rsidRPr="00920397" w:rsidRDefault="00920397" w:rsidP="00920397">
      <w:pPr>
        <w:pStyle w:val="TWTRevisedBody"/>
      </w:pPr>
      <w:bookmarkStart w:id="873" w:name="R1338"/>
      <w:r w:rsidRPr="00920397">
        <w:rPr>
          <w:rFonts w:ascii="Garamond" w:hAnsi="Garamond" w:eastAsia="Garamond" w:cs="Garamond"/>
          <w:color w:val="000000"/>
          <w:sz w:val="22"/>
        </w:rPr>
        <w:t>This is how much the Father loves us. He ensures we have God the Spirit to intercede for us when we don’t even know what to pray for. It is His will to give us the Spirit for this very purpose. And the love of Jesus is connected to us even during the terrible, horrible things we must endure from time to time.</w:t>
      </w:r>
      <w:bookmarkEnd w:id="873"/>
    </w:p>
    <w:p w14:paraId="1827DD70" w14:textId="77777777" w:rsidR="00920397" w:rsidRPr="00920397" w:rsidRDefault="00920397" w:rsidP="00920397">
      <w:pPr>
        <w:pStyle w:val="TWTRevisedBody"/>
      </w:pPr>
      <w:bookmarkStart w:id="874" w:name="R1339"/>
      <w:r w:rsidRPr="00920397">
        <w:rPr>
          <w:rFonts w:ascii="Garamond" w:hAnsi="Garamond" w:eastAsia="Garamond" w:cs="Garamond"/>
          <w:color w:val="000000"/>
          <w:sz w:val="22"/>
        </w:rPr>
        <w:t>For those who love God, nothing can separate us from the love of Jesus. He will walk with us through the valley of the shadow of death. We will be inseparable from the love of Jesus. The fullness of the Trinity works together for this very purpose. This is what Paul was telling the Christian Jews and Gentiles in Rome.</w:t>
      </w:r>
      <w:bookmarkEnd w:id="874"/>
    </w:p>
    <w:p w14:paraId="4C66E049" w14:textId="77777777" w:rsidR="00920397" w:rsidRDefault="00920397" w:rsidP="00920397">
      <w:pPr>
        <w:pStyle w:val="TWTRevisedBody"/>
      </w:pPr>
      <w:bookmarkStart w:id="875" w:name="R1340"/>
      <w:r w:rsidRPr="00920397">
        <w:rPr>
          <w:rFonts w:ascii="Garamond" w:hAnsi="Garamond" w:eastAsia="Garamond" w:cs="Garamond"/>
          <w:color w:val="000000"/>
          <w:sz w:val="22"/>
        </w:rPr>
        <w:t>This is what Paul is telling us. In fact, this is why he can begin this whole conversation by saying,</w:t>
      </w:r>
      <w:bookmarkEnd w:id="875"/>
    </w:p>
    <w:p w14:paraId="21B73F1E" w14:textId="70D2543E" w:rsidR="00920397" w:rsidRPr="00920397" w:rsidRDefault="00920397" w:rsidP="00920397">
      <w:pPr>
        <w:pStyle w:val="TWTRevisedBody"/>
      </w:pPr>
      <w:bookmarkStart w:id="876" w:name="R1342"/>
      <w:r>
        <w:rPr>
          <w:rFonts w:ascii="Garamond" w:hAnsi="Garamond" w:eastAsia="Garamond" w:cs="Garamond"/>
          <w:color w:val="000000"/>
          <w:sz w:val="22"/>
        </w:rPr>
        <w:t>“</w:t>
      </w:r>
      <w:r w:rsidRPr="00920397">
        <w:rPr>
          <w:rFonts w:ascii="Garamond" w:hAnsi="Garamond" w:eastAsia="Garamond" w:cs="Garamond"/>
          <w:color w:val="000000"/>
          <w:sz w:val="22"/>
        </w:rPr>
        <w:t>For I consider that the sufferings of this present time are not worth comparing with the glory that is to be revealed to us.</w:t>
      </w:r>
      <w:r>
        <w:rPr>
          <w:rFonts w:ascii="Garamond" w:hAnsi="Garamond" w:eastAsia="Garamond" w:cs="Garamond"/>
          <w:color w:val="000000"/>
          <w:sz w:val="22"/>
        </w:rPr>
        <w:t>”</w:t>
      </w:r>
      <w:r w:rsidRPr="00920397">
        <w:rPr>
          <w:rFonts w:ascii="Garamond" w:hAnsi="Garamond" w:eastAsia="Garamond" w:cs="Garamond"/>
          <w:color w:val="000000"/>
          <w:sz w:val="22"/>
        </w:rPr>
        <w:t xml:space="preserve"> (Romans 8:18 ESV).</w:t>
      </w:r>
      <w:bookmarkEnd w:id="876"/>
    </w:p>
    <w:p w14:paraId="20C0B097" w14:textId="77777777" w:rsidR="00303E48" w:rsidRDefault="00303E48" w:rsidP="00303E48">
      <w:pPr>
        <w:pStyle w:val="TWTRevisedBody"/>
        <w:keepNext/>
        <w:spacing w:before="240" w:after="240"/>
        <w:jc w:val="center"/>
      </w:pPr>
      <w:bookmarkStart w:id="877" w:name="R1345"/>
      <w:r>
        <w:rPr>
          <w:rFonts w:ascii="Garamond" w:hAnsi="Garamond" w:eastAsia="Garamond" w:cs="Garamond"/>
          <w:iCs w:val="0"/>
          <w:color w:val="000000"/>
          <w:sz w:val="22"/>
        </w:rPr>
        <w:t>***</w:t>
      </w:r>
      <w:bookmarkEnd w:id="877"/>
    </w:p>
    <w:p w14:paraId="31BC7D3E" w14:textId="2B8A9259" w:rsidR="00881FED" w:rsidRPr="00881FED" w:rsidRDefault="00881FED" w:rsidP="00881FED">
      <w:pPr>
        <w:pStyle w:val="TWTRevisedBody"/>
      </w:pPr>
      <w:bookmarkStart w:id="878" w:name="R1348"/>
      <w:r w:rsidRPr="00881FED">
        <w:rPr>
          <w:rFonts w:ascii="Garamond" w:hAnsi="Garamond" w:eastAsia="Garamond" w:cs="Garamond"/>
          <w:color w:val="000000"/>
          <w:sz w:val="22"/>
        </w:rPr>
        <w:t>Something to think about</w:t>
      </w:r>
      <w:r w:rsidR="00E172E0">
        <w:rPr>
          <w:rFonts w:ascii="Garamond" w:hAnsi="Garamond" w:eastAsia="Garamond" w:cs="Garamond"/>
          <w:color w:val="000000"/>
          <w:sz w:val="22"/>
        </w:rPr>
        <w:t>…</w:t>
      </w:r>
      <w:bookmarkEnd w:id="878"/>
    </w:p>
    <w:p w14:paraId="271D7144" w14:textId="25576084" w:rsidR="00881FED" w:rsidRDefault="00881FED" w:rsidP="00881FED">
      <w:pPr>
        <w:pStyle w:val="TWTRevisedBody"/>
      </w:pPr>
      <w:bookmarkStart w:id="879" w:name="R1349"/>
      <w:r w:rsidRPr="00881FED">
        <w:rPr>
          <w:rFonts w:ascii="Garamond" w:hAnsi="Garamond" w:eastAsia="Garamond" w:cs="Garamond"/>
          <w:color w:val="000000"/>
          <w:sz w:val="22"/>
        </w:rPr>
        <w:t>In Luke 17, people go to these verses to illustrate the rapture of God</w:t>
      </w:r>
      <w:r w:rsidR="003B0982">
        <w:rPr>
          <w:rFonts w:ascii="Garamond" w:hAnsi="Garamond" w:eastAsia="Garamond" w:cs="Garamond"/>
          <w:color w:val="000000"/>
          <w:sz w:val="22"/>
        </w:rPr>
        <w:t>’</w:t>
      </w:r>
      <w:r w:rsidRPr="00881FED">
        <w:rPr>
          <w:rFonts w:ascii="Garamond" w:hAnsi="Garamond" w:eastAsia="Garamond" w:cs="Garamond"/>
          <w:color w:val="000000"/>
          <w:sz w:val="22"/>
        </w:rPr>
        <w:t xml:space="preserve">s people. </w:t>
      </w:r>
      <w:bookmarkEnd w:id="879"/>
    </w:p>
    <w:p w14:paraId="2F8F0AF5" w14:textId="3EA01A5D" w:rsidR="00881FED" w:rsidRPr="00881FED" w:rsidRDefault="003B0982" w:rsidP="00881FED">
      <w:pPr>
        <w:pStyle w:val="TWTRevisedBody"/>
      </w:pPr>
      <w:bookmarkStart w:id="880" w:name="R1351"/>
      <w:r>
        <w:rPr>
          <w:rFonts w:ascii="Garamond" w:hAnsi="Garamond" w:eastAsia="Garamond" w:cs="Garamond"/>
          <w:color w:val="000000"/>
          <w:sz w:val="22"/>
        </w:rPr>
        <w:t>“</w:t>
      </w:r>
      <w:r w:rsidR="00881FED" w:rsidRPr="00881FED">
        <w:rPr>
          <w:rFonts w:ascii="Garamond" w:hAnsi="Garamond" w:eastAsia="Garamond" w:cs="Garamond"/>
          <w:color w:val="000000"/>
          <w:sz w:val="22"/>
        </w:rPr>
        <w:t>I tell you, in that night there will be two in one bed. One will be taken and the other left.</w:t>
      </w:r>
      <w:bookmarkEnd w:id="880"/>
    </w:p>
    <w:p w14:paraId="1DA416E6" w14:textId="1D3AA40D" w:rsidR="00881FED" w:rsidRPr="00881FED" w:rsidRDefault="00881FED" w:rsidP="00881FED">
      <w:pPr>
        <w:pStyle w:val="TWTRevisedBody"/>
      </w:pPr>
      <w:bookmarkStart w:id="881" w:name="R1352"/>
      <w:r w:rsidRPr="00881FED">
        <w:rPr>
          <w:rFonts w:ascii="Garamond" w:hAnsi="Garamond" w:eastAsia="Garamond" w:cs="Garamond"/>
          <w:color w:val="000000"/>
          <w:sz w:val="22"/>
        </w:rPr>
        <w:t>There will be two women grinding together. One will be taken and the other left.</w:t>
      </w:r>
      <w:r w:rsidR="003B0982">
        <w:rPr>
          <w:rFonts w:ascii="Garamond" w:hAnsi="Garamond" w:eastAsia="Garamond" w:cs="Garamond"/>
          <w:color w:val="000000"/>
          <w:sz w:val="22"/>
        </w:rPr>
        <w:t>”</w:t>
      </w:r>
      <w:r w:rsidRPr="00881FED">
        <w:rPr>
          <w:rFonts w:ascii="Garamond" w:hAnsi="Garamond" w:eastAsia="Garamond" w:cs="Garamond"/>
          <w:color w:val="000000"/>
          <w:sz w:val="22"/>
        </w:rPr>
        <w:t xml:space="preserve"> (Luke 17:34-35 ESV).</w:t>
      </w:r>
      <w:bookmarkEnd w:id="881"/>
    </w:p>
    <w:p w14:paraId="3B0F2A61" w14:textId="73FDD33D" w:rsidR="00881FED" w:rsidRPr="00881FED" w:rsidRDefault="00881FED" w:rsidP="00881FED">
      <w:pPr>
        <w:pStyle w:val="TWTRevisedBody"/>
      </w:pPr>
      <w:bookmarkStart w:id="882" w:name="R1354"/>
      <w:r w:rsidRPr="00881FED">
        <w:rPr>
          <w:rFonts w:ascii="Garamond" w:hAnsi="Garamond" w:eastAsia="Garamond" w:cs="Garamond"/>
          <w:color w:val="000000"/>
          <w:sz w:val="22"/>
        </w:rPr>
        <w:t xml:space="preserve">We want to be taken and not left behind. But when we read Luke and the other Gospels, we see over and over when judgment comes, the one </w:t>
      </w:r>
      <w:r w:rsidR="003B0982">
        <w:rPr>
          <w:rFonts w:ascii="Garamond" w:hAnsi="Garamond" w:eastAsia="Garamond" w:cs="Garamond"/>
          <w:color w:val="000000"/>
          <w:sz w:val="22"/>
        </w:rPr>
        <w:t>“</w:t>
      </w:r>
      <w:r w:rsidRPr="00881FED">
        <w:rPr>
          <w:rFonts w:ascii="Garamond" w:hAnsi="Garamond" w:eastAsia="Garamond" w:cs="Garamond"/>
          <w:color w:val="000000"/>
          <w:sz w:val="22"/>
        </w:rPr>
        <w:t>taken</w:t>
      </w:r>
      <w:r w:rsidR="003B0982">
        <w:rPr>
          <w:rFonts w:ascii="Garamond" w:hAnsi="Garamond" w:eastAsia="Garamond" w:cs="Garamond"/>
          <w:color w:val="000000"/>
          <w:sz w:val="22"/>
        </w:rPr>
        <w:t>”</w:t>
      </w:r>
      <w:r w:rsidRPr="00881FED">
        <w:rPr>
          <w:rFonts w:ascii="Garamond" w:hAnsi="Garamond" w:eastAsia="Garamond" w:cs="Garamond"/>
          <w:color w:val="000000"/>
          <w:sz w:val="22"/>
        </w:rPr>
        <w:t xml:space="preserve"> is cast away from God.</w:t>
      </w:r>
      <w:bookmarkEnd w:id="882"/>
    </w:p>
    <w:p w14:paraId="4FD9A740" w14:textId="6BB9CB69" w:rsidR="00881FED" w:rsidRPr="00881FED" w:rsidRDefault="00881FED" w:rsidP="00881FED">
      <w:pPr>
        <w:pStyle w:val="TWTRevisedBody"/>
      </w:pPr>
      <w:bookmarkStart w:id="883" w:name="R1355"/>
      <w:r w:rsidRPr="00881FED">
        <w:rPr>
          <w:rFonts w:ascii="Garamond" w:hAnsi="Garamond" w:eastAsia="Garamond" w:cs="Garamond"/>
          <w:color w:val="000000"/>
          <w:sz w:val="22"/>
        </w:rPr>
        <w:t xml:space="preserve">Luke 10 talks about Capernaum being </w:t>
      </w:r>
      <w:r w:rsidR="003B0982">
        <w:rPr>
          <w:rFonts w:ascii="Garamond" w:hAnsi="Garamond" w:eastAsia="Garamond" w:cs="Garamond"/>
          <w:color w:val="000000"/>
          <w:sz w:val="22"/>
        </w:rPr>
        <w:t>“</w:t>
      </w:r>
      <w:r w:rsidRPr="00881FED">
        <w:rPr>
          <w:rFonts w:ascii="Garamond" w:hAnsi="Garamond" w:eastAsia="Garamond" w:cs="Garamond"/>
          <w:color w:val="000000"/>
          <w:sz w:val="22"/>
        </w:rPr>
        <w:t>brought down</w:t>
      </w:r>
      <w:r w:rsidR="003B0982">
        <w:rPr>
          <w:rFonts w:ascii="Garamond" w:hAnsi="Garamond" w:eastAsia="Garamond" w:cs="Garamond"/>
          <w:color w:val="000000"/>
          <w:sz w:val="22"/>
        </w:rPr>
        <w:t>”</w:t>
      </w:r>
      <w:r w:rsidRPr="00881FED">
        <w:rPr>
          <w:rFonts w:ascii="Garamond" w:hAnsi="Garamond" w:eastAsia="Garamond" w:cs="Garamond"/>
          <w:color w:val="000000"/>
          <w:sz w:val="22"/>
        </w:rPr>
        <w:t xml:space="preserve"> into judgment.</w:t>
      </w:r>
      <w:bookmarkEnd w:id="883"/>
    </w:p>
    <w:p w14:paraId="6BF21E2F" w14:textId="29BAA0FC" w:rsidR="00881FED" w:rsidRPr="00881FED" w:rsidRDefault="00881FED" w:rsidP="00881FED">
      <w:pPr>
        <w:pStyle w:val="TWTRevisedBody"/>
      </w:pPr>
      <w:bookmarkStart w:id="884" w:name="R1356"/>
      <w:r>
        <w:rPr>
          <w:rFonts w:ascii="Garamond" w:hAnsi="Garamond" w:eastAsia="Garamond" w:cs="Garamond"/>
          <w:color w:val="000000"/>
          <w:sz w:val="22"/>
        </w:rPr>
        <w:t>The rich man in Luke 12 has his soul ‘required’ of him.</w:t>
      </w:r>
      <w:bookmarkEnd w:id="884"/>
    </w:p>
    <w:p w14:paraId="427CEC68" w14:textId="40E6B087" w:rsidR="00881FED" w:rsidRPr="00881FED" w:rsidRDefault="00881FED" w:rsidP="00881FED">
      <w:pPr>
        <w:pStyle w:val="TWTRevisedBody"/>
      </w:pPr>
      <w:bookmarkStart w:id="885" w:name="R1357"/>
      <w:r w:rsidRPr="00881FED">
        <w:rPr>
          <w:rFonts w:ascii="Garamond" w:hAnsi="Garamond" w:eastAsia="Garamond" w:cs="Garamond"/>
          <w:color w:val="000000"/>
          <w:sz w:val="22"/>
        </w:rPr>
        <w:t xml:space="preserve">In chapter 12, the Master will come in an unexpected time and </w:t>
      </w:r>
      <w:r w:rsidR="003B0982">
        <w:rPr>
          <w:rFonts w:ascii="Garamond" w:hAnsi="Garamond" w:eastAsia="Garamond" w:cs="Garamond"/>
          <w:color w:val="000000"/>
          <w:sz w:val="22"/>
        </w:rPr>
        <w:t>“</w:t>
      </w:r>
      <w:r w:rsidRPr="00881FED">
        <w:rPr>
          <w:rFonts w:ascii="Garamond" w:hAnsi="Garamond" w:eastAsia="Garamond" w:cs="Garamond"/>
          <w:color w:val="000000"/>
          <w:sz w:val="22"/>
        </w:rPr>
        <w:t>put</w:t>
      </w:r>
      <w:r w:rsidR="003B0982">
        <w:rPr>
          <w:rFonts w:ascii="Garamond" w:hAnsi="Garamond" w:eastAsia="Garamond" w:cs="Garamond"/>
          <w:color w:val="000000"/>
          <w:sz w:val="22"/>
        </w:rPr>
        <w:t>”</w:t>
      </w:r>
      <w:r w:rsidRPr="00881FED">
        <w:rPr>
          <w:rFonts w:ascii="Garamond" w:hAnsi="Garamond" w:eastAsia="Garamond" w:cs="Garamond"/>
          <w:color w:val="000000"/>
          <w:sz w:val="22"/>
        </w:rPr>
        <w:t xml:space="preserve"> the evil servant with the unfaithful.</w:t>
      </w:r>
      <w:bookmarkEnd w:id="885"/>
    </w:p>
    <w:p w14:paraId="4D862B05" w14:textId="33D2F54D" w:rsidR="00881FED" w:rsidRPr="00881FED" w:rsidRDefault="00881FED" w:rsidP="00881FED">
      <w:pPr>
        <w:pStyle w:val="TWTRevisedBody"/>
      </w:pPr>
      <w:bookmarkStart w:id="887" w:name="F0085"/>
      <w:bookmarkStart w:id="886" w:name="R1358"/>
      <w:r w:rsidRPr="00881FED">
        <w:rPr>
          <w:rFonts w:ascii="Garamond" w:hAnsi="Garamond" w:eastAsia="Garamond" w:cs="Garamond"/>
          <w:color w:val="000000"/>
          <w:sz w:val="22"/>
        </w:rPr>
        <w:t xml:space="preserve">Later in chapter 12, Jesus warns us to make peace before we see the judge lest we be </w:t>
      </w:r>
      <w:r w:rsidR="003B0982">
        <w:rPr>
          <w:rFonts w:ascii="Garamond" w:hAnsi="Garamond" w:eastAsia="Garamond" w:cs="Garamond"/>
          <w:color w:val="000000"/>
          <w:sz w:val="22"/>
        </w:rPr>
        <w:t>“</w:t>
      </w:r>
      <w:r w:rsidRPr="00881FED">
        <w:rPr>
          <w:rFonts w:ascii="Garamond" w:hAnsi="Garamond" w:eastAsia="Garamond" w:cs="Garamond"/>
          <w:color w:val="000000"/>
          <w:sz w:val="22"/>
        </w:rPr>
        <w:t>dragged</w:t>
      </w:r>
      <w:r w:rsidR="003B0982">
        <w:rPr>
          <w:rFonts w:ascii="Garamond" w:hAnsi="Garamond" w:eastAsia="Garamond" w:cs="Garamond"/>
          <w:color w:val="000000"/>
          <w:sz w:val="22"/>
        </w:rPr>
        <w:t>”</w:t>
      </w:r>
      <w:r w:rsidRPr="00881FED">
        <w:rPr>
          <w:rFonts w:ascii="Garamond" w:hAnsi="Garamond" w:eastAsia="Garamond" w:cs="Garamond"/>
          <w:color w:val="000000"/>
          <w:sz w:val="22"/>
        </w:rPr>
        <w:t xml:space="preserve"> before the Judge and </w:t>
      </w:r>
      <w:r w:rsidR="003B0982">
        <w:rPr>
          <w:rFonts w:ascii="Garamond" w:hAnsi="Garamond" w:eastAsia="Garamond" w:cs="Garamond"/>
          <w:color w:val="000000"/>
          <w:sz w:val="22"/>
        </w:rPr>
        <w:t>“</w:t>
      </w:r>
      <w:r w:rsidRPr="00881FED">
        <w:rPr>
          <w:rFonts w:ascii="Garamond" w:hAnsi="Garamond" w:eastAsia="Garamond" w:cs="Garamond"/>
          <w:color w:val="000000"/>
          <w:sz w:val="22"/>
        </w:rPr>
        <w:t>handed over</w:t>
      </w:r>
      <w:r w:rsidR="003B0982">
        <w:rPr>
          <w:rFonts w:ascii="Garamond" w:hAnsi="Garamond" w:eastAsia="Garamond" w:cs="Garamond"/>
          <w:color w:val="000000"/>
          <w:sz w:val="22"/>
        </w:rPr>
        <w:t>”</w:t>
      </w:r>
      <w:r w:rsidRPr="00881FED">
        <w:rPr>
          <w:rFonts w:ascii="Garamond" w:hAnsi="Garamond" w:eastAsia="Garamond" w:cs="Garamond"/>
          <w:color w:val="000000"/>
          <w:sz w:val="22"/>
        </w:rPr>
        <w:t xml:space="preserve"> to the officer, and </w:t>
      </w:r>
      <w:r w:rsidR="003B0982">
        <w:rPr>
          <w:rFonts w:ascii="Garamond" w:hAnsi="Garamond" w:eastAsia="Garamond" w:cs="Garamond"/>
          <w:color w:val="000000"/>
          <w:sz w:val="22"/>
        </w:rPr>
        <w:t>“</w:t>
      </w:r>
      <w:r w:rsidRPr="00881FED">
        <w:rPr>
          <w:rFonts w:ascii="Garamond" w:hAnsi="Garamond" w:eastAsia="Garamond" w:cs="Garamond"/>
          <w:color w:val="000000"/>
          <w:sz w:val="22"/>
        </w:rPr>
        <w:t>put</w:t>
      </w:r>
      <w:r w:rsidR="003B0982">
        <w:rPr>
          <w:rFonts w:ascii="Garamond" w:hAnsi="Garamond" w:eastAsia="Garamond" w:cs="Garamond"/>
          <w:color w:val="000000"/>
          <w:sz w:val="22"/>
        </w:rPr>
        <w:t>”</w:t>
      </w:r>
      <w:r w:rsidRPr="00881FED">
        <w:rPr>
          <w:rFonts w:ascii="Garamond" w:hAnsi="Garamond" w:eastAsia="Garamond" w:cs="Garamond"/>
          <w:color w:val="000000"/>
          <w:sz w:val="22"/>
        </w:rPr>
        <w:t xml:space="preserve"> into prison.</w:t>
      </w:r>
      <w:bookmarkEnd w:id="886"/>
      <w:bookmarkEnd w:id="887"/>
    </w:p>
    <w:p w14:paraId="2F2D4578" w14:textId="57993639" w:rsidR="00881FED" w:rsidRPr="00881FED" w:rsidRDefault="00881FED" w:rsidP="00881FED">
      <w:pPr>
        <w:pStyle w:val="TWTRevisedBody"/>
      </w:pPr>
      <w:bookmarkStart w:id="888" w:name="R1359"/>
      <w:r w:rsidRPr="00881FED">
        <w:rPr>
          <w:rFonts w:ascii="Garamond" w:hAnsi="Garamond" w:eastAsia="Garamond" w:cs="Garamond"/>
          <w:color w:val="000000"/>
          <w:sz w:val="22"/>
        </w:rPr>
        <w:t xml:space="preserve">In chapter 13, evil workers are told to </w:t>
      </w:r>
      <w:r w:rsidR="003B0982">
        <w:rPr>
          <w:rFonts w:ascii="Garamond" w:hAnsi="Garamond" w:eastAsia="Garamond" w:cs="Garamond"/>
          <w:color w:val="000000"/>
          <w:sz w:val="22"/>
        </w:rPr>
        <w:t>“</w:t>
      </w:r>
      <w:r w:rsidRPr="00881FED">
        <w:rPr>
          <w:rFonts w:ascii="Garamond" w:hAnsi="Garamond" w:eastAsia="Garamond" w:cs="Garamond"/>
          <w:color w:val="000000"/>
          <w:sz w:val="22"/>
        </w:rPr>
        <w:t>depart</w:t>
      </w:r>
      <w:r w:rsidR="003B0982">
        <w:rPr>
          <w:rFonts w:ascii="Garamond" w:hAnsi="Garamond" w:eastAsia="Garamond" w:cs="Garamond"/>
          <w:color w:val="000000"/>
          <w:sz w:val="22"/>
        </w:rPr>
        <w:t>”</w:t>
      </w:r>
      <w:r w:rsidRPr="00881FED">
        <w:rPr>
          <w:rFonts w:ascii="Garamond" w:hAnsi="Garamond" w:eastAsia="Garamond" w:cs="Garamond"/>
          <w:color w:val="000000"/>
          <w:sz w:val="22"/>
        </w:rPr>
        <w:t xml:space="preserve"> from Jesus and they will be </w:t>
      </w:r>
      <w:r w:rsidR="003B0982">
        <w:rPr>
          <w:rFonts w:ascii="Garamond" w:hAnsi="Garamond" w:eastAsia="Garamond" w:cs="Garamond"/>
          <w:color w:val="000000"/>
          <w:sz w:val="22"/>
        </w:rPr>
        <w:t>“</w:t>
      </w:r>
      <w:r w:rsidRPr="00881FED">
        <w:rPr>
          <w:rFonts w:ascii="Garamond" w:hAnsi="Garamond" w:eastAsia="Garamond" w:cs="Garamond"/>
          <w:color w:val="000000"/>
          <w:sz w:val="22"/>
        </w:rPr>
        <w:t>cast out.</w:t>
      </w:r>
      <w:r w:rsidR="003B0982">
        <w:rPr>
          <w:rFonts w:ascii="Garamond" w:hAnsi="Garamond" w:eastAsia="Garamond" w:cs="Garamond"/>
          <w:color w:val="000000"/>
          <w:sz w:val="22"/>
        </w:rPr>
        <w:t>”</w:t>
      </w:r>
      <w:r w:rsidRPr="00881FED">
        <w:rPr>
          <w:rFonts w:ascii="Garamond" w:hAnsi="Garamond" w:eastAsia="Garamond" w:cs="Garamond"/>
          <w:color w:val="000000"/>
          <w:sz w:val="22"/>
        </w:rPr>
        <w:t xml:space="preserve"> </w:t>
      </w:r>
      <w:bookmarkEnd w:id="888"/>
    </w:p>
    <w:p w14:paraId="76CEE096" w14:textId="77777777" w:rsidR="00881FED" w:rsidRPr="00881FED" w:rsidRDefault="00881FED" w:rsidP="00881FED">
      <w:pPr>
        <w:pStyle w:val="TWTRevisedBody"/>
      </w:pPr>
      <w:bookmarkStart w:id="889" w:name="R1360"/>
      <w:r w:rsidRPr="00881FED">
        <w:rPr>
          <w:rFonts w:ascii="Garamond" w:hAnsi="Garamond" w:eastAsia="Garamond" w:cs="Garamond"/>
          <w:color w:val="000000"/>
          <w:sz w:val="22"/>
        </w:rPr>
        <w:t xml:space="preserve">When it comes to judgement, we want to be left behind. We do not want to be the ones taken. </w:t>
      </w:r>
      <w:bookmarkEnd w:id="889"/>
    </w:p>
    <w:p w14:paraId="798ACC15" w14:textId="77777777" w:rsidR="00881FED" w:rsidRPr="00881FED" w:rsidRDefault="00881FED" w:rsidP="00881FED">
      <w:pPr>
        <w:pStyle w:val="TWTRevisedBody"/>
      </w:pPr>
      <w:bookmarkStart w:id="890" w:name="R1361"/>
      <w:r w:rsidRPr="00881FED">
        <w:rPr>
          <w:rFonts w:ascii="Garamond" w:hAnsi="Garamond" w:eastAsia="Garamond" w:cs="Garamond"/>
          <w:color w:val="000000"/>
          <w:sz w:val="22"/>
        </w:rPr>
        <w:t xml:space="preserve">As Christians who put our faith in Jesus, we can be saved from the wrath to come and from the Judgment of whom all authority has been placed. </w:t>
      </w:r>
      <w:bookmarkEnd w:id="890"/>
    </w:p>
    <w:p w14:paraId="5CC4298E" w14:textId="77777777" w:rsidR="00881FED" w:rsidRPr="00881FED" w:rsidRDefault="00881FED" w:rsidP="00881FED">
      <w:pPr>
        <w:pStyle w:val="TWTRevisedBody"/>
      </w:pPr>
      <w:bookmarkStart w:id="891" w:name="R1362"/>
      <w:r w:rsidRPr="00881FED">
        <w:rPr>
          <w:rFonts w:ascii="Garamond" w:hAnsi="Garamond" w:eastAsia="Garamond" w:cs="Garamond"/>
          <w:color w:val="000000"/>
          <w:sz w:val="22"/>
        </w:rPr>
        <w:t>When it comes to judgment, we can be left behind and not taken as we yield to King Jesus.</w:t>
      </w:r>
      <w:bookmarkEnd w:id="891"/>
    </w:p>
    <w:p w14:paraId="5C7B556C" w14:textId="77777777" w:rsidR="00303E48" w:rsidRPr="004F1DDA" w:rsidRDefault="00303E48" w:rsidP="00303E48">
      <w:pPr>
        <w:pStyle w:val="TWTRevisedBody"/>
        <w:keepNext/>
        <w:spacing w:before="240" w:after="240"/>
        <w:jc w:val="center"/>
      </w:pPr>
      <w:bookmarkStart w:id="892" w:name="R1365"/>
      <w:r>
        <w:rPr>
          <w:rFonts w:ascii="Garamond" w:hAnsi="Garamond" w:eastAsia="Garamond" w:cs="Garamond"/>
          <w:iCs w:val="0"/>
          <w:color w:val="000000"/>
          <w:sz w:val="22"/>
        </w:rPr>
        <w:t>***</w:t>
      </w:r>
      <w:bookmarkEnd w:id="892"/>
    </w:p>
    <w:p w14:paraId="35DC2EA8" w14:textId="77777777" w:rsidR="008B6479" w:rsidRPr="008B6479" w:rsidRDefault="008B6479" w:rsidP="008B6479">
      <w:pPr>
        <w:pStyle w:val="TWTRevisedBody"/>
      </w:pPr>
      <w:bookmarkStart w:id="893" w:name="R1368"/>
      <w:r w:rsidRPr="008B6479">
        <w:rPr>
          <w:rFonts w:ascii="Garamond" w:hAnsi="Garamond" w:eastAsia="Garamond" w:cs="Garamond"/>
          <w:color w:val="000000"/>
          <w:sz w:val="22"/>
        </w:rPr>
        <w:t>I am in the book of Ezekiel in my Daily Bible reading. The prophet is given a message of coming wrath and judgment, and God has reached the point where there is no remedy. He instructed the angel to execute judgment and not hold back.</w:t>
      </w:r>
      <w:bookmarkEnd w:id="893"/>
    </w:p>
    <w:p w14:paraId="5AF6A0C5" w14:textId="77777777" w:rsidR="008B6479" w:rsidRDefault="008B6479" w:rsidP="008B6479">
      <w:pPr>
        <w:pStyle w:val="TWTRevisedBody"/>
      </w:pPr>
      <w:bookmarkStart w:id="894" w:name="R1369"/>
      <w:r w:rsidRPr="008B6479">
        <w:rPr>
          <w:rFonts w:ascii="Garamond" w:hAnsi="Garamond" w:eastAsia="Garamond" w:cs="Garamond"/>
          <w:color w:val="000000"/>
          <w:sz w:val="22"/>
        </w:rPr>
        <w:t>How did the people react? God tells us:</w:t>
      </w:r>
      <w:bookmarkEnd w:id="894"/>
    </w:p>
    <w:p w14:paraId="4282992E" w14:textId="6AC1C731" w:rsidR="008B6479" w:rsidRPr="008B6479" w:rsidRDefault="003B0982" w:rsidP="008B6479">
      <w:pPr>
        <w:pStyle w:val="TWTRevisedBody"/>
      </w:pPr>
      <w:bookmarkStart w:id="895" w:name="R1371"/>
      <w:r>
        <w:rPr>
          <w:rFonts w:ascii="Garamond" w:hAnsi="Garamond" w:eastAsia="Garamond" w:cs="Garamond"/>
          <w:color w:val="000000"/>
          <w:sz w:val="22"/>
        </w:rPr>
        <w:t>“</w:t>
      </w:r>
      <w:r w:rsidR="008B6479" w:rsidRPr="008B6479">
        <w:rPr>
          <w:rFonts w:ascii="Garamond" w:hAnsi="Garamond" w:eastAsia="Garamond" w:cs="Garamond"/>
          <w:color w:val="000000"/>
          <w:sz w:val="22"/>
        </w:rPr>
        <w:t xml:space="preserve">Son of man, behold, they of the house of Israel say, </w:t>
      </w:r>
      <w:r>
        <w:rPr>
          <w:rFonts w:ascii="Garamond" w:hAnsi="Garamond" w:eastAsia="Garamond" w:cs="Garamond"/>
          <w:color w:val="000000"/>
          <w:sz w:val="22"/>
        </w:rPr>
        <w:t>‘</w:t>
      </w:r>
      <w:r w:rsidR="008B6479" w:rsidRPr="008B6479">
        <w:rPr>
          <w:rFonts w:ascii="Garamond" w:hAnsi="Garamond" w:eastAsia="Garamond" w:cs="Garamond"/>
          <w:color w:val="000000"/>
          <w:sz w:val="22"/>
        </w:rPr>
        <w:t>The vision that he sees is for many days from now, and he prophesies of times far off.</w:t>
      </w:r>
      <w:r>
        <w:rPr>
          <w:rFonts w:ascii="Garamond" w:hAnsi="Garamond" w:eastAsia="Garamond" w:cs="Garamond"/>
          <w:color w:val="000000"/>
          <w:sz w:val="22"/>
        </w:rPr>
        <w:t>’</w:t>
      </w:r>
      <w:bookmarkEnd w:id="895"/>
    </w:p>
    <w:p w14:paraId="273B5DF8" w14:textId="37A78BEF" w:rsidR="008B6479" w:rsidRPr="008B6479" w:rsidRDefault="008B6479" w:rsidP="008B6479">
      <w:pPr>
        <w:pStyle w:val="TWTRevisedBody"/>
      </w:pPr>
      <w:bookmarkStart w:id="896" w:name="R1372"/>
      <w:r w:rsidRPr="008B6479">
        <w:rPr>
          <w:rFonts w:ascii="Garamond" w:hAnsi="Garamond" w:eastAsia="Garamond" w:cs="Garamond"/>
          <w:color w:val="000000"/>
          <w:sz w:val="22"/>
        </w:rPr>
        <w:t>Therefore say to them, Thus says the Lord GOD: None of my words will be delayed any longer, but the word that I speak will be performed, declares the Lord GOD.</w:t>
      </w:r>
      <w:r w:rsidR="003B0982">
        <w:rPr>
          <w:rFonts w:ascii="Garamond" w:hAnsi="Garamond" w:eastAsia="Garamond" w:cs="Garamond"/>
          <w:color w:val="000000"/>
          <w:sz w:val="22"/>
        </w:rPr>
        <w:t>”</w:t>
      </w:r>
      <w:r w:rsidRPr="008B6479">
        <w:rPr>
          <w:rFonts w:ascii="Garamond" w:hAnsi="Garamond" w:eastAsia="Garamond" w:cs="Garamond"/>
          <w:color w:val="000000"/>
          <w:sz w:val="22"/>
        </w:rPr>
        <w:t xml:space="preserve"> (Ezekiel 12:27-28 ESV).</w:t>
      </w:r>
      <w:bookmarkEnd w:id="896"/>
    </w:p>
    <w:p w14:paraId="2B90A7EB" w14:textId="009926A0" w:rsidR="008B6479" w:rsidRDefault="008B6479" w:rsidP="008B6479">
      <w:pPr>
        <w:pStyle w:val="TWTRevisedBody"/>
      </w:pPr>
      <w:bookmarkStart w:id="897" w:name="R1374"/>
      <w:r w:rsidRPr="008B6479">
        <w:rPr>
          <w:rFonts w:ascii="Garamond" w:hAnsi="Garamond" w:eastAsia="Garamond" w:cs="Garamond"/>
          <w:color w:val="000000"/>
          <w:sz w:val="22"/>
        </w:rPr>
        <w:t>This is similar to the people of our day when we preach of the second coming of Jesus. Peter says,</w:t>
      </w:r>
      <w:bookmarkEnd w:id="897"/>
    </w:p>
    <w:p w14:paraId="6786BE62" w14:textId="4CF37F2C" w:rsidR="008B6479" w:rsidRPr="008B6479" w:rsidRDefault="003B0982" w:rsidP="008B6479">
      <w:pPr>
        <w:pStyle w:val="TWTRevisedBody"/>
      </w:pPr>
      <w:bookmarkStart w:id="898" w:name="R1376"/>
      <w:r>
        <w:rPr>
          <w:rFonts w:ascii="Garamond" w:hAnsi="Garamond" w:eastAsia="Garamond" w:cs="Garamond"/>
          <w:color w:val="000000"/>
          <w:sz w:val="22"/>
        </w:rPr>
        <w:t>“</w:t>
      </w:r>
      <w:r w:rsidR="008B6479" w:rsidRPr="008B6479">
        <w:rPr>
          <w:rFonts w:ascii="Garamond" w:hAnsi="Garamond" w:eastAsia="Garamond" w:cs="Garamond"/>
          <w:color w:val="000000"/>
          <w:sz w:val="22"/>
        </w:rPr>
        <w:t>knowing this first of all, that scoffers will come in the last days with scoffing, following their own sinful desires.</w:t>
      </w:r>
      <w:bookmarkEnd w:id="898"/>
    </w:p>
    <w:p w14:paraId="3742918A" w14:textId="7A0D940D" w:rsidR="008B6479" w:rsidRPr="008B6479" w:rsidRDefault="008B6479" w:rsidP="008B6479">
      <w:pPr>
        <w:pStyle w:val="TWTRevisedBody"/>
      </w:pPr>
      <w:bookmarkStart w:id="899" w:name="R1377"/>
      <w:r>
        <w:rPr>
          <w:rFonts w:ascii="Garamond" w:hAnsi="Garamond" w:eastAsia="Garamond" w:cs="Garamond"/>
          <w:color w:val="000000"/>
          <w:sz w:val="22"/>
        </w:rPr>
        <w:t>They will say, ‘Where is the promise of his coming? For ever since the fathers fell asleep, all things are continuing as they were from the beginning of creation.’” (2 Peter 3:3-4 ESV).</w:t>
      </w:r>
      <w:bookmarkEnd w:id="899"/>
    </w:p>
    <w:p w14:paraId="0FD6301B" w14:textId="6C440D31" w:rsidR="008B6479" w:rsidRPr="008B6479" w:rsidRDefault="008B6479" w:rsidP="008B6479">
      <w:pPr>
        <w:pStyle w:val="TWTRevisedBody"/>
      </w:pPr>
      <w:bookmarkStart w:id="900" w:name="R1379"/>
      <w:r w:rsidRPr="008B6479">
        <w:rPr>
          <w:rFonts w:ascii="Garamond" w:hAnsi="Garamond" w:eastAsia="Garamond" w:cs="Garamond"/>
          <w:color w:val="000000"/>
          <w:sz w:val="22"/>
        </w:rPr>
        <w:t>In spite of God, who never lies, always giving fair warning well in advance of His coming judgement, evil hearts look into God</w:t>
      </w:r>
      <w:r w:rsidR="003B0982">
        <w:rPr>
          <w:rFonts w:ascii="Garamond" w:hAnsi="Garamond" w:eastAsia="Garamond" w:cs="Garamond"/>
          <w:color w:val="000000"/>
          <w:sz w:val="22"/>
        </w:rPr>
        <w:t>’</w:t>
      </w:r>
      <w:r w:rsidRPr="008B6479">
        <w:rPr>
          <w:rFonts w:ascii="Garamond" w:hAnsi="Garamond" w:eastAsia="Garamond" w:cs="Garamond"/>
          <w:color w:val="000000"/>
          <w:sz w:val="22"/>
        </w:rPr>
        <w:t>s eyes and presume on His loving kindness and patience.</w:t>
      </w:r>
      <w:bookmarkEnd w:id="900"/>
    </w:p>
    <w:p w14:paraId="27002E89" w14:textId="77777777" w:rsidR="008B6479" w:rsidRPr="008B6479" w:rsidRDefault="008B6479" w:rsidP="008B6479">
      <w:pPr>
        <w:pStyle w:val="TWTRevisedBody"/>
      </w:pPr>
      <w:bookmarkStart w:id="902" w:name="F0086"/>
      <w:bookmarkStart w:id="901" w:name="R1380"/>
      <w:r w:rsidRPr="008B6479">
        <w:rPr>
          <w:rFonts w:ascii="Garamond" w:hAnsi="Garamond" w:eastAsia="Garamond" w:cs="Garamond"/>
          <w:color w:val="000000"/>
          <w:sz w:val="22"/>
        </w:rPr>
        <w:t>But, as Peter said, the day of the Lord will come.</w:t>
      </w:r>
      <w:bookmarkEnd w:id="901"/>
      <w:bookmarkEnd w:id="902"/>
    </w:p>
    <w:p w14:paraId="4D06167C" w14:textId="1826C75A" w:rsidR="008B6479" w:rsidRPr="008B6479" w:rsidRDefault="008B6479" w:rsidP="008B6479">
      <w:pPr>
        <w:pStyle w:val="TWTRevisedBody"/>
      </w:pPr>
      <w:bookmarkStart w:id="903" w:name="R1381"/>
      <w:r w:rsidRPr="008B6479">
        <w:rPr>
          <w:rFonts w:ascii="Garamond" w:hAnsi="Garamond" w:eastAsia="Garamond" w:cs="Garamond"/>
          <w:color w:val="000000"/>
          <w:sz w:val="22"/>
        </w:rPr>
        <w:t>The sad truth is that there is coming a day for us, as there was in the day of Ezekiel, when God</w:t>
      </w:r>
      <w:r w:rsidR="003B0982">
        <w:rPr>
          <w:rFonts w:ascii="Garamond" w:hAnsi="Garamond" w:eastAsia="Garamond" w:cs="Garamond"/>
          <w:color w:val="000000"/>
          <w:sz w:val="22"/>
        </w:rPr>
        <w:t>’</w:t>
      </w:r>
      <w:r w:rsidRPr="008B6479">
        <w:rPr>
          <w:rFonts w:ascii="Garamond" w:hAnsi="Garamond" w:eastAsia="Garamond" w:cs="Garamond"/>
          <w:color w:val="000000"/>
          <w:sz w:val="22"/>
        </w:rPr>
        <w:t xml:space="preserve">s patience will come to an end and He says, </w:t>
      </w:r>
      <w:r w:rsidR="003B0982">
        <w:rPr>
          <w:rFonts w:ascii="Garamond" w:hAnsi="Garamond" w:eastAsia="Garamond" w:cs="Garamond"/>
          <w:color w:val="000000"/>
          <w:sz w:val="22"/>
        </w:rPr>
        <w:t>“</w:t>
      </w:r>
      <w:r w:rsidRPr="008B6479">
        <w:rPr>
          <w:rFonts w:ascii="Garamond" w:hAnsi="Garamond" w:eastAsia="Garamond" w:cs="Garamond"/>
          <w:color w:val="000000"/>
          <w:sz w:val="22"/>
        </w:rPr>
        <w:t>Enough.</w:t>
      </w:r>
      <w:r w:rsidR="003B0982">
        <w:rPr>
          <w:rFonts w:ascii="Garamond" w:hAnsi="Garamond" w:eastAsia="Garamond" w:cs="Garamond"/>
          <w:color w:val="000000"/>
          <w:sz w:val="22"/>
        </w:rPr>
        <w:t>”</w:t>
      </w:r>
      <w:r w:rsidRPr="008B6479">
        <w:rPr>
          <w:rFonts w:ascii="Garamond" w:hAnsi="Garamond" w:eastAsia="Garamond" w:cs="Garamond"/>
          <w:color w:val="000000"/>
          <w:sz w:val="22"/>
        </w:rPr>
        <w:t xml:space="preserve"> </w:t>
      </w:r>
      <w:bookmarkEnd w:id="903"/>
    </w:p>
    <w:p w14:paraId="7D996F48" w14:textId="55B5D3B3" w:rsidR="008B6479" w:rsidRPr="008B6479" w:rsidRDefault="008B6479" w:rsidP="008B6479">
      <w:pPr>
        <w:pStyle w:val="TWTRevisedBody"/>
      </w:pPr>
      <w:bookmarkStart w:id="904" w:name="R1382"/>
      <w:r w:rsidRPr="008B6479">
        <w:rPr>
          <w:rFonts w:ascii="Garamond" w:hAnsi="Garamond" w:eastAsia="Garamond" w:cs="Garamond"/>
          <w:color w:val="000000"/>
          <w:sz w:val="22"/>
        </w:rPr>
        <w:t>Woe to us on that day if we ignore God</w:t>
      </w:r>
      <w:r w:rsidR="003B0982">
        <w:rPr>
          <w:rFonts w:ascii="Garamond" w:hAnsi="Garamond" w:eastAsia="Garamond" w:cs="Garamond"/>
          <w:color w:val="000000"/>
          <w:sz w:val="22"/>
        </w:rPr>
        <w:t>’</w:t>
      </w:r>
      <w:r w:rsidRPr="008B6479">
        <w:rPr>
          <w:rFonts w:ascii="Garamond" w:hAnsi="Garamond" w:eastAsia="Garamond" w:cs="Garamond"/>
          <w:color w:val="000000"/>
          <w:sz w:val="22"/>
        </w:rPr>
        <w:t>s warnings and presume upon His long-suffering. If we are clinging to our sins with the intent of one day turning to the Lord, what a pitiable condition if we have to dwell upon our foolishness for all of eternity because we were too late in answering God</w:t>
      </w:r>
      <w:r w:rsidR="003B0982">
        <w:rPr>
          <w:rFonts w:ascii="Garamond" w:hAnsi="Garamond" w:eastAsia="Garamond" w:cs="Garamond"/>
          <w:color w:val="000000"/>
          <w:sz w:val="22"/>
        </w:rPr>
        <w:t>’</w:t>
      </w:r>
      <w:r w:rsidRPr="008B6479">
        <w:rPr>
          <w:rFonts w:ascii="Garamond" w:hAnsi="Garamond" w:eastAsia="Garamond" w:cs="Garamond"/>
          <w:color w:val="000000"/>
          <w:sz w:val="22"/>
        </w:rPr>
        <w:t>s call.</w:t>
      </w:r>
      <w:bookmarkEnd w:id="904"/>
    </w:p>
    <w:p w14:paraId="024F0E01" w14:textId="77777777" w:rsidR="008B6479" w:rsidRPr="008B6479" w:rsidRDefault="008B6479" w:rsidP="008B6479">
      <w:pPr>
        <w:pStyle w:val="TWTRevisedBody"/>
      </w:pPr>
      <w:bookmarkStart w:id="905" w:name="R1383"/>
      <w:r w:rsidRPr="008B6479">
        <w:rPr>
          <w:rFonts w:ascii="Garamond" w:hAnsi="Garamond" w:eastAsia="Garamond" w:cs="Garamond"/>
          <w:color w:val="000000"/>
          <w:sz w:val="22"/>
        </w:rPr>
        <w:t>He loves us. He died for us. He is begging us to choose life and not death.</w:t>
      </w:r>
      <w:bookmarkEnd w:id="905"/>
    </w:p>
    <w:p w14:paraId="2DD8DEC2" w14:textId="3E99F3D8" w:rsidR="008B6479" w:rsidRDefault="008B6479" w:rsidP="008B6479">
      <w:pPr>
        <w:pStyle w:val="TWTRevisedBody"/>
      </w:pPr>
      <w:bookmarkStart w:id="906" w:name="R1384"/>
      <w:r w:rsidRPr="008B6479">
        <w:rPr>
          <w:rFonts w:ascii="Garamond" w:hAnsi="Garamond" w:eastAsia="Garamond" w:cs="Garamond"/>
          <w:color w:val="000000"/>
          <w:sz w:val="22"/>
        </w:rPr>
        <w:t>When our end comes, it will not be God</w:t>
      </w:r>
      <w:r w:rsidR="003B0982">
        <w:rPr>
          <w:rFonts w:ascii="Garamond" w:hAnsi="Garamond" w:eastAsia="Garamond" w:cs="Garamond"/>
          <w:color w:val="000000"/>
          <w:sz w:val="22"/>
        </w:rPr>
        <w:t>’</w:t>
      </w:r>
      <w:r w:rsidRPr="008B6479">
        <w:rPr>
          <w:rFonts w:ascii="Garamond" w:hAnsi="Garamond" w:eastAsia="Garamond" w:cs="Garamond"/>
          <w:color w:val="000000"/>
          <w:sz w:val="22"/>
        </w:rPr>
        <w:t>s fault if we are not found in Him. He has promised coming judgment. He is not a liar. We must be found ready, with our lamps trimmed and bright.</w:t>
      </w:r>
      <w:bookmarkEnd w:id="906"/>
    </w:p>
    <w:p w14:paraId="73E67A43" w14:textId="009FF772" w:rsidR="008B6479" w:rsidRPr="008B6479" w:rsidRDefault="003B0982" w:rsidP="008B6479">
      <w:pPr>
        <w:pStyle w:val="TWTRevisedBody"/>
      </w:pPr>
      <w:bookmarkStart w:id="907" w:name="R1386"/>
      <w:r>
        <w:rPr>
          <w:rFonts w:ascii="Garamond" w:hAnsi="Garamond" w:eastAsia="Garamond" w:cs="Garamond"/>
          <w:color w:val="000000"/>
          <w:sz w:val="22"/>
        </w:rPr>
        <w:t>“For he says, ‘In a favorable time I listened to you, and in a day of salvation I have helped you.’ Behold, now is the favorable time; behold, now is the day of salvation.” (2 Corinthians 6:2 ESV).</w:t>
      </w:r>
      <w:bookmarkEnd w:id="907"/>
    </w:p>
    <w:p w14:paraId="6BED5F9D" w14:textId="17F24934" w:rsidR="008B6479" w:rsidRPr="008B6479" w:rsidRDefault="008B6479" w:rsidP="008B6479">
      <w:pPr>
        <w:pStyle w:val="TWTRevisedBody"/>
      </w:pPr>
      <w:bookmarkStart w:id="908" w:name="R1388"/>
      <w:r w:rsidRPr="008B6479">
        <w:rPr>
          <w:rFonts w:ascii="Garamond" w:hAnsi="Garamond" w:eastAsia="Garamond" w:cs="Garamond"/>
          <w:color w:val="000000"/>
          <w:sz w:val="22"/>
        </w:rPr>
        <w:t>Let it be known: Each one has been warned.</w:t>
      </w:r>
      <w:bookmarkEnd w:id="908"/>
    </w:p>
    <w:p w14:paraId="2B8B8779" w14:textId="77777777" w:rsidR="00303E48" w:rsidRPr="004F1DDA" w:rsidRDefault="00303E48" w:rsidP="00303E48">
      <w:pPr>
        <w:pStyle w:val="TWTRevisedBody"/>
        <w:keepNext/>
        <w:spacing w:before="240" w:after="240"/>
        <w:jc w:val="center"/>
      </w:pPr>
      <w:bookmarkStart w:id="909" w:name="R1391"/>
      <w:r>
        <w:rPr>
          <w:rFonts w:ascii="Garamond" w:hAnsi="Garamond" w:eastAsia="Garamond" w:cs="Garamond"/>
          <w:iCs w:val="0"/>
          <w:color w:val="000000"/>
          <w:sz w:val="22"/>
        </w:rPr>
        <w:t>***</w:t>
      </w:r>
      <w:bookmarkEnd w:id="909"/>
    </w:p>
    <w:p w14:paraId="78E40973" w14:textId="555DB62C" w:rsidR="00234654" w:rsidRPr="00234654" w:rsidRDefault="00234654" w:rsidP="00234654">
      <w:pPr>
        <w:pStyle w:val="TWTRevisedBody"/>
      </w:pPr>
      <w:bookmarkStart w:id="910" w:name="R1394"/>
      <w:r w:rsidRPr="00234654">
        <w:rPr>
          <w:rFonts w:ascii="Garamond" w:hAnsi="Garamond" w:eastAsia="Garamond" w:cs="Garamond"/>
          <w:color w:val="000000"/>
          <w:sz w:val="22"/>
        </w:rPr>
        <w:t xml:space="preserve">In Luke 8, Jesus heals the demon possessed man by sending a legion of </w:t>
      </w:r>
      <w:r w:rsidR="00C9076A">
        <w:rPr>
          <w:rFonts w:ascii="Garamond" w:hAnsi="Garamond" w:eastAsia="Garamond" w:cs="Garamond"/>
          <w:color w:val="000000"/>
          <w:sz w:val="22"/>
        </w:rPr>
        <w:t xml:space="preserve">demons </w:t>
      </w:r>
      <w:r w:rsidRPr="00234654">
        <w:rPr>
          <w:rFonts w:ascii="Garamond" w:hAnsi="Garamond" w:eastAsia="Garamond" w:cs="Garamond"/>
          <w:color w:val="000000"/>
          <w:sz w:val="22"/>
        </w:rPr>
        <w:t>into a herd of 2000 pigs that ran off a cliff into the sea and drowned.</w:t>
      </w:r>
      <w:bookmarkEnd w:id="910"/>
    </w:p>
    <w:p w14:paraId="5F4B8B3E" w14:textId="77777777" w:rsidR="00234654" w:rsidRPr="00234654" w:rsidRDefault="00234654" w:rsidP="00234654">
      <w:pPr>
        <w:pStyle w:val="TWTRevisedBody"/>
      </w:pPr>
      <w:bookmarkStart w:id="911" w:name="R1395"/>
      <w:r w:rsidRPr="00234654">
        <w:rPr>
          <w:rFonts w:ascii="Garamond" w:hAnsi="Garamond" w:eastAsia="Garamond" w:cs="Garamond"/>
          <w:color w:val="000000"/>
          <w:sz w:val="22"/>
        </w:rPr>
        <w:t>When the men of this Gentile town came to see what happened, they feared and begged Jesus to leave their country.</w:t>
      </w:r>
      <w:bookmarkEnd w:id="911"/>
    </w:p>
    <w:p w14:paraId="7029BD23" w14:textId="77777777" w:rsidR="00234654" w:rsidRPr="00234654" w:rsidRDefault="00234654" w:rsidP="00234654">
      <w:pPr>
        <w:pStyle w:val="TWTRevisedBody"/>
      </w:pPr>
      <w:bookmarkStart w:id="912" w:name="R1396"/>
      <w:r w:rsidRPr="00234654">
        <w:rPr>
          <w:rFonts w:ascii="Garamond" w:hAnsi="Garamond" w:eastAsia="Garamond" w:cs="Garamond"/>
          <w:color w:val="000000"/>
          <w:sz w:val="22"/>
        </w:rPr>
        <w:t>How many of us do this? How many times do we choose the pigs over Jesus?</w:t>
      </w:r>
      <w:bookmarkEnd w:id="912"/>
    </w:p>
    <w:p w14:paraId="0C49CBF9" w14:textId="77777777" w:rsidR="00234654" w:rsidRPr="00234654" w:rsidRDefault="00234654" w:rsidP="00234654">
      <w:pPr>
        <w:pStyle w:val="TWTRevisedBody"/>
      </w:pPr>
      <w:bookmarkStart w:id="913" w:name="R1397"/>
      <w:r w:rsidRPr="00234654">
        <w:rPr>
          <w:rFonts w:ascii="Garamond" w:hAnsi="Garamond" w:eastAsia="Garamond" w:cs="Garamond"/>
          <w:color w:val="000000"/>
          <w:sz w:val="22"/>
        </w:rPr>
        <w:t>Are we content to serve Jesus until our livelihood is threatened?</w:t>
      </w:r>
      <w:bookmarkEnd w:id="913"/>
    </w:p>
    <w:p w14:paraId="0622C46F" w14:textId="77777777" w:rsidR="00234654" w:rsidRPr="00234654" w:rsidRDefault="00234654" w:rsidP="00234654">
      <w:pPr>
        <w:pStyle w:val="TWTRevisedBody"/>
      </w:pPr>
      <w:bookmarkStart w:id="914" w:name="R1398"/>
      <w:r w:rsidRPr="00234654">
        <w:rPr>
          <w:rFonts w:ascii="Garamond" w:hAnsi="Garamond" w:eastAsia="Garamond" w:cs="Garamond"/>
          <w:color w:val="000000"/>
          <w:sz w:val="22"/>
        </w:rPr>
        <w:t>Are we content to serve Jesus until it disrupts what we want to do?</w:t>
      </w:r>
      <w:bookmarkEnd w:id="914"/>
    </w:p>
    <w:p w14:paraId="7ED699E8" w14:textId="77777777" w:rsidR="00234654" w:rsidRPr="00234654" w:rsidRDefault="00234654" w:rsidP="00234654">
      <w:pPr>
        <w:pStyle w:val="TWTRevisedBody"/>
      </w:pPr>
      <w:bookmarkStart w:id="915" w:name="R1399"/>
      <w:r w:rsidRPr="00234654">
        <w:rPr>
          <w:rFonts w:ascii="Garamond" w:hAnsi="Garamond" w:eastAsia="Garamond" w:cs="Garamond"/>
          <w:color w:val="000000"/>
          <w:sz w:val="22"/>
        </w:rPr>
        <w:t>Are we content to serve Jesus as long as we do not have to give up anything we value?</w:t>
      </w:r>
      <w:bookmarkEnd w:id="915"/>
    </w:p>
    <w:p w14:paraId="09DB5358" w14:textId="77777777" w:rsidR="00234654" w:rsidRDefault="00234654" w:rsidP="00234654">
      <w:pPr>
        <w:pStyle w:val="TWTRevisedBody"/>
      </w:pPr>
      <w:bookmarkStart w:id="916" w:name="R1400"/>
      <w:r w:rsidRPr="00234654">
        <w:rPr>
          <w:rFonts w:ascii="Garamond" w:hAnsi="Garamond" w:eastAsia="Garamond" w:cs="Garamond"/>
          <w:color w:val="000000"/>
          <w:sz w:val="22"/>
        </w:rPr>
        <w:t>Are our pigs more important than Jesus to us?</w:t>
      </w:r>
      <w:bookmarkEnd w:id="916"/>
    </w:p>
    <w:p w14:paraId="3E190666" w14:textId="50639E71" w:rsidR="00234654" w:rsidRPr="00234654" w:rsidRDefault="003B0982" w:rsidP="00B76C13">
      <w:pPr>
        <w:pStyle w:val="TWTRevisedBody"/>
        <w:sectPr>
          <w:headerReference w:type="default" r:id="rId75"/>
          <w:headerReference w:type="even" r:id="rId76"/>
          <w:headerReference w:type="first" r:id="rId77"/>
          <w:footerReference w:type="default" r:id="rId78"/>
          <w:footerReference w:type="even" r:id="rId79"/>
          <w:footerReference w:type="first" r:id="rId80"/>
          <w:pgSz w:w="8640" w:h="12960"/>
          <w:pgMar w:top="1080" w:right="864" w:bottom="1080" w:left="1296" w:header="504" w:footer="504" w:gutter="0"/>
          <w:cols w:space="720"/>
          <w:titlePg/>
          <w:docGrid w:linePitch="360"/>
        </w:sectPr>
      </w:pPr>
      <w:bookmarkStart w:id="918" w:name="F0087"/>
      <w:bookmarkStart w:id="917" w:name="R1402"/>
      <w:r>
        <w:rPr>
          <w:rFonts w:ascii="Garamond" w:hAnsi="Garamond" w:eastAsia="Garamond" w:cs="Garamond"/>
          <w:color w:val="000000"/>
          <w:sz w:val="22"/>
        </w:rPr>
        <w:t>“</w:t>
      </w:r>
      <w:r w:rsidR="00234654" w:rsidRPr="00234654">
        <w:rPr>
          <w:rFonts w:ascii="Garamond" w:hAnsi="Garamond" w:eastAsia="Garamond" w:cs="Garamond"/>
          <w:color w:val="000000"/>
          <w:sz w:val="22"/>
        </w:rPr>
        <w:t>For what will it profit a man if he gains the whole world and forfeits his soul? Or what shall a man give in return for his soul?</w:t>
      </w:r>
      <w:r>
        <w:rPr>
          <w:rFonts w:ascii="Garamond" w:hAnsi="Garamond" w:eastAsia="Garamond" w:cs="Garamond"/>
          <w:color w:val="000000"/>
          <w:sz w:val="22"/>
        </w:rPr>
        <w:t>”</w:t>
      </w:r>
      <w:r w:rsidR="00234654" w:rsidRPr="00234654">
        <w:rPr>
          <w:rFonts w:ascii="Garamond" w:hAnsi="Garamond" w:eastAsia="Garamond" w:cs="Garamond"/>
          <w:color w:val="000000"/>
          <w:sz w:val="22"/>
        </w:rPr>
        <w:t xml:space="preserve"> (Matthew 16:26 ESV).</w:t>
      </w:r>
      <w:bookmarkEnd w:id="917"/>
      <w:bookmarkEnd w:id="91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920" w:name="F0088"/>
      <w:bookmarkStart w:id="919" w:name="R1408"/>
      <w:r>
        <w:rPr>
          <w:rFonts w:ascii="Garamond" w:hAnsi="Garamond" w:eastAsia="Garamond" w:cs="Garamond"/>
          <w:color w:val="000000"/>
          <w:sz w:val="36"/>
        </w:rPr>
        <w:t>Would You Wash Judas’ Feet?</w:t>
      </w:r>
      <w:bookmarkEnd w:id="919"/>
      <w:bookmarkEnd w:id="920"/>
    </w:p>
    <w:p w14:paraId="153706A6" w14:textId="77777777" w:rsidR="00C027CF" w:rsidRDefault="00C027CF" w:rsidP="00C027CF">
      <w:pPr>
        <w:pStyle w:val="TWTRevisedBody"/>
      </w:pPr>
      <w:bookmarkStart w:id="921" w:name="R1410"/>
      <w:r w:rsidRPr="00C027CF">
        <w:rPr>
          <w:rFonts w:ascii="Garamond" w:hAnsi="Garamond" w:eastAsia="Garamond" w:cs="Garamond"/>
          <w:color w:val="000000"/>
          <w:sz w:val="22"/>
        </w:rPr>
        <w:t>In John 13, Jesus realized His time with His apostles was growing short. Though He came to earth for this one purpose, time would not permit Him to finish all the teaching He needed to do for His followers. They were not ready to hear those things yet, so He would have to send someone He trusted to finish His teachings after He was gone.</w:t>
      </w:r>
      <w:bookmarkEnd w:id="921"/>
    </w:p>
    <w:p w14:paraId="7B06D7CE" w14:textId="669EFD0D" w:rsidR="00C027CF" w:rsidRPr="00C027CF" w:rsidRDefault="003B0982" w:rsidP="00D1114A">
      <w:pPr>
        <w:pStyle w:val="TWTRevisedBody"/>
      </w:pPr>
      <w:bookmarkStart w:id="922" w:name="R1412"/>
      <w:r>
        <w:rPr>
          <w:rFonts w:ascii="Garamond" w:hAnsi="Garamond" w:eastAsia="Garamond" w:cs="Garamond"/>
          <w:color w:val="000000"/>
          <w:sz w:val="22"/>
        </w:rPr>
        <w:t>“</w:t>
      </w:r>
      <w:r w:rsidR="00C027CF" w:rsidRPr="00C027CF">
        <w:rPr>
          <w:rFonts w:ascii="Garamond" w:hAnsi="Garamond" w:eastAsia="Garamond" w:cs="Garamond"/>
          <w:color w:val="000000"/>
          <w:sz w:val="22"/>
        </w:rPr>
        <w:t>I still have many things to say to you, but you cannot bear them now.</w:t>
      </w:r>
      <w:bookmarkEnd w:id="922"/>
    </w:p>
    <w:p w14:paraId="5092014E" w14:textId="58A6AA3E" w:rsidR="00C027CF" w:rsidRPr="00C027CF" w:rsidRDefault="00C027CF" w:rsidP="00D1114A">
      <w:pPr>
        <w:pStyle w:val="TWTRevisedBody"/>
      </w:pPr>
      <w:bookmarkStart w:id="923" w:name="R1413"/>
      <w:r w:rsidRPr="00C027CF">
        <w:rPr>
          <w:rFonts w:ascii="Garamond" w:hAnsi="Garamond" w:eastAsia="Garamond" w:cs="Garamond"/>
          <w:color w:val="000000"/>
          <w:sz w:val="22"/>
        </w:rPr>
        <w:t>When the Spirit of truth comes, he will guide you into all the truth, for he will not speak on his own authority, but whatever he hears he will speak, and he will declare to you the things that are to come.</w:t>
      </w:r>
      <w:r w:rsidR="003B0982">
        <w:rPr>
          <w:rFonts w:ascii="Garamond" w:hAnsi="Garamond" w:eastAsia="Garamond" w:cs="Garamond"/>
          <w:color w:val="000000"/>
          <w:sz w:val="22"/>
        </w:rPr>
        <w:t>”</w:t>
      </w:r>
      <w:r w:rsidRPr="00C027CF">
        <w:rPr>
          <w:rFonts w:ascii="Garamond" w:hAnsi="Garamond" w:eastAsia="Garamond" w:cs="Garamond"/>
          <w:color w:val="000000"/>
          <w:sz w:val="22"/>
        </w:rPr>
        <w:t xml:space="preserve"> (John 16:12-13 ESV).</w:t>
      </w:r>
      <w:bookmarkEnd w:id="923"/>
    </w:p>
    <w:p w14:paraId="0C48F6C3" w14:textId="0286A3FF" w:rsidR="00C027CF" w:rsidRDefault="00C027CF" w:rsidP="00C027CF">
      <w:pPr>
        <w:pStyle w:val="TWTRevisedBody"/>
      </w:pPr>
      <w:bookmarkStart w:id="924" w:name="R1415"/>
      <w:r w:rsidRPr="00C027CF">
        <w:rPr>
          <w:rFonts w:ascii="Garamond" w:hAnsi="Garamond" w:eastAsia="Garamond" w:cs="Garamond"/>
          <w:color w:val="000000"/>
          <w:sz w:val="22"/>
        </w:rPr>
        <w:t>But before He uttered these words, Jesus took the precious little time He had left to teach His disciples something, not with words but with actions. As they gathered to eat the Passover, Dr. Luke tells us that Jesus told the apostles He earnestly desired to eat it with them before He had to suffer (Luke 22:15). They were blissfully ignorant of the things that brought Him great distress.</w:t>
      </w:r>
      <w:bookmarkEnd w:id="924"/>
    </w:p>
    <w:p w14:paraId="662F601E" w14:textId="36CE5FAE" w:rsidR="00C027CF" w:rsidRPr="00C027CF" w:rsidRDefault="003B0982" w:rsidP="00D1114A">
      <w:pPr>
        <w:pStyle w:val="TWTRevisedBody"/>
      </w:pPr>
      <w:bookmarkStart w:id="925" w:name="R1417"/>
      <w:r>
        <w:rPr>
          <w:rFonts w:ascii="Garamond" w:hAnsi="Garamond" w:eastAsia="Garamond" w:cs="Garamond"/>
          <w:color w:val="000000"/>
          <w:sz w:val="22"/>
        </w:rPr>
        <w:t>“</w:t>
      </w:r>
      <w:r w:rsidR="00C027CF" w:rsidRPr="00C027CF">
        <w:rPr>
          <w:rFonts w:ascii="Garamond" w:hAnsi="Garamond" w:eastAsia="Garamond" w:cs="Garamond"/>
          <w:color w:val="000000"/>
          <w:sz w:val="22"/>
        </w:rPr>
        <w:t xml:space="preserve">Now is my soul troubled. And what shall I say? </w:t>
      </w:r>
      <w:r>
        <w:rPr>
          <w:rFonts w:ascii="Garamond" w:hAnsi="Garamond" w:eastAsia="Garamond" w:cs="Garamond"/>
          <w:color w:val="000000"/>
          <w:sz w:val="22"/>
        </w:rPr>
        <w:t>‘</w:t>
      </w:r>
      <w:r w:rsidR="00C027CF" w:rsidRPr="00C027CF">
        <w:rPr>
          <w:rFonts w:ascii="Garamond" w:hAnsi="Garamond" w:eastAsia="Garamond" w:cs="Garamond"/>
          <w:color w:val="000000"/>
          <w:sz w:val="22"/>
        </w:rPr>
        <w:t>Father, save me from this hour</w:t>
      </w:r>
      <w:r>
        <w:rPr>
          <w:rFonts w:ascii="Garamond" w:hAnsi="Garamond" w:eastAsia="Garamond" w:cs="Garamond"/>
          <w:color w:val="000000"/>
          <w:sz w:val="22"/>
        </w:rPr>
        <w:t>’</w:t>
      </w:r>
      <w:r w:rsidR="00C027CF" w:rsidRPr="00C027CF">
        <w:rPr>
          <w:rFonts w:ascii="Garamond" w:hAnsi="Garamond" w:eastAsia="Garamond" w:cs="Garamond"/>
          <w:color w:val="000000"/>
          <w:sz w:val="22"/>
        </w:rPr>
        <w:t>? But for this purpose I have come to this hour.</w:t>
      </w:r>
      <w:r>
        <w:rPr>
          <w:rFonts w:ascii="Garamond" w:hAnsi="Garamond" w:eastAsia="Garamond" w:cs="Garamond"/>
          <w:color w:val="000000"/>
          <w:sz w:val="22"/>
        </w:rPr>
        <w:t>”</w:t>
      </w:r>
      <w:r w:rsidR="00C027CF" w:rsidRPr="00C027CF">
        <w:rPr>
          <w:rFonts w:ascii="Garamond" w:hAnsi="Garamond" w:eastAsia="Garamond" w:cs="Garamond"/>
          <w:color w:val="000000"/>
          <w:sz w:val="22"/>
        </w:rPr>
        <w:t xml:space="preserve"> (John 12:27 ESV).</w:t>
      </w:r>
      <w:bookmarkEnd w:id="925"/>
    </w:p>
    <w:p w14:paraId="42875177" w14:textId="37088088" w:rsidR="00C027CF" w:rsidRPr="00C027CF" w:rsidRDefault="00C027CF" w:rsidP="00C027CF">
      <w:pPr>
        <w:pStyle w:val="TWTRevisedBody"/>
      </w:pPr>
      <w:bookmarkStart w:id="926" w:name="R1419"/>
      <w:r w:rsidRPr="00C027CF">
        <w:rPr>
          <w:rFonts w:ascii="Garamond" w:hAnsi="Garamond" w:eastAsia="Garamond" w:cs="Garamond"/>
          <w:color w:val="000000"/>
          <w:sz w:val="22"/>
        </w:rPr>
        <w:t xml:space="preserve">As they gathered for this Last Supper, as we affectionately call it, none of the twelve were aware this was the last one. None of them understood that after this routine observance, their lives would change in a way they could never </w:t>
      </w:r>
      <w:r w:rsidR="00621EB0">
        <w:rPr>
          <w:rFonts w:ascii="Garamond" w:hAnsi="Garamond" w:eastAsia="Garamond" w:cs="Garamond"/>
          <w:color w:val="000000"/>
          <w:sz w:val="22"/>
        </w:rPr>
        <w:t>imagine</w:t>
      </w:r>
      <w:r w:rsidRPr="00C027CF">
        <w:rPr>
          <w:rFonts w:ascii="Garamond" w:hAnsi="Garamond" w:eastAsia="Garamond" w:cs="Garamond"/>
          <w:color w:val="000000"/>
          <w:sz w:val="22"/>
        </w:rPr>
        <w:t>. But Jesus knew. He knew how not only His life would change, but how theirs would change as well.</w:t>
      </w:r>
      <w:bookmarkEnd w:id="926"/>
    </w:p>
    <w:p w14:paraId="5C4D11A7" w14:textId="77777777" w:rsidR="00C027CF" w:rsidRDefault="00C027CF" w:rsidP="00C027CF">
      <w:pPr>
        <w:pStyle w:val="TWTRevisedBody"/>
      </w:pPr>
      <w:bookmarkStart w:id="928" w:name="F0089"/>
      <w:bookmarkStart w:id="927" w:name="R1420"/>
      <w:r w:rsidRPr="00C027CF">
        <w:rPr>
          <w:rFonts w:ascii="Garamond" w:hAnsi="Garamond" w:eastAsia="Garamond" w:cs="Garamond"/>
          <w:color w:val="000000"/>
          <w:sz w:val="22"/>
        </w:rPr>
        <w:t>He didn’t have the time to finish the things He needed to teach them. So, He used the precious few moments He had left to teach a lesson with actions that would affect them in a way words alone would not. Without saying a word, the Master rose, girded a towel around His waist, and taught a lesson they would never forget.</w:t>
      </w:r>
      <w:bookmarkEnd w:id="927"/>
      <w:bookmarkEnd w:id="928"/>
    </w:p>
    <w:p w14:paraId="13AB2231" w14:textId="4A4647DE" w:rsidR="00C027CF" w:rsidRPr="00C027CF" w:rsidRDefault="003B0982" w:rsidP="00D1114A">
      <w:pPr>
        <w:pStyle w:val="TWTRevisedBody"/>
      </w:pPr>
      <w:bookmarkStart w:id="929" w:name="R1422"/>
      <w:r>
        <w:rPr>
          <w:rFonts w:ascii="Garamond" w:hAnsi="Garamond" w:eastAsia="Garamond" w:cs="Garamond"/>
          <w:color w:val="000000"/>
          <w:sz w:val="22"/>
        </w:rPr>
        <w:t>“</w:t>
      </w:r>
      <w:r w:rsidR="00C027CF" w:rsidRPr="00C027CF">
        <w:rPr>
          <w:rFonts w:ascii="Garamond" w:hAnsi="Garamond" w:eastAsia="Garamond" w:cs="Garamond"/>
          <w:color w:val="000000"/>
          <w:sz w:val="22"/>
        </w:rPr>
        <w:t>Jesus, knowing that the Father had given all things into his hands, and that he had come from God and was going back to God,</w:t>
      </w:r>
      <w:bookmarkEnd w:id="929"/>
    </w:p>
    <w:p w14:paraId="274B6235" w14:textId="455F4CF1" w:rsidR="00C027CF" w:rsidRPr="00C027CF" w:rsidRDefault="00C027CF" w:rsidP="00D1114A">
      <w:pPr>
        <w:pStyle w:val="TWTRevisedBody"/>
      </w:pPr>
      <w:bookmarkStart w:id="930" w:name="R1423"/>
      <w:r w:rsidRPr="00C027CF">
        <w:rPr>
          <w:rFonts w:ascii="Garamond" w:hAnsi="Garamond" w:eastAsia="Garamond" w:cs="Garamond"/>
          <w:color w:val="000000"/>
          <w:sz w:val="22"/>
        </w:rPr>
        <w:t>rose from supper. He laid aside his outer garments, and taking a towel, tied it around his waist.</w:t>
      </w:r>
      <w:r w:rsidR="003B0982">
        <w:rPr>
          <w:rFonts w:ascii="Garamond" w:hAnsi="Garamond" w:eastAsia="Garamond" w:cs="Garamond"/>
          <w:color w:val="000000"/>
          <w:sz w:val="22"/>
        </w:rPr>
        <w:t>”</w:t>
      </w:r>
      <w:r w:rsidRPr="00C027CF">
        <w:rPr>
          <w:rFonts w:ascii="Garamond" w:hAnsi="Garamond" w:eastAsia="Garamond" w:cs="Garamond"/>
          <w:color w:val="000000"/>
          <w:sz w:val="22"/>
        </w:rPr>
        <w:t xml:space="preserve"> (John 13:3-4 ESV).</w:t>
      </w:r>
      <w:bookmarkEnd w:id="930"/>
    </w:p>
    <w:p w14:paraId="12034BC5" w14:textId="248A7287" w:rsidR="00C027CF" w:rsidRPr="00C027CF" w:rsidRDefault="00C027CF" w:rsidP="00C027CF">
      <w:pPr>
        <w:pStyle w:val="TWTRevisedBody"/>
      </w:pPr>
      <w:bookmarkStart w:id="931" w:name="R1425"/>
      <w:r w:rsidRPr="00C027CF">
        <w:rPr>
          <w:rFonts w:ascii="Garamond" w:hAnsi="Garamond" w:eastAsia="Garamond" w:cs="Garamond"/>
          <w:color w:val="000000"/>
          <w:sz w:val="22"/>
        </w:rPr>
        <w:t>Imagine the scene. I wonder what was going through the disciples’ mind as they saw their Rabbi rise from the table and remove His outer garment. This act alone was one of humility. He stripped Himself in the same way a servant would approach His master. It was an act of humility beneath the King of the universe.</w:t>
      </w:r>
      <w:bookmarkEnd w:id="931"/>
    </w:p>
    <w:p w14:paraId="237E871B" w14:textId="77777777" w:rsidR="00C027CF" w:rsidRPr="00C027CF" w:rsidRDefault="00C027CF" w:rsidP="00C027CF">
      <w:pPr>
        <w:pStyle w:val="TWTRevisedBody"/>
      </w:pPr>
      <w:bookmarkStart w:id="932" w:name="R1426"/>
      <w:r w:rsidRPr="00C027CF">
        <w:rPr>
          <w:rFonts w:ascii="Garamond" w:hAnsi="Garamond" w:eastAsia="Garamond" w:cs="Garamond"/>
          <w:color w:val="000000"/>
          <w:sz w:val="22"/>
        </w:rPr>
        <w:t>Yet, humility was the clothes the Son of God came to earth to wear. But the disciples still didn’t understand this. They were still bickering about which of them would be the greatest in the Kingdom. Once He laid aside His outer garments, the Master girded a towel around His waist.</w:t>
      </w:r>
      <w:bookmarkEnd w:id="932"/>
    </w:p>
    <w:p w14:paraId="4811D5AC" w14:textId="77777777" w:rsidR="00C027CF" w:rsidRDefault="00C027CF" w:rsidP="00C027CF">
      <w:pPr>
        <w:pStyle w:val="TWTRevisedBody"/>
      </w:pPr>
      <w:bookmarkStart w:id="933" w:name="R1427"/>
      <w:r w:rsidRPr="00C027CF">
        <w:rPr>
          <w:rFonts w:ascii="Garamond" w:hAnsi="Garamond" w:eastAsia="Garamond" w:cs="Garamond"/>
          <w:color w:val="000000"/>
          <w:sz w:val="22"/>
        </w:rPr>
        <w:t>Something was about to happen that made more of an impact upon these men than words alone could ever make. It is my prayer that watching Jesus do what He did will also make more of an impact upon us than words alone could ever make.</w:t>
      </w:r>
      <w:bookmarkEnd w:id="933"/>
    </w:p>
    <w:p w14:paraId="6F3F1088" w14:textId="5A8A656A" w:rsidR="00C027CF" w:rsidRPr="00C027CF" w:rsidRDefault="00C027CF" w:rsidP="00D1114A">
      <w:pPr>
        <w:pStyle w:val="TWTRevisedBody"/>
      </w:pPr>
      <w:bookmarkStart w:id="934" w:name="R1429"/>
      <w:r w:rsidRPr="00C027CF">
        <w:rPr>
          <w:rFonts w:ascii="Garamond" w:hAnsi="Garamond" w:eastAsia="Garamond" w:cs="Garamond"/>
          <w:color w:val="000000"/>
          <w:sz w:val="22"/>
        </w:rPr>
        <w:t>“Then he poured water into a basin and began to wash the disciples</w:t>
      </w:r>
      <w:r w:rsidR="003B0982">
        <w:rPr>
          <w:rFonts w:ascii="Garamond" w:hAnsi="Garamond" w:eastAsia="Garamond" w:cs="Garamond"/>
          <w:color w:val="000000"/>
          <w:sz w:val="22"/>
        </w:rPr>
        <w:t>’</w:t>
      </w:r>
      <w:r w:rsidRPr="00C027CF">
        <w:rPr>
          <w:rFonts w:ascii="Garamond" w:hAnsi="Garamond" w:eastAsia="Garamond" w:cs="Garamond"/>
          <w:color w:val="000000"/>
          <w:sz w:val="22"/>
        </w:rPr>
        <w:t xml:space="preserve"> feet and to wipe them with the towel that was wrapped around him.</w:t>
      </w:r>
      <w:r w:rsidR="003B0982">
        <w:rPr>
          <w:rFonts w:ascii="Garamond" w:hAnsi="Garamond" w:eastAsia="Garamond" w:cs="Garamond"/>
          <w:color w:val="000000"/>
          <w:sz w:val="22"/>
        </w:rPr>
        <w:t>”</w:t>
      </w:r>
      <w:r w:rsidRPr="00C027CF">
        <w:rPr>
          <w:rFonts w:ascii="Garamond" w:hAnsi="Garamond" w:eastAsia="Garamond" w:cs="Garamond"/>
          <w:color w:val="000000"/>
          <w:sz w:val="22"/>
        </w:rPr>
        <w:t xml:space="preserve"> (John 13:5 ESV).</w:t>
      </w:r>
      <w:bookmarkEnd w:id="934"/>
    </w:p>
    <w:p w14:paraId="616A2492" w14:textId="4A5B4702" w:rsidR="00C027CF" w:rsidRPr="00C027CF" w:rsidRDefault="00C027CF" w:rsidP="00C027CF">
      <w:pPr>
        <w:pStyle w:val="TWTRevisedBody"/>
      </w:pPr>
      <w:bookmarkStart w:id="935" w:name="R1431"/>
      <w:r w:rsidRPr="00C027CF">
        <w:rPr>
          <w:rFonts w:ascii="Garamond" w:hAnsi="Garamond" w:eastAsia="Garamond" w:cs="Garamond"/>
          <w:color w:val="000000"/>
          <w:sz w:val="22"/>
        </w:rPr>
        <w:t>This was not supposed to happen. The Creator and sustainer of all things should not stoop to this level of humility. But stoop He did. He bent down and took the dirty, grimy feet of each man and washed them clean. The One whom angels worshipped in Heaven since the day they were created was stooped over and washed the feet of men who were not worthy to be in His presence.</w:t>
      </w:r>
      <w:bookmarkEnd w:id="935"/>
    </w:p>
    <w:p w14:paraId="4009D5EC" w14:textId="77777777" w:rsidR="00C027CF" w:rsidRDefault="00C027CF" w:rsidP="00C027CF">
      <w:pPr>
        <w:pStyle w:val="TWTRevisedBody"/>
      </w:pPr>
      <w:bookmarkStart w:id="936" w:name="R1432"/>
      <w:r w:rsidRPr="00C027CF">
        <w:rPr>
          <w:rFonts w:ascii="Garamond" w:hAnsi="Garamond" w:eastAsia="Garamond" w:cs="Garamond"/>
          <w:color w:val="000000"/>
          <w:sz w:val="22"/>
        </w:rPr>
        <w:t>How many times do we read this story and focus on Peter’s reaction to what he was watching Jesus do?</w:t>
      </w:r>
      <w:bookmarkEnd w:id="936"/>
    </w:p>
    <w:p w14:paraId="54609341" w14:textId="4EFFB5A5" w:rsidR="00C027CF" w:rsidRPr="00C027CF" w:rsidRDefault="003B0982" w:rsidP="00D1114A">
      <w:pPr>
        <w:pStyle w:val="TWTRevisedBody"/>
      </w:pPr>
      <w:bookmarkStart w:id="937" w:name="R1434"/>
      <w:r>
        <w:rPr>
          <w:rFonts w:ascii="Garamond" w:hAnsi="Garamond" w:eastAsia="Garamond" w:cs="Garamond"/>
          <w:color w:val="000000"/>
          <w:sz w:val="22"/>
        </w:rPr>
        <w:t>“Peter said to him, ‘You shall never wash my feet.’ Jesus answered him, ‘If I do not wash you, you have no share with me.’” (John 13:8 ESV).</w:t>
      </w:r>
      <w:bookmarkEnd w:id="937"/>
    </w:p>
    <w:p w14:paraId="17FDFA42" w14:textId="12EED3C4" w:rsidR="00C027CF" w:rsidRPr="00C027CF" w:rsidRDefault="00C027CF" w:rsidP="00C027CF">
      <w:pPr>
        <w:pStyle w:val="TWTRevisedBody"/>
      </w:pPr>
      <w:bookmarkStart w:id="939" w:name="F0090"/>
      <w:bookmarkStart w:id="938" w:name="R1436"/>
      <w:r w:rsidRPr="00C027CF">
        <w:rPr>
          <w:rFonts w:ascii="Garamond" w:hAnsi="Garamond" w:eastAsia="Garamond" w:cs="Garamond"/>
          <w:color w:val="000000"/>
          <w:sz w:val="22"/>
        </w:rPr>
        <w:t>Truth be told, we probably see a lot of ourselves in Peter, don’t we? Think about it; how would we feel if our Creator stooped over and washed our feet in the presence of others? What would our reaction be if, in Heaven, Jesus slipped off of His throne, set His crown aside, took off His robe, and kneeled before all to wash our feet?</w:t>
      </w:r>
      <w:bookmarkEnd w:id="938"/>
      <w:bookmarkEnd w:id="939"/>
    </w:p>
    <w:p w14:paraId="0576810F" w14:textId="77777777" w:rsidR="00C027CF" w:rsidRPr="00C027CF" w:rsidRDefault="00C027CF" w:rsidP="00C027CF">
      <w:pPr>
        <w:pStyle w:val="TWTRevisedBody"/>
      </w:pPr>
      <w:bookmarkStart w:id="940" w:name="R1437"/>
      <w:r w:rsidRPr="00C027CF">
        <w:rPr>
          <w:rFonts w:ascii="Garamond" w:hAnsi="Garamond" w:eastAsia="Garamond" w:cs="Garamond"/>
          <w:color w:val="000000"/>
          <w:sz w:val="22"/>
        </w:rPr>
        <w:t>I suspect we’d say something similar to what Peter said. Why? Because we know who Jesus is and we know intimately who we are. Because we’re honest about that, we cannot abide the gross imbalance of this much grace and service being lavished upon us. We are the clay and He is our Potter.</w:t>
      </w:r>
      <w:bookmarkEnd w:id="940"/>
    </w:p>
    <w:p w14:paraId="2E41D014" w14:textId="77777777" w:rsidR="00C027CF" w:rsidRDefault="00C027CF" w:rsidP="00C027CF">
      <w:pPr>
        <w:pStyle w:val="TWTRevisedBody"/>
      </w:pPr>
      <w:bookmarkStart w:id="941" w:name="R1438"/>
      <w:r w:rsidRPr="00C027CF">
        <w:rPr>
          <w:rFonts w:ascii="Garamond" w:hAnsi="Garamond" w:eastAsia="Garamond" w:cs="Garamond"/>
          <w:color w:val="000000"/>
          <w:sz w:val="22"/>
        </w:rPr>
        <w:t>Yet, Jesus did this to teach a lesson He desperately wanted them to learn, and this object lesson would affect them far more than mere words. When He was done, He wanted to ensure they understood this message. Instead of them arguing over who was to be the greatest in the Kingdom, Jesus puts a fine point on this crucial lesson of kingdom living.</w:t>
      </w:r>
      <w:bookmarkEnd w:id="941"/>
    </w:p>
    <w:p w14:paraId="2DD84883" w14:textId="143287C4" w:rsidR="00C027CF" w:rsidRPr="00C027CF" w:rsidRDefault="003B0982" w:rsidP="00D1114A">
      <w:pPr>
        <w:pStyle w:val="TWTRevisedBody"/>
      </w:pPr>
      <w:bookmarkStart w:id="942" w:name="R1440"/>
      <w:r>
        <w:rPr>
          <w:rFonts w:ascii="Garamond" w:hAnsi="Garamond" w:eastAsia="Garamond" w:cs="Garamond"/>
          <w:color w:val="000000"/>
          <w:sz w:val="22"/>
        </w:rPr>
        <w:t>“When he had washed their feet and put on his outer garments and resumed his place, he said to them, ‘Do you understand what I have done to you?’” (John 13:12 ESV).</w:t>
      </w:r>
      <w:bookmarkEnd w:id="942"/>
    </w:p>
    <w:p w14:paraId="5D629ABC" w14:textId="48198BD0" w:rsidR="00C027CF" w:rsidRPr="00C027CF" w:rsidRDefault="00C027CF" w:rsidP="00C027CF">
      <w:pPr>
        <w:pStyle w:val="TWTRevisedBody"/>
      </w:pPr>
      <w:bookmarkStart w:id="943" w:name="R1442"/>
      <w:r w:rsidRPr="00C027CF">
        <w:rPr>
          <w:rFonts w:ascii="Garamond" w:hAnsi="Garamond" w:eastAsia="Garamond" w:cs="Garamond"/>
          <w:color w:val="000000"/>
          <w:sz w:val="22"/>
        </w:rPr>
        <w:t>Do you get the imagery? When He finished, Jesus put His outer garments back on and “resumed his place.” He went from Master, to Servant, and back to Master. Having resumed His place, He asked them the question we must all answer. Do we understand what He had done to them? What He does to us?</w:t>
      </w:r>
      <w:bookmarkEnd w:id="943"/>
    </w:p>
    <w:p w14:paraId="2AD713A3" w14:textId="04D9BD6D" w:rsidR="00C027CF" w:rsidRPr="00C027CF" w:rsidRDefault="003B0982" w:rsidP="00D1114A">
      <w:pPr>
        <w:pStyle w:val="TWTRevisedBody"/>
      </w:pPr>
      <w:bookmarkStart w:id="944" w:name="R1444"/>
      <w:r>
        <w:rPr>
          <w:rFonts w:ascii="Garamond" w:hAnsi="Garamond" w:eastAsia="Garamond" w:cs="Garamond"/>
          <w:color w:val="000000"/>
          <w:sz w:val="22"/>
        </w:rPr>
        <w:t>“</w:t>
      </w:r>
      <w:r w:rsidR="00C027CF" w:rsidRPr="00C027CF">
        <w:rPr>
          <w:rFonts w:ascii="Garamond" w:hAnsi="Garamond" w:eastAsia="Garamond" w:cs="Garamond"/>
          <w:color w:val="000000"/>
          <w:sz w:val="22"/>
        </w:rPr>
        <w:t>You call me Teacher and Lord, and you are right, for so I am.</w:t>
      </w:r>
      <w:bookmarkEnd w:id="944"/>
    </w:p>
    <w:p w14:paraId="181918ED" w14:textId="2952961F" w:rsidR="00C027CF" w:rsidRPr="00C027CF" w:rsidRDefault="00C027CF" w:rsidP="00D1114A">
      <w:pPr>
        <w:pStyle w:val="TWTRevisedBody"/>
      </w:pPr>
      <w:bookmarkStart w:id="945" w:name="R1445"/>
      <w:r w:rsidRPr="00C027CF">
        <w:rPr>
          <w:rFonts w:ascii="Garamond" w:hAnsi="Garamond" w:eastAsia="Garamond" w:cs="Garamond"/>
          <w:color w:val="000000"/>
          <w:sz w:val="22"/>
        </w:rPr>
        <w:t>If I then, your Lord and Teacher, have washed your feet, you also ought to wash one another</w:t>
      </w:r>
      <w:r w:rsidR="003B0982">
        <w:rPr>
          <w:rFonts w:ascii="Garamond" w:hAnsi="Garamond" w:eastAsia="Garamond" w:cs="Garamond"/>
          <w:color w:val="000000"/>
          <w:sz w:val="22"/>
        </w:rPr>
        <w:t>’</w:t>
      </w:r>
      <w:r w:rsidRPr="00C027CF">
        <w:rPr>
          <w:rFonts w:ascii="Garamond" w:hAnsi="Garamond" w:eastAsia="Garamond" w:cs="Garamond"/>
          <w:color w:val="000000"/>
          <w:sz w:val="22"/>
        </w:rPr>
        <w:t>s feet.</w:t>
      </w:r>
      <w:bookmarkEnd w:id="945"/>
    </w:p>
    <w:p w14:paraId="15DE053B" w14:textId="5AC243CF" w:rsidR="00C027CF" w:rsidRPr="00C027CF" w:rsidRDefault="00C027CF" w:rsidP="00D1114A">
      <w:pPr>
        <w:pStyle w:val="TWTRevisedBody"/>
      </w:pPr>
      <w:bookmarkStart w:id="946" w:name="R1446"/>
      <w:r w:rsidRPr="00C027CF">
        <w:rPr>
          <w:rFonts w:ascii="Garamond" w:hAnsi="Garamond" w:eastAsia="Garamond" w:cs="Garamond"/>
          <w:color w:val="000000"/>
          <w:sz w:val="22"/>
        </w:rPr>
        <w:t>For I have given you an example, that you also should do just as I have done to you.</w:t>
      </w:r>
      <w:r w:rsidR="003B0982">
        <w:rPr>
          <w:rFonts w:ascii="Garamond" w:hAnsi="Garamond" w:eastAsia="Garamond" w:cs="Garamond"/>
          <w:color w:val="000000"/>
          <w:sz w:val="22"/>
        </w:rPr>
        <w:t>”</w:t>
      </w:r>
      <w:r w:rsidRPr="00C027CF">
        <w:rPr>
          <w:rFonts w:ascii="Garamond" w:hAnsi="Garamond" w:eastAsia="Garamond" w:cs="Garamond"/>
          <w:color w:val="000000"/>
          <w:sz w:val="22"/>
        </w:rPr>
        <w:t xml:space="preserve"> (John 13:13-15 ESV).</w:t>
      </w:r>
      <w:bookmarkEnd w:id="946"/>
    </w:p>
    <w:p w14:paraId="017B66B4" w14:textId="42881431" w:rsidR="00C027CF" w:rsidRPr="00C027CF" w:rsidRDefault="00C027CF" w:rsidP="00C027CF">
      <w:pPr>
        <w:pStyle w:val="TWTRevisedBody"/>
      </w:pPr>
      <w:bookmarkStart w:id="947" w:name="R1448"/>
      <w:r>
        <w:rPr>
          <w:rFonts w:ascii="Garamond" w:hAnsi="Garamond" w:eastAsia="Garamond" w:cs="Garamond"/>
          <w:color w:val="000000"/>
          <w:sz w:val="22"/>
        </w:rPr>
        <w:t>Jesus left us an example and none of us can rightly claim that we do not have to serve our fellow brothers, can we? None of us are more worthy than the Son of Man Who came in the clouds to take His rightful place upon His throne at the right hand of the Ancient of Days.</w:t>
      </w:r>
      <w:bookmarkEnd w:id="947"/>
    </w:p>
    <w:p w14:paraId="761FB8B1" w14:textId="27EBACB5" w:rsidR="00C027CF" w:rsidRPr="00C027CF" w:rsidRDefault="00C027CF" w:rsidP="00C027CF">
      <w:pPr>
        <w:pStyle w:val="TWTRevisedBody"/>
      </w:pPr>
      <w:bookmarkStart w:id="948" w:name="R1449"/>
      <w:r w:rsidRPr="00C027CF">
        <w:rPr>
          <w:rFonts w:ascii="Garamond" w:hAnsi="Garamond" w:eastAsia="Garamond" w:cs="Garamond"/>
          <w:color w:val="000000"/>
          <w:sz w:val="22"/>
        </w:rPr>
        <w:t>We see that. And many of us try to be better servants. We often see our inadequacies when we fail in this area of kingdom living as we try to emulate the Master’s example. But how many times do we see the depth of Jesus’ message? Are we really ready to fully follow Him in His example?</w:t>
      </w:r>
      <w:bookmarkEnd w:id="948"/>
    </w:p>
    <w:p w14:paraId="39FD4C13" w14:textId="77777777" w:rsidR="00C027CF" w:rsidRPr="00C027CF" w:rsidRDefault="00C027CF" w:rsidP="00C027CF">
      <w:pPr>
        <w:pStyle w:val="TWTRevisedBody"/>
      </w:pPr>
      <w:bookmarkStart w:id="950" w:name="F0091"/>
      <w:bookmarkStart w:id="949" w:name="R1450"/>
      <w:r w:rsidRPr="00C027CF">
        <w:rPr>
          <w:rFonts w:ascii="Garamond" w:hAnsi="Garamond" w:eastAsia="Garamond" w:cs="Garamond"/>
          <w:color w:val="000000"/>
          <w:sz w:val="22"/>
        </w:rPr>
        <w:t>Look how John starts off this chapter:</w:t>
      </w:r>
      <w:bookmarkEnd w:id="949"/>
      <w:bookmarkEnd w:id="950"/>
    </w:p>
    <w:p w14:paraId="455C37F7" w14:textId="1B07E729" w:rsidR="00C027CF" w:rsidRPr="00C027CF" w:rsidRDefault="003B0982" w:rsidP="00D1114A">
      <w:pPr>
        <w:pStyle w:val="TWTRevisedBody"/>
      </w:pPr>
      <w:bookmarkStart w:id="951" w:name="R1452"/>
      <w:r>
        <w:rPr>
          <w:rFonts w:ascii="Garamond" w:hAnsi="Garamond" w:eastAsia="Garamond" w:cs="Garamond"/>
          <w:color w:val="000000"/>
          <w:sz w:val="22"/>
        </w:rPr>
        <w:t>“</w:t>
      </w:r>
      <w:r w:rsidR="00C027CF" w:rsidRPr="00C027CF">
        <w:rPr>
          <w:rFonts w:ascii="Garamond" w:hAnsi="Garamond" w:eastAsia="Garamond" w:cs="Garamond"/>
          <w:color w:val="000000"/>
          <w:sz w:val="22"/>
        </w:rPr>
        <w:t>Now before the Feast of the Passover, when Jesus knew that his hour had come to depart out of this world to the Father, having loved his own who were in the world, he loved them to the end.</w:t>
      </w:r>
      <w:bookmarkEnd w:id="951"/>
    </w:p>
    <w:p w14:paraId="7DDBC802" w14:textId="2E486EA2" w:rsidR="00C027CF" w:rsidRPr="00C027CF" w:rsidRDefault="00C027CF" w:rsidP="00D1114A">
      <w:pPr>
        <w:pStyle w:val="TWTRevisedBody"/>
      </w:pPr>
      <w:bookmarkStart w:id="952" w:name="R1453"/>
      <w:r w:rsidRPr="00C027CF">
        <w:rPr>
          <w:rFonts w:ascii="Garamond" w:hAnsi="Garamond" w:eastAsia="Garamond" w:cs="Garamond"/>
          <w:color w:val="000000"/>
          <w:sz w:val="22"/>
        </w:rPr>
        <w:t>During supper, when the devil had already put it into the heart of Judas Iscariot, Simon</w:t>
      </w:r>
      <w:r w:rsidR="003B0982">
        <w:rPr>
          <w:rFonts w:ascii="Garamond" w:hAnsi="Garamond" w:eastAsia="Garamond" w:cs="Garamond"/>
          <w:color w:val="000000"/>
          <w:sz w:val="22"/>
        </w:rPr>
        <w:t>’</w:t>
      </w:r>
      <w:r w:rsidRPr="00C027CF">
        <w:rPr>
          <w:rFonts w:ascii="Garamond" w:hAnsi="Garamond" w:eastAsia="Garamond" w:cs="Garamond"/>
          <w:color w:val="000000"/>
          <w:sz w:val="22"/>
        </w:rPr>
        <w:t>s son, to betray him,</w:t>
      </w:r>
      <w:r w:rsidR="003B0982">
        <w:rPr>
          <w:rFonts w:ascii="Garamond" w:hAnsi="Garamond" w:eastAsia="Garamond" w:cs="Garamond"/>
          <w:color w:val="000000"/>
          <w:sz w:val="22"/>
        </w:rPr>
        <w:t>”</w:t>
      </w:r>
      <w:r w:rsidRPr="00C027CF">
        <w:rPr>
          <w:rFonts w:ascii="Garamond" w:hAnsi="Garamond" w:eastAsia="Garamond" w:cs="Garamond"/>
          <w:color w:val="000000"/>
          <w:sz w:val="22"/>
        </w:rPr>
        <w:t xml:space="preserve"> (John 13:1-2 ESV).</w:t>
      </w:r>
      <w:bookmarkEnd w:id="952"/>
    </w:p>
    <w:p w14:paraId="7394E74A" w14:textId="2A410FCC" w:rsidR="00C027CF" w:rsidRPr="00C027CF" w:rsidRDefault="00C027CF" w:rsidP="00C027CF">
      <w:pPr>
        <w:pStyle w:val="TWTRevisedBody"/>
      </w:pPr>
      <w:bookmarkStart w:id="953" w:name="R1455"/>
      <w:r w:rsidRPr="00C027CF">
        <w:rPr>
          <w:rFonts w:ascii="Garamond" w:hAnsi="Garamond" w:eastAsia="Garamond" w:cs="Garamond"/>
          <w:color w:val="000000"/>
          <w:sz w:val="22"/>
        </w:rPr>
        <w:t>Jesus knew His hour had come, and He knew that the man who would betray Him would be with Him when He taught this object lesson on serving others. Among the dirty, grimy feet Jesus would stoop to wash were the feet of His betrayer.</w:t>
      </w:r>
      <w:bookmarkEnd w:id="953"/>
    </w:p>
    <w:p w14:paraId="3279F7BF" w14:textId="77777777" w:rsidR="00C027CF" w:rsidRDefault="00C027CF" w:rsidP="00C027CF">
      <w:pPr>
        <w:pStyle w:val="TWTRevisedBody"/>
      </w:pPr>
      <w:bookmarkStart w:id="954" w:name="R1456"/>
      <w:r w:rsidRPr="00C027CF">
        <w:rPr>
          <w:rFonts w:ascii="Garamond" w:hAnsi="Garamond" w:eastAsia="Garamond" w:cs="Garamond"/>
          <w:color w:val="000000"/>
          <w:sz w:val="22"/>
        </w:rPr>
        <w:t>I suppose Jesus could have waited until Judas left before teaching this lesson. I suppose He could have stopped short of washing Judas’ feet and no one would have said a word to Him. I mean, Judas wasn’t a man who made a slip of the tongue or wished he had done something differently. This was a man who would betray the Son of God. Later, Jesus didn’t spare any details of what He thought about Judas’ act of betrayal:</w:t>
      </w:r>
      <w:bookmarkEnd w:id="954"/>
    </w:p>
    <w:p w14:paraId="0C222997" w14:textId="70DB7276" w:rsidR="00C027CF" w:rsidRPr="00C027CF" w:rsidRDefault="003B0982" w:rsidP="00D1114A">
      <w:pPr>
        <w:pStyle w:val="TWTRevisedBody"/>
      </w:pPr>
      <w:bookmarkStart w:id="955" w:name="R1458"/>
      <w:r>
        <w:rPr>
          <w:rFonts w:ascii="Garamond" w:hAnsi="Garamond" w:eastAsia="Garamond" w:cs="Garamond"/>
          <w:color w:val="000000"/>
          <w:sz w:val="22"/>
        </w:rPr>
        <w:t>“</w:t>
      </w:r>
      <w:r w:rsidR="00C027CF" w:rsidRPr="00C027CF">
        <w:rPr>
          <w:rFonts w:ascii="Garamond" w:hAnsi="Garamond" w:eastAsia="Garamond" w:cs="Garamond"/>
          <w:color w:val="000000"/>
          <w:sz w:val="22"/>
        </w:rPr>
        <w:t>For the Son of Man goes as it is written of him, but woe to that man by whom the Son of Man is betrayed! It would have been better for that man if he had not been born.</w:t>
      </w:r>
      <w:r>
        <w:rPr>
          <w:rFonts w:ascii="Garamond" w:hAnsi="Garamond" w:eastAsia="Garamond" w:cs="Garamond"/>
          <w:color w:val="000000"/>
          <w:sz w:val="22"/>
        </w:rPr>
        <w:t>”</w:t>
      </w:r>
      <w:r w:rsidR="00C027CF" w:rsidRPr="00C027CF">
        <w:rPr>
          <w:rFonts w:ascii="Garamond" w:hAnsi="Garamond" w:eastAsia="Garamond" w:cs="Garamond"/>
          <w:color w:val="000000"/>
          <w:sz w:val="22"/>
        </w:rPr>
        <w:t xml:space="preserve"> (Mark 14:21 ESV).</w:t>
      </w:r>
      <w:bookmarkEnd w:id="955"/>
    </w:p>
    <w:p w14:paraId="15A2391C" w14:textId="50DA0843" w:rsidR="00C027CF" w:rsidRPr="00C027CF" w:rsidRDefault="00C027CF" w:rsidP="00C027CF">
      <w:pPr>
        <w:pStyle w:val="TWTRevisedBody"/>
      </w:pPr>
      <w:bookmarkStart w:id="956" w:name="R1460"/>
      <w:r w:rsidRPr="00C027CF">
        <w:rPr>
          <w:rFonts w:ascii="Garamond" w:hAnsi="Garamond" w:eastAsia="Garamond" w:cs="Garamond"/>
          <w:color w:val="000000"/>
          <w:sz w:val="22"/>
        </w:rPr>
        <w:t>Make no mistake, what Judas was about to do was so bad that His Creator said it would have been better for him had he not been born. Yet, when it was time to teach His object lesson about serving others, Jesus removed His outer garment, girded a towel around His waist, and washed His betrayer’s feet along with the feet of the other eleven. Isn’t that something?</w:t>
      </w:r>
      <w:bookmarkEnd w:id="956"/>
    </w:p>
    <w:p w14:paraId="0B75A3F1" w14:textId="77777777" w:rsidR="00C027CF" w:rsidRPr="00C027CF" w:rsidRDefault="00C027CF" w:rsidP="00C027CF">
      <w:pPr>
        <w:pStyle w:val="TWTRevisedBody"/>
      </w:pPr>
      <w:bookmarkStart w:id="957" w:name="R1461"/>
      <w:r w:rsidRPr="00C027CF">
        <w:rPr>
          <w:rFonts w:ascii="Garamond" w:hAnsi="Garamond" w:eastAsia="Garamond" w:cs="Garamond"/>
          <w:color w:val="000000"/>
          <w:sz w:val="22"/>
        </w:rPr>
        <w:t>What message are we to learn from what Jesus did? If Jesus washed Judas’ feet, then is there anyone we will ever come across in our lives that we can legitimately say, “I cannot wash his or her feet?” Is there anyone who has sinned against us so badly that we feel justified passing over them in our service?</w:t>
      </w:r>
      <w:bookmarkEnd w:id="957"/>
    </w:p>
    <w:p w14:paraId="3B1F13F1" w14:textId="58A97AF7" w:rsidR="00C027CF" w:rsidRPr="00C027CF" w:rsidRDefault="00C027CF" w:rsidP="00C027CF">
      <w:pPr>
        <w:pStyle w:val="TWTRevisedBody"/>
      </w:pPr>
      <w:bookmarkStart w:id="958" w:name="R1462"/>
      <w:r w:rsidRPr="00C027CF">
        <w:rPr>
          <w:rFonts w:ascii="Garamond" w:hAnsi="Garamond" w:eastAsia="Garamond" w:cs="Garamond"/>
          <w:color w:val="000000"/>
          <w:sz w:val="22"/>
        </w:rPr>
        <w:t>Take stock of your relationships. Whose feet would you find it difficult to wash? Has someone sinned against you or a loved one and has yet to repent or apologize? When Jesus washed Judas</w:t>
      </w:r>
      <w:r w:rsidR="003B0982">
        <w:rPr>
          <w:rFonts w:ascii="Garamond" w:hAnsi="Garamond" w:eastAsia="Garamond" w:cs="Garamond"/>
          <w:color w:val="000000"/>
          <w:sz w:val="22"/>
        </w:rPr>
        <w:t>’</w:t>
      </w:r>
      <w:r w:rsidRPr="00C027CF">
        <w:rPr>
          <w:rFonts w:ascii="Garamond" w:hAnsi="Garamond" w:eastAsia="Garamond" w:cs="Garamond"/>
          <w:color w:val="000000"/>
          <w:sz w:val="22"/>
        </w:rPr>
        <w:t xml:space="preserve"> feet, Judas not only hadn</w:t>
      </w:r>
      <w:r w:rsidR="003B0982">
        <w:rPr>
          <w:rFonts w:ascii="Garamond" w:hAnsi="Garamond" w:eastAsia="Garamond" w:cs="Garamond"/>
          <w:color w:val="000000"/>
          <w:sz w:val="22"/>
        </w:rPr>
        <w:t>’</w:t>
      </w:r>
      <w:r w:rsidRPr="00C027CF">
        <w:rPr>
          <w:rFonts w:ascii="Garamond" w:hAnsi="Garamond" w:eastAsia="Garamond" w:cs="Garamond"/>
          <w:color w:val="000000"/>
          <w:sz w:val="22"/>
        </w:rPr>
        <w:t>t apologized, but he was still committed to carrying out this act of betrayal, and Jesus knew it.</w:t>
      </w:r>
      <w:bookmarkEnd w:id="958"/>
    </w:p>
    <w:p w14:paraId="324CD1A7" w14:textId="77777777" w:rsidR="00C027CF" w:rsidRPr="00C027CF" w:rsidRDefault="00C027CF" w:rsidP="00C027CF">
      <w:pPr>
        <w:pStyle w:val="TWTRevisedBody"/>
      </w:pPr>
      <w:bookmarkStart w:id="960" w:name="F0092"/>
      <w:bookmarkStart w:id="959" w:name="R1463"/>
      <w:r w:rsidRPr="00C027CF">
        <w:rPr>
          <w:rFonts w:ascii="Garamond" w:hAnsi="Garamond" w:eastAsia="Garamond" w:cs="Garamond"/>
          <w:color w:val="000000"/>
          <w:sz w:val="22"/>
        </w:rPr>
        <w:t>What does this mean to us? Does the gravity of the sin against us play into our justification on who to serve and who not to serve? Does the repentance, sorrow, and apologies determine who we serve and who we don’t serve?</w:t>
      </w:r>
      <w:bookmarkEnd w:id="959"/>
      <w:bookmarkEnd w:id="960"/>
    </w:p>
    <w:p w14:paraId="4813C9FC" w14:textId="6253C19B" w:rsidR="00C027CF" w:rsidRPr="00C027CF" w:rsidRDefault="00C027CF" w:rsidP="00C027CF">
      <w:pPr>
        <w:pStyle w:val="TWTRevisedBody"/>
      </w:pPr>
      <w:bookmarkStart w:id="961" w:name="R1464"/>
      <w:r w:rsidRPr="00C027CF">
        <w:rPr>
          <w:rFonts w:ascii="Garamond" w:hAnsi="Garamond" w:eastAsia="Garamond" w:cs="Garamond"/>
          <w:color w:val="000000"/>
          <w:sz w:val="22"/>
        </w:rPr>
        <w:t>“But,” we say, “you don’t know what that person did to me. You don’t know what they did to my family</w:t>
      </w:r>
      <w:r w:rsidR="009F5987">
        <w:rPr>
          <w:rFonts w:ascii="Garamond" w:hAnsi="Garamond" w:eastAsia="Garamond" w:cs="Garamond"/>
          <w:color w:val="000000"/>
          <w:sz w:val="22"/>
        </w:rPr>
        <w:t>”</w:t>
      </w:r>
      <w:r w:rsidRPr="00C027CF">
        <w:rPr>
          <w:rFonts w:ascii="Garamond" w:hAnsi="Garamond" w:eastAsia="Garamond" w:cs="Garamond"/>
          <w:color w:val="000000"/>
          <w:sz w:val="22"/>
        </w:rPr>
        <w:t xml:space="preserve"> </w:t>
      </w:r>
      <w:bookmarkEnd w:id="961"/>
    </w:p>
    <w:p w14:paraId="3A38ABFA" w14:textId="77777777" w:rsidR="00C027CF" w:rsidRPr="00C027CF" w:rsidRDefault="00C027CF" w:rsidP="00C027CF">
      <w:pPr>
        <w:pStyle w:val="TWTRevisedBody"/>
      </w:pPr>
      <w:bookmarkStart w:id="962" w:name="R1465"/>
      <w:r w:rsidRPr="00C027CF">
        <w:rPr>
          <w:rFonts w:ascii="Garamond" w:hAnsi="Garamond" w:eastAsia="Garamond" w:cs="Garamond"/>
          <w:color w:val="000000"/>
          <w:sz w:val="22"/>
        </w:rPr>
        <w:t>Perhaps. But I know what Judas did to Jesus. And Jesus, knowing his heart, knew exactly what Judas was about to do. With a simple kiss, Judas would set into motion the most excruciating pain Jesus would have to endure.</w:t>
      </w:r>
      <w:bookmarkEnd w:id="962"/>
    </w:p>
    <w:p w14:paraId="2B2A7116" w14:textId="59D1F47E" w:rsidR="00C027CF" w:rsidRPr="00C027CF" w:rsidRDefault="003B0982" w:rsidP="00D1114A">
      <w:pPr>
        <w:pStyle w:val="TWTRevisedBody"/>
      </w:pPr>
      <w:bookmarkStart w:id="963" w:name="R1467"/>
      <w:r>
        <w:rPr>
          <w:rFonts w:ascii="Garamond" w:hAnsi="Garamond" w:eastAsia="Garamond" w:cs="Garamond"/>
          <w:color w:val="000000"/>
          <w:sz w:val="22"/>
        </w:rPr>
        <w:t>“</w:t>
      </w:r>
      <w:r w:rsidR="00C027CF" w:rsidRPr="00C027CF">
        <w:rPr>
          <w:rFonts w:ascii="Garamond" w:hAnsi="Garamond" w:eastAsia="Garamond" w:cs="Garamond"/>
          <w:color w:val="000000"/>
          <w:sz w:val="22"/>
        </w:rPr>
        <w:t>While he was still speaking, there came a crowd, and the man called Judas, one of the twelve, was leading them. He drew near to Jesus to kiss him,</w:t>
      </w:r>
      <w:bookmarkEnd w:id="963"/>
    </w:p>
    <w:p w14:paraId="1641159D" w14:textId="323844F3" w:rsidR="00C027CF" w:rsidRPr="00C027CF" w:rsidRDefault="00C027CF" w:rsidP="00D1114A">
      <w:pPr>
        <w:pStyle w:val="TWTRevisedBody"/>
      </w:pPr>
      <w:bookmarkStart w:id="964" w:name="R1468"/>
      <w:r>
        <w:rPr>
          <w:rFonts w:ascii="Garamond" w:hAnsi="Garamond" w:eastAsia="Garamond" w:cs="Garamond"/>
          <w:color w:val="000000"/>
          <w:sz w:val="22"/>
        </w:rPr>
        <w:t>but Jesus said to him, ‘Judas, would you betray the Son of Man with a kiss?’” (Luke 22:47-48 ESV).</w:t>
      </w:r>
      <w:bookmarkEnd w:id="964"/>
    </w:p>
    <w:p w14:paraId="59E6D97D" w14:textId="420C30A6" w:rsidR="00C027CF" w:rsidRPr="00C027CF" w:rsidRDefault="00C027CF" w:rsidP="00C027CF">
      <w:pPr>
        <w:pStyle w:val="TWTRevisedBody"/>
      </w:pPr>
      <w:bookmarkStart w:id="965" w:name="R1470"/>
      <w:r w:rsidRPr="00C027CF">
        <w:rPr>
          <w:rFonts w:ascii="Garamond" w:hAnsi="Garamond" w:eastAsia="Garamond" w:cs="Garamond"/>
          <w:color w:val="000000"/>
          <w:sz w:val="22"/>
        </w:rPr>
        <w:t>Yet, He kneeled before Judas and washed his feet right along with everyone else’s feet. When He resumed his place, Jesus asked the disciples the same question He asked each of us today:</w:t>
      </w:r>
      <w:bookmarkEnd w:id="965"/>
    </w:p>
    <w:p w14:paraId="083265C2" w14:textId="541AA162" w:rsidR="00C027CF" w:rsidRPr="00C027CF" w:rsidRDefault="003B0982" w:rsidP="00C027CF">
      <w:pPr>
        <w:pStyle w:val="TWTRevisedBody"/>
      </w:pPr>
      <w:bookmarkStart w:id="966" w:name="R1471"/>
      <w:r>
        <w:rPr>
          <w:rFonts w:ascii="Garamond" w:hAnsi="Garamond" w:eastAsia="Garamond" w:cs="Garamond"/>
          <w:color w:val="000000"/>
          <w:sz w:val="22"/>
        </w:rPr>
        <w:t>“</w:t>
      </w:r>
      <w:r w:rsidR="00C027CF" w:rsidRPr="00C027CF">
        <w:rPr>
          <w:rFonts w:ascii="Garamond" w:hAnsi="Garamond" w:eastAsia="Garamond" w:cs="Garamond"/>
          <w:color w:val="000000"/>
          <w:sz w:val="22"/>
        </w:rPr>
        <w:t>Do you understand what I have done to you?</w:t>
      </w:r>
      <w:r>
        <w:rPr>
          <w:rFonts w:ascii="Garamond" w:hAnsi="Garamond" w:eastAsia="Garamond" w:cs="Garamond"/>
          <w:color w:val="000000"/>
          <w:sz w:val="22"/>
        </w:rPr>
        <w:t>”</w:t>
      </w:r>
      <w:bookmarkEnd w:id="966"/>
    </w:p>
    <w:p w14:paraId="107672AF" w14:textId="77777777" w:rsidR="00C027CF" w:rsidRPr="00C027CF" w:rsidRDefault="00C027CF" w:rsidP="00C027CF">
      <w:pPr>
        <w:pStyle w:val="TWTRevisedBody"/>
      </w:pPr>
      <w:bookmarkStart w:id="967" w:name="R1472"/>
      <w:r w:rsidRPr="00C027CF">
        <w:rPr>
          <w:rFonts w:ascii="Garamond" w:hAnsi="Garamond" w:eastAsia="Garamond" w:cs="Garamond"/>
          <w:color w:val="000000"/>
          <w:sz w:val="22"/>
        </w:rPr>
        <w:t>Is there anyone whose feet we refuse to wash? Is there anyone who we cannot forgive? Is there anyone who we will refuse to serve until they make things right or repent of their sins against us? Perhaps we need to think about His question a bit more.</w:t>
      </w:r>
      <w:bookmarkEnd w:id="967"/>
    </w:p>
    <w:p w14:paraId="2B1A67B0" w14:textId="77777777" w:rsidR="00C027CF" w:rsidRPr="00C027CF" w:rsidRDefault="00C027CF" w:rsidP="00C027CF">
      <w:pPr>
        <w:pStyle w:val="TWTRevisedBody"/>
      </w:pPr>
      <w:bookmarkStart w:id="968" w:name="R1473"/>
      <w:r w:rsidRPr="00C027CF">
        <w:rPr>
          <w:rFonts w:ascii="Garamond" w:hAnsi="Garamond" w:eastAsia="Garamond" w:cs="Garamond"/>
          <w:color w:val="000000"/>
          <w:sz w:val="22"/>
        </w:rPr>
        <w:t>After all, when Jesus committed the greatest act of service to you and me, we were not repentant, were we? We were not worthy or very lovable. In fact,</w:t>
      </w:r>
      <w:bookmarkEnd w:id="968"/>
    </w:p>
    <w:p w14:paraId="2F0882AF" w14:textId="2C7289A8" w:rsidR="00C027CF" w:rsidRPr="00C027CF" w:rsidRDefault="003B0982" w:rsidP="00D1114A">
      <w:pPr>
        <w:pStyle w:val="TWTRevisedBody"/>
      </w:pPr>
      <w:bookmarkStart w:id="969" w:name="R1475"/>
      <w:r>
        <w:rPr>
          <w:rFonts w:ascii="Garamond" w:hAnsi="Garamond" w:eastAsia="Garamond" w:cs="Garamond"/>
          <w:color w:val="000000"/>
          <w:sz w:val="22"/>
        </w:rPr>
        <w:t>“</w:t>
      </w:r>
      <w:r w:rsidR="00C027CF" w:rsidRPr="00C027CF">
        <w:rPr>
          <w:rFonts w:ascii="Garamond" w:hAnsi="Garamond" w:eastAsia="Garamond" w:cs="Garamond"/>
          <w:color w:val="000000"/>
          <w:sz w:val="22"/>
        </w:rPr>
        <w:t>but God shows his love for us in that while we were still sinners, Christ died for us.</w:t>
      </w:r>
      <w:bookmarkEnd w:id="969"/>
    </w:p>
    <w:p w14:paraId="748A52CE" w14:textId="77777777" w:rsidR="00C027CF" w:rsidRPr="00C027CF" w:rsidRDefault="00C027CF" w:rsidP="00D1114A">
      <w:pPr>
        <w:pStyle w:val="TWTRevisedBody"/>
      </w:pPr>
      <w:bookmarkStart w:id="970" w:name="R1476"/>
      <w:r w:rsidRPr="00C027CF">
        <w:rPr>
          <w:rFonts w:ascii="Garamond" w:hAnsi="Garamond" w:eastAsia="Garamond" w:cs="Garamond"/>
          <w:color w:val="000000"/>
          <w:sz w:val="22"/>
        </w:rPr>
        <w:t>Since, therefore, we have now been justified by his blood, much more shall we be saved by him from the wrath of God.</w:t>
      </w:r>
      <w:bookmarkEnd w:id="970"/>
    </w:p>
    <w:p w14:paraId="7997A3DD" w14:textId="45320702" w:rsidR="00C027CF" w:rsidRPr="00C027CF" w:rsidRDefault="00C027CF" w:rsidP="00D1114A">
      <w:pPr>
        <w:pStyle w:val="TWTRevisedBody"/>
      </w:pPr>
      <w:bookmarkStart w:id="971" w:name="R1477"/>
      <w:r w:rsidRPr="00C027CF">
        <w:rPr>
          <w:rFonts w:ascii="Garamond" w:hAnsi="Garamond" w:eastAsia="Garamond" w:cs="Garamond"/>
          <w:color w:val="000000"/>
          <w:sz w:val="22"/>
        </w:rPr>
        <w:t>For if while we were enemies we were reconciled to God by the death of his Son, much more, now that we are reconciled, shall we be saved by his life.</w:t>
      </w:r>
      <w:r w:rsidR="003B0982">
        <w:rPr>
          <w:rFonts w:ascii="Garamond" w:hAnsi="Garamond" w:eastAsia="Garamond" w:cs="Garamond"/>
          <w:color w:val="000000"/>
          <w:sz w:val="22"/>
        </w:rPr>
        <w:t>”</w:t>
      </w:r>
      <w:r w:rsidRPr="00C027CF">
        <w:rPr>
          <w:rFonts w:ascii="Garamond" w:hAnsi="Garamond" w:eastAsia="Garamond" w:cs="Garamond"/>
          <w:color w:val="000000"/>
          <w:sz w:val="22"/>
        </w:rPr>
        <w:t xml:space="preserve"> (Romans 5:8-10 ESV).</w:t>
      </w:r>
      <w:bookmarkEnd w:id="971"/>
    </w:p>
    <w:p w14:paraId="49765F61" w14:textId="0CDBE8CD" w:rsidR="00C027CF" w:rsidRPr="00C027CF" w:rsidRDefault="003B0982" w:rsidP="00D1114A">
      <w:pPr>
        <w:pStyle w:val="TWTRevisedBody"/>
      </w:pPr>
      <w:bookmarkStart w:id="972" w:name="R1479"/>
      <w:r>
        <w:rPr>
          <w:rFonts w:ascii="Garamond" w:hAnsi="Garamond" w:eastAsia="Garamond" w:cs="Garamond"/>
          <w:color w:val="000000"/>
          <w:sz w:val="22"/>
        </w:rPr>
        <w:t>“</w:t>
      </w:r>
      <w:r w:rsidR="00C027CF" w:rsidRPr="00C027CF">
        <w:rPr>
          <w:rFonts w:ascii="Garamond" w:hAnsi="Garamond" w:eastAsia="Garamond" w:cs="Garamond"/>
          <w:color w:val="000000"/>
          <w:sz w:val="22"/>
        </w:rPr>
        <w:t>For I have given you an example, that you also should do just as I have done to you.</w:t>
      </w:r>
      <w:r>
        <w:rPr>
          <w:rFonts w:ascii="Garamond" w:hAnsi="Garamond" w:eastAsia="Garamond" w:cs="Garamond"/>
          <w:color w:val="000000"/>
          <w:sz w:val="22"/>
        </w:rPr>
        <w:t>”</w:t>
      </w:r>
      <w:r w:rsidR="00C027CF" w:rsidRPr="00C027CF">
        <w:rPr>
          <w:rFonts w:ascii="Garamond" w:hAnsi="Garamond" w:eastAsia="Garamond" w:cs="Garamond"/>
          <w:color w:val="000000"/>
          <w:sz w:val="22"/>
        </w:rPr>
        <w:t xml:space="preserve"> (John 13:15 ESV).</w:t>
      </w:r>
      <w:bookmarkEnd w:id="972"/>
    </w:p>
    <w:p w14:paraId="70607C2B" w14:textId="77777777" w:rsidR="00303E48" w:rsidRPr="004F1DDA" w:rsidRDefault="00303E48" w:rsidP="00303E48">
      <w:pPr>
        <w:pStyle w:val="TWTRevisedBody"/>
        <w:keepNext/>
        <w:spacing w:before="240" w:after="240"/>
        <w:jc w:val="center"/>
      </w:pPr>
      <w:bookmarkStart w:id="974" w:name="F0093"/>
      <w:bookmarkStart w:id="973" w:name="R1482"/>
      <w:r>
        <w:rPr>
          <w:rFonts w:ascii="Garamond" w:hAnsi="Garamond" w:eastAsia="Garamond" w:cs="Garamond"/>
          <w:iCs w:val="0"/>
          <w:color w:val="000000"/>
          <w:sz w:val="22"/>
        </w:rPr>
        <w:t>***</w:t>
      </w:r>
      <w:bookmarkEnd w:id="973"/>
      <w:bookmarkEnd w:id="974"/>
    </w:p>
    <w:p w14:paraId="7694B15B" w14:textId="01B10BA7" w:rsidR="00F27982" w:rsidRPr="00F27982" w:rsidRDefault="00F27982" w:rsidP="00F27982">
      <w:pPr>
        <w:pStyle w:val="TWTRevisedBody"/>
      </w:pPr>
      <w:bookmarkStart w:id="975" w:name="R1485"/>
      <w:r w:rsidRPr="00F27982">
        <w:rPr>
          <w:rFonts w:ascii="Garamond" w:hAnsi="Garamond" w:eastAsia="Garamond" w:cs="Garamond"/>
          <w:color w:val="000000"/>
          <w:sz w:val="22"/>
        </w:rPr>
        <w:t xml:space="preserve">This morning, I have been studying for our Bible class at the Campbell Road Church of Christ. I am one of three teachers, along with Matt Jones (one of our elders) and Conrad Feagin. We are teaching a class called, </w:t>
      </w:r>
      <w:r w:rsidR="003B0982">
        <w:rPr>
          <w:rFonts w:ascii="Garamond" w:hAnsi="Garamond" w:eastAsia="Garamond" w:cs="Garamond"/>
          <w:color w:val="000000"/>
          <w:sz w:val="22"/>
        </w:rPr>
        <w:t>“</w:t>
      </w:r>
      <w:r w:rsidRPr="00F27982">
        <w:rPr>
          <w:rFonts w:ascii="Garamond" w:hAnsi="Garamond" w:eastAsia="Garamond" w:cs="Garamond"/>
          <w:color w:val="000000"/>
          <w:sz w:val="22"/>
        </w:rPr>
        <w:t>Follow Me- 90 Days In Jesus</w:t>
      </w:r>
      <w:r w:rsidR="003B0982">
        <w:rPr>
          <w:rFonts w:ascii="Garamond" w:hAnsi="Garamond" w:eastAsia="Garamond" w:cs="Garamond"/>
          <w:color w:val="000000"/>
          <w:sz w:val="22"/>
        </w:rPr>
        <w:t>’</w:t>
      </w:r>
      <w:r w:rsidRPr="00F27982">
        <w:rPr>
          <w:rFonts w:ascii="Garamond" w:hAnsi="Garamond" w:eastAsia="Garamond" w:cs="Garamond"/>
          <w:color w:val="000000"/>
          <w:sz w:val="22"/>
        </w:rPr>
        <w:t xml:space="preserve"> Footsteps.</w:t>
      </w:r>
      <w:r w:rsidR="003B0982">
        <w:rPr>
          <w:rFonts w:ascii="Garamond" w:hAnsi="Garamond" w:eastAsia="Garamond" w:cs="Garamond"/>
          <w:color w:val="000000"/>
          <w:sz w:val="22"/>
        </w:rPr>
        <w:t>”</w:t>
      </w:r>
      <w:bookmarkEnd w:id="975"/>
    </w:p>
    <w:p w14:paraId="4164D42A" w14:textId="77777777" w:rsidR="00F27982" w:rsidRPr="00F27982" w:rsidRDefault="00F27982" w:rsidP="00F27982">
      <w:pPr>
        <w:pStyle w:val="TWTRevisedBody"/>
      </w:pPr>
      <w:bookmarkStart w:id="976" w:name="R1486"/>
      <w:r w:rsidRPr="00F27982">
        <w:rPr>
          <w:rFonts w:ascii="Garamond" w:hAnsi="Garamond" w:eastAsia="Garamond" w:cs="Garamond"/>
          <w:color w:val="000000"/>
          <w:sz w:val="22"/>
        </w:rPr>
        <w:t>This class is one of our small group classes designed to break out and really dig into the lessons. We examine the passages and then have an intimate discussion on the application of what we studied.</w:t>
      </w:r>
      <w:bookmarkEnd w:id="976"/>
    </w:p>
    <w:p w14:paraId="542C1C82" w14:textId="24ABBAAA" w:rsidR="00F27982" w:rsidRPr="00F27982" w:rsidRDefault="00F27982" w:rsidP="00F27982">
      <w:pPr>
        <w:pStyle w:val="TWTRevisedBody"/>
      </w:pPr>
      <w:bookmarkStart w:id="977" w:name="R1487"/>
      <w:r w:rsidRPr="00F27982">
        <w:rPr>
          <w:rFonts w:ascii="Garamond" w:hAnsi="Garamond" w:eastAsia="Garamond" w:cs="Garamond"/>
          <w:color w:val="000000"/>
          <w:sz w:val="22"/>
        </w:rPr>
        <w:t xml:space="preserve">The first lesson will span two weeks: </w:t>
      </w:r>
      <w:r w:rsidR="003B0982">
        <w:rPr>
          <w:rFonts w:ascii="Garamond" w:hAnsi="Garamond" w:eastAsia="Garamond" w:cs="Garamond"/>
          <w:color w:val="000000"/>
          <w:sz w:val="22"/>
        </w:rPr>
        <w:t>“</w:t>
      </w:r>
      <w:r w:rsidRPr="00F27982">
        <w:rPr>
          <w:rFonts w:ascii="Garamond" w:hAnsi="Garamond" w:eastAsia="Garamond" w:cs="Garamond"/>
          <w:color w:val="000000"/>
          <w:sz w:val="22"/>
        </w:rPr>
        <w:t>Love Like Jesus.</w:t>
      </w:r>
      <w:r w:rsidR="003B0982">
        <w:rPr>
          <w:rFonts w:ascii="Garamond" w:hAnsi="Garamond" w:eastAsia="Garamond" w:cs="Garamond"/>
          <w:color w:val="000000"/>
          <w:sz w:val="22"/>
        </w:rPr>
        <w:t>”</w:t>
      </w:r>
      <w:r w:rsidRPr="00F27982">
        <w:rPr>
          <w:rFonts w:ascii="Garamond" w:hAnsi="Garamond" w:eastAsia="Garamond" w:cs="Garamond"/>
          <w:color w:val="000000"/>
          <w:sz w:val="22"/>
        </w:rPr>
        <w:t xml:space="preserve"> We consider this the foundation of our entire quarter. The interesting thing about this class is that the </w:t>
      </w:r>
      <w:r w:rsidR="003B0982">
        <w:rPr>
          <w:rFonts w:ascii="Garamond" w:hAnsi="Garamond" w:eastAsia="Garamond" w:cs="Garamond"/>
          <w:color w:val="000000"/>
          <w:sz w:val="22"/>
        </w:rPr>
        <w:t>“</w:t>
      </w:r>
      <w:r w:rsidRPr="00F27982">
        <w:rPr>
          <w:rFonts w:ascii="Garamond" w:hAnsi="Garamond" w:eastAsia="Garamond" w:cs="Garamond"/>
          <w:color w:val="000000"/>
          <w:sz w:val="22"/>
        </w:rPr>
        <w:t>teachers</w:t>
      </w:r>
      <w:r w:rsidR="003B0982">
        <w:rPr>
          <w:rFonts w:ascii="Garamond" w:hAnsi="Garamond" w:eastAsia="Garamond" w:cs="Garamond"/>
          <w:color w:val="000000"/>
          <w:sz w:val="22"/>
        </w:rPr>
        <w:t>”</w:t>
      </w:r>
      <w:r w:rsidRPr="00F27982">
        <w:rPr>
          <w:rFonts w:ascii="Garamond" w:hAnsi="Garamond" w:eastAsia="Garamond" w:cs="Garamond"/>
          <w:color w:val="000000"/>
          <w:sz w:val="22"/>
        </w:rPr>
        <w:t xml:space="preserve"> will not deliver a traditional lesson. Instead, we will facilitate a guided discussion with the small group.</w:t>
      </w:r>
      <w:bookmarkEnd w:id="977"/>
    </w:p>
    <w:p w14:paraId="3B4E8B7B" w14:textId="77777777" w:rsidR="00F27982" w:rsidRPr="00F27982" w:rsidRDefault="00F27982" w:rsidP="00F27982">
      <w:pPr>
        <w:pStyle w:val="TWTRevisedBody"/>
      </w:pPr>
      <w:bookmarkStart w:id="978" w:name="R1488"/>
      <w:r w:rsidRPr="00F27982">
        <w:rPr>
          <w:rFonts w:ascii="Garamond" w:hAnsi="Garamond" w:eastAsia="Garamond" w:cs="Garamond"/>
          <w:color w:val="000000"/>
          <w:sz w:val="22"/>
        </w:rPr>
        <w:t>Though this is the first time I will take part in a small group class at Campbell Road, our congregation has done these classes in the past. We design them to be highly participatory and encourage everyone to contribute to the conversation.</w:t>
      </w:r>
      <w:bookmarkEnd w:id="978"/>
    </w:p>
    <w:p w14:paraId="4F49C8DF" w14:textId="24C1285D" w:rsidR="00F27982" w:rsidRPr="00F27982" w:rsidRDefault="00F27982" w:rsidP="00F27982">
      <w:pPr>
        <w:pStyle w:val="TWTRevisedBody"/>
      </w:pPr>
      <w:bookmarkStart w:id="979" w:name="R1489"/>
      <w:r w:rsidRPr="00F27982">
        <w:rPr>
          <w:rFonts w:ascii="Garamond" w:hAnsi="Garamond" w:eastAsia="Garamond" w:cs="Garamond"/>
          <w:color w:val="000000"/>
          <w:sz w:val="22"/>
        </w:rPr>
        <w:t>I have eight prompts for us if we need them, but I</w:t>
      </w:r>
      <w:r w:rsidR="003B0982">
        <w:rPr>
          <w:rFonts w:ascii="Garamond" w:hAnsi="Garamond" w:eastAsia="Garamond" w:cs="Garamond"/>
          <w:color w:val="000000"/>
          <w:sz w:val="22"/>
        </w:rPr>
        <w:t>’</w:t>
      </w:r>
      <w:r w:rsidRPr="00F27982">
        <w:rPr>
          <w:rFonts w:ascii="Garamond" w:hAnsi="Garamond" w:eastAsia="Garamond" w:cs="Garamond"/>
          <w:color w:val="000000"/>
          <w:sz w:val="22"/>
        </w:rPr>
        <w:t>m hoping that the organic flow of discussion taps into the collective wisdom of the group. Please pray for all three small groups as we guide our brothers and sisters into a discussion on how we can better follow Jesus and walk in His footsteps for the next 90 days.</w:t>
      </w:r>
      <w:bookmarkEnd w:id="979"/>
    </w:p>
    <w:p w14:paraId="518FE827" w14:textId="77777777" w:rsidR="00303E48" w:rsidRDefault="00303E48" w:rsidP="00303E48">
      <w:pPr>
        <w:pStyle w:val="TWTRevisedBody"/>
        <w:keepNext/>
        <w:spacing w:before="240" w:after="240"/>
        <w:jc w:val="center"/>
      </w:pPr>
      <w:bookmarkStart w:id="980" w:name="R1492"/>
      <w:r>
        <w:rPr>
          <w:rFonts w:ascii="Garamond" w:hAnsi="Garamond" w:eastAsia="Garamond" w:cs="Garamond"/>
          <w:iCs w:val="0"/>
          <w:color w:val="000000"/>
          <w:sz w:val="22"/>
        </w:rPr>
        <w:t>***</w:t>
      </w:r>
      <w:bookmarkEnd w:id="980"/>
    </w:p>
    <w:p w14:paraId="01DFF9C6" w14:textId="6A364259" w:rsidR="00303E48" w:rsidRDefault="00A46A4F" w:rsidP="00303E48">
      <w:pPr>
        <w:pStyle w:val="TWTRevisedBody"/>
      </w:pPr>
      <w:bookmarkStart w:id="981" w:name="R1495"/>
      <w:r w:rsidRPr="00A46A4F">
        <w:rPr>
          <w:rFonts w:ascii="Garamond" w:hAnsi="Garamond" w:eastAsia="Garamond" w:cs="Garamond"/>
          <w:iCs w:val="0"/>
          <w:color w:val="000000"/>
          <w:sz w:val="22"/>
        </w:rPr>
        <w:t>Today, we are closer than ever to meeting King Jesus. Are we ready?</w:t>
      </w:r>
      <w:bookmarkEnd w:id="981"/>
    </w:p>
    <w:p w14:paraId="5C284407" w14:textId="77777777" w:rsidR="00303E48" w:rsidRDefault="00303E48" w:rsidP="00303E48">
      <w:pPr>
        <w:pStyle w:val="TWTRevisedBody"/>
        <w:keepNext/>
        <w:spacing w:before="240" w:after="240"/>
        <w:jc w:val="center"/>
      </w:pPr>
      <w:bookmarkStart w:id="982" w:name="R1498"/>
      <w:r>
        <w:rPr>
          <w:rFonts w:ascii="Garamond" w:hAnsi="Garamond" w:eastAsia="Garamond" w:cs="Garamond"/>
          <w:iCs w:val="0"/>
          <w:color w:val="000000"/>
          <w:sz w:val="22"/>
        </w:rPr>
        <w:t>***</w:t>
      </w:r>
      <w:bookmarkEnd w:id="982"/>
    </w:p>
    <w:p w14:paraId="61821DAD" w14:textId="77777777" w:rsidR="008171DE" w:rsidRPr="008171DE" w:rsidRDefault="008171DE" w:rsidP="008171DE">
      <w:pPr>
        <w:pStyle w:val="TWTRevisedBody"/>
      </w:pPr>
      <w:bookmarkStart w:id="983" w:name="R1501"/>
      <w:r w:rsidRPr="008171DE">
        <w:rPr>
          <w:rFonts w:ascii="Garamond" w:hAnsi="Garamond" w:eastAsia="Garamond" w:cs="Garamond"/>
          <w:color w:val="000000"/>
          <w:sz w:val="22"/>
        </w:rPr>
        <w:t>Can you imagine what it will be like when Judgment Day is over? Judgement Day may arguably be the single most stressful day of our existence.</w:t>
      </w:r>
      <w:bookmarkEnd w:id="983"/>
    </w:p>
    <w:p w14:paraId="57B96D22" w14:textId="77777777" w:rsidR="008171DE" w:rsidRDefault="008171DE" w:rsidP="008171DE">
      <w:pPr>
        <w:pStyle w:val="TWTRevisedBody"/>
      </w:pPr>
      <w:bookmarkStart w:id="984" w:name="R1502"/>
      <w:r w:rsidRPr="008171DE">
        <w:rPr>
          <w:rFonts w:ascii="Garamond" w:hAnsi="Garamond" w:eastAsia="Garamond" w:cs="Garamond"/>
          <w:color w:val="000000"/>
          <w:sz w:val="22"/>
        </w:rPr>
        <w:t>Even to those whom Jesus will extend eternal life to will likely deal with stress. Listen to these servants as they hear the King welcome them into eternal life:</w:t>
      </w:r>
      <w:bookmarkEnd w:id="984"/>
    </w:p>
    <w:p w14:paraId="7F9C91C8" w14:textId="6C897FA7" w:rsidR="008171DE" w:rsidRPr="008171DE" w:rsidRDefault="003B0982" w:rsidP="008171DE">
      <w:pPr>
        <w:pStyle w:val="TWTRevisedBody"/>
      </w:pPr>
      <w:bookmarkStart w:id="986" w:name="F0094"/>
      <w:bookmarkStart w:id="985" w:name="R1504"/>
      <w:r>
        <w:rPr>
          <w:rFonts w:ascii="Garamond" w:hAnsi="Garamond" w:eastAsia="Garamond" w:cs="Garamond"/>
          <w:color w:val="000000"/>
          <w:sz w:val="22"/>
        </w:rPr>
        <w:t>“</w:t>
      </w:r>
      <w:r w:rsidR="008171DE" w:rsidRPr="008171DE">
        <w:rPr>
          <w:rFonts w:ascii="Garamond" w:hAnsi="Garamond" w:eastAsia="Garamond" w:cs="Garamond"/>
          <w:color w:val="000000"/>
          <w:sz w:val="22"/>
        </w:rPr>
        <w:t xml:space="preserve">Then the King will say to those on his right, </w:t>
      </w:r>
      <w:r>
        <w:rPr>
          <w:rFonts w:ascii="Garamond" w:hAnsi="Garamond" w:eastAsia="Garamond" w:cs="Garamond"/>
          <w:color w:val="000000"/>
          <w:sz w:val="22"/>
        </w:rPr>
        <w:t>‘</w:t>
      </w:r>
      <w:r w:rsidR="008171DE" w:rsidRPr="008171DE">
        <w:rPr>
          <w:rFonts w:ascii="Garamond" w:hAnsi="Garamond" w:eastAsia="Garamond" w:cs="Garamond"/>
          <w:color w:val="000000"/>
          <w:sz w:val="22"/>
        </w:rPr>
        <w:t>Come, you who are blessed by my Father, inherit the kingdom prepared for you from the foundation of the world.</w:t>
      </w:r>
      <w:bookmarkEnd w:id="985"/>
      <w:bookmarkEnd w:id="986"/>
    </w:p>
    <w:p w14:paraId="34919D18" w14:textId="77777777" w:rsidR="008171DE" w:rsidRPr="008171DE" w:rsidRDefault="008171DE" w:rsidP="008171DE">
      <w:pPr>
        <w:pStyle w:val="TWTRevisedBody"/>
      </w:pPr>
      <w:bookmarkStart w:id="987" w:name="R1505"/>
      <w:r w:rsidRPr="008171DE">
        <w:rPr>
          <w:rFonts w:ascii="Garamond" w:hAnsi="Garamond" w:eastAsia="Garamond" w:cs="Garamond"/>
          <w:color w:val="000000"/>
          <w:sz w:val="22"/>
        </w:rPr>
        <w:t>For I was hungry and you gave me food, I was thirsty and you gave me drink, I was a stranger and you welcomed me,</w:t>
      </w:r>
      <w:bookmarkEnd w:id="987"/>
    </w:p>
    <w:p w14:paraId="514469E0" w14:textId="23BC39B0" w:rsidR="008171DE" w:rsidRPr="008171DE" w:rsidRDefault="008171DE" w:rsidP="008171DE">
      <w:pPr>
        <w:pStyle w:val="TWTRevisedBody"/>
      </w:pPr>
      <w:bookmarkStart w:id="988" w:name="R1506"/>
      <w:r w:rsidRPr="008171DE">
        <w:rPr>
          <w:rFonts w:ascii="Garamond" w:hAnsi="Garamond" w:eastAsia="Garamond" w:cs="Garamond"/>
          <w:color w:val="000000"/>
          <w:sz w:val="22"/>
        </w:rPr>
        <w:t>I was naked and you clothed me, I was sick and you visited me, I was in prison and you came to me.</w:t>
      </w:r>
      <w:r w:rsidR="003B0982">
        <w:rPr>
          <w:rFonts w:ascii="Garamond" w:hAnsi="Garamond" w:eastAsia="Garamond" w:cs="Garamond"/>
          <w:color w:val="000000"/>
          <w:sz w:val="22"/>
        </w:rPr>
        <w:t>’</w:t>
      </w:r>
      <w:bookmarkEnd w:id="988"/>
    </w:p>
    <w:p w14:paraId="489E8D24" w14:textId="6AB4ECD7" w:rsidR="008171DE" w:rsidRPr="008171DE" w:rsidRDefault="008171DE" w:rsidP="008171DE">
      <w:pPr>
        <w:pStyle w:val="TWTRevisedBody"/>
      </w:pPr>
      <w:bookmarkStart w:id="989" w:name="R1507"/>
      <w:r w:rsidRPr="008171DE">
        <w:rPr>
          <w:rFonts w:ascii="Garamond" w:hAnsi="Garamond" w:eastAsia="Garamond" w:cs="Garamond"/>
          <w:color w:val="000000"/>
          <w:sz w:val="22"/>
        </w:rPr>
        <w:t xml:space="preserve">Then the righteous will answer him, saying, </w:t>
      </w:r>
      <w:r w:rsidR="003B0982">
        <w:rPr>
          <w:rFonts w:ascii="Garamond" w:hAnsi="Garamond" w:eastAsia="Garamond" w:cs="Garamond"/>
          <w:color w:val="000000"/>
          <w:sz w:val="22"/>
        </w:rPr>
        <w:t>‘</w:t>
      </w:r>
      <w:r w:rsidRPr="008171DE">
        <w:rPr>
          <w:rFonts w:ascii="Garamond" w:hAnsi="Garamond" w:eastAsia="Garamond" w:cs="Garamond"/>
          <w:color w:val="000000"/>
          <w:sz w:val="22"/>
        </w:rPr>
        <w:t>Lord, when did we see you hungry and feed you, or thirsty and give you drink?</w:t>
      </w:r>
      <w:bookmarkEnd w:id="989"/>
    </w:p>
    <w:p w14:paraId="059984F5" w14:textId="77777777" w:rsidR="008171DE" w:rsidRPr="008171DE" w:rsidRDefault="008171DE" w:rsidP="008171DE">
      <w:pPr>
        <w:pStyle w:val="TWTRevisedBody"/>
      </w:pPr>
      <w:bookmarkStart w:id="990" w:name="R1508"/>
      <w:r w:rsidRPr="008171DE">
        <w:rPr>
          <w:rFonts w:ascii="Garamond" w:hAnsi="Garamond" w:eastAsia="Garamond" w:cs="Garamond"/>
          <w:color w:val="000000"/>
          <w:sz w:val="22"/>
        </w:rPr>
        <w:t>And when did we see you a stranger and welcome you, or naked and clothe you?</w:t>
      </w:r>
      <w:bookmarkEnd w:id="990"/>
    </w:p>
    <w:p w14:paraId="6D8E6D8A" w14:textId="5A64BC50" w:rsidR="008171DE" w:rsidRPr="008171DE" w:rsidRDefault="008171DE" w:rsidP="008171DE">
      <w:pPr>
        <w:pStyle w:val="TWTRevisedBody"/>
      </w:pPr>
      <w:bookmarkStart w:id="991" w:name="R1509"/>
      <w:r w:rsidRPr="008171DE">
        <w:rPr>
          <w:rFonts w:ascii="Garamond" w:hAnsi="Garamond" w:eastAsia="Garamond" w:cs="Garamond"/>
          <w:color w:val="000000"/>
          <w:sz w:val="22"/>
        </w:rPr>
        <w:t>And when did we see you sick or in prison and visit you?</w:t>
      </w:r>
      <w:r w:rsidR="003B0982">
        <w:rPr>
          <w:rFonts w:ascii="Garamond" w:hAnsi="Garamond" w:eastAsia="Garamond" w:cs="Garamond"/>
          <w:color w:val="000000"/>
          <w:sz w:val="22"/>
        </w:rPr>
        <w:t>’</w:t>
      </w:r>
      <w:bookmarkEnd w:id="991"/>
    </w:p>
    <w:p w14:paraId="0C0D2C5D" w14:textId="24EBE8A1" w:rsidR="008171DE" w:rsidRPr="008171DE" w:rsidRDefault="008171DE" w:rsidP="008171DE">
      <w:pPr>
        <w:pStyle w:val="TWTRevisedBody"/>
      </w:pPr>
      <w:bookmarkStart w:id="992" w:name="R1510"/>
      <w:r>
        <w:rPr>
          <w:rFonts w:ascii="Garamond" w:hAnsi="Garamond" w:eastAsia="Garamond" w:cs="Garamond"/>
          <w:color w:val="000000"/>
          <w:sz w:val="22"/>
        </w:rPr>
        <w:t>And the King will answer them, ‘Truly, I say to you, as you did it to one of the least of these my brothers, you did it to me.’” (Matthew 25:34-40 ESV).</w:t>
      </w:r>
      <w:bookmarkEnd w:id="992"/>
    </w:p>
    <w:p w14:paraId="706BAE8B" w14:textId="4EA8852C" w:rsidR="008171DE" w:rsidRPr="008171DE" w:rsidRDefault="008171DE" w:rsidP="008171DE">
      <w:pPr>
        <w:pStyle w:val="TWTRevisedBody"/>
      </w:pPr>
      <w:bookmarkStart w:id="993" w:name="R1512"/>
      <w:r w:rsidRPr="008171DE">
        <w:rPr>
          <w:rFonts w:ascii="Garamond" w:hAnsi="Garamond" w:eastAsia="Garamond" w:cs="Garamond"/>
          <w:color w:val="000000"/>
          <w:sz w:val="22"/>
        </w:rPr>
        <w:t>But when that day is done, what an experience to see with our eyes the marvelous home Jesus is preparing for us as we speak.</w:t>
      </w:r>
      <w:bookmarkEnd w:id="993"/>
    </w:p>
    <w:p w14:paraId="6E1404A0" w14:textId="77777777" w:rsidR="008171DE" w:rsidRDefault="008171DE" w:rsidP="008171DE">
      <w:pPr>
        <w:pStyle w:val="TWTRevisedBody"/>
      </w:pPr>
      <w:bookmarkStart w:id="994" w:name="R1513"/>
      <w:r w:rsidRPr="008171DE">
        <w:rPr>
          <w:rFonts w:ascii="Garamond" w:hAnsi="Garamond" w:eastAsia="Garamond" w:cs="Garamond"/>
          <w:color w:val="000000"/>
          <w:sz w:val="22"/>
        </w:rPr>
        <w:t>I cannot wait to see what He has in store for us. A home prepared by God has to be something so great, our mortal minds can scarcely imagine.</w:t>
      </w:r>
      <w:bookmarkEnd w:id="994"/>
    </w:p>
    <w:p w14:paraId="11027154" w14:textId="2CF171B6" w:rsidR="008171DE" w:rsidRPr="008171DE" w:rsidRDefault="003B0982" w:rsidP="008171DE">
      <w:pPr>
        <w:pStyle w:val="TWTRevisedBody"/>
      </w:pPr>
      <w:bookmarkStart w:id="995" w:name="R1515"/>
      <w:r>
        <w:rPr>
          <w:rFonts w:ascii="Garamond" w:hAnsi="Garamond" w:eastAsia="Garamond" w:cs="Garamond"/>
          <w:color w:val="000000"/>
          <w:sz w:val="22"/>
        </w:rPr>
        <w:t>“</w:t>
      </w:r>
      <w:r w:rsidR="008171DE" w:rsidRPr="008171DE">
        <w:rPr>
          <w:rFonts w:ascii="Garamond" w:hAnsi="Garamond" w:eastAsia="Garamond" w:cs="Garamond"/>
          <w:color w:val="000000"/>
          <w:sz w:val="22"/>
        </w:rPr>
        <w:t>In my Father</w:t>
      </w:r>
      <w:r>
        <w:rPr>
          <w:rFonts w:ascii="Garamond" w:hAnsi="Garamond" w:eastAsia="Garamond" w:cs="Garamond"/>
          <w:color w:val="000000"/>
          <w:sz w:val="22"/>
        </w:rPr>
        <w:t>’</w:t>
      </w:r>
      <w:r w:rsidR="008171DE" w:rsidRPr="008171DE">
        <w:rPr>
          <w:rFonts w:ascii="Garamond" w:hAnsi="Garamond" w:eastAsia="Garamond" w:cs="Garamond"/>
          <w:color w:val="000000"/>
          <w:sz w:val="22"/>
        </w:rPr>
        <w:t>s house are many rooms. If it were not so, would I have told you that I go to prepare a place for you?</w:t>
      </w:r>
      <w:bookmarkEnd w:id="995"/>
    </w:p>
    <w:p w14:paraId="25C25917" w14:textId="459A0D78" w:rsidR="008171DE" w:rsidRPr="008171DE" w:rsidRDefault="008171DE" w:rsidP="008171DE">
      <w:pPr>
        <w:pStyle w:val="TWTRevisedBody"/>
      </w:pPr>
      <w:bookmarkStart w:id="996" w:name="R1516"/>
      <w:r w:rsidRPr="008171DE">
        <w:rPr>
          <w:rFonts w:ascii="Garamond" w:hAnsi="Garamond" w:eastAsia="Garamond" w:cs="Garamond"/>
          <w:color w:val="000000"/>
          <w:sz w:val="22"/>
        </w:rPr>
        <w:t>And if I go and prepare a place for you, I will come again and will take you to myself, that where I am you may be also.</w:t>
      </w:r>
      <w:r w:rsidR="003B0982">
        <w:rPr>
          <w:rFonts w:ascii="Garamond" w:hAnsi="Garamond" w:eastAsia="Garamond" w:cs="Garamond"/>
          <w:color w:val="000000"/>
          <w:sz w:val="22"/>
        </w:rPr>
        <w:t>”</w:t>
      </w:r>
      <w:r w:rsidRPr="008171DE">
        <w:rPr>
          <w:rFonts w:ascii="Garamond" w:hAnsi="Garamond" w:eastAsia="Garamond" w:cs="Garamond"/>
          <w:color w:val="000000"/>
          <w:sz w:val="22"/>
        </w:rPr>
        <w:t xml:space="preserve"> (John 14:2-3 ESV).</w:t>
      </w:r>
      <w:bookmarkEnd w:id="996"/>
    </w:p>
    <w:p w14:paraId="0E485D92" w14:textId="77777777" w:rsidR="00303E48" w:rsidRDefault="00303E48" w:rsidP="00303E48">
      <w:pPr>
        <w:pStyle w:val="TWTRevisedBody"/>
        <w:keepNext/>
        <w:spacing w:before="240" w:after="240"/>
        <w:jc w:val="center"/>
      </w:pPr>
      <w:bookmarkStart w:id="997" w:name="R1519"/>
      <w:r>
        <w:rPr>
          <w:rFonts w:ascii="Garamond" w:hAnsi="Garamond" w:eastAsia="Garamond" w:cs="Garamond"/>
          <w:iCs w:val="0"/>
          <w:color w:val="000000"/>
          <w:sz w:val="22"/>
        </w:rPr>
        <w:t>***</w:t>
      </w:r>
      <w:bookmarkEnd w:id="997"/>
    </w:p>
    <w:p w14:paraId="52640D39" w14:textId="649F320A" w:rsidR="00303E48" w:rsidRDefault="00CC287E" w:rsidP="00303E48">
      <w:pPr>
        <w:pStyle w:val="TWTRevisedBody"/>
      </w:pPr>
      <w:bookmarkStart w:id="998" w:name="R1522"/>
      <w:r w:rsidRPr="00CC287E">
        <w:rPr>
          <w:rFonts w:ascii="Garamond" w:hAnsi="Garamond" w:eastAsia="Garamond" w:cs="Garamond"/>
          <w:iCs w:val="0"/>
          <w:color w:val="000000"/>
          <w:sz w:val="22"/>
        </w:rPr>
        <w:t>He is returning.</w:t>
      </w:r>
      <w:bookmarkEnd w:id="998"/>
    </w:p>
    <w:p w14:paraId="63057194" w14:textId="77777777" w:rsidR="00303E48" w:rsidRDefault="00303E48" w:rsidP="00303E48">
      <w:pPr>
        <w:pStyle w:val="TWTRevisedBody"/>
        <w:keepNext/>
        <w:spacing w:before="240" w:after="240"/>
        <w:jc w:val="center"/>
      </w:pPr>
      <w:bookmarkStart w:id="999" w:name="R1525"/>
      <w:r>
        <w:rPr>
          <w:rFonts w:ascii="Garamond" w:hAnsi="Garamond" w:eastAsia="Garamond" w:cs="Garamond"/>
          <w:iCs w:val="0"/>
          <w:color w:val="000000"/>
          <w:sz w:val="22"/>
        </w:rPr>
        <w:t>***</w:t>
      </w:r>
      <w:bookmarkEnd w:id="999"/>
    </w:p>
    <w:p w14:paraId="73E2A049" w14:textId="1F2B3699" w:rsidR="00C31383" w:rsidRPr="00C31383" w:rsidRDefault="00C31383" w:rsidP="00C31383">
      <w:pPr>
        <w:pStyle w:val="TWTRevisedBody"/>
      </w:pPr>
      <w:bookmarkStart w:id="1000" w:name="R1528"/>
      <w:r>
        <w:rPr>
          <w:rFonts w:ascii="Garamond" w:hAnsi="Garamond" w:eastAsia="Garamond" w:cs="Garamond"/>
          <w:color w:val="000000"/>
          <w:sz w:val="22"/>
        </w:rPr>
        <w:t>H/T to Wes McAdams for the Radically Christian podcast with Travis Bookout for the inspiration of this post.</w:t>
      </w:r>
      <w:bookmarkEnd w:id="1000"/>
    </w:p>
    <w:p w14:paraId="582C15D1" w14:textId="77777777" w:rsidR="00C31383" w:rsidRPr="00C31383" w:rsidRDefault="00C31383" w:rsidP="00C31383">
      <w:pPr>
        <w:pStyle w:val="TWTRevisedBody"/>
      </w:pPr>
      <w:bookmarkStart w:id="1001" w:name="R1529"/>
      <w:r>
        <w:rPr>
          <w:rFonts w:ascii="Garamond" w:hAnsi="Garamond" w:eastAsia="Garamond" w:cs="Garamond"/>
          <w:color w:val="000000"/>
          <w:sz w:val="22"/>
        </w:rPr>
        <w:t>Matthew chronicles the birth of Jesus and his flight to Egypt when Herod killed all the children in order to stop the prophecy of the promised King and Messiah.</w:t>
      </w:r>
      <w:bookmarkEnd w:id="1001"/>
    </w:p>
    <w:p w14:paraId="2E4DD229" w14:textId="77777777" w:rsidR="00C31383" w:rsidRDefault="00C31383" w:rsidP="00C31383">
      <w:pPr>
        <w:pStyle w:val="TWTRevisedBody"/>
      </w:pPr>
      <w:bookmarkStart w:id="1003" w:name="F0095"/>
      <w:bookmarkStart w:id="1002" w:name="R1530"/>
      <w:r w:rsidRPr="00C31383">
        <w:rPr>
          <w:rFonts w:ascii="Garamond" w:hAnsi="Garamond" w:eastAsia="Garamond" w:cs="Garamond"/>
          <w:color w:val="000000"/>
          <w:sz w:val="22"/>
        </w:rPr>
        <w:t>When Herod died, an angel told Joseph to bring Jesus and his mother back home. Matthew says,</w:t>
      </w:r>
      <w:bookmarkEnd w:id="1002"/>
      <w:bookmarkEnd w:id="1003"/>
    </w:p>
    <w:p w14:paraId="7A84438F" w14:textId="248F5A98" w:rsidR="00C31383" w:rsidRPr="00C31383" w:rsidRDefault="003B0982" w:rsidP="00C31383">
      <w:pPr>
        <w:pStyle w:val="TWTRevisedBody"/>
      </w:pPr>
      <w:bookmarkStart w:id="1004" w:name="R1532"/>
      <w:r>
        <w:rPr>
          <w:rFonts w:ascii="Garamond" w:hAnsi="Garamond" w:eastAsia="Garamond" w:cs="Garamond"/>
          <w:color w:val="000000"/>
          <w:sz w:val="22"/>
        </w:rPr>
        <w:t>“and remained there until the death of Herod. This was to fulfill what the Lord had spoken by the prophet, ‘Out of Egypt I called my son.’” (Matthew 2:15 ESV).</w:t>
      </w:r>
      <w:bookmarkEnd w:id="1004"/>
    </w:p>
    <w:p w14:paraId="3F20CEE5" w14:textId="664D0299" w:rsidR="00C31383" w:rsidRDefault="00C31383" w:rsidP="00C31383">
      <w:pPr>
        <w:pStyle w:val="TWTRevisedBody"/>
      </w:pPr>
      <w:bookmarkStart w:id="1005" w:name="R1534"/>
      <w:r w:rsidRPr="00C31383">
        <w:rPr>
          <w:rFonts w:ascii="Garamond" w:hAnsi="Garamond" w:eastAsia="Garamond" w:cs="Garamond"/>
          <w:color w:val="000000"/>
          <w:sz w:val="22"/>
        </w:rPr>
        <w:t>This is a quote from Hosea 11:1:</w:t>
      </w:r>
      <w:bookmarkEnd w:id="1005"/>
    </w:p>
    <w:p w14:paraId="68ADEA1A" w14:textId="5136A25C" w:rsidR="00C31383" w:rsidRPr="00C31383" w:rsidRDefault="003B0982" w:rsidP="00C31383">
      <w:pPr>
        <w:pStyle w:val="TWTRevisedBody"/>
      </w:pPr>
      <w:bookmarkStart w:id="1006" w:name="R1536"/>
      <w:r>
        <w:rPr>
          <w:rFonts w:ascii="Garamond" w:hAnsi="Garamond" w:eastAsia="Garamond" w:cs="Garamond"/>
          <w:color w:val="000000"/>
          <w:sz w:val="22"/>
        </w:rPr>
        <w:t>“</w:t>
      </w:r>
      <w:r w:rsidR="00C31383" w:rsidRPr="00C31383">
        <w:rPr>
          <w:rFonts w:ascii="Garamond" w:hAnsi="Garamond" w:eastAsia="Garamond" w:cs="Garamond"/>
          <w:color w:val="000000"/>
          <w:sz w:val="22"/>
        </w:rPr>
        <w:t>When Israel was a child, I loved him, and out of Egypt I called my son.</w:t>
      </w:r>
      <w:r>
        <w:rPr>
          <w:rFonts w:ascii="Garamond" w:hAnsi="Garamond" w:eastAsia="Garamond" w:cs="Garamond"/>
          <w:color w:val="000000"/>
          <w:sz w:val="22"/>
        </w:rPr>
        <w:t>”</w:t>
      </w:r>
      <w:r w:rsidR="00C31383" w:rsidRPr="00C31383">
        <w:rPr>
          <w:rFonts w:ascii="Garamond" w:hAnsi="Garamond" w:eastAsia="Garamond" w:cs="Garamond"/>
          <w:color w:val="000000"/>
          <w:sz w:val="22"/>
        </w:rPr>
        <w:t xml:space="preserve"> (Hosea 11:1 ESV).</w:t>
      </w:r>
      <w:bookmarkEnd w:id="1006"/>
    </w:p>
    <w:p w14:paraId="72FAC926" w14:textId="13CEB8E9" w:rsidR="00C31383" w:rsidRPr="00C31383" w:rsidRDefault="00C31383" w:rsidP="00C31383">
      <w:pPr>
        <w:pStyle w:val="TWTRevisedBody"/>
      </w:pPr>
      <w:bookmarkStart w:id="1007" w:name="R1538"/>
      <w:r w:rsidRPr="00C31383">
        <w:rPr>
          <w:rFonts w:ascii="Garamond" w:hAnsi="Garamond" w:eastAsia="Garamond" w:cs="Garamond"/>
          <w:color w:val="000000"/>
          <w:sz w:val="22"/>
        </w:rPr>
        <w:t>The problem is, when you read the rest of Hosea, the son called out of Egypt wasn</w:t>
      </w:r>
      <w:r w:rsidR="003B0982">
        <w:rPr>
          <w:rFonts w:ascii="Garamond" w:hAnsi="Garamond" w:eastAsia="Garamond" w:cs="Garamond"/>
          <w:color w:val="000000"/>
          <w:sz w:val="22"/>
        </w:rPr>
        <w:t>’</w:t>
      </w:r>
      <w:r w:rsidRPr="00C31383">
        <w:rPr>
          <w:rFonts w:ascii="Garamond" w:hAnsi="Garamond" w:eastAsia="Garamond" w:cs="Garamond"/>
          <w:color w:val="000000"/>
          <w:sz w:val="22"/>
        </w:rPr>
        <w:t>t so good. He was a disobedient son, and this doesn</w:t>
      </w:r>
      <w:r w:rsidR="003B0982">
        <w:rPr>
          <w:rFonts w:ascii="Garamond" w:hAnsi="Garamond" w:eastAsia="Garamond" w:cs="Garamond"/>
          <w:color w:val="000000"/>
          <w:sz w:val="22"/>
        </w:rPr>
        <w:t>’</w:t>
      </w:r>
      <w:r w:rsidRPr="00C31383">
        <w:rPr>
          <w:rFonts w:ascii="Garamond" w:hAnsi="Garamond" w:eastAsia="Garamond" w:cs="Garamond"/>
          <w:color w:val="000000"/>
          <w:sz w:val="22"/>
        </w:rPr>
        <w:t>t describe Jesus at all.</w:t>
      </w:r>
      <w:bookmarkEnd w:id="1007"/>
    </w:p>
    <w:p w14:paraId="1A03B19D" w14:textId="77777777" w:rsidR="00C31383" w:rsidRPr="00C31383" w:rsidRDefault="00C31383" w:rsidP="00C31383">
      <w:pPr>
        <w:pStyle w:val="TWTRevisedBody"/>
      </w:pPr>
      <w:bookmarkStart w:id="1008" w:name="R1539"/>
      <w:r w:rsidRPr="00C31383">
        <w:rPr>
          <w:rFonts w:ascii="Garamond" w:hAnsi="Garamond" w:eastAsia="Garamond" w:cs="Garamond"/>
          <w:color w:val="000000"/>
          <w:sz w:val="22"/>
        </w:rPr>
        <w:t>How can this be a Messianic prophecy if the son in Hosea is a disobedient son?</w:t>
      </w:r>
      <w:bookmarkEnd w:id="1008"/>
    </w:p>
    <w:p w14:paraId="1AC1A2CA" w14:textId="77777777" w:rsidR="00C31383" w:rsidRPr="00C31383" w:rsidRDefault="00C31383" w:rsidP="00C31383">
      <w:pPr>
        <w:pStyle w:val="TWTRevisedBody"/>
      </w:pPr>
      <w:bookmarkStart w:id="1009" w:name="R1540"/>
      <w:r w:rsidRPr="00C31383">
        <w:rPr>
          <w:rFonts w:ascii="Garamond" w:hAnsi="Garamond" w:eastAsia="Garamond" w:cs="Garamond"/>
          <w:color w:val="000000"/>
          <w:sz w:val="22"/>
        </w:rPr>
        <w:t>Well, Israel was called out of Egypt, but ended up falling into temptation and sin in the wilderness for 40 years, before a new generation inherited land promised to them by God.</w:t>
      </w:r>
      <w:bookmarkEnd w:id="1009"/>
    </w:p>
    <w:p w14:paraId="118ECF31" w14:textId="77777777" w:rsidR="00C31383" w:rsidRPr="00C31383" w:rsidRDefault="00C31383" w:rsidP="00C31383">
      <w:pPr>
        <w:pStyle w:val="TWTRevisedBody"/>
      </w:pPr>
      <w:bookmarkStart w:id="1010" w:name="R1541"/>
      <w:r w:rsidRPr="00C31383">
        <w:rPr>
          <w:rFonts w:ascii="Garamond" w:hAnsi="Garamond" w:eastAsia="Garamond" w:cs="Garamond"/>
          <w:color w:val="000000"/>
          <w:sz w:val="22"/>
        </w:rPr>
        <w:t>When Jesus was called out of Egypt, He grew as the only person to live a perfectly obedient life to the Father. He did what Israel could not do.</w:t>
      </w:r>
      <w:bookmarkEnd w:id="1010"/>
    </w:p>
    <w:p w14:paraId="2EAF39EF" w14:textId="7BBF826F" w:rsidR="00C31383" w:rsidRPr="00C31383" w:rsidRDefault="00C31383" w:rsidP="00C31383">
      <w:pPr>
        <w:pStyle w:val="TWTRevisedBody"/>
      </w:pPr>
      <w:bookmarkStart w:id="1011" w:name="R1542"/>
      <w:r w:rsidRPr="00C31383">
        <w:rPr>
          <w:rFonts w:ascii="Garamond" w:hAnsi="Garamond" w:eastAsia="Garamond" w:cs="Garamond"/>
          <w:color w:val="000000"/>
          <w:sz w:val="22"/>
        </w:rPr>
        <w:t>When Jesus spent 40 days in the wilderness, He did not fall into temptation. In fact, when offered all the kingdoms of the world</w:t>
      </w:r>
      <w:r w:rsidR="000063F1">
        <w:rPr>
          <w:rFonts w:ascii="Garamond" w:hAnsi="Garamond" w:eastAsia="Garamond" w:cs="Garamond"/>
          <w:color w:val="000000"/>
          <w:sz w:val="22"/>
        </w:rPr>
        <w:t xml:space="preserve"> by the devil</w:t>
      </w:r>
      <w:r w:rsidRPr="00C31383">
        <w:rPr>
          <w:rFonts w:ascii="Garamond" w:hAnsi="Garamond" w:eastAsia="Garamond" w:cs="Garamond"/>
          <w:color w:val="000000"/>
          <w:sz w:val="22"/>
        </w:rPr>
        <w:t>, He refused.</w:t>
      </w:r>
      <w:bookmarkEnd w:id="1011"/>
    </w:p>
    <w:p w14:paraId="134E42F8" w14:textId="438BF36C" w:rsidR="00C31383" w:rsidRPr="00C31383" w:rsidRDefault="00C31383" w:rsidP="00C31383">
      <w:pPr>
        <w:pStyle w:val="TWTRevisedBody"/>
      </w:pPr>
      <w:bookmarkStart w:id="1012" w:name="R1543"/>
      <w:r w:rsidRPr="00C31383">
        <w:rPr>
          <w:rFonts w:ascii="Garamond" w:hAnsi="Garamond" w:eastAsia="Garamond" w:cs="Garamond"/>
          <w:color w:val="000000"/>
          <w:sz w:val="22"/>
        </w:rPr>
        <w:t>While Israel had a mountain moment where they received a Law from God, Jesus went from the wilderness to a mount and preached about Kingdom living to people He invited to be part of His kingdom. He didn</w:t>
      </w:r>
      <w:r w:rsidR="003B0982">
        <w:rPr>
          <w:rFonts w:ascii="Garamond" w:hAnsi="Garamond" w:eastAsia="Garamond" w:cs="Garamond"/>
          <w:color w:val="000000"/>
          <w:sz w:val="22"/>
        </w:rPr>
        <w:t>’</w:t>
      </w:r>
      <w:r w:rsidRPr="00C31383">
        <w:rPr>
          <w:rFonts w:ascii="Garamond" w:hAnsi="Garamond" w:eastAsia="Garamond" w:cs="Garamond"/>
          <w:color w:val="000000"/>
          <w:sz w:val="22"/>
        </w:rPr>
        <w:t>t need to accept Satan</w:t>
      </w:r>
      <w:r w:rsidR="003B0982">
        <w:rPr>
          <w:rFonts w:ascii="Garamond" w:hAnsi="Garamond" w:eastAsia="Garamond" w:cs="Garamond"/>
          <w:color w:val="000000"/>
          <w:sz w:val="22"/>
        </w:rPr>
        <w:t>’</w:t>
      </w:r>
      <w:r w:rsidRPr="00C31383">
        <w:rPr>
          <w:rFonts w:ascii="Garamond" w:hAnsi="Garamond" w:eastAsia="Garamond" w:cs="Garamond"/>
          <w:color w:val="000000"/>
          <w:sz w:val="22"/>
        </w:rPr>
        <w:t>s offer, because this perfect Son was setting up an enduring kingdom far beyond anything Satan could give Him.</w:t>
      </w:r>
      <w:bookmarkEnd w:id="1012"/>
    </w:p>
    <w:p w14:paraId="3C6BDFF6" w14:textId="77777777" w:rsidR="00C31383" w:rsidRPr="00C31383" w:rsidRDefault="00C31383" w:rsidP="00C31383">
      <w:pPr>
        <w:pStyle w:val="TWTRevisedBody"/>
      </w:pPr>
      <w:bookmarkStart w:id="1013" w:name="R1544"/>
      <w:r w:rsidRPr="00C31383">
        <w:rPr>
          <w:rFonts w:ascii="Garamond" w:hAnsi="Garamond" w:eastAsia="Garamond" w:cs="Garamond"/>
          <w:color w:val="000000"/>
          <w:sz w:val="22"/>
        </w:rPr>
        <w:t>Jesus fulfilled the Messianic prophecy in Hosea by being the Son called out of Egypt, but unlike Israel, He was the obedient Son Who did what the Israelites could not do. He perfectly fulfilled what Israel could not fulfill.</w:t>
      </w:r>
      <w:bookmarkEnd w:id="1013"/>
    </w:p>
    <w:p w14:paraId="117BBF3B" w14:textId="77777777" w:rsidR="00C31383" w:rsidRPr="00C31383" w:rsidRDefault="00C31383" w:rsidP="00C31383">
      <w:pPr>
        <w:pStyle w:val="TWTRevisedBody"/>
      </w:pPr>
      <w:bookmarkStart w:id="1014" w:name="R1545"/>
      <w:r w:rsidRPr="00C31383">
        <w:rPr>
          <w:rFonts w:ascii="Garamond" w:hAnsi="Garamond" w:eastAsia="Garamond" w:cs="Garamond"/>
          <w:color w:val="000000"/>
          <w:sz w:val="22"/>
        </w:rPr>
        <w:t>Now, He is our King, seated at the right hand of the Ancient of Days. He reigns in perfect judgement, perfect mercy, and perfect grace. He is the Son called out of Egypt that we had been waiting for.</w:t>
      </w:r>
      <w:bookmarkEnd w:id="1014"/>
    </w:p>
    <w:p w14:paraId="22A29684" w14:textId="77777777" w:rsidR="00303E48" w:rsidRDefault="00303E48" w:rsidP="00303E48">
      <w:pPr>
        <w:pStyle w:val="TWTRevisedBody"/>
        <w:keepNext/>
        <w:spacing w:before="240" w:after="240"/>
        <w:jc w:val="center"/>
      </w:pPr>
      <w:bookmarkStart w:id="1016" w:name="F0096"/>
      <w:bookmarkStart w:id="1015" w:name="R1548"/>
      <w:r>
        <w:rPr>
          <w:rFonts w:ascii="Garamond" w:hAnsi="Garamond" w:eastAsia="Garamond" w:cs="Garamond"/>
          <w:iCs w:val="0"/>
          <w:color w:val="000000"/>
          <w:sz w:val="22"/>
        </w:rPr>
        <w:t>***</w:t>
      </w:r>
      <w:bookmarkEnd w:id="1015"/>
      <w:bookmarkEnd w:id="1016"/>
    </w:p>
    <w:p w14:paraId="7BD815EB" w14:textId="6D712C9B" w:rsidR="006D6E1F" w:rsidRPr="006D6E1F" w:rsidRDefault="006D6E1F" w:rsidP="006D6E1F">
      <w:pPr>
        <w:pStyle w:val="TWTRevisedBody"/>
      </w:pPr>
      <w:bookmarkStart w:id="1017" w:name="R1551"/>
      <w:r w:rsidRPr="006D6E1F">
        <w:rPr>
          <w:rFonts w:ascii="Garamond" w:hAnsi="Garamond" w:eastAsia="Garamond" w:cs="Garamond"/>
          <w:color w:val="000000"/>
          <w:sz w:val="22"/>
        </w:rPr>
        <w:t>Best advice that</w:t>
      </w:r>
      <w:r w:rsidR="003B0982">
        <w:rPr>
          <w:rFonts w:ascii="Garamond" w:hAnsi="Garamond" w:eastAsia="Garamond" w:cs="Garamond"/>
          <w:color w:val="000000"/>
          <w:sz w:val="22"/>
        </w:rPr>
        <w:t>’</w:t>
      </w:r>
      <w:r w:rsidRPr="006D6E1F">
        <w:rPr>
          <w:rFonts w:ascii="Garamond" w:hAnsi="Garamond" w:eastAsia="Garamond" w:cs="Garamond"/>
          <w:color w:val="000000"/>
          <w:sz w:val="22"/>
        </w:rPr>
        <w:t>s changed my prayer life:</w:t>
      </w:r>
      <w:bookmarkEnd w:id="1017"/>
    </w:p>
    <w:p w14:paraId="2BCDCA6A" w14:textId="54EF4EC9" w:rsidR="006D6E1F" w:rsidRPr="006D6E1F" w:rsidRDefault="006D6E1F" w:rsidP="006D6E1F">
      <w:pPr>
        <w:pStyle w:val="TWTRevisedBody"/>
      </w:pPr>
      <w:bookmarkStart w:id="1018" w:name="R1552"/>
      <w:r w:rsidRPr="006D6E1F">
        <w:rPr>
          <w:rFonts w:ascii="Garamond" w:hAnsi="Garamond" w:eastAsia="Garamond" w:cs="Garamond"/>
          <w:color w:val="000000"/>
          <w:sz w:val="22"/>
        </w:rPr>
        <w:t>In my friend</w:t>
      </w:r>
      <w:r w:rsidR="003B0982">
        <w:rPr>
          <w:rFonts w:ascii="Garamond" w:hAnsi="Garamond" w:eastAsia="Garamond" w:cs="Garamond"/>
          <w:color w:val="000000"/>
          <w:sz w:val="22"/>
        </w:rPr>
        <w:t>’</w:t>
      </w:r>
      <w:r w:rsidRPr="006D6E1F">
        <w:rPr>
          <w:rFonts w:ascii="Garamond" w:hAnsi="Garamond" w:eastAsia="Garamond" w:cs="Garamond"/>
          <w:color w:val="000000"/>
          <w:sz w:val="22"/>
        </w:rPr>
        <w:t xml:space="preserve">s book, </w:t>
      </w:r>
      <w:r w:rsidRPr="006D6E1F">
        <w:rPr>
          <w:rFonts w:ascii="Garamond" w:hAnsi="Garamond" w:eastAsia="Garamond" w:cs="Garamond"/>
          <w:i/>
          <w:iCs w:val="0"/>
          <w:color w:val="000000"/>
          <w:sz w:val="22"/>
        </w:rPr>
        <w:t>Plugged In: High Voltage Prayer</w:t>
      </w:r>
      <w:r w:rsidRPr="006D6E1F">
        <w:rPr>
          <w:rFonts w:ascii="Garamond" w:hAnsi="Garamond" w:eastAsia="Garamond" w:cs="Garamond"/>
          <w:color w:val="000000"/>
          <w:sz w:val="22"/>
        </w:rPr>
        <w:t>, Edwin Crozier gives the advice to honor prayer requests immediately.</w:t>
      </w:r>
      <w:bookmarkEnd w:id="1018"/>
    </w:p>
    <w:p w14:paraId="10DB09AB" w14:textId="1BC0F32C" w:rsidR="006D6E1F" w:rsidRPr="006D6E1F" w:rsidRDefault="006D6E1F" w:rsidP="006D6E1F">
      <w:pPr>
        <w:pStyle w:val="TWTRevisedBody"/>
      </w:pPr>
      <w:bookmarkStart w:id="1019" w:name="R1553"/>
      <w:r w:rsidRPr="006D6E1F">
        <w:rPr>
          <w:rFonts w:ascii="Garamond" w:hAnsi="Garamond" w:eastAsia="Garamond" w:cs="Garamond"/>
          <w:color w:val="000000"/>
          <w:sz w:val="22"/>
        </w:rPr>
        <w:t>How many times have we told someone we</w:t>
      </w:r>
      <w:r w:rsidR="003B0982">
        <w:rPr>
          <w:rFonts w:ascii="Garamond" w:hAnsi="Garamond" w:eastAsia="Garamond" w:cs="Garamond"/>
          <w:color w:val="000000"/>
          <w:sz w:val="22"/>
        </w:rPr>
        <w:t>’</w:t>
      </w:r>
      <w:r w:rsidRPr="006D6E1F">
        <w:rPr>
          <w:rFonts w:ascii="Garamond" w:hAnsi="Garamond" w:eastAsia="Garamond" w:cs="Garamond"/>
          <w:color w:val="000000"/>
          <w:sz w:val="22"/>
        </w:rPr>
        <w:t>d pray for them, only to let it slip our minds until we meet them at church the next week, and then we find ourselves scrambling to say a quick prayer?</w:t>
      </w:r>
      <w:bookmarkEnd w:id="1019"/>
    </w:p>
    <w:p w14:paraId="3E0EB1B3" w14:textId="6FB9BA2E" w:rsidR="006D6E1F" w:rsidRPr="006D6E1F" w:rsidRDefault="006D6E1F" w:rsidP="006D6E1F">
      <w:pPr>
        <w:pStyle w:val="TWTRevisedBody"/>
      </w:pPr>
      <w:bookmarkStart w:id="1020" w:name="R1554"/>
      <w:r w:rsidRPr="006D6E1F">
        <w:rPr>
          <w:rFonts w:ascii="Garamond" w:hAnsi="Garamond" w:eastAsia="Garamond" w:cs="Garamond"/>
          <w:color w:val="000000"/>
          <w:sz w:val="22"/>
        </w:rPr>
        <w:t>We have wonderful intentions, but it</w:t>
      </w:r>
      <w:r w:rsidR="003B0982">
        <w:rPr>
          <w:rFonts w:ascii="Garamond" w:hAnsi="Garamond" w:eastAsia="Garamond" w:cs="Garamond"/>
          <w:color w:val="000000"/>
          <w:sz w:val="22"/>
        </w:rPr>
        <w:t>’</w:t>
      </w:r>
      <w:r w:rsidRPr="006D6E1F">
        <w:rPr>
          <w:rFonts w:ascii="Garamond" w:hAnsi="Garamond" w:eastAsia="Garamond" w:cs="Garamond"/>
          <w:color w:val="000000"/>
          <w:sz w:val="22"/>
        </w:rPr>
        <w:t>s easy to let these requests slip our minds. Edwin says it only takes a moment to fulfill prayer requests immediately.</w:t>
      </w:r>
      <w:bookmarkEnd w:id="1020"/>
    </w:p>
    <w:p w14:paraId="54C3EBEE" w14:textId="77777777" w:rsidR="006D6E1F" w:rsidRPr="006D6E1F" w:rsidRDefault="006D6E1F" w:rsidP="006D6E1F">
      <w:pPr>
        <w:pStyle w:val="TWTRevisedBody"/>
      </w:pPr>
      <w:bookmarkStart w:id="1021" w:name="R1555"/>
      <w:r w:rsidRPr="006D6E1F">
        <w:rPr>
          <w:rFonts w:ascii="Garamond" w:hAnsi="Garamond" w:eastAsia="Garamond" w:cs="Garamond"/>
          <w:color w:val="000000"/>
          <w:sz w:val="22"/>
        </w:rPr>
        <w:t>When I get emails for prayer requests, or someone asks me to pray for them, I do immediately. It has changed the way I pray for others.</w:t>
      </w:r>
      <w:bookmarkEnd w:id="1021"/>
    </w:p>
    <w:p w14:paraId="7B3EE35F" w14:textId="61C6C559" w:rsidR="006D6E1F" w:rsidRDefault="006D6E1F" w:rsidP="006D6E1F">
      <w:pPr>
        <w:pStyle w:val="TWTRevisedBody"/>
      </w:pPr>
      <w:bookmarkStart w:id="1022" w:name="R1556"/>
      <w:r w:rsidRPr="006D6E1F">
        <w:rPr>
          <w:rFonts w:ascii="Garamond" w:hAnsi="Garamond" w:eastAsia="Garamond" w:cs="Garamond"/>
          <w:color w:val="000000"/>
          <w:sz w:val="22"/>
        </w:rPr>
        <w:t>I offer E</w:t>
      </w:r>
      <w:r w:rsidR="00244087">
        <w:rPr>
          <w:rFonts w:ascii="Garamond" w:hAnsi="Garamond" w:eastAsia="Garamond" w:cs="Garamond"/>
          <w:color w:val="000000"/>
          <w:sz w:val="22"/>
        </w:rPr>
        <w:t>d</w:t>
      </w:r>
      <w:r w:rsidRPr="006D6E1F">
        <w:rPr>
          <w:rFonts w:ascii="Garamond" w:hAnsi="Garamond" w:eastAsia="Garamond" w:cs="Garamond"/>
          <w:color w:val="000000"/>
          <w:sz w:val="22"/>
        </w:rPr>
        <w:t>win</w:t>
      </w:r>
      <w:r w:rsidR="009A5D31">
        <w:rPr>
          <w:rFonts w:ascii="Garamond" w:hAnsi="Garamond" w:eastAsia="Garamond" w:cs="Garamond"/>
          <w:color w:val="000000"/>
          <w:sz w:val="22"/>
        </w:rPr>
        <w:t>’</w:t>
      </w:r>
      <w:r w:rsidRPr="006D6E1F">
        <w:rPr>
          <w:rFonts w:ascii="Garamond" w:hAnsi="Garamond" w:eastAsia="Garamond" w:cs="Garamond"/>
          <w:color w:val="000000"/>
          <w:sz w:val="22"/>
        </w:rPr>
        <w:t>s prayer-changing advice to you for consideration. I</w:t>
      </w:r>
      <w:r w:rsidR="009A5D31">
        <w:rPr>
          <w:rFonts w:ascii="Garamond" w:hAnsi="Garamond" w:eastAsia="Garamond" w:cs="Garamond"/>
          <w:color w:val="000000"/>
          <w:sz w:val="22"/>
        </w:rPr>
        <w:t>’</w:t>
      </w:r>
      <w:r w:rsidRPr="006D6E1F">
        <w:rPr>
          <w:rFonts w:ascii="Garamond" w:hAnsi="Garamond" w:eastAsia="Garamond" w:cs="Garamond"/>
          <w:color w:val="000000"/>
          <w:sz w:val="22"/>
        </w:rPr>
        <w:t xml:space="preserve">ve included a link to his </w:t>
      </w:r>
      <w:r w:rsidR="00635872">
        <w:rPr>
          <w:rFonts w:ascii="Garamond" w:hAnsi="Garamond" w:eastAsia="Garamond" w:cs="Garamond"/>
          <w:color w:val="000000"/>
          <w:sz w:val="22"/>
        </w:rPr>
        <w:t>book,</w:t>
      </w:r>
      <w:r w:rsidRPr="006D6E1F">
        <w:rPr>
          <w:rFonts w:ascii="Garamond" w:hAnsi="Garamond" w:eastAsia="Garamond" w:cs="Garamond"/>
          <w:color w:val="000000"/>
          <w:sz w:val="22"/>
        </w:rPr>
        <w:t xml:space="preserve"> if you</w:t>
      </w:r>
      <w:r w:rsidR="009A5D31">
        <w:rPr>
          <w:rFonts w:ascii="Garamond" w:hAnsi="Garamond" w:eastAsia="Garamond" w:cs="Garamond"/>
          <w:color w:val="000000"/>
          <w:sz w:val="22"/>
        </w:rPr>
        <w:t>’</w:t>
      </w:r>
      <w:r w:rsidRPr="006D6E1F">
        <w:rPr>
          <w:rFonts w:ascii="Garamond" w:hAnsi="Garamond" w:eastAsia="Garamond" w:cs="Garamond"/>
          <w:color w:val="000000"/>
          <w:sz w:val="22"/>
        </w:rPr>
        <w:t>re interested. I highly recommend it to you.</w:t>
      </w:r>
      <w:bookmarkEnd w:id="1022"/>
    </w:p>
    <w:p w14:paraId="694A32E6" w14:textId="425539AA" w:rsidR="00635872" w:rsidRPr="006D6E1F" w:rsidRDefault="00635872" w:rsidP="006D6E1F">
      <w:pPr>
        <w:pStyle w:val="TWTRevisedBody"/>
      </w:pPr>
      <w:bookmarkStart w:id="1023" w:name="R1558"/>
      <w:r/>
      <w:hyperlink w:history="1" r:id="rId87">
        <w:r>
          <w:rPr>
            <w:rFonts w:ascii="Garamond" w:hAnsi="Garamond" w:eastAsia="Garamond" w:cs="Garamond"/>
            <w:sz w:val="22"/>
            <w:color w:val="000000"/>
            <w:u w:val="none"/>
          </w:rPr>
          <w:t>https://a.co/d/iBv3SpV</w:t>
        </w:r>
      </w:hyperlink>
      <w:bookmarkEnd w:id="1023"/>
    </w:p>
    <w:p w14:paraId="2EFB5CF3" w14:textId="77777777" w:rsidR="00303E48" w:rsidRDefault="00303E48" w:rsidP="00303E48">
      <w:pPr>
        <w:pStyle w:val="TWTRevisedBody"/>
        <w:keepNext/>
        <w:spacing w:before="240" w:after="240"/>
        <w:jc w:val="center"/>
      </w:pPr>
      <w:bookmarkStart w:id="1024" w:name="R1561"/>
      <w:r>
        <w:rPr>
          <w:rFonts w:ascii="Garamond" w:hAnsi="Garamond" w:eastAsia="Garamond" w:cs="Garamond"/>
          <w:iCs w:val="0"/>
          <w:color w:val="000000"/>
          <w:sz w:val="22"/>
        </w:rPr>
        <w:t>***</w:t>
      </w:r>
      <w:bookmarkEnd w:id="1024"/>
    </w:p>
    <w:p w14:paraId="00EF0178" w14:textId="77777777" w:rsidR="00F25ACF" w:rsidRPr="00F25ACF" w:rsidRDefault="00F25ACF" w:rsidP="00F25ACF">
      <w:pPr>
        <w:pStyle w:val="TWTRevisedBody"/>
      </w:pPr>
      <w:bookmarkStart w:id="1025" w:name="R1564"/>
      <w:r w:rsidRPr="00F25ACF">
        <w:rPr>
          <w:rFonts w:ascii="Garamond" w:hAnsi="Garamond" w:eastAsia="Garamond" w:cs="Garamond"/>
          <w:color w:val="000000"/>
          <w:sz w:val="22"/>
        </w:rPr>
        <w:t>I cannot imagine the pain of parents waking up every morning to the reality that their child is missing.</w:t>
      </w:r>
      <w:bookmarkEnd w:id="1025"/>
    </w:p>
    <w:p w14:paraId="6C180327" w14:textId="77777777" w:rsidR="00F25ACF" w:rsidRPr="00F25ACF" w:rsidRDefault="00F25ACF" w:rsidP="00F25ACF">
      <w:pPr>
        <w:pStyle w:val="TWTRevisedBody"/>
      </w:pPr>
      <w:bookmarkStart w:id="1026" w:name="R1565"/>
      <w:r w:rsidRPr="00F25ACF">
        <w:rPr>
          <w:rFonts w:ascii="Garamond" w:hAnsi="Garamond" w:eastAsia="Garamond" w:cs="Garamond"/>
          <w:color w:val="000000"/>
          <w:sz w:val="22"/>
        </w:rPr>
        <w:t>This is the reality of thousands upon thousands of parents. Most go through life with the masses blissfully ignorant of their pain.</w:t>
      </w:r>
      <w:bookmarkEnd w:id="1026"/>
    </w:p>
    <w:p w14:paraId="703DCF99" w14:textId="77777777" w:rsidR="00F25ACF" w:rsidRPr="00F25ACF" w:rsidRDefault="00F25ACF" w:rsidP="00F25ACF">
      <w:pPr>
        <w:pStyle w:val="TWTRevisedBody"/>
      </w:pPr>
      <w:bookmarkStart w:id="1027" w:name="R1566"/>
      <w:r w:rsidRPr="00F25ACF">
        <w:rPr>
          <w:rFonts w:ascii="Garamond" w:hAnsi="Garamond" w:eastAsia="Garamond" w:cs="Garamond"/>
          <w:color w:val="000000"/>
          <w:sz w:val="22"/>
        </w:rPr>
        <w:t xml:space="preserve">No doubt, these parents would do anything possible to find their missing children. </w:t>
      </w:r>
      <w:bookmarkEnd w:id="1027"/>
    </w:p>
    <w:p w14:paraId="0E5223A3" w14:textId="77777777" w:rsidR="00F25ACF" w:rsidRPr="00F25ACF" w:rsidRDefault="00F25ACF" w:rsidP="00F25ACF">
      <w:pPr>
        <w:pStyle w:val="TWTRevisedBody"/>
      </w:pPr>
      <w:bookmarkStart w:id="1028" w:name="R1567"/>
      <w:r w:rsidRPr="00F25ACF">
        <w:rPr>
          <w:rFonts w:ascii="Garamond" w:hAnsi="Garamond" w:eastAsia="Garamond" w:cs="Garamond"/>
          <w:color w:val="000000"/>
          <w:sz w:val="22"/>
        </w:rPr>
        <w:t xml:space="preserve">This is exactly what God experiences with humanity. </w:t>
      </w:r>
      <w:bookmarkEnd w:id="1028"/>
    </w:p>
    <w:p w14:paraId="002DCBDB" w14:textId="77777777" w:rsidR="00F25ACF" w:rsidRPr="00F25ACF" w:rsidRDefault="00F25ACF" w:rsidP="00F25ACF">
      <w:pPr>
        <w:pStyle w:val="TWTRevisedBody"/>
      </w:pPr>
      <w:bookmarkStart w:id="1029" w:name="R1568"/>
      <w:r w:rsidRPr="00F25ACF">
        <w:rPr>
          <w:rFonts w:ascii="Garamond" w:hAnsi="Garamond" w:eastAsia="Garamond" w:cs="Garamond"/>
          <w:color w:val="000000"/>
          <w:sz w:val="22"/>
        </w:rPr>
        <w:t>We were lost.</w:t>
      </w:r>
      <w:bookmarkEnd w:id="1029"/>
    </w:p>
    <w:p w14:paraId="77F24767" w14:textId="77777777" w:rsidR="00F25ACF" w:rsidRPr="00F25ACF" w:rsidRDefault="00F25ACF" w:rsidP="00F25ACF">
      <w:pPr>
        <w:pStyle w:val="TWTRevisedBody"/>
      </w:pPr>
      <w:bookmarkStart w:id="1030" w:name="R1569"/>
      <w:r w:rsidRPr="00F25ACF">
        <w:rPr>
          <w:rFonts w:ascii="Garamond" w:hAnsi="Garamond" w:eastAsia="Garamond" w:cs="Garamond"/>
          <w:color w:val="000000"/>
          <w:sz w:val="22"/>
        </w:rPr>
        <w:t>We were made slaves of sin.</w:t>
      </w:r>
      <w:bookmarkEnd w:id="1030"/>
    </w:p>
    <w:p w14:paraId="24AA3920" w14:textId="77777777" w:rsidR="00F25ACF" w:rsidRPr="00F25ACF" w:rsidRDefault="00F25ACF" w:rsidP="00F25ACF">
      <w:pPr>
        <w:pStyle w:val="TWTRevisedBody"/>
      </w:pPr>
      <w:bookmarkStart w:id="1031" w:name="R1570"/>
      <w:r w:rsidRPr="00F25ACF">
        <w:rPr>
          <w:rFonts w:ascii="Garamond" w:hAnsi="Garamond" w:eastAsia="Garamond" w:cs="Garamond"/>
          <w:color w:val="000000"/>
          <w:sz w:val="22"/>
        </w:rPr>
        <w:t>We were suffering with no hope.</w:t>
      </w:r>
      <w:bookmarkEnd w:id="1031"/>
    </w:p>
    <w:p w14:paraId="315E487C" w14:textId="77777777" w:rsidR="00F25ACF" w:rsidRPr="00F25ACF" w:rsidRDefault="00F25ACF" w:rsidP="00F25ACF">
      <w:pPr>
        <w:pStyle w:val="TWTRevisedBody"/>
      </w:pPr>
      <w:bookmarkStart w:id="1032" w:name="R1571"/>
      <w:r w:rsidRPr="00F25ACF">
        <w:rPr>
          <w:rFonts w:ascii="Garamond" w:hAnsi="Garamond" w:eastAsia="Garamond" w:cs="Garamond"/>
          <w:color w:val="000000"/>
          <w:sz w:val="22"/>
        </w:rPr>
        <w:t xml:space="preserve">Yet, God loved us so much, He was willing to do anything to find us. </w:t>
      </w:r>
      <w:bookmarkEnd w:id="1032"/>
    </w:p>
    <w:p w14:paraId="090F77F2" w14:textId="77777777" w:rsidR="00F25ACF" w:rsidRPr="00F25ACF" w:rsidRDefault="00F25ACF" w:rsidP="00F25ACF">
      <w:pPr>
        <w:pStyle w:val="TWTRevisedBody"/>
      </w:pPr>
      <w:bookmarkStart w:id="1033" w:name="R1572"/>
      <w:r w:rsidRPr="00F25ACF">
        <w:rPr>
          <w:rFonts w:ascii="Garamond" w:hAnsi="Garamond" w:eastAsia="Garamond" w:cs="Garamond"/>
          <w:color w:val="000000"/>
          <w:sz w:val="22"/>
        </w:rPr>
        <w:t>So, He sent His Son to seek and save the lost.</w:t>
      </w:r>
      <w:bookmarkEnd w:id="1033"/>
    </w:p>
    <w:p w14:paraId="3179298D" w14:textId="77777777" w:rsidR="00F25ACF" w:rsidRPr="00F25ACF" w:rsidRDefault="00F25ACF" w:rsidP="00F25ACF">
      <w:pPr>
        <w:pStyle w:val="TWTRevisedBody"/>
      </w:pPr>
      <w:bookmarkStart w:id="1035" w:name="F0097"/>
      <w:bookmarkStart w:id="1034" w:name="R1573"/>
      <w:r w:rsidRPr="00F25ACF">
        <w:rPr>
          <w:rFonts w:ascii="Garamond" w:hAnsi="Garamond" w:eastAsia="Garamond" w:cs="Garamond"/>
          <w:color w:val="000000"/>
          <w:sz w:val="22"/>
        </w:rPr>
        <w:t>He loved us too much to let us remain lost. He left the safe 99 to find the one lost.</w:t>
      </w:r>
      <w:bookmarkEnd w:id="1034"/>
      <w:bookmarkEnd w:id="1035"/>
    </w:p>
    <w:p w14:paraId="103BC743" w14:textId="723727F7" w:rsidR="00F25ACF" w:rsidRPr="00F25ACF" w:rsidRDefault="00F25ACF" w:rsidP="00F25ACF">
      <w:pPr>
        <w:pStyle w:val="TWTRevisedBody"/>
      </w:pPr>
      <w:bookmarkStart w:id="1036" w:name="R1574"/>
      <w:r w:rsidRPr="00F25ACF">
        <w:rPr>
          <w:rFonts w:ascii="Garamond" w:hAnsi="Garamond" w:eastAsia="Garamond" w:cs="Garamond"/>
          <w:color w:val="000000"/>
          <w:sz w:val="22"/>
        </w:rPr>
        <w:t>Our missing person status grieved the Father so much, He</w:t>
      </w:r>
      <w:r w:rsidR="009A5D31">
        <w:rPr>
          <w:rFonts w:ascii="Garamond" w:hAnsi="Garamond" w:eastAsia="Garamond" w:cs="Garamond"/>
          <w:color w:val="000000"/>
          <w:sz w:val="22"/>
        </w:rPr>
        <w:t>’</w:t>
      </w:r>
      <w:r w:rsidRPr="00F25ACF">
        <w:rPr>
          <w:rFonts w:ascii="Garamond" w:hAnsi="Garamond" w:eastAsia="Garamond" w:cs="Garamond"/>
          <w:color w:val="000000"/>
          <w:sz w:val="22"/>
        </w:rPr>
        <w:t xml:space="preserve">d do anything to find us. </w:t>
      </w:r>
      <w:bookmarkEnd w:id="1036"/>
    </w:p>
    <w:p w14:paraId="6058224A" w14:textId="77777777" w:rsidR="00F25ACF" w:rsidRPr="00F25ACF" w:rsidRDefault="00F25ACF" w:rsidP="00F25ACF">
      <w:pPr>
        <w:pStyle w:val="TWTRevisedBody"/>
      </w:pPr>
      <w:bookmarkStart w:id="1037" w:name="R1575"/>
      <w:r w:rsidRPr="00F25ACF">
        <w:rPr>
          <w:rFonts w:ascii="Garamond" w:hAnsi="Garamond" w:eastAsia="Garamond" w:cs="Garamond"/>
          <w:color w:val="000000"/>
          <w:sz w:val="22"/>
        </w:rPr>
        <w:t>He loved us so much that He gave His only Son.</w:t>
      </w:r>
      <w:bookmarkEnd w:id="1037"/>
    </w:p>
    <w:p w14:paraId="30285FA1" w14:textId="63B31D80" w:rsidR="00F25ACF" w:rsidRPr="00F25ACF" w:rsidRDefault="00F25ACF" w:rsidP="00F25ACF">
      <w:pPr>
        <w:pStyle w:val="TWTRevisedBody"/>
      </w:pPr>
      <w:bookmarkStart w:id="1038" w:name="R1576"/>
      <w:r w:rsidRPr="00F25ACF">
        <w:rPr>
          <w:rFonts w:ascii="Garamond" w:hAnsi="Garamond" w:eastAsia="Garamond" w:cs="Garamond"/>
          <w:color w:val="000000"/>
          <w:sz w:val="22"/>
        </w:rPr>
        <w:t>And He</w:t>
      </w:r>
      <w:r w:rsidR="009A5D31">
        <w:rPr>
          <w:rFonts w:ascii="Garamond" w:hAnsi="Garamond" w:eastAsia="Garamond" w:cs="Garamond"/>
          <w:color w:val="000000"/>
          <w:sz w:val="22"/>
        </w:rPr>
        <w:t>’</w:t>
      </w:r>
      <w:r w:rsidRPr="00F25ACF">
        <w:rPr>
          <w:rFonts w:ascii="Garamond" w:hAnsi="Garamond" w:eastAsia="Garamond" w:cs="Garamond"/>
          <w:color w:val="000000"/>
          <w:sz w:val="22"/>
        </w:rPr>
        <w:t>s waiting at the window for us to come home, ready to kill the fattened calf and put shoes on our feet and a ring on our finger.</w:t>
      </w:r>
      <w:bookmarkEnd w:id="1038"/>
    </w:p>
    <w:p w14:paraId="17E968CD" w14:textId="77777777" w:rsidR="00F25ACF" w:rsidRPr="00F25ACF" w:rsidRDefault="00F25ACF" w:rsidP="00F25ACF">
      <w:pPr>
        <w:pStyle w:val="TWTRevisedBody"/>
      </w:pPr>
      <w:bookmarkStart w:id="1039" w:name="R1577"/>
      <w:r w:rsidRPr="00F25ACF">
        <w:rPr>
          <w:rFonts w:ascii="Garamond" w:hAnsi="Garamond" w:eastAsia="Garamond" w:cs="Garamond"/>
          <w:color w:val="000000"/>
          <w:sz w:val="22"/>
        </w:rPr>
        <w:t>The angels are ready to celebrate when one more picture can be removed from the side of a milk carton.</w:t>
      </w:r>
      <w:bookmarkEnd w:id="1039"/>
    </w:p>
    <w:p w14:paraId="7066349F" w14:textId="77777777" w:rsidR="00F25ACF" w:rsidRPr="00F25ACF" w:rsidRDefault="00F25ACF" w:rsidP="00F25ACF">
      <w:pPr>
        <w:pStyle w:val="TWTRevisedBody"/>
      </w:pPr>
      <w:bookmarkStart w:id="1040" w:name="R1578"/>
      <w:r w:rsidRPr="00F25ACF">
        <w:rPr>
          <w:rFonts w:ascii="Garamond" w:hAnsi="Garamond" w:eastAsia="Garamond" w:cs="Garamond"/>
          <w:color w:val="000000"/>
          <w:sz w:val="22"/>
        </w:rPr>
        <w:t>May each of us be found and come home.</w:t>
      </w:r>
      <w:bookmarkEnd w:id="1040"/>
    </w:p>
    <w:p w14:paraId="78341060" w14:textId="77777777" w:rsidR="00303E48" w:rsidRDefault="00303E48" w:rsidP="00303E48">
      <w:pPr>
        <w:pStyle w:val="TWTRevisedBody"/>
        <w:keepNext/>
        <w:spacing w:before="240" w:after="240"/>
        <w:jc w:val="center"/>
      </w:pPr>
      <w:bookmarkStart w:id="1041" w:name="R1581"/>
      <w:r>
        <w:rPr>
          <w:rFonts w:ascii="Garamond" w:hAnsi="Garamond" w:eastAsia="Garamond" w:cs="Garamond"/>
          <w:iCs w:val="0"/>
          <w:color w:val="000000"/>
          <w:sz w:val="22"/>
        </w:rPr>
        <w:t>***</w:t>
      </w:r>
      <w:bookmarkEnd w:id="1041"/>
    </w:p>
    <w:p w14:paraId="5E8E037A" w14:textId="4B1D0180" w:rsidR="00F63DB6" w:rsidRPr="00F63DB6" w:rsidRDefault="00F63DB6" w:rsidP="00F63DB6">
      <w:pPr>
        <w:pStyle w:val="TWTRevisedBody"/>
      </w:pPr>
      <w:bookmarkStart w:id="1042" w:name="R1584"/>
      <w:r w:rsidRPr="00F63DB6">
        <w:rPr>
          <w:rFonts w:ascii="Garamond" w:hAnsi="Garamond" w:eastAsia="Garamond" w:cs="Garamond"/>
          <w:color w:val="000000"/>
          <w:sz w:val="22"/>
        </w:rPr>
        <w:t>Satan</w:t>
      </w:r>
      <w:r w:rsidR="003B0982">
        <w:rPr>
          <w:rFonts w:ascii="Garamond" w:hAnsi="Garamond" w:eastAsia="Garamond" w:cs="Garamond"/>
          <w:color w:val="000000"/>
          <w:sz w:val="22"/>
        </w:rPr>
        <w:t>’</w:t>
      </w:r>
      <w:r w:rsidRPr="00F63DB6">
        <w:rPr>
          <w:rFonts w:ascii="Garamond" w:hAnsi="Garamond" w:eastAsia="Garamond" w:cs="Garamond"/>
          <w:color w:val="000000"/>
          <w:sz w:val="22"/>
        </w:rPr>
        <w:t>s critical mistake was underestimating the deep love God had for man and the length to which Jesus would go to redeem us.</w:t>
      </w:r>
      <w:bookmarkEnd w:id="1042"/>
    </w:p>
    <w:p w14:paraId="0928465A" w14:textId="456D2B8F" w:rsidR="00F63DB6" w:rsidRPr="00F63DB6" w:rsidRDefault="00F63DB6" w:rsidP="00F63DB6">
      <w:pPr>
        <w:pStyle w:val="TWTRevisedBody"/>
      </w:pPr>
      <w:bookmarkStart w:id="1043" w:name="R1585"/>
      <w:r w:rsidRPr="00F63DB6">
        <w:rPr>
          <w:rFonts w:ascii="Garamond" w:hAnsi="Garamond" w:eastAsia="Garamond" w:cs="Garamond"/>
          <w:color w:val="000000"/>
          <w:sz w:val="22"/>
        </w:rPr>
        <w:t>Let us never think we aren</w:t>
      </w:r>
      <w:r w:rsidR="003B0982">
        <w:rPr>
          <w:rFonts w:ascii="Garamond" w:hAnsi="Garamond" w:eastAsia="Garamond" w:cs="Garamond"/>
          <w:color w:val="000000"/>
          <w:sz w:val="22"/>
        </w:rPr>
        <w:t>’</w:t>
      </w:r>
      <w:r w:rsidRPr="00F63DB6">
        <w:rPr>
          <w:rFonts w:ascii="Garamond" w:hAnsi="Garamond" w:eastAsia="Garamond" w:cs="Garamond"/>
          <w:color w:val="000000"/>
          <w:sz w:val="22"/>
        </w:rPr>
        <w:t>t worth anything. We are worth divine blood being spilled for us.</w:t>
      </w:r>
      <w:bookmarkEnd w:id="1043"/>
    </w:p>
    <w:p w14:paraId="2A0C02A1" w14:textId="77777777" w:rsidR="00303E48" w:rsidRDefault="00303E48" w:rsidP="00303E48">
      <w:pPr>
        <w:pStyle w:val="TWTRevisedBody"/>
        <w:keepNext/>
        <w:spacing w:before="240" w:after="240"/>
        <w:jc w:val="center"/>
      </w:pPr>
      <w:bookmarkStart w:id="1044" w:name="R1588"/>
      <w:r>
        <w:rPr>
          <w:rFonts w:ascii="Garamond" w:hAnsi="Garamond" w:eastAsia="Garamond" w:cs="Garamond"/>
          <w:iCs w:val="0"/>
          <w:color w:val="000000"/>
          <w:sz w:val="22"/>
        </w:rPr>
        <w:t>***</w:t>
      </w:r>
      <w:bookmarkEnd w:id="1044"/>
    </w:p>
    <w:p w14:paraId="3D7775FD" w14:textId="77777777" w:rsidR="00283E70" w:rsidRPr="00283E70" w:rsidRDefault="00283E70" w:rsidP="00283E70">
      <w:pPr>
        <w:pStyle w:val="TWTRevisedBody"/>
      </w:pPr>
      <w:bookmarkStart w:id="1045" w:name="R1591"/>
      <w:r w:rsidRPr="00283E70">
        <w:rPr>
          <w:rFonts w:ascii="Garamond" w:hAnsi="Garamond" w:eastAsia="Garamond" w:cs="Garamond"/>
          <w:color w:val="000000"/>
          <w:sz w:val="22"/>
        </w:rPr>
        <w:t>I am in the book of Ezekiel in my daily Bible reading. In one of the most interesting visions in the Bible, God shows Ezekiel a valley of dry bones.</w:t>
      </w:r>
      <w:bookmarkEnd w:id="1045"/>
    </w:p>
    <w:p w14:paraId="2AF63BD6" w14:textId="3DE961B1" w:rsidR="00283E70" w:rsidRDefault="00283E70" w:rsidP="00283E70">
      <w:pPr>
        <w:pStyle w:val="TWTRevisedBody"/>
      </w:pPr>
      <w:bookmarkStart w:id="1046" w:name="R1592"/>
      <w:r w:rsidRPr="00283E70">
        <w:rPr>
          <w:rFonts w:ascii="Garamond" w:hAnsi="Garamond" w:eastAsia="Garamond" w:cs="Garamond"/>
          <w:color w:val="000000"/>
          <w:sz w:val="22"/>
        </w:rPr>
        <w:t>God asks Ezekiel an odd question. Notice the prophet</w:t>
      </w:r>
      <w:r w:rsidR="003B0982">
        <w:rPr>
          <w:rFonts w:ascii="Garamond" w:hAnsi="Garamond" w:eastAsia="Garamond" w:cs="Garamond"/>
          <w:color w:val="000000"/>
          <w:sz w:val="22"/>
        </w:rPr>
        <w:t>’</w:t>
      </w:r>
      <w:r w:rsidRPr="00283E70">
        <w:rPr>
          <w:rFonts w:ascii="Garamond" w:hAnsi="Garamond" w:eastAsia="Garamond" w:cs="Garamond"/>
          <w:color w:val="000000"/>
          <w:sz w:val="22"/>
        </w:rPr>
        <w:t>s answer:</w:t>
      </w:r>
      <w:bookmarkEnd w:id="1046"/>
    </w:p>
    <w:p w14:paraId="43623AD0" w14:textId="2D8D232C" w:rsidR="00283E70" w:rsidRPr="00283E70" w:rsidRDefault="003B0982" w:rsidP="00283E70">
      <w:pPr>
        <w:pStyle w:val="TWTRevisedBody"/>
      </w:pPr>
      <w:bookmarkStart w:id="1047" w:name="R1594"/>
      <w:r>
        <w:rPr>
          <w:rFonts w:ascii="Garamond" w:hAnsi="Garamond" w:eastAsia="Garamond" w:cs="Garamond"/>
          <w:color w:val="000000"/>
          <w:sz w:val="22"/>
        </w:rPr>
        <w:t>“And he said to me, ‘Son of man, can these bones live?’ And I answered, ‘O Lord GOD, you know.’” (Ezekiel 37:3 ESV).</w:t>
      </w:r>
      <w:bookmarkEnd w:id="1047"/>
    </w:p>
    <w:p w14:paraId="2A770EA3" w14:textId="66D26206" w:rsidR="00283E70" w:rsidRPr="00283E70" w:rsidRDefault="00283E70" w:rsidP="00283E70">
      <w:pPr>
        <w:pStyle w:val="TWTRevisedBody"/>
      </w:pPr>
      <w:bookmarkStart w:id="1048" w:name="R1596"/>
      <w:r w:rsidRPr="00283E70">
        <w:rPr>
          <w:rFonts w:ascii="Garamond" w:hAnsi="Garamond" w:eastAsia="Garamond" w:cs="Garamond"/>
          <w:color w:val="000000"/>
          <w:sz w:val="22"/>
        </w:rPr>
        <w:t>I love Ezekiel</w:t>
      </w:r>
      <w:r w:rsidR="003B0982">
        <w:rPr>
          <w:rFonts w:ascii="Garamond" w:hAnsi="Garamond" w:eastAsia="Garamond" w:cs="Garamond"/>
          <w:color w:val="000000"/>
          <w:sz w:val="22"/>
        </w:rPr>
        <w:t>’</w:t>
      </w:r>
      <w:r w:rsidRPr="00283E70">
        <w:rPr>
          <w:rFonts w:ascii="Garamond" w:hAnsi="Garamond" w:eastAsia="Garamond" w:cs="Garamond"/>
          <w:color w:val="000000"/>
          <w:sz w:val="22"/>
        </w:rPr>
        <w:t>s response. It should always be the response we have toward God. When we approach God with doubt and uncertainty about how He can help us, we do not give Him the credit Ezekiel gives Him.</w:t>
      </w:r>
      <w:bookmarkEnd w:id="1048"/>
    </w:p>
    <w:p w14:paraId="34794B39" w14:textId="30506FFD" w:rsidR="00283E70" w:rsidRPr="00283E70" w:rsidRDefault="00283E70" w:rsidP="00283E70">
      <w:pPr>
        <w:pStyle w:val="TWTRevisedBody"/>
      </w:pPr>
      <w:bookmarkStart w:id="1049" w:name="R1597"/>
      <w:r w:rsidRPr="00283E70">
        <w:rPr>
          <w:rFonts w:ascii="Garamond" w:hAnsi="Garamond" w:eastAsia="Garamond" w:cs="Garamond"/>
          <w:color w:val="000000"/>
          <w:sz w:val="22"/>
        </w:rPr>
        <w:t>It doesn</w:t>
      </w:r>
      <w:r w:rsidR="003B0982">
        <w:rPr>
          <w:rFonts w:ascii="Garamond" w:hAnsi="Garamond" w:eastAsia="Garamond" w:cs="Garamond"/>
          <w:color w:val="000000"/>
          <w:sz w:val="22"/>
        </w:rPr>
        <w:t>’</w:t>
      </w:r>
      <w:r w:rsidRPr="00283E70">
        <w:rPr>
          <w:rFonts w:ascii="Garamond" w:hAnsi="Garamond" w:eastAsia="Garamond" w:cs="Garamond"/>
          <w:color w:val="000000"/>
          <w:sz w:val="22"/>
        </w:rPr>
        <w:t xml:space="preserve">t matter how bleak our circumstance is, when it comes to His ability to help us, we should say, </w:t>
      </w:r>
      <w:r w:rsidR="003B0982">
        <w:rPr>
          <w:rFonts w:ascii="Garamond" w:hAnsi="Garamond" w:eastAsia="Garamond" w:cs="Garamond"/>
          <w:color w:val="000000"/>
          <w:sz w:val="22"/>
        </w:rPr>
        <w:t>“</w:t>
      </w:r>
      <w:r w:rsidRPr="00283E70">
        <w:rPr>
          <w:rFonts w:ascii="Garamond" w:hAnsi="Garamond" w:eastAsia="Garamond" w:cs="Garamond"/>
          <w:color w:val="000000"/>
          <w:sz w:val="22"/>
        </w:rPr>
        <w:t>O Lord GOD, you know.</w:t>
      </w:r>
      <w:r w:rsidR="003B0982">
        <w:rPr>
          <w:rFonts w:ascii="Garamond" w:hAnsi="Garamond" w:eastAsia="Garamond" w:cs="Garamond"/>
          <w:color w:val="000000"/>
          <w:sz w:val="22"/>
        </w:rPr>
        <w:t>”</w:t>
      </w:r>
      <w:bookmarkEnd w:id="1049"/>
    </w:p>
    <w:p w14:paraId="2C47928A" w14:textId="2323096A" w:rsidR="00283E70" w:rsidRPr="00283E70" w:rsidRDefault="00283E70" w:rsidP="00283E70">
      <w:pPr>
        <w:pStyle w:val="TWTRevisedBody"/>
      </w:pPr>
      <w:bookmarkStart w:id="1050" w:name="R1598"/>
      <w:r w:rsidRPr="00283E70">
        <w:rPr>
          <w:rFonts w:ascii="Garamond" w:hAnsi="Garamond" w:eastAsia="Garamond" w:cs="Garamond"/>
          <w:color w:val="000000"/>
          <w:sz w:val="22"/>
        </w:rPr>
        <w:t>We don</w:t>
      </w:r>
      <w:r w:rsidR="003B0982">
        <w:rPr>
          <w:rFonts w:ascii="Garamond" w:hAnsi="Garamond" w:eastAsia="Garamond" w:cs="Garamond"/>
          <w:color w:val="000000"/>
          <w:sz w:val="22"/>
        </w:rPr>
        <w:t>’</w:t>
      </w:r>
      <w:r w:rsidRPr="00283E70">
        <w:rPr>
          <w:rFonts w:ascii="Garamond" w:hAnsi="Garamond" w:eastAsia="Garamond" w:cs="Garamond"/>
          <w:color w:val="000000"/>
          <w:sz w:val="22"/>
        </w:rPr>
        <w:t>t have to understand or figure out how God will do something. We just need to have the faith that with God, nothing is impossible.</w:t>
      </w:r>
      <w:bookmarkEnd w:id="1050"/>
    </w:p>
    <w:p w14:paraId="50CD80E3" w14:textId="5695594F" w:rsidR="00283E70" w:rsidRPr="00283E70" w:rsidRDefault="00283E70" w:rsidP="00283E70">
      <w:pPr>
        <w:pStyle w:val="TWTRevisedBody"/>
      </w:pPr>
      <w:bookmarkStart w:id="1051" w:name="R1599"/>
      <w:r w:rsidRPr="00283E70">
        <w:rPr>
          <w:rFonts w:ascii="Garamond" w:hAnsi="Garamond" w:eastAsia="Garamond" w:cs="Garamond"/>
          <w:color w:val="000000"/>
          <w:sz w:val="22"/>
        </w:rPr>
        <w:t xml:space="preserve">It is not a matter of </w:t>
      </w:r>
      <w:r w:rsidR="003B0982">
        <w:rPr>
          <w:rFonts w:ascii="Garamond" w:hAnsi="Garamond" w:eastAsia="Garamond" w:cs="Garamond"/>
          <w:color w:val="000000"/>
          <w:sz w:val="22"/>
        </w:rPr>
        <w:t>“</w:t>
      </w:r>
      <w:r w:rsidRPr="00283E70">
        <w:rPr>
          <w:rFonts w:ascii="Garamond" w:hAnsi="Garamond" w:eastAsia="Garamond" w:cs="Garamond"/>
          <w:color w:val="000000"/>
          <w:sz w:val="22"/>
        </w:rPr>
        <w:t>Can God do something?</w:t>
      </w:r>
      <w:r w:rsidR="003B0982">
        <w:rPr>
          <w:rFonts w:ascii="Garamond" w:hAnsi="Garamond" w:eastAsia="Garamond" w:cs="Garamond"/>
          <w:color w:val="000000"/>
          <w:sz w:val="22"/>
        </w:rPr>
        <w:t>”</w:t>
      </w:r>
      <w:r w:rsidRPr="00283E70">
        <w:rPr>
          <w:rFonts w:ascii="Garamond" w:hAnsi="Garamond" w:eastAsia="Garamond" w:cs="Garamond"/>
          <w:color w:val="000000"/>
          <w:sz w:val="22"/>
        </w:rPr>
        <w:t xml:space="preserve"> but </w:t>
      </w:r>
      <w:r w:rsidR="003B0982">
        <w:rPr>
          <w:rFonts w:ascii="Garamond" w:hAnsi="Garamond" w:eastAsia="Garamond" w:cs="Garamond"/>
          <w:color w:val="000000"/>
          <w:sz w:val="22"/>
        </w:rPr>
        <w:t>“</w:t>
      </w:r>
      <w:r w:rsidRPr="00283E70">
        <w:rPr>
          <w:rFonts w:ascii="Garamond" w:hAnsi="Garamond" w:eastAsia="Garamond" w:cs="Garamond"/>
          <w:color w:val="000000"/>
          <w:sz w:val="22"/>
        </w:rPr>
        <w:t>Will God, in His sovereignty, choose to do something?</w:t>
      </w:r>
      <w:r w:rsidR="003B0982">
        <w:rPr>
          <w:rFonts w:ascii="Garamond" w:hAnsi="Garamond" w:eastAsia="Garamond" w:cs="Garamond"/>
          <w:color w:val="000000"/>
          <w:sz w:val="22"/>
        </w:rPr>
        <w:t>”</w:t>
      </w:r>
      <w:bookmarkEnd w:id="1051"/>
    </w:p>
    <w:p w14:paraId="76D66C9D" w14:textId="77777777" w:rsidR="00283E70" w:rsidRPr="00283E70" w:rsidRDefault="00283E70" w:rsidP="00283E70">
      <w:pPr>
        <w:pStyle w:val="TWTRevisedBody"/>
        <w:sectPr>
          <w:headerReference w:type="default" r:id="rId81"/>
          <w:headerReference w:type="even" r:id="rId82"/>
          <w:headerReference w:type="first" r:id="rId83"/>
          <w:footerReference w:type="default" r:id="rId84"/>
          <w:footerReference w:type="even" r:id="rId85"/>
          <w:footerReference w:type="first" r:id="rId86"/>
          <w:pgSz w:w="8640" w:h="12960"/>
          <w:pgMar w:top="1080" w:right="864" w:bottom="1080" w:left="1296" w:header="504" w:footer="504" w:gutter="0"/>
          <w:cols w:space="720"/>
          <w:titlePg/>
          <w:docGrid w:linePitch="360"/>
        </w:sectPr>
      </w:pPr>
      <w:bookmarkStart w:id="1053" w:name="F0098"/>
      <w:bookmarkStart w:id="1052" w:name="R1600"/>
      <w:r w:rsidRPr="00283E70">
        <w:rPr>
          <w:rFonts w:ascii="Garamond" w:hAnsi="Garamond" w:eastAsia="Garamond" w:cs="Garamond"/>
          <w:color w:val="000000"/>
          <w:sz w:val="22"/>
        </w:rPr>
        <w:t>May we all approach God with the same faith in Him found in Ezekiel.</w:t>
      </w:r>
      <w:bookmarkEnd w:id="1052"/>
      <w:bookmarkEnd w:id="1053"/>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1055" w:name="F0099"/>
      <w:bookmarkStart w:id="1054" w:name="R1606"/>
      <w:r>
        <w:rPr>
          <w:rFonts w:ascii="Garamond" w:hAnsi="Garamond" w:eastAsia="Garamond" w:cs="Garamond"/>
          <w:color w:val="000000"/>
          <w:sz w:val="36"/>
        </w:rPr>
        <w:t>Loving Like Jesus Loves</w:t>
      </w:r>
      <w:bookmarkEnd w:id="1054"/>
      <w:bookmarkEnd w:id="1055"/>
    </w:p>
    <w:p w14:paraId="3C70E5C6" w14:textId="77777777" w:rsidR="00D70F4D" w:rsidRPr="00D70F4D" w:rsidRDefault="00D70F4D" w:rsidP="00D70F4D">
      <w:pPr>
        <w:pStyle w:val="TWTRevisedBody"/>
      </w:pPr>
      <w:bookmarkStart w:id="1056" w:name="R1608"/>
      <w:r w:rsidRPr="00D70F4D">
        <w:rPr>
          <w:rFonts w:ascii="Garamond" w:hAnsi="Garamond" w:eastAsia="Garamond" w:cs="Garamond"/>
          <w:color w:val="000000"/>
          <w:sz w:val="22"/>
        </w:rPr>
        <w:t>This quarter at church, I am one of three group leaders who are facilitating small group discussions in a class entitled, “Follow Me: 90 Days In Jesus’ Footsteps.” In these small groups, we study Jesus’ words on a subject and then use the next class to make it practical by talking about ways we can apply His words to us. The first lesson we are studying is “Love Like Jesus.”</w:t>
      </w:r>
      <w:bookmarkEnd w:id="1056"/>
    </w:p>
    <w:p w14:paraId="522BB139" w14:textId="77777777" w:rsidR="00D70F4D" w:rsidRPr="00D70F4D" w:rsidRDefault="00D70F4D" w:rsidP="00D70F4D">
      <w:pPr>
        <w:pStyle w:val="TWTRevisedBody"/>
      </w:pPr>
      <w:bookmarkStart w:id="1057" w:name="R1609"/>
      <w:r w:rsidRPr="00D70F4D">
        <w:rPr>
          <w:rFonts w:ascii="Garamond" w:hAnsi="Garamond" w:eastAsia="Garamond" w:cs="Garamond"/>
          <w:color w:val="000000"/>
          <w:sz w:val="22"/>
        </w:rPr>
        <w:t>Tomorrow, we will work on the application. In this post, I will share some of my thoughts in the class, but I am really looking forward to hearing the wisdom of my group members as we share insights and experiences to help us all grow to be more like Jesus, especially in the area of loving like Jesus. Here are some of my thoughts around what we learn from Jesus’ words and how we can apply them to be more like Him.</w:t>
      </w:r>
      <w:bookmarkEnd w:id="1057"/>
    </w:p>
    <w:p w14:paraId="713ABECE" w14:textId="5777984D" w:rsidR="00D70F4D" w:rsidRPr="00D70F4D" w:rsidRDefault="00D70F4D" w:rsidP="00D70F4D">
      <w:pPr>
        <w:pStyle w:val="TWTRevisedBody"/>
      </w:pPr>
      <w:bookmarkStart w:id="1058" w:name="R1610"/>
      <w:r w:rsidRPr="00D70F4D">
        <w:rPr>
          <w:rFonts w:ascii="Garamond" w:hAnsi="Garamond" w:eastAsia="Garamond" w:cs="Garamond"/>
          <w:color w:val="000000"/>
          <w:sz w:val="22"/>
        </w:rPr>
        <w:t>In the Gospels, Jesus</w:t>
      </w:r>
      <w:r w:rsidR="009A5D31">
        <w:rPr>
          <w:rFonts w:ascii="Garamond" w:hAnsi="Garamond" w:eastAsia="Garamond" w:cs="Garamond"/>
          <w:color w:val="000000"/>
          <w:sz w:val="22"/>
        </w:rPr>
        <w:t>’</w:t>
      </w:r>
      <w:r w:rsidRPr="00D70F4D">
        <w:rPr>
          <w:rFonts w:ascii="Garamond" w:hAnsi="Garamond" w:eastAsia="Garamond" w:cs="Garamond"/>
          <w:color w:val="000000"/>
          <w:sz w:val="22"/>
        </w:rPr>
        <w:t xml:space="preserve"> teachings about love focus on a profound, self-sacrificial, and unconditional love. Examining His words about love can help us understand how to apply His example in our lives and follow Him more closely. Here are key passages and principles about love, practical challenges, and roadblocks we may face, along with steps to apply His teachings:</w:t>
      </w:r>
      <w:bookmarkEnd w:id="1058"/>
    </w:p>
    <w:p w14:paraId="75B6E2A3" w14:textId="77777777" w:rsidR="00D70F4D" w:rsidRPr="00D70F4D" w:rsidRDefault="00D70F4D" w:rsidP="00D70F4D">
      <w:pPr>
        <w:pStyle w:val="TWTRevisedBody"/>
      </w:pPr>
      <w:bookmarkStart w:id="1059" w:name="R1611"/>
      <w:r w:rsidRPr="00D70F4D">
        <w:rPr>
          <w:rFonts w:ascii="Garamond" w:hAnsi="Garamond" w:eastAsia="Garamond" w:cs="Garamond"/>
          <w:color w:val="000000"/>
          <w:sz w:val="22"/>
        </w:rPr>
        <w:t>Love God with All Your Heart, Soul, and Mind (Matthew 22:37-38). Jesus identifies the greatest commandment as loving God fully, with all our being. This demands complete devotion and prioritization of God above all else.</w:t>
      </w:r>
      <w:bookmarkEnd w:id="1059"/>
    </w:p>
    <w:p w14:paraId="04218686" w14:textId="77777777" w:rsidR="00D70F4D" w:rsidRPr="00D70F4D" w:rsidRDefault="00D70F4D" w:rsidP="00D70F4D">
      <w:pPr>
        <w:pStyle w:val="TWTRevisedBody"/>
      </w:pPr>
      <w:bookmarkStart w:id="1060" w:name="R1612"/>
      <w:r w:rsidRPr="00D70F4D">
        <w:rPr>
          <w:rFonts w:ascii="Garamond" w:hAnsi="Garamond" w:eastAsia="Garamond" w:cs="Garamond"/>
          <w:color w:val="000000"/>
          <w:sz w:val="22"/>
        </w:rPr>
        <w:t>Love Your Neighbor as Yourself (Matthew 22:39, Mark 12:31). Loving others as we love ourselves means showing care, compassion, and empathy to everyone, not just those we like or who treat us well.</w:t>
      </w:r>
      <w:bookmarkEnd w:id="1060"/>
    </w:p>
    <w:p w14:paraId="1532672C" w14:textId="77777777" w:rsidR="00D70F4D" w:rsidRPr="00D70F4D" w:rsidRDefault="00D70F4D" w:rsidP="00D70F4D">
      <w:pPr>
        <w:pStyle w:val="TWTRevisedBody"/>
      </w:pPr>
      <w:bookmarkStart w:id="1062" w:name="F0100"/>
      <w:bookmarkStart w:id="1061" w:name="R1613"/>
      <w:r w:rsidRPr="00D70F4D">
        <w:rPr>
          <w:rFonts w:ascii="Garamond" w:hAnsi="Garamond" w:eastAsia="Garamond" w:cs="Garamond"/>
          <w:color w:val="000000"/>
          <w:sz w:val="22"/>
        </w:rPr>
        <w:t>Love Your Enemies (Matthew 5:43-48, Luke 6:27-36). Jesus challenges His disciples to love our enemies and pray for those who persecute us, demonstrating a love that transcends human standards of reciprocity or fairness.</w:t>
      </w:r>
      <w:bookmarkEnd w:id="1061"/>
      <w:bookmarkEnd w:id="1062"/>
    </w:p>
    <w:p w14:paraId="49ACC811" w14:textId="77777777" w:rsidR="00D70F4D" w:rsidRPr="00D70F4D" w:rsidRDefault="00D70F4D" w:rsidP="00D70F4D">
      <w:pPr>
        <w:pStyle w:val="TWTRevisedBody"/>
      </w:pPr>
      <w:bookmarkStart w:id="1063" w:name="R1614"/>
      <w:r w:rsidRPr="00D70F4D">
        <w:rPr>
          <w:rFonts w:ascii="Garamond" w:hAnsi="Garamond" w:eastAsia="Garamond" w:cs="Garamond"/>
          <w:color w:val="000000"/>
          <w:sz w:val="22"/>
        </w:rPr>
        <w:t>A New Commandment: Love One Another as I Have Loved You (John 13:34-35). Jesus sets the ultimate standard of love for His disciples, calling us to love each other as He loved us—sacrificially and unconditionally.</w:t>
      </w:r>
      <w:bookmarkEnd w:id="1063"/>
    </w:p>
    <w:p w14:paraId="04842027" w14:textId="63866842" w:rsidR="00D70F4D" w:rsidRPr="00D70F4D" w:rsidRDefault="00D70F4D" w:rsidP="00D70F4D">
      <w:pPr>
        <w:pStyle w:val="TWTRevisedBody"/>
      </w:pPr>
      <w:bookmarkStart w:id="1064" w:name="R1615"/>
      <w:r w:rsidRPr="00D70F4D">
        <w:rPr>
          <w:rFonts w:ascii="Garamond" w:hAnsi="Garamond" w:eastAsia="Garamond" w:cs="Garamond"/>
          <w:color w:val="000000"/>
          <w:sz w:val="22"/>
        </w:rPr>
        <w:t>Greater Love Has No One Than This: To Lay Down One</w:t>
      </w:r>
      <w:r w:rsidR="009A5D31">
        <w:rPr>
          <w:rFonts w:ascii="Garamond" w:hAnsi="Garamond" w:eastAsia="Garamond" w:cs="Garamond"/>
          <w:color w:val="000000"/>
          <w:sz w:val="22"/>
        </w:rPr>
        <w:t>’</w:t>
      </w:r>
      <w:r w:rsidRPr="00D70F4D">
        <w:rPr>
          <w:rFonts w:ascii="Garamond" w:hAnsi="Garamond" w:eastAsia="Garamond" w:cs="Garamond"/>
          <w:color w:val="000000"/>
          <w:sz w:val="22"/>
        </w:rPr>
        <w:t>s Life for Friends (John 15:12-13). Jesus highlights that the greatest expression of love is self-sacrifice, pointing to His own sacrifice as the ultimate example.</w:t>
      </w:r>
      <w:bookmarkEnd w:id="1064"/>
    </w:p>
    <w:p w14:paraId="5BD221D4" w14:textId="77777777" w:rsidR="00D70F4D" w:rsidRPr="00D70F4D" w:rsidRDefault="00D70F4D" w:rsidP="00D70F4D">
      <w:pPr>
        <w:pStyle w:val="TWTRevisedBody"/>
      </w:pPr>
      <w:bookmarkStart w:id="1065" w:name="R1616"/>
      <w:r w:rsidRPr="00D70F4D">
        <w:rPr>
          <w:rFonts w:ascii="Garamond" w:hAnsi="Garamond" w:eastAsia="Garamond" w:cs="Garamond"/>
          <w:color w:val="000000"/>
          <w:sz w:val="22"/>
        </w:rPr>
        <w:t>As we study what Jesus teaches about love, we must look inwardly to apply His teachings. This is where the transformation begins. But before we can make that transformation, we must be able to see the challenges and roadblocks to loving like Jesus. Below are some roadblocks I see as I examine my life and some steps I can take to help me overcome these roadblocks. I hope they can be of benefit to you too.</w:t>
      </w:r>
      <w:bookmarkEnd w:id="1065"/>
    </w:p>
    <w:p w14:paraId="27689B8F" w14:textId="77777777" w:rsidR="00D70F4D" w:rsidRPr="00D70F4D" w:rsidRDefault="00D70F4D" w:rsidP="00D70F4D">
      <w:pPr>
        <w:pStyle w:val="TWTRevisedBody"/>
      </w:pPr>
      <w:bookmarkStart w:id="1066" w:name="R1617"/>
      <w:r w:rsidRPr="00D70F4D">
        <w:rPr>
          <w:rFonts w:ascii="Garamond" w:hAnsi="Garamond" w:eastAsia="Garamond" w:cs="Garamond"/>
          <w:color w:val="000000"/>
          <w:sz w:val="22"/>
        </w:rPr>
        <w:t>Self-Centeredness</w:t>
      </w:r>
      <w:bookmarkEnd w:id="1066"/>
    </w:p>
    <w:p w14:paraId="732472BF" w14:textId="77777777" w:rsidR="00D70F4D" w:rsidRPr="00D70F4D" w:rsidRDefault="00D70F4D" w:rsidP="00D70F4D">
      <w:pPr>
        <w:pStyle w:val="TWTRevisedBody"/>
      </w:pPr>
      <w:bookmarkStart w:id="1067" w:name="R1618"/>
      <w:r w:rsidRPr="00D70F4D">
        <w:rPr>
          <w:rFonts w:ascii="Garamond" w:hAnsi="Garamond" w:eastAsia="Garamond" w:cs="Garamond"/>
          <w:color w:val="000000"/>
          <w:sz w:val="22"/>
        </w:rPr>
        <w:t>Roadblock: Our natural inclination is often to prioritize ourselves and our needs, which can hinder loving others sacrificially.</w:t>
      </w:r>
      <w:bookmarkEnd w:id="1067"/>
    </w:p>
    <w:p w14:paraId="5852F342" w14:textId="77777777" w:rsidR="00D70F4D" w:rsidRPr="00D70F4D" w:rsidRDefault="00D70F4D" w:rsidP="00D70F4D">
      <w:pPr>
        <w:pStyle w:val="TWTRevisedBody"/>
      </w:pPr>
      <w:bookmarkStart w:id="1068" w:name="R1619"/>
      <w:r w:rsidRPr="00D70F4D">
        <w:rPr>
          <w:rFonts w:ascii="Garamond" w:hAnsi="Garamond" w:eastAsia="Garamond" w:cs="Garamond"/>
          <w:color w:val="000000"/>
          <w:sz w:val="22"/>
        </w:rPr>
        <w:t>Step: Regular self-examination and prayer, asking God to cultivate humility and shift focus away from self toward others.</w:t>
      </w:r>
      <w:bookmarkEnd w:id="1068"/>
    </w:p>
    <w:p w14:paraId="014B1E25" w14:textId="77777777" w:rsidR="00D70F4D" w:rsidRPr="00D70F4D" w:rsidRDefault="00D70F4D" w:rsidP="00D70F4D">
      <w:pPr>
        <w:pStyle w:val="TWTRevisedBody"/>
      </w:pPr>
      <w:bookmarkStart w:id="1069" w:name="R1620"/>
      <w:r w:rsidRPr="00D70F4D">
        <w:rPr>
          <w:rFonts w:ascii="Garamond" w:hAnsi="Garamond" w:eastAsia="Garamond" w:cs="Garamond"/>
          <w:color w:val="000000"/>
          <w:sz w:val="22"/>
        </w:rPr>
        <w:t>Loving Enemies</w:t>
      </w:r>
      <w:bookmarkEnd w:id="1069"/>
    </w:p>
    <w:p w14:paraId="39D02BE3" w14:textId="4E7B1EAB" w:rsidR="00D70F4D" w:rsidRPr="00D70F4D" w:rsidRDefault="00D70F4D" w:rsidP="00D70F4D">
      <w:pPr>
        <w:pStyle w:val="TWTRevisedBody"/>
      </w:pPr>
      <w:bookmarkStart w:id="1070" w:name="R1621"/>
      <w:r w:rsidRPr="00D70F4D">
        <w:rPr>
          <w:rFonts w:ascii="Garamond" w:hAnsi="Garamond" w:eastAsia="Garamond" w:cs="Garamond"/>
          <w:color w:val="000000"/>
          <w:sz w:val="22"/>
        </w:rPr>
        <w:t>Roadblock: It</w:t>
      </w:r>
      <w:r w:rsidR="009A5D31">
        <w:rPr>
          <w:rFonts w:ascii="Garamond" w:hAnsi="Garamond" w:eastAsia="Garamond" w:cs="Garamond"/>
          <w:color w:val="000000"/>
          <w:sz w:val="22"/>
        </w:rPr>
        <w:t>’</w:t>
      </w:r>
      <w:r w:rsidRPr="00D70F4D">
        <w:rPr>
          <w:rFonts w:ascii="Garamond" w:hAnsi="Garamond" w:eastAsia="Garamond" w:cs="Garamond"/>
          <w:color w:val="000000"/>
          <w:sz w:val="22"/>
        </w:rPr>
        <w:t>s incredibly hard to love those who hurt, oppose, or mistreat us. The desire for revenge or self-protection can make this command difficult to follow.</w:t>
      </w:r>
      <w:bookmarkEnd w:id="1070"/>
    </w:p>
    <w:p w14:paraId="02307105" w14:textId="77777777" w:rsidR="00D70F4D" w:rsidRPr="00D70F4D" w:rsidRDefault="00D70F4D" w:rsidP="00D70F4D">
      <w:pPr>
        <w:pStyle w:val="TWTRevisedBody"/>
      </w:pPr>
      <w:bookmarkStart w:id="1071" w:name="R1622"/>
      <w:r w:rsidRPr="00D70F4D">
        <w:rPr>
          <w:rFonts w:ascii="Garamond" w:hAnsi="Garamond" w:eastAsia="Garamond" w:cs="Garamond"/>
          <w:color w:val="000000"/>
          <w:sz w:val="22"/>
        </w:rPr>
        <w:t>Step: Start with prayer for our enemies and those who have wronged us. Ask God for the strength to let go of bitterness and anger, practicing forgiveness as an act of love.</w:t>
      </w:r>
      <w:bookmarkEnd w:id="1071"/>
    </w:p>
    <w:p w14:paraId="176C8BAF" w14:textId="77777777" w:rsidR="00D70F4D" w:rsidRPr="00D70F4D" w:rsidRDefault="00D70F4D" w:rsidP="00D70F4D">
      <w:pPr>
        <w:pStyle w:val="TWTRevisedBody"/>
      </w:pPr>
      <w:bookmarkStart w:id="1072" w:name="R1623"/>
      <w:r w:rsidRPr="00D70F4D">
        <w:rPr>
          <w:rFonts w:ascii="Garamond" w:hAnsi="Garamond" w:eastAsia="Garamond" w:cs="Garamond"/>
          <w:color w:val="000000"/>
          <w:sz w:val="22"/>
        </w:rPr>
        <w:t>Conditional Love</w:t>
      </w:r>
      <w:bookmarkEnd w:id="1072"/>
    </w:p>
    <w:p w14:paraId="3A377B43" w14:textId="150EC53D" w:rsidR="00D70F4D" w:rsidRPr="00D70F4D" w:rsidRDefault="00D70F4D" w:rsidP="00D70F4D">
      <w:pPr>
        <w:pStyle w:val="TWTRevisedBody"/>
      </w:pPr>
      <w:bookmarkStart w:id="1073" w:name="R1624"/>
      <w:r w:rsidRPr="00D70F4D">
        <w:rPr>
          <w:rFonts w:ascii="Garamond" w:hAnsi="Garamond" w:eastAsia="Garamond" w:cs="Garamond"/>
          <w:color w:val="000000"/>
          <w:sz w:val="22"/>
        </w:rPr>
        <w:t>Roadblock: Loving only those who love us back or who meet our expectations is common, but it falls short of Jesus</w:t>
      </w:r>
      <w:r w:rsidR="009A5D31">
        <w:rPr>
          <w:rFonts w:ascii="Garamond" w:hAnsi="Garamond" w:eastAsia="Garamond" w:cs="Garamond"/>
          <w:color w:val="000000"/>
          <w:sz w:val="22"/>
        </w:rPr>
        <w:t>’</w:t>
      </w:r>
      <w:r w:rsidRPr="00D70F4D">
        <w:rPr>
          <w:rFonts w:ascii="Garamond" w:hAnsi="Garamond" w:eastAsia="Garamond" w:cs="Garamond"/>
          <w:color w:val="000000"/>
          <w:sz w:val="22"/>
        </w:rPr>
        <w:t xml:space="preserve"> example.</w:t>
      </w:r>
      <w:bookmarkEnd w:id="1073"/>
    </w:p>
    <w:p w14:paraId="7D809D24" w14:textId="77777777" w:rsidR="00D70F4D" w:rsidRPr="00D70F4D" w:rsidRDefault="00D70F4D" w:rsidP="00D70F4D">
      <w:pPr>
        <w:pStyle w:val="TWTRevisedBody"/>
      </w:pPr>
      <w:bookmarkStart w:id="1075" w:name="F0101"/>
      <w:bookmarkStart w:id="1074" w:name="R1625"/>
      <w:r w:rsidRPr="00D70F4D">
        <w:rPr>
          <w:rFonts w:ascii="Garamond" w:hAnsi="Garamond" w:eastAsia="Garamond" w:cs="Garamond"/>
          <w:color w:val="000000"/>
          <w:sz w:val="22"/>
        </w:rPr>
        <w:t>Step: Challenge ourselves to love without expecting anything in return. Consider acts of service or kindness to people who may not appreciate or reciprocate them.</w:t>
      </w:r>
      <w:bookmarkEnd w:id="1074"/>
      <w:bookmarkEnd w:id="1075"/>
    </w:p>
    <w:p w14:paraId="4A196C2F" w14:textId="77777777" w:rsidR="00D70F4D" w:rsidRPr="00D70F4D" w:rsidRDefault="00D70F4D" w:rsidP="00D70F4D">
      <w:pPr>
        <w:pStyle w:val="TWTRevisedBody"/>
      </w:pPr>
      <w:bookmarkStart w:id="1076" w:name="R1626"/>
      <w:r w:rsidRPr="00D70F4D">
        <w:rPr>
          <w:rFonts w:ascii="Garamond" w:hAnsi="Garamond" w:eastAsia="Garamond" w:cs="Garamond"/>
          <w:color w:val="000000"/>
          <w:sz w:val="22"/>
        </w:rPr>
        <w:t>Pride</w:t>
      </w:r>
      <w:bookmarkEnd w:id="1076"/>
    </w:p>
    <w:p w14:paraId="4C581586" w14:textId="77777777" w:rsidR="00D70F4D" w:rsidRPr="00D70F4D" w:rsidRDefault="00D70F4D" w:rsidP="00D70F4D">
      <w:pPr>
        <w:pStyle w:val="TWTRevisedBody"/>
      </w:pPr>
      <w:bookmarkStart w:id="1077" w:name="R1627"/>
      <w:r w:rsidRPr="00D70F4D">
        <w:rPr>
          <w:rFonts w:ascii="Garamond" w:hAnsi="Garamond" w:eastAsia="Garamond" w:cs="Garamond"/>
          <w:color w:val="000000"/>
          <w:sz w:val="22"/>
        </w:rPr>
        <w:t>Roadblock: Pride can prevent us from admitting faults, seeking reconciliation, or showing love to those we perceive as beneath us.</w:t>
      </w:r>
      <w:bookmarkEnd w:id="1077"/>
    </w:p>
    <w:p w14:paraId="6A3E9656" w14:textId="77777777" w:rsidR="00D70F4D" w:rsidRPr="00D70F4D" w:rsidRDefault="00D70F4D" w:rsidP="00D70F4D">
      <w:pPr>
        <w:pStyle w:val="TWTRevisedBody"/>
      </w:pPr>
      <w:bookmarkStart w:id="1078" w:name="R1628"/>
      <w:r w:rsidRPr="00D70F4D">
        <w:rPr>
          <w:rFonts w:ascii="Garamond" w:hAnsi="Garamond" w:eastAsia="Garamond" w:cs="Garamond"/>
          <w:color w:val="000000"/>
          <w:sz w:val="22"/>
        </w:rPr>
        <w:t>Step: Actively practice humility by recognizing our own need for grace. Seek to build relationships with people from all walks of life, and engage in acts of service that may humble our own status or ego.</w:t>
      </w:r>
      <w:bookmarkEnd w:id="1078"/>
    </w:p>
    <w:p w14:paraId="7E1A4737" w14:textId="77777777" w:rsidR="00D70F4D" w:rsidRPr="00D70F4D" w:rsidRDefault="00D70F4D" w:rsidP="00D70F4D">
      <w:pPr>
        <w:pStyle w:val="TWTRevisedBody"/>
      </w:pPr>
      <w:bookmarkStart w:id="1079" w:name="R1629"/>
      <w:r w:rsidRPr="00D70F4D">
        <w:rPr>
          <w:rFonts w:ascii="Garamond" w:hAnsi="Garamond" w:eastAsia="Garamond" w:cs="Garamond"/>
          <w:color w:val="000000"/>
          <w:sz w:val="22"/>
        </w:rPr>
        <w:t>Busyness and Distractions</w:t>
      </w:r>
      <w:bookmarkEnd w:id="1079"/>
    </w:p>
    <w:p w14:paraId="512B1159" w14:textId="77777777" w:rsidR="00D70F4D" w:rsidRPr="00D70F4D" w:rsidRDefault="00D70F4D" w:rsidP="00D70F4D">
      <w:pPr>
        <w:pStyle w:val="TWTRevisedBody"/>
      </w:pPr>
      <w:bookmarkStart w:id="1080" w:name="R1630"/>
      <w:r w:rsidRPr="00D70F4D">
        <w:rPr>
          <w:rFonts w:ascii="Garamond" w:hAnsi="Garamond" w:eastAsia="Garamond" w:cs="Garamond"/>
          <w:color w:val="000000"/>
          <w:sz w:val="22"/>
        </w:rPr>
        <w:t>Roadblock: Modern life is full of distractions, and prioritizing time to show love and care for others can be overlooked due to busyness.</w:t>
      </w:r>
      <w:bookmarkEnd w:id="1080"/>
    </w:p>
    <w:p w14:paraId="7C4573A5" w14:textId="77777777" w:rsidR="00D70F4D" w:rsidRPr="00D70F4D" w:rsidRDefault="00D70F4D" w:rsidP="00D70F4D">
      <w:pPr>
        <w:pStyle w:val="TWTRevisedBody"/>
      </w:pPr>
      <w:bookmarkStart w:id="1081" w:name="R1631"/>
      <w:r w:rsidRPr="00D70F4D">
        <w:rPr>
          <w:rFonts w:ascii="Garamond" w:hAnsi="Garamond" w:eastAsia="Garamond" w:cs="Garamond"/>
          <w:color w:val="000000"/>
          <w:sz w:val="22"/>
        </w:rPr>
        <w:t>Step: Intentionally set aside time to engage with others. Small, consistent acts of kindness—checking in on a friend, volunteering, or simply listening to someone—are practical ways to show love.</w:t>
      </w:r>
      <w:bookmarkEnd w:id="1081"/>
    </w:p>
    <w:p w14:paraId="0F728BDD" w14:textId="1D104F7B" w:rsidR="00D70F4D" w:rsidRPr="00D70F4D" w:rsidRDefault="00D70F4D" w:rsidP="00D70F4D">
      <w:pPr>
        <w:pStyle w:val="TWTRevisedBody"/>
      </w:pPr>
      <w:bookmarkStart w:id="1082" w:name="R1632"/>
      <w:r w:rsidRPr="00D70F4D">
        <w:rPr>
          <w:rFonts w:ascii="Garamond" w:hAnsi="Garamond" w:eastAsia="Garamond" w:cs="Garamond"/>
          <w:color w:val="000000"/>
          <w:sz w:val="22"/>
        </w:rPr>
        <w:t>So, that’s a lot of roadblocks to work on as we try to follow in Jesus’ footsteps in love. To break it down even more, I have thought about the following practical steps to follow Jesus</w:t>
      </w:r>
      <w:r w:rsidR="009A5D31">
        <w:rPr>
          <w:rFonts w:ascii="Garamond" w:hAnsi="Garamond" w:eastAsia="Garamond" w:cs="Garamond"/>
          <w:color w:val="000000"/>
          <w:sz w:val="22"/>
        </w:rPr>
        <w:t>’</w:t>
      </w:r>
      <w:r w:rsidRPr="00D70F4D">
        <w:rPr>
          <w:rFonts w:ascii="Garamond" w:hAnsi="Garamond" w:eastAsia="Garamond" w:cs="Garamond"/>
          <w:color w:val="000000"/>
          <w:sz w:val="22"/>
        </w:rPr>
        <w:t xml:space="preserve"> teachings on love:</w:t>
      </w:r>
      <w:bookmarkEnd w:id="1082"/>
    </w:p>
    <w:p w14:paraId="386C47C5" w14:textId="64B4335A" w:rsidR="00D70F4D" w:rsidRPr="00D70F4D" w:rsidRDefault="00D70F4D" w:rsidP="00D70F4D">
      <w:pPr>
        <w:pStyle w:val="TWTRevisedBody"/>
      </w:pPr>
      <w:bookmarkStart w:id="1083" w:name="R1633"/>
      <w:r w:rsidRPr="00D70F4D">
        <w:rPr>
          <w:rFonts w:ascii="Garamond" w:hAnsi="Garamond" w:eastAsia="Garamond" w:cs="Garamond"/>
          <w:color w:val="000000"/>
          <w:sz w:val="22"/>
        </w:rPr>
        <w:t>Start with Prayer. Pray for God</w:t>
      </w:r>
      <w:r w:rsidR="009A5D31">
        <w:rPr>
          <w:rFonts w:ascii="Garamond" w:hAnsi="Garamond" w:eastAsia="Garamond" w:cs="Garamond"/>
          <w:color w:val="000000"/>
          <w:sz w:val="22"/>
        </w:rPr>
        <w:t>’</w:t>
      </w:r>
      <w:r w:rsidRPr="00D70F4D">
        <w:rPr>
          <w:rFonts w:ascii="Garamond" w:hAnsi="Garamond" w:eastAsia="Garamond" w:cs="Garamond"/>
          <w:color w:val="000000"/>
          <w:sz w:val="22"/>
        </w:rPr>
        <w:t>s love to fill our hearts and overflow to others. Ask for help in loving difficult people and for guidance in recognizing areas where we struggle.</w:t>
      </w:r>
      <w:bookmarkEnd w:id="1083"/>
    </w:p>
    <w:p w14:paraId="2D0A2A08" w14:textId="09D5262E" w:rsidR="00D70F4D" w:rsidRPr="00D70F4D" w:rsidRDefault="00D70F4D" w:rsidP="00D70F4D">
      <w:pPr>
        <w:pStyle w:val="TWTRevisedBody"/>
      </w:pPr>
      <w:bookmarkStart w:id="1084" w:name="R1634"/>
      <w:r w:rsidRPr="00D70F4D">
        <w:rPr>
          <w:rFonts w:ascii="Garamond" w:hAnsi="Garamond" w:eastAsia="Garamond" w:cs="Garamond"/>
          <w:color w:val="000000"/>
          <w:sz w:val="22"/>
        </w:rPr>
        <w:t>Practice Forgiveness. Reflect on who might need our forgiveness. Jesus</w:t>
      </w:r>
      <w:r w:rsidR="009A5D31">
        <w:rPr>
          <w:rFonts w:ascii="Garamond" w:hAnsi="Garamond" w:eastAsia="Garamond" w:cs="Garamond"/>
          <w:color w:val="000000"/>
          <w:sz w:val="22"/>
        </w:rPr>
        <w:t>’</w:t>
      </w:r>
      <w:r w:rsidRPr="00D70F4D">
        <w:rPr>
          <w:rFonts w:ascii="Garamond" w:hAnsi="Garamond" w:eastAsia="Garamond" w:cs="Garamond"/>
          <w:color w:val="000000"/>
          <w:sz w:val="22"/>
        </w:rPr>
        <w:t xml:space="preserve"> teaching about loving enemies includes forgiving those who hurt us, even when it is difficult. Start small if needed, but aim for complete forgiveness as Jesus modeled.</w:t>
      </w:r>
      <w:bookmarkEnd w:id="1084"/>
    </w:p>
    <w:p w14:paraId="79FB4A19" w14:textId="77777777" w:rsidR="00D70F4D" w:rsidRPr="00D70F4D" w:rsidRDefault="00D70F4D" w:rsidP="00D70F4D">
      <w:pPr>
        <w:pStyle w:val="TWTRevisedBody"/>
      </w:pPr>
      <w:bookmarkStart w:id="1085" w:name="R1635"/>
      <w:r w:rsidRPr="00D70F4D">
        <w:rPr>
          <w:rFonts w:ascii="Garamond" w:hAnsi="Garamond" w:eastAsia="Garamond" w:cs="Garamond"/>
          <w:color w:val="000000"/>
          <w:sz w:val="22"/>
        </w:rPr>
        <w:t>Serve Others Selflessly. Jesus demonstrated love by serving. Look for ways to serve others without expecting recognition—helping the poor, visiting the sick, or mentoring someone in need of guidance.</w:t>
      </w:r>
      <w:bookmarkEnd w:id="1085"/>
    </w:p>
    <w:p w14:paraId="38568F14" w14:textId="6E97733C" w:rsidR="00D70F4D" w:rsidRPr="00D70F4D" w:rsidRDefault="00D70F4D" w:rsidP="00D70F4D">
      <w:pPr>
        <w:pStyle w:val="TWTRevisedBody"/>
      </w:pPr>
      <w:bookmarkStart w:id="1086" w:name="R1636"/>
      <w:r w:rsidRPr="00D70F4D">
        <w:rPr>
          <w:rFonts w:ascii="Garamond" w:hAnsi="Garamond" w:eastAsia="Garamond" w:cs="Garamond"/>
          <w:color w:val="000000"/>
          <w:sz w:val="22"/>
        </w:rPr>
        <w:t>Cultivate Empathy. Make a habit of putting ourselves in other people</w:t>
      </w:r>
      <w:r w:rsidR="009A5D31">
        <w:rPr>
          <w:rFonts w:ascii="Garamond" w:hAnsi="Garamond" w:eastAsia="Garamond" w:cs="Garamond"/>
          <w:color w:val="000000"/>
          <w:sz w:val="22"/>
        </w:rPr>
        <w:t>’</w:t>
      </w:r>
      <w:r w:rsidRPr="00D70F4D">
        <w:rPr>
          <w:rFonts w:ascii="Garamond" w:hAnsi="Garamond" w:eastAsia="Garamond" w:cs="Garamond"/>
          <w:color w:val="000000"/>
          <w:sz w:val="22"/>
        </w:rPr>
        <w:t>s shoes. Listen actively and seek to understand others</w:t>
      </w:r>
      <w:r w:rsidR="009A5D31">
        <w:rPr>
          <w:rFonts w:ascii="Garamond" w:hAnsi="Garamond" w:eastAsia="Garamond" w:cs="Garamond"/>
          <w:color w:val="000000"/>
          <w:sz w:val="22"/>
        </w:rPr>
        <w:t>’</w:t>
      </w:r>
      <w:r w:rsidRPr="00D70F4D">
        <w:rPr>
          <w:rFonts w:ascii="Garamond" w:hAnsi="Garamond" w:eastAsia="Garamond" w:cs="Garamond"/>
          <w:color w:val="000000"/>
          <w:sz w:val="22"/>
        </w:rPr>
        <w:t xml:space="preserve"> struggles and pain. This will foster compassion and lead to deeper expressions of love.</w:t>
      </w:r>
      <w:bookmarkEnd w:id="1086"/>
    </w:p>
    <w:p w14:paraId="6BBBBE9D" w14:textId="77777777" w:rsidR="00D70F4D" w:rsidRPr="00D70F4D" w:rsidRDefault="00D70F4D" w:rsidP="00D70F4D">
      <w:pPr>
        <w:pStyle w:val="TWTRevisedBody"/>
      </w:pPr>
      <w:bookmarkStart w:id="1087" w:name="R1637"/>
      <w:r w:rsidRPr="00D70F4D">
        <w:rPr>
          <w:rFonts w:ascii="Garamond" w:hAnsi="Garamond" w:eastAsia="Garamond" w:cs="Garamond"/>
          <w:color w:val="000000"/>
          <w:sz w:val="22"/>
        </w:rPr>
        <w:t>Be Intentional with Relationships. Spend time cultivating loving relationships, especially with people outside our immediate circles. Jesus spent time with those who were marginalized, outcast, or despised by society.</w:t>
      </w:r>
      <w:bookmarkEnd w:id="1087"/>
    </w:p>
    <w:p w14:paraId="1C8C90C3" w14:textId="77777777" w:rsidR="00D70F4D" w:rsidRPr="00D70F4D" w:rsidRDefault="00D70F4D" w:rsidP="00D70F4D">
      <w:pPr>
        <w:pStyle w:val="TWTRevisedBody"/>
      </w:pPr>
      <w:bookmarkStart w:id="1089" w:name="F0102"/>
      <w:bookmarkStart w:id="1088" w:name="R1638"/>
      <w:r w:rsidRPr="00D70F4D">
        <w:rPr>
          <w:rFonts w:ascii="Garamond" w:hAnsi="Garamond" w:eastAsia="Garamond" w:cs="Garamond"/>
          <w:color w:val="000000"/>
          <w:sz w:val="22"/>
        </w:rPr>
        <w:t>These are some steps we can take as we begin to transform ourselves into people who learn to love like Jesus. This is a life-long commitment that can lead to a long-term transformation in our lives. As we close out our study, let me close with three things we can do to help us continue our transformation to be more like Jesus when it comes to loving the way He loves:</w:t>
      </w:r>
      <w:bookmarkEnd w:id="1088"/>
      <w:bookmarkEnd w:id="1089"/>
    </w:p>
    <w:p w14:paraId="579A48E7" w14:textId="77777777" w:rsidR="00D70F4D" w:rsidRPr="00D70F4D" w:rsidRDefault="00D70F4D" w:rsidP="00D70F4D">
      <w:pPr>
        <w:pStyle w:val="TWTRevisedBody"/>
      </w:pPr>
      <w:bookmarkStart w:id="1090" w:name="R1639"/>
      <w:r w:rsidRPr="00D70F4D">
        <w:rPr>
          <w:rFonts w:ascii="Garamond" w:hAnsi="Garamond" w:eastAsia="Garamond" w:cs="Garamond"/>
          <w:color w:val="000000"/>
          <w:sz w:val="22"/>
        </w:rPr>
        <w:t>Evaluate Our Hearts: Regularly assess our motives. Are we loving for recognition or genuinely seeking the good of others?</w:t>
      </w:r>
      <w:bookmarkEnd w:id="1090"/>
    </w:p>
    <w:p w14:paraId="54EBAB5F" w14:textId="77777777" w:rsidR="00D70F4D" w:rsidRPr="00D70F4D" w:rsidRDefault="00D70F4D" w:rsidP="00D70F4D">
      <w:pPr>
        <w:pStyle w:val="TWTRevisedBody"/>
      </w:pPr>
      <w:bookmarkStart w:id="1091" w:name="R1640"/>
      <w:r w:rsidRPr="00D70F4D">
        <w:rPr>
          <w:rFonts w:ascii="Garamond" w:hAnsi="Garamond" w:eastAsia="Garamond" w:cs="Garamond"/>
          <w:color w:val="000000"/>
          <w:sz w:val="22"/>
        </w:rPr>
        <w:t>Seek Community Accountability: Engage in relationships where we can be held accountable for our growth in love. Small groups or close friendships can help encourage and challenge us to grow.</w:t>
      </w:r>
      <w:bookmarkEnd w:id="1091"/>
    </w:p>
    <w:p w14:paraId="701A331A" w14:textId="5B4A7CA5" w:rsidR="00D70F4D" w:rsidRPr="00D70F4D" w:rsidRDefault="00D70F4D" w:rsidP="00D70F4D">
      <w:pPr>
        <w:pStyle w:val="TWTRevisedBody"/>
      </w:pPr>
      <w:bookmarkStart w:id="1092" w:name="R1641"/>
      <w:r w:rsidRPr="00D70F4D">
        <w:rPr>
          <w:rFonts w:ascii="Garamond" w:hAnsi="Garamond" w:eastAsia="Garamond" w:cs="Garamond"/>
          <w:color w:val="000000"/>
          <w:sz w:val="22"/>
        </w:rPr>
        <w:t>Celebrate Progress: Acknowledge when we successfully demonstrate love, but remain humble, knowing that Jesus</w:t>
      </w:r>
      <w:r w:rsidR="009A5D31">
        <w:rPr>
          <w:rFonts w:ascii="Garamond" w:hAnsi="Garamond" w:eastAsia="Garamond" w:cs="Garamond"/>
          <w:color w:val="000000"/>
          <w:sz w:val="22"/>
        </w:rPr>
        <w:t>’</w:t>
      </w:r>
      <w:r w:rsidRPr="00D70F4D">
        <w:rPr>
          <w:rFonts w:ascii="Garamond" w:hAnsi="Garamond" w:eastAsia="Garamond" w:cs="Garamond"/>
          <w:color w:val="000000"/>
          <w:sz w:val="22"/>
        </w:rPr>
        <w:t xml:space="preserve"> love is the ultimate goal.</w:t>
      </w:r>
      <w:bookmarkEnd w:id="1092"/>
    </w:p>
    <w:p w14:paraId="3827533F" w14:textId="34043EFD" w:rsidR="00D70F4D" w:rsidRPr="00D70F4D" w:rsidRDefault="00D70F4D" w:rsidP="00D70F4D">
      <w:pPr>
        <w:pStyle w:val="TWTRevisedBody"/>
      </w:pPr>
      <w:bookmarkStart w:id="1093" w:name="R1642"/>
      <w:r w:rsidRPr="00D70F4D">
        <w:rPr>
          <w:rFonts w:ascii="Garamond" w:hAnsi="Garamond" w:eastAsia="Garamond" w:cs="Garamond"/>
          <w:color w:val="000000"/>
          <w:sz w:val="22"/>
        </w:rPr>
        <w:t>By following Jesus</w:t>
      </w:r>
      <w:r w:rsidR="009A5D31">
        <w:rPr>
          <w:rFonts w:ascii="Garamond" w:hAnsi="Garamond" w:eastAsia="Garamond" w:cs="Garamond"/>
          <w:color w:val="000000"/>
          <w:sz w:val="22"/>
        </w:rPr>
        <w:t>’</w:t>
      </w:r>
      <w:r w:rsidRPr="00D70F4D">
        <w:rPr>
          <w:rFonts w:ascii="Garamond" w:hAnsi="Garamond" w:eastAsia="Garamond" w:cs="Garamond"/>
          <w:color w:val="000000"/>
          <w:sz w:val="22"/>
        </w:rPr>
        <w:t xml:space="preserve"> words and example of love, we’ll be moving closer to living as His disciples. It</w:t>
      </w:r>
      <w:r w:rsidR="009A5D31">
        <w:rPr>
          <w:rFonts w:ascii="Garamond" w:hAnsi="Garamond" w:eastAsia="Garamond" w:cs="Garamond"/>
          <w:color w:val="000000"/>
          <w:sz w:val="22"/>
        </w:rPr>
        <w:t>’</w:t>
      </w:r>
      <w:r w:rsidRPr="00D70F4D">
        <w:rPr>
          <w:rFonts w:ascii="Garamond" w:hAnsi="Garamond" w:eastAsia="Garamond" w:cs="Garamond"/>
          <w:color w:val="000000"/>
          <w:sz w:val="22"/>
        </w:rPr>
        <w:t>s a constant journey of self-sacrifice, humility, and growth in grace.</w:t>
      </w:r>
      <w:bookmarkEnd w:id="1093"/>
    </w:p>
    <w:p w14:paraId="400CEC91" w14:textId="77777777" w:rsidR="00303E48" w:rsidRDefault="00303E48" w:rsidP="00303E48">
      <w:pPr>
        <w:pStyle w:val="TWTRevisedBody"/>
        <w:keepNext/>
        <w:spacing w:before="240" w:after="240"/>
        <w:jc w:val="center"/>
      </w:pPr>
      <w:bookmarkStart w:id="1094" w:name="R1645"/>
      <w:r>
        <w:rPr>
          <w:rFonts w:ascii="Garamond" w:hAnsi="Garamond" w:eastAsia="Garamond" w:cs="Garamond"/>
          <w:iCs w:val="0"/>
          <w:color w:val="000000"/>
          <w:sz w:val="22"/>
        </w:rPr>
        <w:t>***</w:t>
      </w:r>
      <w:bookmarkEnd w:id="1094"/>
    </w:p>
    <w:p w14:paraId="0ECF206E" w14:textId="413BD6BA" w:rsidR="00303E48" w:rsidRDefault="00681AD3" w:rsidP="00303E48">
      <w:pPr>
        <w:pStyle w:val="TWTRevisedBody"/>
      </w:pPr>
      <w:bookmarkStart w:id="1095" w:name="R1648"/>
      <w:r w:rsidRPr="00681AD3">
        <w:rPr>
          <w:rFonts w:ascii="Garamond" w:hAnsi="Garamond" w:eastAsia="Garamond" w:cs="Garamond"/>
          <w:iCs w:val="0"/>
          <w:color w:val="000000"/>
          <w:sz w:val="22"/>
        </w:rPr>
        <w:t>Enjoyed my morning coffee visiting with Wes McAdams. Thank you, brother, for your time as we talked about things concerning the Kingdom of our Lord.</w:t>
      </w:r>
      <w:bookmarkEnd w:id="1095"/>
    </w:p>
    <w:p w14:paraId="382AC83E" w14:textId="77777777" w:rsidR="00303E48" w:rsidRDefault="00303E48" w:rsidP="00303E48">
      <w:pPr>
        <w:pStyle w:val="TWTRevisedBody"/>
        <w:keepNext/>
        <w:spacing w:before="240" w:after="240"/>
        <w:jc w:val="center"/>
      </w:pPr>
      <w:bookmarkStart w:id="1096" w:name="R1650"/>
      <w:r>
        <w:rPr>
          <w:rFonts w:ascii="Garamond" w:hAnsi="Garamond" w:eastAsia="Garamond" w:cs="Garamond"/>
          <w:iCs w:val="0"/>
          <w:color w:val="000000"/>
          <w:sz w:val="22"/>
        </w:rPr>
        <w:t>***</w:t>
      </w:r>
      <w:bookmarkEnd w:id="1096"/>
    </w:p>
    <w:p w14:paraId="78734F16" w14:textId="405C3208" w:rsidR="007D54EA" w:rsidRDefault="007D54EA" w:rsidP="007D54EA">
      <w:pPr>
        <w:pStyle w:val="TWTRevisedBody"/>
      </w:pPr>
      <w:bookmarkStart w:id="1097" w:name="R1653"/>
      <w:r w:rsidRPr="007D54EA">
        <w:rPr>
          <w:rFonts w:ascii="Garamond" w:hAnsi="Garamond" w:eastAsia="Garamond" w:cs="Garamond"/>
          <w:color w:val="000000"/>
          <w:sz w:val="22"/>
        </w:rPr>
        <w:t>A worthy woman</w:t>
      </w:r>
      <w:r w:rsidR="00E172E0">
        <w:rPr>
          <w:rFonts w:ascii="Garamond" w:hAnsi="Garamond" w:eastAsia="Garamond" w:cs="Garamond"/>
          <w:color w:val="000000"/>
          <w:sz w:val="22"/>
        </w:rPr>
        <w:t>…</w:t>
      </w:r>
      <w:bookmarkEnd w:id="1097"/>
    </w:p>
    <w:p w14:paraId="7AADE6C4" w14:textId="198DFA43" w:rsidR="007D54EA" w:rsidRPr="007D54EA" w:rsidRDefault="00D61877" w:rsidP="007D54EA">
      <w:pPr>
        <w:pStyle w:val="TWTRevisedBody"/>
      </w:pPr>
      <w:bookmarkStart w:id="1098" w:name="R1655"/>
      <w:r>
        <w:rPr>
          <w:rFonts w:ascii="Garamond" w:hAnsi="Garamond" w:eastAsia="Garamond" w:cs="Garamond"/>
          <w:color w:val="000000"/>
          <w:sz w:val="22"/>
        </w:rPr>
        <w:t>“</w:t>
      </w:r>
      <w:r w:rsidR="007D54EA" w:rsidRPr="007D54EA">
        <w:rPr>
          <w:rFonts w:ascii="Garamond" w:hAnsi="Garamond" w:eastAsia="Garamond" w:cs="Garamond"/>
          <w:color w:val="000000"/>
          <w:sz w:val="22"/>
        </w:rPr>
        <w:t>She seeks wool and flax, and works with willing hands.</w:t>
      </w:r>
      <w:bookmarkEnd w:id="1098"/>
    </w:p>
    <w:p w14:paraId="7C7ADD11" w14:textId="77777777" w:rsidR="007D54EA" w:rsidRPr="007D54EA" w:rsidRDefault="007D54EA" w:rsidP="007D54EA">
      <w:pPr>
        <w:pStyle w:val="TWTRevisedBody"/>
      </w:pPr>
      <w:bookmarkStart w:id="1099" w:name="R1656"/>
      <w:r w:rsidRPr="007D54EA">
        <w:rPr>
          <w:rFonts w:ascii="Garamond" w:hAnsi="Garamond" w:eastAsia="Garamond" w:cs="Garamond"/>
          <w:color w:val="000000"/>
          <w:sz w:val="22"/>
        </w:rPr>
        <w:t>She is like the ships of the merchant; she brings her food from afar.</w:t>
      </w:r>
      <w:bookmarkEnd w:id="1099"/>
    </w:p>
    <w:p w14:paraId="107FDCB9" w14:textId="3B17D022" w:rsidR="007D54EA" w:rsidRPr="007D54EA" w:rsidRDefault="007D54EA" w:rsidP="007D54EA">
      <w:pPr>
        <w:pStyle w:val="TWTRevisedBody"/>
      </w:pPr>
      <w:bookmarkStart w:id="1100" w:name="R1657"/>
      <w:r w:rsidRPr="007D54EA">
        <w:rPr>
          <w:rFonts w:ascii="Garamond" w:hAnsi="Garamond" w:eastAsia="Garamond" w:cs="Garamond"/>
          <w:color w:val="000000"/>
          <w:sz w:val="22"/>
        </w:rPr>
        <w:t>She rises while it is yet night and provides food for her household and portions for her maidens.</w:t>
      </w:r>
      <w:r w:rsidR="00D61877">
        <w:rPr>
          <w:rFonts w:ascii="Garamond" w:hAnsi="Garamond" w:eastAsia="Garamond" w:cs="Garamond"/>
          <w:color w:val="000000"/>
          <w:sz w:val="22"/>
        </w:rPr>
        <w:t>”</w:t>
      </w:r>
      <w:r w:rsidRPr="007D54EA">
        <w:rPr>
          <w:rFonts w:ascii="Garamond" w:hAnsi="Garamond" w:eastAsia="Garamond" w:cs="Garamond"/>
          <w:color w:val="000000"/>
          <w:sz w:val="22"/>
        </w:rPr>
        <w:t xml:space="preserve"> (Proverbs 31:13-15 ESV).</w:t>
      </w:r>
      <w:bookmarkEnd w:id="1100"/>
    </w:p>
    <w:p w14:paraId="14436F50" w14:textId="6FD24CCA" w:rsidR="007D54EA" w:rsidRPr="007D54EA" w:rsidRDefault="007D54EA" w:rsidP="007D54EA">
      <w:pPr>
        <w:pStyle w:val="TWTRevisedBody"/>
      </w:pPr>
      <w:bookmarkStart w:id="1101" w:name="R1659"/>
      <w:r w:rsidRPr="007D54EA">
        <w:rPr>
          <w:rFonts w:ascii="Garamond" w:hAnsi="Garamond" w:eastAsia="Garamond" w:cs="Garamond"/>
          <w:color w:val="000000"/>
          <w:sz w:val="22"/>
        </w:rPr>
        <w:t>Do you know what else a worthy woman can do? She can fix a broken dryer when she has a husband who is in no way mechanically inclined.</w:t>
      </w:r>
      <w:bookmarkEnd w:id="1101"/>
    </w:p>
    <w:p w14:paraId="7A121C30" w14:textId="64A06FEE" w:rsidR="007D54EA" w:rsidRPr="007D54EA" w:rsidRDefault="007D54EA" w:rsidP="007D54EA">
      <w:pPr>
        <w:pStyle w:val="TWTRevisedBody"/>
      </w:pPr>
      <w:bookmarkStart w:id="1102" w:name="R1660"/>
      <w:r w:rsidRPr="007D54EA">
        <w:rPr>
          <w:rFonts w:ascii="Garamond" w:hAnsi="Garamond" w:eastAsia="Garamond" w:cs="Garamond"/>
          <w:color w:val="000000"/>
          <w:sz w:val="22"/>
        </w:rPr>
        <w:t>Thank you, Emily, for all you do for our family.</w:t>
      </w:r>
      <w:bookmarkEnd w:id="1102"/>
    </w:p>
    <w:p w14:paraId="16CE9E87" w14:textId="77777777" w:rsidR="00303E48" w:rsidRDefault="00303E48" w:rsidP="00303E48">
      <w:pPr>
        <w:pStyle w:val="TWTRevisedBody"/>
        <w:keepNext/>
        <w:spacing w:before="240" w:after="240"/>
        <w:jc w:val="center"/>
      </w:pPr>
      <w:bookmarkStart w:id="1104" w:name="F0103"/>
      <w:bookmarkStart w:id="1103" w:name="R1663"/>
      <w:r>
        <w:rPr>
          <w:rFonts w:ascii="Garamond" w:hAnsi="Garamond" w:eastAsia="Garamond" w:cs="Garamond"/>
          <w:iCs w:val="0"/>
          <w:color w:val="000000"/>
          <w:sz w:val="22"/>
        </w:rPr>
        <w:t>***</w:t>
      </w:r>
      <w:bookmarkEnd w:id="1103"/>
      <w:bookmarkEnd w:id="1104"/>
    </w:p>
    <w:p w14:paraId="1F8B53CA" w14:textId="77777777" w:rsidR="009A5D31" w:rsidRPr="009A5D31" w:rsidRDefault="009A5D31" w:rsidP="009A5D31">
      <w:pPr>
        <w:pStyle w:val="TWTRevisedBody"/>
      </w:pPr>
      <w:bookmarkStart w:id="1105" w:name="R1666"/>
      <w:r w:rsidRPr="009A5D31">
        <w:rPr>
          <w:rFonts w:ascii="Garamond" w:hAnsi="Garamond" w:eastAsia="Garamond" w:cs="Garamond"/>
          <w:color w:val="000000"/>
          <w:sz w:val="22"/>
        </w:rPr>
        <w:t>I am in the book of Ruth in my daily Bible reading, When we read this book, we spend a lot of time talking about Boaz being a redeemer for Naomi and Ruth, foreshadowing the redemption we would have in Jesus, the Messiah.</w:t>
      </w:r>
      <w:bookmarkEnd w:id="1105"/>
    </w:p>
    <w:p w14:paraId="3F1A3045" w14:textId="77777777" w:rsidR="009A5D31" w:rsidRPr="009A5D31" w:rsidRDefault="009A5D31" w:rsidP="009A5D31">
      <w:pPr>
        <w:pStyle w:val="TWTRevisedBody"/>
      </w:pPr>
      <w:bookmarkStart w:id="1106" w:name="R1667"/>
      <w:r w:rsidRPr="009A5D31">
        <w:rPr>
          <w:rFonts w:ascii="Garamond" w:hAnsi="Garamond" w:eastAsia="Garamond" w:cs="Garamond"/>
          <w:color w:val="000000"/>
          <w:sz w:val="22"/>
        </w:rPr>
        <w:t>But there was another redeemer in Ruth that we do not spend a lot of time discussing. This man had the right of redemption before Boaz. What do we know about this redeemer?</w:t>
      </w:r>
      <w:bookmarkEnd w:id="1106"/>
    </w:p>
    <w:p w14:paraId="6ABA9045" w14:textId="77777777" w:rsidR="009A5D31" w:rsidRPr="009A5D31" w:rsidRDefault="009A5D31" w:rsidP="009A5D31">
      <w:pPr>
        <w:pStyle w:val="TWTRevisedBody"/>
      </w:pPr>
      <w:bookmarkStart w:id="1107" w:name="R1668"/>
      <w:r w:rsidRPr="009A5D31">
        <w:rPr>
          <w:rFonts w:ascii="Garamond" w:hAnsi="Garamond" w:eastAsia="Garamond" w:cs="Garamond"/>
          <w:color w:val="000000"/>
          <w:sz w:val="22"/>
        </w:rPr>
        <w:t>Well, when given the chance to add to his wealth, he was eager to exercise his right of redemption.</w:t>
      </w:r>
      <w:bookmarkEnd w:id="1107"/>
    </w:p>
    <w:p w14:paraId="123D92AB" w14:textId="77777777" w:rsidR="009A5D31" w:rsidRDefault="009A5D31" w:rsidP="009A5D31">
      <w:pPr>
        <w:pStyle w:val="TWTRevisedBody"/>
      </w:pPr>
      <w:bookmarkStart w:id="1108" w:name="R1669"/>
      <w:r w:rsidRPr="009A5D31">
        <w:rPr>
          <w:rFonts w:ascii="Garamond" w:hAnsi="Garamond" w:eastAsia="Garamond" w:cs="Garamond"/>
          <w:color w:val="000000"/>
          <w:sz w:val="22"/>
        </w:rPr>
        <w:t>Listen to Boaz as he presents this redemptive opportunity to the man:</w:t>
      </w:r>
      <w:bookmarkEnd w:id="1108"/>
    </w:p>
    <w:p w14:paraId="5F30574D" w14:textId="18B9DB87" w:rsidR="009A5D31" w:rsidRPr="009A5D31" w:rsidRDefault="009A5D31" w:rsidP="009A5D31">
      <w:pPr>
        <w:pStyle w:val="TWTRevisedBody"/>
      </w:pPr>
      <w:bookmarkStart w:id="1109" w:name="R1671"/>
      <w:r>
        <w:rPr>
          <w:rFonts w:ascii="Garamond" w:hAnsi="Garamond" w:eastAsia="Garamond" w:cs="Garamond"/>
          <w:color w:val="000000"/>
          <w:sz w:val="22"/>
        </w:rPr>
        <w:t>“Then he said to the redeemer, ‘Naomi, who has come back from the country of Moab, is selling the parcel of land that belonged to our relative Elimelech.</w:t>
      </w:r>
      <w:bookmarkEnd w:id="1109"/>
    </w:p>
    <w:p w14:paraId="5C92131E" w14:textId="770B8657" w:rsidR="009A5D31" w:rsidRPr="009A5D31" w:rsidRDefault="009A5D31" w:rsidP="009A5D31">
      <w:pPr>
        <w:pStyle w:val="TWTRevisedBody"/>
      </w:pPr>
      <w:bookmarkStart w:id="1110" w:name="R1672"/>
      <w:r>
        <w:rPr>
          <w:rFonts w:ascii="Garamond" w:hAnsi="Garamond" w:eastAsia="Garamond" w:cs="Garamond"/>
          <w:color w:val="000000"/>
          <w:sz w:val="22"/>
        </w:rPr>
        <w:t>So I thought I would tell you of it and say, “Buy it in the presence of those sitting here and in the presence of the elders of my people.” If you will redeem it, redeem it. But if you will not, tell me, that I may know, for there is no one besides you to redeem it, and I come after you.’ And he said, ‘I will redeem it.’” (Ruth 4:3-4 ESV).</w:t>
      </w:r>
      <w:bookmarkEnd w:id="1110"/>
    </w:p>
    <w:p w14:paraId="6AF4402F" w14:textId="0F1D7A72" w:rsidR="009A5D31" w:rsidRDefault="009A5D31" w:rsidP="009A5D31">
      <w:pPr>
        <w:pStyle w:val="TWTRevisedBody"/>
      </w:pPr>
      <w:bookmarkStart w:id="1111" w:name="R1674"/>
      <w:r w:rsidRPr="009A5D31">
        <w:rPr>
          <w:rFonts w:ascii="Garamond" w:hAnsi="Garamond" w:eastAsia="Garamond" w:cs="Garamond"/>
          <w:color w:val="000000"/>
          <w:sz w:val="22"/>
        </w:rPr>
        <w:t>But this redemption came at a cost. In order to accept the benefits of redemption, the redeemer would have to make a great sacrifice.</w:t>
      </w:r>
      <w:bookmarkEnd w:id="1111"/>
    </w:p>
    <w:p w14:paraId="374F468F" w14:textId="299EDA47" w:rsidR="009A5D31" w:rsidRPr="009A5D31" w:rsidRDefault="009A5D31" w:rsidP="009A5D31">
      <w:pPr>
        <w:pStyle w:val="TWTRevisedBody"/>
      </w:pPr>
      <w:bookmarkStart w:id="1112" w:name="R1676"/>
      <w:r>
        <w:rPr>
          <w:rFonts w:ascii="Garamond" w:hAnsi="Garamond" w:eastAsia="Garamond" w:cs="Garamond"/>
          <w:color w:val="000000"/>
          <w:sz w:val="22"/>
        </w:rPr>
        <w:t>“Then Boaz said, ‘The day you buy the field from the hand of Naomi, you also acquire Ruth the Moabite, the widow of the dead, in order to perpetuate the name of the dead in his inheritance.’” (Ruth 4:5 ESV).</w:t>
      </w:r>
      <w:bookmarkEnd w:id="1112"/>
    </w:p>
    <w:p w14:paraId="77529C9C" w14:textId="2B9A7F37" w:rsidR="009A5D31" w:rsidRDefault="009A5D31" w:rsidP="009A5D31">
      <w:pPr>
        <w:pStyle w:val="TWTRevisedBody"/>
      </w:pPr>
      <w:bookmarkStart w:id="1113" w:name="R1678"/>
      <w:r w:rsidRPr="009A5D31">
        <w:rPr>
          <w:rFonts w:ascii="Garamond" w:hAnsi="Garamond" w:eastAsia="Garamond" w:cs="Garamond"/>
          <w:color w:val="000000"/>
          <w:sz w:val="22"/>
        </w:rPr>
        <w:t>This changes everything for the man. He was only interested in being a redeemer if it cost him nothing and gave him everything. Boaz knew this and waited for the man to let this sink in.</w:t>
      </w:r>
      <w:bookmarkEnd w:id="1113"/>
    </w:p>
    <w:p w14:paraId="374F0382" w14:textId="40D26155" w:rsidR="009A5D31" w:rsidRPr="009A5D31" w:rsidRDefault="009A5D31" w:rsidP="009A5D31">
      <w:pPr>
        <w:pStyle w:val="TWTRevisedBody"/>
      </w:pPr>
      <w:bookmarkStart w:id="1114" w:name="R1680"/>
      <w:r>
        <w:rPr>
          <w:rFonts w:ascii="Garamond" w:hAnsi="Garamond" w:eastAsia="Garamond" w:cs="Garamond"/>
          <w:color w:val="000000"/>
          <w:sz w:val="22"/>
        </w:rPr>
        <w:t>“Then the redeemer said, ‘I cannot redeem it for myself, lest I impair my own inheritance. Take my right of redemption yourself, for I cannot redeem it.’” (Ruth 4:6 ESV).</w:t>
      </w:r>
      <w:bookmarkEnd w:id="1114"/>
    </w:p>
    <w:p w14:paraId="6D466F5C" w14:textId="18935A5C" w:rsidR="009A5D31" w:rsidRPr="009A5D31" w:rsidRDefault="009A5D31" w:rsidP="009A5D31">
      <w:pPr>
        <w:pStyle w:val="TWTRevisedBody"/>
      </w:pPr>
      <w:bookmarkStart w:id="1115" w:name="R1682"/>
      <w:r w:rsidRPr="009A5D31">
        <w:rPr>
          <w:rFonts w:ascii="Garamond" w:hAnsi="Garamond" w:eastAsia="Garamond" w:cs="Garamond"/>
          <w:color w:val="000000"/>
          <w:sz w:val="22"/>
        </w:rPr>
        <w:t>So, in the presence of the elders, Boaz stood up and claimed the right of redemption. With that right came the responsibility toward Ruth and Naomi. He was willing to do what the other man was not willing to do.</w:t>
      </w:r>
      <w:bookmarkEnd w:id="1115"/>
    </w:p>
    <w:p w14:paraId="422B1428" w14:textId="77777777" w:rsidR="009A5D31" w:rsidRPr="009A5D31" w:rsidRDefault="009A5D31" w:rsidP="009A5D31">
      <w:pPr>
        <w:pStyle w:val="TWTRevisedBody"/>
      </w:pPr>
      <w:bookmarkStart w:id="1117" w:name="F0104"/>
      <w:bookmarkStart w:id="1116" w:name="R1683"/>
      <w:r w:rsidRPr="009A5D31">
        <w:rPr>
          <w:rFonts w:ascii="Garamond" w:hAnsi="Garamond" w:eastAsia="Garamond" w:cs="Garamond"/>
          <w:color w:val="000000"/>
          <w:sz w:val="22"/>
        </w:rPr>
        <w:t>When Jesus redeemed us, He did so by taking on all the responsibilities that came with redemption. It cost Him greatly to redeem us, yet it was a cost He was willing to pay for us.</w:t>
      </w:r>
      <w:bookmarkEnd w:id="1116"/>
      <w:bookmarkEnd w:id="1117"/>
    </w:p>
    <w:p w14:paraId="09B12690" w14:textId="05887DD6" w:rsidR="009A5D31" w:rsidRPr="009A5D31" w:rsidRDefault="009A5D31" w:rsidP="009A5D31">
      <w:pPr>
        <w:pStyle w:val="TWTRevisedBody"/>
      </w:pPr>
      <w:bookmarkStart w:id="1118" w:name="R1684"/>
      <w:r w:rsidRPr="009A5D31">
        <w:rPr>
          <w:rFonts w:ascii="Garamond" w:hAnsi="Garamond" w:eastAsia="Garamond" w:cs="Garamond"/>
          <w:color w:val="000000"/>
          <w:sz w:val="22"/>
        </w:rPr>
        <w:t>Jesus redeemed us, not only for His benefit, but for our benefit as well. How important was this redemption to Him? Just as Ruth became Boaz</w:t>
      </w:r>
      <w:r>
        <w:rPr>
          <w:rFonts w:ascii="Garamond" w:hAnsi="Garamond" w:eastAsia="Garamond" w:cs="Garamond"/>
          <w:color w:val="000000"/>
          <w:sz w:val="22"/>
        </w:rPr>
        <w:t>’</w:t>
      </w:r>
      <w:r w:rsidRPr="009A5D31">
        <w:rPr>
          <w:rFonts w:ascii="Garamond" w:hAnsi="Garamond" w:eastAsia="Garamond" w:cs="Garamond"/>
          <w:color w:val="000000"/>
          <w:sz w:val="22"/>
        </w:rPr>
        <w:t>s wife, so do we become the bride of Jesus.</w:t>
      </w:r>
      <w:bookmarkEnd w:id="1118"/>
    </w:p>
    <w:p w14:paraId="6C212898" w14:textId="77777777" w:rsidR="009A5D31" w:rsidRPr="009A5D31" w:rsidRDefault="009A5D31" w:rsidP="009A5D31">
      <w:pPr>
        <w:pStyle w:val="TWTRevisedBody"/>
      </w:pPr>
      <w:bookmarkStart w:id="1119" w:name="R1685"/>
      <w:r w:rsidRPr="009A5D31">
        <w:rPr>
          <w:rFonts w:ascii="Garamond" w:hAnsi="Garamond" w:eastAsia="Garamond" w:cs="Garamond"/>
          <w:color w:val="000000"/>
          <w:sz w:val="22"/>
        </w:rPr>
        <w:t>When Jesus redeemed us, He was all-in for us and gave us His grace in a way we did not deserve. He redeemed us, not as servants, but as His very bride.</w:t>
      </w:r>
      <w:bookmarkEnd w:id="1119"/>
    </w:p>
    <w:p w14:paraId="4F1F3798" w14:textId="77777777" w:rsidR="009A5D31" w:rsidRPr="009A5D31" w:rsidRDefault="009A5D31" w:rsidP="009A5D31">
      <w:pPr>
        <w:pStyle w:val="TWTRevisedBody"/>
      </w:pPr>
      <w:bookmarkStart w:id="1120" w:name="R1686"/>
      <w:r w:rsidRPr="009A5D31">
        <w:rPr>
          <w:rFonts w:ascii="Garamond" w:hAnsi="Garamond" w:eastAsia="Garamond" w:cs="Garamond"/>
          <w:color w:val="000000"/>
          <w:sz w:val="22"/>
        </w:rPr>
        <w:t>What a great redeemer we have in Jesus!</w:t>
      </w:r>
      <w:bookmarkEnd w:id="1120"/>
    </w:p>
    <w:p w14:paraId="52526E7D" w14:textId="77777777" w:rsidR="00303E48" w:rsidRDefault="00303E48" w:rsidP="00303E48">
      <w:pPr>
        <w:pStyle w:val="TWTRevisedBody"/>
        <w:keepNext/>
        <w:spacing w:before="240" w:after="240"/>
        <w:jc w:val="center"/>
      </w:pPr>
      <w:bookmarkStart w:id="1121" w:name="R1689"/>
      <w:r>
        <w:rPr>
          <w:rFonts w:ascii="Garamond" w:hAnsi="Garamond" w:eastAsia="Garamond" w:cs="Garamond"/>
          <w:iCs w:val="0"/>
          <w:color w:val="000000"/>
          <w:sz w:val="22"/>
        </w:rPr>
        <w:t>***</w:t>
      </w:r>
      <w:bookmarkEnd w:id="1121"/>
    </w:p>
    <w:p w14:paraId="77F7475E" w14:textId="7BEA142C" w:rsidR="00303E48" w:rsidRDefault="00021B9F" w:rsidP="00303E48">
      <w:pPr>
        <w:pStyle w:val="TWTRevisedBody"/>
      </w:pPr>
      <w:bookmarkStart w:id="1122" w:name="R1692"/>
      <w:r w:rsidRPr="00021B9F">
        <w:rPr>
          <w:rFonts w:ascii="Garamond" w:hAnsi="Garamond" w:eastAsia="Garamond" w:cs="Garamond"/>
          <w:iCs w:val="0"/>
          <w:color w:val="000000"/>
          <w:sz w:val="22"/>
        </w:rPr>
        <w:t>You know you</w:t>
      </w:r>
      <w:r w:rsidR="00D61877">
        <w:rPr>
          <w:rFonts w:ascii="Garamond" w:hAnsi="Garamond" w:eastAsia="Garamond" w:cs="Garamond"/>
          <w:iCs w:val="0"/>
          <w:color w:val="000000"/>
          <w:sz w:val="22"/>
        </w:rPr>
        <w:t>’</w:t>
      </w:r>
      <w:r w:rsidRPr="00021B9F">
        <w:rPr>
          <w:rFonts w:ascii="Garamond" w:hAnsi="Garamond" w:eastAsia="Garamond" w:cs="Garamond"/>
          <w:iCs w:val="0"/>
          <w:color w:val="000000"/>
          <w:sz w:val="22"/>
        </w:rPr>
        <w:t>re traveling in the right direction when you</w:t>
      </w:r>
      <w:r w:rsidR="00D61877">
        <w:rPr>
          <w:rFonts w:ascii="Garamond" w:hAnsi="Garamond" w:eastAsia="Garamond" w:cs="Garamond"/>
          <w:iCs w:val="0"/>
          <w:color w:val="000000"/>
          <w:sz w:val="22"/>
        </w:rPr>
        <w:t>’</w:t>
      </w:r>
      <w:r w:rsidRPr="00021B9F">
        <w:rPr>
          <w:rFonts w:ascii="Garamond" w:hAnsi="Garamond" w:eastAsia="Garamond" w:cs="Garamond"/>
          <w:iCs w:val="0"/>
          <w:color w:val="000000"/>
          <w:sz w:val="22"/>
        </w:rPr>
        <w:t>re more concerned about what Jesus will say to you on That Day than you are about what men will say to you on this day.</w:t>
      </w:r>
      <w:bookmarkEnd w:id="1122"/>
    </w:p>
    <w:p w14:paraId="3325E71A" w14:textId="77777777" w:rsidR="00303E48" w:rsidRDefault="00303E48" w:rsidP="00303E48">
      <w:pPr>
        <w:pStyle w:val="TWTRevisedBody"/>
        <w:keepNext/>
        <w:spacing w:before="240" w:after="240"/>
        <w:jc w:val="center"/>
      </w:pPr>
      <w:bookmarkStart w:id="1123" w:name="R1695"/>
      <w:r>
        <w:rPr>
          <w:rFonts w:ascii="Garamond" w:hAnsi="Garamond" w:eastAsia="Garamond" w:cs="Garamond"/>
          <w:iCs w:val="0"/>
          <w:color w:val="000000"/>
          <w:sz w:val="22"/>
        </w:rPr>
        <w:t>***</w:t>
      </w:r>
      <w:bookmarkEnd w:id="1123"/>
    </w:p>
    <w:p w14:paraId="640A4F6D" w14:textId="2CC3C58A" w:rsidR="00F9233A" w:rsidRPr="00F9233A" w:rsidRDefault="00D61877" w:rsidP="00F9233A">
      <w:pPr>
        <w:pStyle w:val="TWTRevisedBody"/>
      </w:pPr>
      <w:bookmarkStart w:id="1124" w:name="R1698"/>
      <w:r>
        <w:rPr>
          <w:rFonts w:ascii="Garamond" w:hAnsi="Garamond" w:eastAsia="Garamond" w:cs="Garamond"/>
          <w:color w:val="000000"/>
          <w:sz w:val="22"/>
        </w:rPr>
        <w:t>“</w:t>
      </w:r>
      <w:r w:rsidR="00F9233A" w:rsidRPr="00F9233A">
        <w:rPr>
          <w:rFonts w:ascii="Garamond" w:hAnsi="Garamond" w:eastAsia="Garamond" w:cs="Garamond"/>
          <w:color w:val="000000"/>
          <w:sz w:val="22"/>
        </w:rPr>
        <w:t xml:space="preserve">But if that wicked servant says to himself, </w:t>
      </w:r>
      <w:r>
        <w:rPr>
          <w:rFonts w:ascii="Garamond" w:hAnsi="Garamond" w:eastAsia="Garamond" w:cs="Garamond"/>
          <w:color w:val="000000"/>
          <w:sz w:val="22"/>
        </w:rPr>
        <w:t>‘</w:t>
      </w:r>
      <w:r w:rsidR="00F9233A" w:rsidRPr="00F9233A">
        <w:rPr>
          <w:rFonts w:ascii="Garamond" w:hAnsi="Garamond" w:eastAsia="Garamond" w:cs="Garamond"/>
          <w:color w:val="000000"/>
          <w:sz w:val="22"/>
        </w:rPr>
        <w:t>My master is delayed,</w:t>
      </w:r>
      <w:r>
        <w:rPr>
          <w:rFonts w:ascii="Garamond" w:hAnsi="Garamond" w:eastAsia="Garamond" w:cs="Garamond"/>
          <w:color w:val="000000"/>
          <w:sz w:val="22"/>
        </w:rPr>
        <w:t>’</w:t>
      </w:r>
      <w:bookmarkEnd w:id="1124"/>
    </w:p>
    <w:p w14:paraId="7A95FFE1" w14:textId="4E54955F" w:rsidR="00F9233A" w:rsidRDefault="00F9233A" w:rsidP="00F9233A">
      <w:pPr>
        <w:pStyle w:val="TWTRevisedBody"/>
      </w:pPr>
      <w:bookmarkStart w:id="1125" w:name="R1699"/>
      <w:r w:rsidRPr="00F9233A">
        <w:rPr>
          <w:rFonts w:ascii="Garamond" w:hAnsi="Garamond" w:eastAsia="Garamond" w:cs="Garamond"/>
          <w:color w:val="000000"/>
          <w:sz w:val="22"/>
        </w:rPr>
        <w:t>and begins to beat his fellow servants and eats and drinks with drunkards,</w:t>
      </w:r>
      <w:r w:rsidR="00D61877">
        <w:rPr>
          <w:rFonts w:ascii="Garamond" w:hAnsi="Garamond" w:eastAsia="Garamond" w:cs="Garamond"/>
          <w:color w:val="000000"/>
          <w:sz w:val="22"/>
        </w:rPr>
        <w:t>”</w:t>
      </w:r>
      <w:r w:rsidRPr="00F9233A">
        <w:rPr>
          <w:rFonts w:ascii="Garamond" w:hAnsi="Garamond" w:eastAsia="Garamond" w:cs="Garamond"/>
          <w:color w:val="000000"/>
          <w:sz w:val="22"/>
        </w:rPr>
        <w:t xml:space="preserve"> (Matthew 24:48-49 ESV).</w:t>
      </w:r>
      <w:bookmarkEnd w:id="1125"/>
    </w:p>
    <w:p w14:paraId="67866188" w14:textId="77777777" w:rsidR="00F9233A" w:rsidRPr="00F9233A" w:rsidRDefault="00F9233A" w:rsidP="00F9233A">
      <w:pPr>
        <w:pStyle w:val="TWTRevisedBody"/>
      </w:pPr>
      <w:bookmarkStart w:id="1126" w:name="R1701"/>
      <w:r w:rsidRPr="00F9233A">
        <w:rPr>
          <w:rFonts w:ascii="Garamond" w:hAnsi="Garamond" w:eastAsia="Garamond" w:cs="Garamond"/>
          <w:color w:val="000000"/>
          <w:sz w:val="22"/>
        </w:rPr>
        <w:t xml:space="preserve">Let us not get caught up with life so much that we forget Jesus is coming. </w:t>
      </w:r>
      <w:bookmarkEnd w:id="1126"/>
    </w:p>
    <w:p w14:paraId="295895EB" w14:textId="380F1FFC" w:rsidR="00F9233A" w:rsidRPr="00F9233A" w:rsidRDefault="00F9233A" w:rsidP="00F9233A">
      <w:pPr>
        <w:pStyle w:val="TWTRevisedBody"/>
      </w:pPr>
      <w:bookmarkStart w:id="1127" w:name="R1702"/>
      <w:r w:rsidRPr="00F9233A">
        <w:rPr>
          <w:rFonts w:ascii="Garamond" w:hAnsi="Garamond" w:eastAsia="Garamond" w:cs="Garamond"/>
          <w:color w:val="000000"/>
          <w:sz w:val="22"/>
        </w:rPr>
        <w:t xml:space="preserve">Let us keep our lamps trimmed and ready for the </w:t>
      </w:r>
      <w:r w:rsidR="00F44B99">
        <w:rPr>
          <w:rFonts w:ascii="Garamond" w:hAnsi="Garamond" w:eastAsia="Garamond" w:cs="Garamond"/>
          <w:color w:val="000000"/>
          <w:sz w:val="22"/>
        </w:rPr>
        <w:t>King’</w:t>
      </w:r>
      <w:r w:rsidRPr="00F9233A">
        <w:rPr>
          <w:rFonts w:ascii="Garamond" w:hAnsi="Garamond" w:eastAsia="Garamond" w:cs="Garamond"/>
          <w:color w:val="000000"/>
          <w:sz w:val="22"/>
        </w:rPr>
        <w:t>s return.</w:t>
      </w:r>
      <w:bookmarkEnd w:id="1127"/>
    </w:p>
    <w:p w14:paraId="787FBA3F" w14:textId="77777777" w:rsidR="00303E48" w:rsidRDefault="00303E48" w:rsidP="00303E48">
      <w:pPr>
        <w:pStyle w:val="TWTRevisedBody"/>
        <w:keepNext/>
        <w:spacing w:before="240" w:after="240"/>
        <w:jc w:val="center"/>
      </w:pPr>
      <w:bookmarkStart w:id="1128" w:name="R1705"/>
      <w:r>
        <w:rPr>
          <w:rFonts w:ascii="Garamond" w:hAnsi="Garamond" w:eastAsia="Garamond" w:cs="Garamond"/>
          <w:iCs w:val="0"/>
          <w:color w:val="000000"/>
          <w:sz w:val="22"/>
        </w:rPr>
        <w:t>***</w:t>
      </w:r>
      <w:bookmarkEnd w:id="1128"/>
    </w:p>
    <w:p w14:paraId="679192E2" w14:textId="77777777" w:rsidR="007D6447" w:rsidRPr="007D6447" w:rsidRDefault="007D6447" w:rsidP="007D6447">
      <w:pPr>
        <w:pStyle w:val="TWTRevisedBody"/>
      </w:pPr>
      <w:bookmarkStart w:id="1129" w:name="R1708"/>
      <w:r>
        <w:rPr>
          <w:rFonts w:ascii="Garamond" w:hAnsi="Garamond" w:eastAsia="Garamond" w:cs="Garamond"/>
          <w:color w:val="000000"/>
          <w:sz w:val="22"/>
        </w:rPr>
        <w:t>Our small group class at church talked about practical ways we could model the love of Jesus in our lives and how we can identify potential roadblocks that could sabotage our efforts so we can mitigate those obstacles.</w:t>
      </w:r>
      <w:bookmarkEnd w:id="1129"/>
    </w:p>
    <w:p w14:paraId="56BCC815" w14:textId="77777777" w:rsidR="007D6447" w:rsidRPr="007D6447" w:rsidRDefault="007D6447" w:rsidP="007D6447">
      <w:pPr>
        <w:pStyle w:val="TWTRevisedBody"/>
      </w:pPr>
      <w:bookmarkStart w:id="1130" w:name="R1709"/>
      <w:r w:rsidRPr="007D6447">
        <w:rPr>
          <w:rFonts w:ascii="Garamond" w:hAnsi="Garamond" w:eastAsia="Garamond" w:cs="Garamond"/>
          <w:color w:val="000000"/>
          <w:sz w:val="22"/>
        </w:rPr>
        <w:t>Let me share one of my favorite lessons I took away from the class.</w:t>
      </w:r>
      <w:bookmarkEnd w:id="1130"/>
    </w:p>
    <w:p w14:paraId="2354C19F" w14:textId="77777777" w:rsidR="007D6447" w:rsidRPr="007D6447" w:rsidRDefault="007D6447" w:rsidP="007D6447">
      <w:pPr>
        <w:pStyle w:val="TWTRevisedBody"/>
      </w:pPr>
      <w:bookmarkStart w:id="1131" w:name="R1710"/>
      <w:r w:rsidRPr="007D6447">
        <w:rPr>
          <w:rFonts w:ascii="Garamond" w:hAnsi="Garamond" w:eastAsia="Garamond" w:cs="Garamond"/>
          <w:color w:val="000000"/>
          <w:sz w:val="22"/>
        </w:rPr>
        <w:t>Sometimes, love means sharing a tough message. If we know a tough message might lead to hard or hurt feelings, then recognize this going into the conversation.</w:t>
      </w:r>
      <w:bookmarkEnd w:id="1131"/>
    </w:p>
    <w:p w14:paraId="0594AB22" w14:textId="77777777" w:rsidR="007D6447" w:rsidRPr="007D6447" w:rsidRDefault="007D6447" w:rsidP="007D6447">
      <w:pPr>
        <w:pStyle w:val="TWTRevisedBody"/>
      </w:pPr>
      <w:bookmarkStart w:id="1132" w:name="R1711"/>
      <w:r w:rsidRPr="007D6447">
        <w:rPr>
          <w:rFonts w:ascii="Garamond" w:hAnsi="Garamond" w:eastAsia="Garamond" w:cs="Garamond"/>
          <w:color w:val="000000"/>
          <w:sz w:val="22"/>
        </w:rPr>
        <w:t>By doing this, we can be prepared to give others grace if they react with raw emotions instead of taking it personally. By showing compassion and grace in these situations, we are more likely to have those hard conversations without being confrontational.</w:t>
      </w:r>
      <w:bookmarkEnd w:id="1132"/>
    </w:p>
    <w:p w14:paraId="3375FDEF" w14:textId="77777777" w:rsidR="007D6447" w:rsidRPr="007D6447" w:rsidRDefault="007D6447" w:rsidP="007D6447">
      <w:pPr>
        <w:pStyle w:val="TWTRevisedBody"/>
      </w:pPr>
      <w:bookmarkStart w:id="1134" w:name="F0105"/>
      <w:bookmarkStart w:id="1133" w:name="R1712"/>
      <w:r w:rsidRPr="007D6447">
        <w:rPr>
          <w:rFonts w:ascii="Garamond" w:hAnsi="Garamond" w:eastAsia="Garamond" w:cs="Garamond"/>
          <w:color w:val="000000"/>
          <w:sz w:val="22"/>
        </w:rPr>
        <w:t>This all starts by preparing ourselves for the possibility that someone may react with emotion so if they do, we can focus on our love for them and give them the grace they need to cope with the love we are sharing with them.</w:t>
      </w:r>
      <w:bookmarkEnd w:id="1133"/>
      <w:bookmarkEnd w:id="1134"/>
    </w:p>
    <w:p w14:paraId="69B43734" w14:textId="77777777" w:rsidR="00303E48" w:rsidRDefault="00303E48" w:rsidP="00303E48">
      <w:pPr>
        <w:pStyle w:val="TWTRevisedBody"/>
        <w:keepNext/>
        <w:spacing w:before="240" w:after="240"/>
        <w:jc w:val="center"/>
      </w:pPr>
      <w:bookmarkStart w:id="1135" w:name="R1715"/>
      <w:r>
        <w:rPr>
          <w:rFonts w:ascii="Garamond" w:hAnsi="Garamond" w:eastAsia="Garamond" w:cs="Garamond"/>
          <w:iCs w:val="0"/>
          <w:color w:val="000000"/>
          <w:sz w:val="22"/>
        </w:rPr>
        <w:t>***</w:t>
      </w:r>
      <w:bookmarkEnd w:id="1135"/>
    </w:p>
    <w:p w14:paraId="5F027AEB" w14:textId="77777777" w:rsidR="00E62E5F" w:rsidRPr="00E62E5F" w:rsidRDefault="00E62E5F" w:rsidP="00E62E5F">
      <w:pPr>
        <w:pStyle w:val="TWTRevisedBody"/>
      </w:pPr>
      <w:bookmarkStart w:id="1136" w:name="R1718"/>
      <w:r w:rsidRPr="00E62E5F">
        <w:rPr>
          <w:rFonts w:ascii="Garamond" w:hAnsi="Garamond" w:eastAsia="Garamond" w:cs="Garamond"/>
          <w:color w:val="000000"/>
          <w:sz w:val="22"/>
        </w:rPr>
        <w:t>When we spend a lot of time reading the Bible to figure out how we can live in the world to get a lot of what the world offers, we miss the message about being sanctified and set apart as citizens of the kingdom of Heaven.</w:t>
      </w:r>
      <w:bookmarkEnd w:id="1136"/>
    </w:p>
    <w:p w14:paraId="7D326D8C" w14:textId="77777777" w:rsidR="00E62E5F" w:rsidRPr="00E62E5F" w:rsidRDefault="00E62E5F" w:rsidP="00E62E5F">
      <w:pPr>
        <w:pStyle w:val="TWTRevisedBody"/>
      </w:pPr>
      <w:bookmarkStart w:id="1137" w:name="R1719"/>
      <w:r w:rsidRPr="00E62E5F">
        <w:rPr>
          <w:rFonts w:ascii="Garamond" w:hAnsi="Garamond" w:eastAsia="Garamond" w:cs="Garamond"/>
          <w:color w:val="000000"/>
          <w:sz w:val="22"/>
        </w:rPr>
        <w:t>Many New Thought authors will tell you how to speak your blessings into existence because God has given us the power to create our reality by speaking it to be so.</w:t>
      </w:r>
      <w:bookmarkEnd w:id="1137"/>
    </w:p>
    <w:p w14:paraId="12A18E72" w14:textId="71DC261E" w:rsidR="00E62E5F" w:rsidRPr="00E62E5F" w:rsidRDefault="00E62E5F" w:rsidP="00E62E5F">
      <w:pPr>
        <w:pStyle w:val="TWTRevisedBody"/>
      </w:pPr>
      <w:bookmarkStart w:id="1138" w:name="R1720"/>
      <w:r w:rsidRPr="00E62E5F">
        <w:rPr>
          <w:rFonts w:ascii="Garamond" w:hAnsi="Garamond" w:eastAsia="Garamond" w:cs="Garamond"/>
          <w:color w:val="000000"/>
          <w:sz w:val="22"/>
        </w:rPr>
        <w:t xml:space="preserve">Many </w:t>
      </w:r>
      <w:r w:rsidR="00F4029A">
        <w:rPr>
          <w:rFonts w:ascii="Garamond" w:hAnsi="Garamond" w:eastAsia="Garamond" w:cs="Garamond"/>
          <w:color w:val="000000"/>
          <w:sz w:val="22"/>
        </w:rPr>
        <w:t>“</w:t>
      </w:r>
      <w:r w:rsidRPr="00E62E5F">
        <w:rPr>
          <w:rFonts w:ascii="Garamond" w:hAnsi="Garamond" w:eastAsia="Garamond" w:cs="Garamond"/>
          <w:color w:val="000000"/>
          <w:sz w:val="22"/>
        </w:rPr>
        <w:t>religious leaders</w:t>
      </w:r>
      <w:r w:rsidR="00F4029A">
        <w:rPr>
          <w:rFonts w:ascii="Garamond" w:hAnsi="Garamond" w:eastAsia="Garamond" w:cs="Garamond"/>
          <w:color w:val="000000"/>
          <w:sz w:val="22"/>
        </w:rPr>
        <w:t>”</w:t>
      </w:r>
      <w:r w:rsidRPr="00E62E5F">
        <w:rPr>
          <w:rFonts w:ascii="Garamond" w:hAnsi="Garamond" w:eastAsia="Garamond" w:cs="Garamond"/>
          <w:color w:val="000000"/>
          <w:sz w:val="22"/>
        </w:rPr>
        <w:t xml:space="preserve"> will tell you how we can use metaphysical principles to tap into the spiritual realm so we can manipulate and create what we desire in the physical realm.</w:t>
      </w:r>
      <w:bookmarkEnd w:id="1138"/>
    </w:p>
    <w:p w14:paraId="5AE2652F" w14:textId="5A56A8D8" w:rsidR="00E62E5F" w:rsidRPr="00E62E5F" w:rsidRDefault="00E62E5F" w:rsidP="00E62E5F">
      <w:pPr>
        <w:pStyle w:val="TWTRevisedBody"/>
      </w:pPr>
      <w:bookmarkStart w:id="1139" w:name="R1721"/>
      <w:r w:rsidRPr="00E62E5F">
        <w:rPr>
          <w:rFonts w:ascii="Garamond" w:hAnsi="Garamond" w:eastAsia="Garamond" w:cs="Garamond"/>
          <w:color w:val="000000"/>
          <w:sz w:val="22"/>
        </w:rPr>
        <w:t>This is a heresy 2000 years old that John and the other apostles fought against, which was contained in the Gnostic beliefs. It</w:t>
      </w:r>
      <w:r w:rsidR="00F4029A">
        <w:rPr>
          <w:rFonts w:ascii="Garamond" w:hAnsi="Garamond" w:eastAsia="Garamond" w:cs="Garamond"/>
          <w:color w:val="000000"/>
          <w:sz w:val="22"/>
        </w:rPr>
        <w:t>’</w:t>
      </w:r>
      <w:r w:rsidRPr="00E62E5F">
        <w:rPr>
          <w:rFonts w:ascii="Garamond" w:hAnsi="Garamond" w:eastAsia="Garamond" w:cs="Garamond"/>
          <w:color w:val="000000"/>
          <w:sz w:val="22"/>
        </w:rPr>
        <w:t>s the idea that our desired reality is our</w:t>
      </w:r>
      <w:r w:rsidR="000025EC">
        <w:rPr>
          <w:rFonts w:ascii="Garamond" w:hAnsi="Garamond" w:eastAsia="Garamond" w:cs="Garamond"/>
          <w:color w:val="000000"/>
          <w:sz w:val="22"/>
        </w:rPr>
        <w:t>s</w:t>
      </w:r>
      <w:r w:rsidRPr="00E62E5F">
        <w:rPr>
          <w:rFonts w:ascii="Garamond" w:hAnsi="Garamond" w:eastAsia="Garamond" w:cs="Garamond"/>
          <w:color w:val="000000"/>
          <w:sz w:val="22"/>
        </w:rPr>
        <w:t xml:space="preserve"> to create if we tap into the secret knowledge Jesus delivered to His disciples.</w:t>
      </w:r>
      <w:bookmarkEnd w:id="1139"/>
    </w:p>
    <w:p w14:paraId="3A5097A3" w14:textId="77777777" w:rsidR="00E62E5F" w:rsidRPr="00E62E5F" w:rsidRDefault="00E62E5F" w:rsidP="00E62E5F">
      <w:pPr>
        <w:pStyle w:val="TWTRevisedBody"/>
      </w:pPr>
      <w:bookmarkStart w:id="1140" w:name="R1722"/>
      <w:r w:rsidRPr="00E62E5F">
        <w:rPr>
          <w:rFonts w:ascii="Garamond" w:hAnsi="Garamond" w:eastAsia="Garamond" w:cs="Garamond"/>
          <w:color w:val="000000"/>
          <w:sz w:val="22"/>
        </w:rPr>
        <w:t>We need to spend less time reading the Bible trying to figure out how to conform this world into what we want from it, and spend more time reading the Bible to figure out how we can be transformed from the world and how we can lay up for ourselves treasure in Heaven for the age to come.</w:t>
      </w:r>
      <w:bookmarkEnd w:id="1140"/>
    </w:p>
    <w:p w14:paraId="40D620B5" w14:textId="77777777" w:rsidR="00E62E5F" w:rsidRPr="00E62E5F" w:rsidRDefault="00E62E5F" w:rsidP="00E62E5F">
      <w:pPr>
        <w:pStyle w:val="TWTRevisedBody"/>
      </w:pPr>
      <w:bookmarkStart w:id="1141" w:name="R1723"/>
      <w:r w:rsidRPr="00E62E5F">
        <w:rPr>
          <w:rFonts w:ascii="Garamond" w:hAnsi="Garamond" w:eastAsia="Garamond" w:cs="Garamond"/>
          <w:color w:val="000000"/>
          <w:sz w:val="22"/>
        </w:rPr>
        <w:t xml:space="preserve">We need to be careful who we listen to when we want to tap into the awesome power that Jesus gives us through His Spirit and His Word lest we become deceived to believe that power was given to grant us all of our carnal and earthly desires. </w:t>
      </w:r>
      <w:bookmarkEnd w:id="1141"/>
    </w:p>
    <w:p w14:paraId="71B18715" w14:textId="291B5715" w:rsidR="00E62E5F" w:rsidRPr="00E62E5F" w:rsidRDefault="00E62E5F" w:rsidP="00E62E5F">
      <w:pPr>
        <w:pStyle w:val="TWTRevisedBody"/>
      </w:pPr>
      <w:bookmarkStart w:id="1142" w:name="R1724"/>
      <w:r w:rsidRPr="00E62E5F">
        <w:rPr>
          <w:rFonts w:ascii="Garamond" w:hAnsi="Garamond" w:eastAsia="Garamond" w:cs="Garamond"/>
          <w:color w:val="000000"/>
          <w:sz w:val="22"/>
        </w:rPr>
        <w:t>The Word teaches us how to</w:t>
      </w:r>
      <w:r w:rsidR="00614DDA">
        <w:rPr>
          <w:rFonts w:ascii="Garamond" w:hAnsi="Garamond" w:eastAsia="Garamond" w:cs="Garamond"/>
          <w:color w:val="000000"/>
          <w:sz w:val="22"/>
        </w:rPr>
        <w:t xml:space="preserve"> transform</w:t>
      </w:r>
      <w:r w:rsidRPr="00E62E5F">
        <w:rPr>
          <w:rFonts w:ascii="Garamond" w:hAnsi="Garamond" w:eastAsia="Garamond" w:cs="Garamond"/>
          <w:color w:val="000000"/>
          <w:sz w:val="22"/>
        </w:rPr>
        <w:t xml:space="preserve"> us into Kingdom citizens that looks very different from what earthly citizens look like.</w:t>
      </w:r>
      <w:bookmarkEnd w:id="1142"/>
    </w:p>
    <w:p w14:paraId="22F6CAB9" w14:textId="77777777" w:rsidR="00303E48" w:rsidRDefault="00303E48" w:rsidP="00303E48">
      <w:pPr>
        <w:pStyle w:val="TWTRevisedBody"/>
        <w:keepNext/>
        <w:spacing w:before="240" w:after="240"/>
        <w:jc w:val="center"/>
      </w:pPr>
      <w:bookmarkStart w:id="1144" w:name="F0106"/>
      <w:bookmarkStart w:id="1143" w:name="R1727"/>
      <w:r>
        <w:rPr>
          <w:rFonts w:ascii="Garamond" w:hAnsi="Garamond" w:eastAsia="Garamond" w:cs="Garamond"/>
          <w:iCs w:val="0"/>
          <w:color w:val="000000"/>
          <w:sz w:val="22"/>
        </w:rPr>
        <w:t>***</w:t>
      </w:r>
      <w:bookmarkEnd w:id="1143"/>
      <w:bookmarkEnd w:id="1144"/>
    </w:p>
    <w:p w14:paraId="03D7674B" w14:textId="77777777" w:rsidR="004E77A2" w:rsidRPr="004E77A2" w:rsidRDefault="004E77A2" w:rsidP="004E77A2">
      <w:pPr>
        <w:pStyle w:val="TWTRevisedBody"/>
      </w:pPr>
      <w:bookmarkStart w:id="1145" w:name="R1730"/>
      <w:r w:rsidRPr="004E77A2">
        <w:rPr>
          <w:rFonts w:ascii="Garamond" w:hAnsi="Garamond" w:eastAsia="Garamond" w:cs="Garamond"/>
          <w:color w:val="000000"/>
          <w:sz w:val="22"/>
        </w:rPr>
        <w:t xml:space="preserve">Jesus is the model of humility. </w:t>
      </w:r>
      <w:bookmarkEnd w:id="1145"/>
    </w:p>
    <w:p w14:paraId="79A24EAE" w14:textId="77777777" w:rsidR="004E77A2" w:rsidRPr="004E77A2" w:rsidRDefault="004E77A2" w:rsidP="004E77A2">
      <w:pPr>
        <w:pStyle w:val="TWTRevisedBody"/>
      </w:pPr>
      <w:bookmarkStart w:id="1146" w:name="R1731"/>
      <w:r w:rsidRPr="004E77A2">
        <w:rPr>
          <w:rFonts w:ascii="Garamond" w:hAnsi="Garamond" w:eastAsia="Garamond" w:cs="Garamond"/>
          <w:color w:val="000000"/>
          <w:sz w:val="22"/>
        </w:rPr>
        <w:t>He was the one being who could legitimately demand service, yet He came to serve.</w:t>
      </w:r>
      <w:bookmarkEnd w:id="1146"/>
    </w:p>
    <w:p w14:paraId="62B17061" w14:textId="77777777" w:rsidR="004E77A2" w:rsidRPr="004E77A2" w:rsidRDefault="004E77A2" w:rsidP="004E77A2">
      <w:pPr>
        <w:pStyle w:val="TWTRevisedBody"/>
      </w:pPr>
      <w:bookmarkStart w:id="1147" w:name="R1732"/>
      <w:r w:rsidRPr="004E77A2">
        <w:rPr>
          <w:rFonts w:ascii="Garamond" w:hAnsi="Garamond" w:eastAsia="Garamond" w:cs="Garamond"/>
          <w:color w:val="000000"/>
          <w:sz w:val="22"/>
        </w:rPr>
        <w:t>At the height of His fame, He chose to take the road of shame in that service.</w:t>
      </w:r>
      <w:bookmarkEnd w:id="1147"/>
    </w:p>
    <w:p w14:paraId="4C312D27" w14:textId="77777777" w:rsidR="004E77A2" w:rsidRPr="004E77A2" w:rsidRDefault="004E77A2" w:rsidP="004E77A2">
      <w:pPr>
        <w:pStyle w:val="TWTRevisedBody"/>
      </w:pPr>
      <w:bookmarkStart w:id="1148" w:name="R1733"/>
      <w:r w:rsidRPr="004E77A2">
        <w:rPr>
          <w:rFonts w:ascii="Garamond" w:hAnsi="Garamond" w:eastAsia="Garamond" w:cs="Garamond"/>
          <w:color w:val="000000"/>
          <w:sz w:val="22"/>
        </w:rPr>
        <w:t>When the Creator kneeled to wash the dirty feet of His creation, He took away any claim to pride we might have.</w:t>
      </w:r>
      <w:bookmarkEnd w:id="1148"/>
    </w:p>
    <w:p w14:paraId="159E0AEF" w14:textId="3BC9E9D1" w:rsidR="004E77A2" w:rsidRPr="004E77A2" w:rsidRDefault="004E77A2" w:rsidP="004E77A2">
      <w:pPr>
        <w:pStyle w:val="TWTRevisedBody"/>
      </w:pPr>
      <w:bookmarkStart w:id="1149" w:name="R1734"/>
      <w:r w:rsidRPr="004E77A2">
        <w:rPr>
          <w:rFonts w:ascii="Garamond" w:hAnsi="Garamond" w:eastAsia="Garamond" w:cs="Garamond"/>
          <w:color w:val="000000"/>
          <w:sz w:val="22"/>
        </w:rPr>
        <w:t xml:space="preserve">When He looked into the eyes and hearts of sinners and still served them, healed them, and forgave them, He made our own condescension and </w:t>
      </w:r>
      <w:r w:rsidR="00D445B9" w:rsidRPr="00D445B9">
        <w:rPr>
          <w:rFonts w:ascii="Garamond" w:hAnsi="Garamond" w:eastAsia="Garamond" w:cs="Garamond"/>
          <w:color w:val="000000"/>
          <w:sz w:val="22"/>
        </w:rPr>
        <w:t>disdain</w:t>
      </w:r>
      <w:r w:rsidR="00D445B9">
        <w:rPr>
          <w:rFonts w:ascii="Garamond" w:hAnsi="Garamond" w:eastAsia="Garamond" w:cs="Garamond"/>
          <w:color w:val="000000"/>
          <w:sz w:val="22"/>
        </w:rPr>
        <w:t xml:space="preserve"> </w:t>
      </w:r>
      <w:r w:rsidRPr="004E77A2">
        <w:rPr>
          <w:rFonts w:ascii="Garamond" w:hAnsi="Garamond" w:eastAsia="Garamond" w:cs="Garamond"/>
          <w:color w:val="000000"/>
          <w:sz w:val="22"/>
        </w:rPr>
        <w:t xml:space="preserve">for others illegitimate. </w:t>
      </w:r>
      <w:bookmarkEnd w:id="1149"/>
    </w:p>
    <w:p w14:paraId="6B163D87" w14:textId="77777777" w:rsidR="004E77A2" w:rsidRPr="004E77A2" w:rsidRDefault="004E77A2" w:rsidP="004E77A2">
      <w:pPr>
        <w:pStyle w:val="TWTRevisedBody"/>
      </w:pPr>
      <w:bookmarkStart w:id="1150" w:name="R1735"/>
      <w:r w:rsidRPr="004E77A2">
        <w:rPr>
          <w:rFonts w:ascii="Garamond" w:hAnsi="Garamond" w:eastAsia="Garamond" w:cs="Garamond"/>
          <w:color w:val="000000"/>
          <w:sz w:val="22"/>
        </w:rPr>
        <w:t>When we embrace pride and fight humility, we elevate ourselves above our God.</w:t>
      </w:r>
      <w:bookmarkEnd w:id="1150"/>
    </w:p>
    <w:p w14:paraId="4F43418E" w14:textId="77777777" w:rsidR="004E77A2" w:rsidRPr="004E77A2" w:rsidRDefault="004E77A2" w:rsidP="004E77A2">
      <w:pPr>
        <w:pStyle w:val="TWTRevisedBody"/>
      </w:pPr>
      <w:bookmarkStart w:id="1151" w:name="R1736"/>
      <w:r w:rsidRPr="004E77A2">
        <w:rPr>
          <w:rFonts w:ascii="Garamond" w:hAnsi="Garamond" w:eastAsia="Garamond" w:cs="Garamond"/>
          <w:color w:val="000000"/>
          <w:sz w:val="22"/>
        </w:rPr>
        <w:t>If we insist on indulging our pride, we need to enjoy it while we can, for we have our reward.</w:t>
      </w:r>
      <w:bookmarkEnd w:id="1151"/>
    </w:p>
    <w:p w14:paraId="3973CE0A" w14:textId="77777777" w:rsidR="00303E48" w:rsidRDefault="00303E48" w:rsidP="00303E48">
      <w:pPr>
        <w:pStyle w:val="TWTRevisedBody"/>
        <w:keepNext/>
        <w:spacing w:before="240" w:after="240"/>
        <w:jc w:val="center"/>
      </w:pPr>
      <w:bookmarkStart w:id="1152" w:name="R1739"/>
      <w:r>
        <w:rPr>
          <w:rFonts w:ascii="Garamond" w:hAnsi="Garamond" w:eastAsia="Garamond" w:cs="Garamond"/>
          <w:iCs w:val="0"/>
          <w:color w:val="000000"/>
          <w:sz w:val="22"/>
        </w:rPr>
        <w:t>***</w:t>
      </w:r>
      <w:bookmarkEnd w:id="1152"/>
    </w:p>
    <w:p w14:paraId="12729FD1" w14:textId="77777777" w:rsidR="00881EFF" w:rsidRPr="00881EFF" w:rsidRDefault="00881EFF" w:rsidP="00881EFF">
      <w:pPr>
        <w:pStyle w:val="TWTRevisedBody"/>
      </w:pPr>
      <w:bookmarkStart w:id="1153" w:name="R1742"/>
      <w:r w:rsidRPr="00881EFF">
        <w:rPr>
          <w:rFonts w:ascii="Garamond" w:hAnsi="Garamond" w:eastAsia="Garamond" w:cs="Garamond"/>
          <w:color w:val="000000"/>
          <w:sz w:val="22"/>
        </w:rPr>
        <w:t>I am in the book of 1 Samuel in my daily Bible reading. In chapter 16, we read where Samuel anoints David king to replace Saul.</w:t>
      </w:r>
      <w:bookmarkEnd w:id="1153"/>
    </w:p>
    <w:p w14:paraId="5269BF8F" w14:textId="77777777" w:rsidR="00881EFF" w:rsidRPr="00881EFF" w:rsidRDefault="00881EFF" w:rsidP="00881EFF">
      <w:pPr>
        <w:pStyle w:val="TWTRevisedBody"/>
      </w:pPr>
      <w:bookmarkStart w:id="1154" w:name="R1743"/>
      <w:r w:rsidRPr="00881EFF">
        <w:rPr>
          <w:rFonts w:ascii="Garamond" w:hAnsi="Garamond" w:eastAsia="Garamond" w:cs="Garamond"/>
          <w:color w:val="000000"/>
          <w:sz w:val="22"/>
        </w:rPr>
        <w:t>This was a hard thing for Samuel to do. He loved Saul and when Saul sinned, Samuel mourned for him when God announced He was tearing the kingdom from his hand to give to another.</w:t>
      </w:r>
      <w:bookmarkEnd w:id="1154"/>
    </w:p>
    <w:p w14:paraId="3DE6B85A" w14:textId="7978233A" w:rsidR="00881EFF" w:rsidRPr="00881EFF" w:rsidRDefault="00881EFF" w:rsidP="00881EFF">
      <w:pPr>
        <w:pStyle w:val="TWTRevisedBody"/>
      </w:pPr>
      <w:bookmarkStart w:id="1155" w:name="R1744"/>
      <w:r w:rsidRPr="00881EFF">
        <w:rPr>
          <w:rFonts w:ascii="Garamond" w:hAnsi="Garamond" w:eastAsia="Garamond" w:cs="Garamond"/>
          <w:color w:val="000000"/>
          <w:sz w:val="22"/>
        </w:rPr>
        <w:t>But Samuel was obedient to the Word of the Lord. He went to the sons of Jesse. When Eliab passed before Samuel, the prophet was sure he was looking at the Lord</w:t>
      </w:r>
      <w:r w:rsidR="00F4029A">
        <w:rPr>
          <w:rFonts w:ascii="Garamond" w:hAnsi="Garamond" w:eastAsia="Garamond" w:cs="Garamond"/>
          <w:color w:val="000000"/>
          <w:sz w:val="22"/>
        </w:rPr>
        <w:t>’</w:t>
      </w:r>
      <w:r w:rsidRPr="00881EFF">
        <w:rPr>
          <w:rFonts w:ascii="Garamond" w:hAnsi="Garamond" w:eastAsia="Garamond" w:cs="Garamond"/>
          <w:color w:val="000000"/>
          <w:sz w:val="22"/>
        </w:rPr>
        <w:t>s anointed. Eliab must have been a kingly specimen of a man.</w:t>
      </w:r>
      <w:bookmarkEnd w:id="1155"/>
    </w:p>
    <w:p w14:paraId="573B21A5" w14:textId="77777777" w:rsidR="00881EFF" w:rsidRDefault="00881EFF" w:rsidP="00881EFF">
      <w:pPr>
        <w:pStyle w:val="TWTRevisedBody"/>
      </w:pPr>
      <w:bookmarkStart w:id="1156" w:name="R1745"/>
      <w:r w:rsidRPr="00881EFF">
        <w:rPr>
          <w:rFonts w:ascii="Garamond" w:hAnsi="Garamond" w:eastAsia="Garamond" w:cs="Garamond"/>
          <w:color w:val="000000"/>
          <w:sz w:val="22"/>
        </w:rPr>
        <w:t>But then we read one of the most well-known passages in 1 Samuel:</w:t>
      </w:r>
      <w:bookmarkEnd w:id="1156"/>
    </w:p>
    <w:p w14:paraId="1286A5B0" w14:textId="7A9CA047" w:rsidR="00881EFF" w:rsidRPr="00881EFF" w:rsidRDefault="00F4029A" w:rsidP="00881EFF">
      <w:pPr>
        <w:pStyle w:val="TWTRevisedBody"/>
      </w:pPr>
      <w:bookmarkStart w:id="1157" w:name="R1747"/>
      <w:r>
        <w:rPr>
          <w:rFonts w:ascii="Garamond" w:hAnsi="Garamond" w:eastAsia="Garamond" w:cs="Garamond"/>
          <w:color w:val="000000"/>
          <w:sz w:val="22"/>
        </w:rPr>
        <w:t>“But the LORD said to Samuel, ‘Do not look on his appearance or on the height of his stature, because I have rejected him. For the LORD sees not as man sees: man looks on the outward appearance, but the LORD looks on the heart.’” (1 Samuel 16:7 ESV).</w:t>
      </w:r>
      <w:bookmarkEnd w:id="1157"/>
    </w:p>
    <w:p w14:paraId="528F163F" w14:textId="12DA01E2" w:rsidR="00881EFF" w:rsidRPr="00881EFF" w:rsidRDefault="00881EFF" w:rsidP="00881EFF">
      <w:pPr>
        <w:pStyle w:val="TWTRevisedBody"/>
      </w:pPr>
      <w:bookmarkStart w:id="1159" w:name="F0107"/>
      <w:bookmarkStart w:id="1158" w:name="R1749"/>
      <w:r w:rsidRPr="00881EFF">
        <w:rPr>
          <w:rFonts w:ascii="Garamond" w:hAnsi="Garamond" w:eastAsia="Garamond" w:cs="Garamond"/>
          <w:color w:val="000000"/>
          <w:sz w:val="22"/>
        </w:rPr>
        <w:t>The ability of God to look upon the heart of a man is a two-edged sword for us. What a wonderful, comforting thing to know God sees our heart when man may make false accusations against us.</w:t>
      </w:r>
      <w:bookmarkEnd w:id="1158"/>
      <w:bookmarkEnd w:id="1159"/>
    </w:p>
    <w:p w14:paraId="56554966" w14:textId="77777777" w:rsidR="00881EFF" w:rsidRPr="00881EFF" w:rsidRDefault="00881EFF" w:rsidP="00881EFF">
      <w:pPr>
        <w:pStyle w:val="TWTRevisedBody"/>
      </w:pPr>
      <w:bookmarkStart w:id="1160" w:name="R1750"/>
      <w:r w:rsidRPr="00881EFF">
        <w:rPr>
          <w:rFonts w:ascii="Garamond" w:hAnsi="Garamond" w:eastAsia="Garamond" w:cs="Garamond"/>
          <w:color w:val="000000"/>
          <w:sz w:val="22"/>
        </w:rPr>
        <w:t>But at the same time, we may get pretty good at fooling people by hiding a bad heart while presenting something different for people to see.</w:t>
      </w:r>
      <w:bookmarkEnd w:id="1160"/>
    </w:p>
    <w:p w14:paraId="20EDB815" w14:textId="77777777" w:rsidR="00881EFF" w:rsidRPr="00881EFF" w:rsidRDefault="00881EFF" w:rsidP="00881EFF">
      <w:pPr>
        <w:pStyle w:val="TWTRevisedBody"/>
      </w:pPr>
      <w:bookmarkStart w:id="1161" w:name="R1751"/>
      <w:r w:rsidRPr="00881EFF">
        <w:rPr>
          <w:rFonts w:ascii="Garamond" w:hAnsi="Garamond" w:eastAsia="Garamond" w:cs="Garamond"/>
          <w:color w:val="000000"/>
          <w:sz w:val="22"/>
        </w:rPr>
        <w:t>Hypocrisy may bring us accolades from men, but God is not fooled. The same God who can lift us up in our humility can also bring us down in our pride.</w:t>
      </w:r>
      <w:bookmarkEnd w:id="1161"/>
    </w:p>
    <w:p w14:paraId="5ABBB1ED" w14:textId="77777777" w:rsidR="00881EFF" w:rsidRPr="00881EFF" w:rsidRDefault="00881EFF" w:rsidP="00881EFF">
      <w:pPr>
        <w:pStyle w:val="TWTRevisedBody"/>
      </w:pPr>
      <w:bookmarkStart w:id="1162" w:name="R1752"/>
      <w:r w:rsidRPr="00881EFF">
        <w:rPr>
          <w:rFonts w:ascii="Garamond" w:hAnsi="Garamond" w:eastAsia="Garamond" w:cs="Garamond"/>
          <w:color w:val="000000"/>
          <w:sz w:val="22"/>
        </w:rPr>
        <w:t>Let us all spend time purifying our hearts before God. He sees all and will perfectly assess our hearts. He resists the proud but gives grace to the humble.</w:t>
      </w:r>
      <w:bookmarkEnd w:id="1162"/>
    </w:p>
    <w:p w14:paraId="6DA5C90E" w14:textId="77777777" w:rsidR="00881EFF" w:rsidRPr="00881EFF" w:rsidRDefault="00881EFF" w:rsidP="00881EFF">
      <w:pPr>
        <w:pStyle w:val="TWTRevisedBody"/>
        <w:sectPr>
          <w:headerReference w:type="default" r:id="rId88"/>
          <w:headerReference w:type="even" r:id="rId89"/>
          <w:headerReference w:type="first" r:id="rId90"/>
          <w:footerReference w:type="default" r:id="rId91"/>
          <w:footerReference w:type="even" r:id="rId92"/>
          <w:footerReference w:type="first" r:id="rId93"/>
          <w:pgSz w:w="8640" w:h="12960"/>
          <w:pgMar w:top="1080" w:right="864" w:bottom="1080" w:left="1296" w:header="504" w:footer="504" w:gutter="0"/>
          <w:cols w:space="720"/>
          <w:titlePg/>
          <w:docGrid w:linePitch="360"/>
        </w:sectPr>
      </w:pPr>
      <w:bookmarkStart w:id="1163" w:name="R1753"/>
      <w:r w:rsidRPr="00881EFF">
        <w:rPr>
          <w:rFonts w:ascii="Garamond" w:hAnsi="Garamond" w:eastAsia="Garamond" w:cs="Garamond"/>
          <w:color w:val="000000"/>
          <w:sz w:val="22"/>
        </w:rPr>
        <w:t>Those who humble their hearts before God find comfort that this will not go unnoticed by God. But those who harbor a bad heart will stand naked before the all-seeing eyes of God.</w:t>
      </w:r>
      <w:bookmarkEnd w:id="1163"/>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1165" w:name="F0108"/>
      <w:bookmarkStart w:id="1164" w:name="R1759"/>
      <w:r>
        <w:rPr>
          <w:rFonts w:ascii="Garamond" w:hAnsi="Garamond" w:eastAsia="Garamond" w:cs="Garamond"/>
          <w:color w:val="000000"/>
          <w:sz w:val="36"/>
        </w:rPr>
        <w:t>Does Jesus Commend Dishonest Stewardships?</w:t>
      </w:r>
      <w:bookmarkEnd w:id="1164"/>
      <w:bookmarkEnd w:id="1165"/>
    </w:p>
    <w:p w14:paraId="7FB6EF98" w14:textId="24BB5BE0" w:rsidR="004C5A80" w:rsidRPr="004C5A80" w:rsidRDefault="004C5A80" w:rsidP="004C5A80">
      <w:pPr>
        <w:pStyle w:val="TWTRevisedBody"/>
      </w:pPr>
      <w:bookmarkStart w:id="1166" w:name="R1761"/>
      <w:r w:rsidRPr="004C5A80">
        <w:rPr>
          <w:rFonts w:ascii="Garamond" w:hAnsi="Garamond" w:eastAsia="Garamond" w:cs="Garamond"/>
          <w:color w:val="000000"/>
          <w:sz w:val="22"/>
        </w:rPr>
        <w:t>This post has been in the making for a while. The parable of Jesus in Luke 16 about the dishonest steward has long been a source of consternation to me. I have read commentaries, watched videos, listened to sermons and interviewed preachers about their thoughts on this hard lesson from Jesus. And bless their heart, each person did their level best to explain this parable in the best way they could.</w:t>
      </w:r>
      <w:bookmarkEnd w:id="1166"/>
    </w:p>
    <w:p w14:paraId="2812A447" w14:textId="77777777" w:rsidR="004C5A80" w:rsidRPr="004C5A80" w:rsidRDefault="004C5A80" w:rsidP="004C5A80">
      <w:pPr>
        <w:pStyle w:val="TWTRevisedBody"/>
      </w:pPr>
      <w:bookmarkStart w:id="1167" w:name="R1762"/>
      <w:r w:rsidRPr="004C5A80">
        <w:rPr>
          <w:rFonts w:ascii="Garamond" w:hAnsi="Garamond" w:eastAsia="Garamond" w:cs="Garamond"/>
          <w:color w:val="000000"/>
          <w:sz w:val="22"/>
        </w:rPr>
        <w:t>The problem is, every explanation left me sensing that something wasn’t right. In one way or another, you had Jesus–God on earth–commending dishonesty and it just didn’t sit right with me. Commending evil is not in Jesus’ character. I mean, He was about to die a most excruciating death precisely because of sins like this steward was guilty of committing. When the master in the parable praised the man for his shrewdness, I had a tough time believing that Jesus’ point was that this man’s sinful answer to his dilemma was praiseworthy.</w:t>
      </w:r>
      <w:bookmarkEnd w:id="1167"/>
    </w:p>
    <w:p w14:paraId="6E34F202" w14:textId="77777777" w:rsidR="004C5A80" w:rsidRPr="004C5A80" w:rsidRDefault="004C5A80" w:rsidP="004C5A80">
      <w:pPr>
        <w:pStyle w:val="TWTRevisedBody"/>
      </w:pPr>
      <w:bookmarkStart w:id="1168" w:name="R1763"/>
      <w:r w:rsidRPr="004C5A80">
        <w:rPr>
          <w:rFonts w:ascii="Garamond" w:hAnsi="Garamond" w:eastAsia="Garamond" w:cs="Garamond"/>
          <w:color w:val="000000"/>
          <w:sz w:val="22"/>
        </w:rPr>
        <w:t>Recently, I approached this parable from a different angle, an angle that I have been using for more and more approaches to Scripture. I began to ask myself, how would first century citizens hear this parable in the light of their culture? Then it hit me like a ton of bricks and the meaning of the parable became crystal clear to me. I don’t think the hearers of this parable struggled with the meaning at all. It’s only when we listen to it through a 21st century culture that we walk away scratching our heads.</w:t>
      </w:r>
      <w:bookmarkEnd w:id="1168"/>
    </w:p>
    <w:p w14:paraId="00353C1A" w14:textId="77777777" w:rsidR="004C5A80" w:rsidRDefault="004C5A80" w:rsidP="004C5A80">
      <w:pPr>
        <w:pStyle w:val="TWTRevisedBody"/>
      </w:pPr>
      <w:bookmarkStart w:id="1169" w:name="R1764"/>
      <w:r w:rsidRPr="004C5A80">
        <w:rPr>
          <w:rFonts w:ascii="Garamond" w:hAnsi="Garamond" w:eastAsia="Garamond" w:cs="Garamond"/>
          <w:color w:val="000000"/>
          <w:sz w:val="22"/>
        </w:rPr>
        <w:t>Before we jump into this parable, I think it’s best to read it in its entirety because there will be some very challenging concepts we will need to maneuver through. Hopefully, when we are done, we will have a better appreciation of this parable and the wonderful message it has for you and me as we continue preparing ourselves for Kingdom living.</w:t>
      </w:r>
      <w:bookmarkEnd w:id="1169"/>
    </w:p>
    <w:p w14:paraId="154F7136" w14:textId="1D6E143D" w:rsidR="004C5A80" w:rsidRPr="004C5A80" w:rsidRDefault="00F4029A" w:rsidP="004C5A80">
      <w:pPr>
        <w:pStyle w:val="TWTRevisedBody"/>
      </w:pPr>
      <w:bookmarkStart w:id="1171" w:name="F0109"/>
      <w:bookmarkStart w:id="1170" w:name="R1766"/>
      <w:r>
        <w:rPr>
          <w:rFonts w:ascii="Garamond" w:hAnsi="Garamond" w:eastAsia="Garamond" w:cs="Garamond"/>
          <w:color w:val="000000"/>
          <w:sz w:val="22"/>
        </w:rPr>
        <w:t>“He also said to the disciples, ‘There was a rich man who had a manager, and charges were brought to him that this man was wasting his possessions.</w:t>
      </w:r>
      <w:bookmarkEnd w:id="1170"/>
      <w:bookmarkEnd w:id="1171"/>
    </w:p>
    <w:p w14:paraId="23B6EE33" w14:textId="0A6003FB" w:rsidR="004C5A80" w:rsidRPr="004C5A80" w:rsidRDefault="004C5A80" w:rsidP="004C5A80">
      <w:pPr>
        <w:pStyle w:val="TWTRevisedBody"/>
      </w:pPr>
      <w:bookmarkStart w:id="1172" w:name="R1767"/>
      <w:r>
        <w:rPr>
          <w:rFonts w:ascii="Garamond" w:hAnsi="Garamond" w:eastAsia="Garamond" w:cs="Garamond"/>
          <w:color w:val="000000"/>
          <w:sz w:val="22"/>
        </w:rPr>
        <w:t>And he called him and said to him, “What is this that I hear about you? Turn in the account of your management, for you can no longer be manager.”</w:t>
      </w:r>
      <w:bookmarkEnd w:id="1172"/>
    </w:p>
    <w:p w14:paraId="3BDCEA9C" w14:textId="3C19CB36" w:rsidR="004C5A80" w:rsidRPr="004C5A80" w:rsidRDefault="004C5A80" w:rsidP="004C5A80">
      <w:pPr>
        <w:pStyle w:val="TWTRevisedBody"/>
      </w:pPr>
      <w:bookmarkStart w:id="1173" w:name="R1768"/>
      <w:r>
        <w:rPr>
          <w:rFonts w:ascii="Garamond" w:hAnsi="Garamond" w:eastAsia="Garamond" w:cs="Garamond"/>
          <w:color w:val="000000"/>
          <w:sz w:val="22"/>
        </w:rPr>
        <w:t>And the manager said to himself, “What shall I do, since my master is taking the management away from me? I am not strong enough to dig, and I am ashamed to beg.</w:t>
      </w:r>
      <w:bookmarkEnd w:id="1173"/>
    </w:p>
    <w:p w14:paraId="252124B0" w14:textId="68B384CC" w:rsidR="004C5A80" w:rsidRPr="004C5A80" w:rsidRDefault="004C5A80" w:rsidP="004C5A80">
      <w:pPr>
        <w:pStyle w:val="TWTRevisedBody"/>
      </w:pPr>
      <w:bookmarkStart w:id="1174" w:name="R1769"/>
      <w:r>
        <w:rPr>
          <w:rFonts w:ascii="Garamond" w:hAnsi="Garamond" w:eastAsia="Garamond" w:cs="Garamond"/>
          <w:color w:val="000000"/>
          <w:sz w:val="22"/>
        </w:rPr>
        <w:t>I have decided what to do, so that when I am removed from management, people may receive me into their houses.”</w:t>
      </w:r>
      <w:bookmarkEnd w:id="1174"/>
    </w:p>
    <w:p w14:paraId="03892864" w14:textId="07B57C6C" w:rsidR="004C5A80" w:rsidRPr="004C5A80" w:rsidRDefault="004C5A80" w:rsidP="004C5A80">
      <w:pPr>
        <w:pStyle w:val="TWTRevisedBody"/>
      </w:pPr>
      <w:bookmarkStart w:id="1175" w:name="R1770"/>
      <w:r>
        <w:rPr>
          <w:rFonts w:ascii="Garamond" w:hAnsi="Garamond" w:eastAsia="Garamond" w:cs="Garamond"/>
          <w:color w:val="000000"/>
          <w:sz w:val="22"/>
        </w:rPr>
        <w:t>So, summoning his master’s debtors one by one, he said to the first, “How much do you owe my master?”</w:t>
      </w:r>
      <w:bookmarkEnd w:id="1175"/>
    </w:p>
    <w:p w14:paraId="3FDF3D80" w14:textId="3AC3EE2E" w:rsidR="004C5A80" w:rsidRPr="004C5A80" w:rsidRDefault="004C5A80" w:rsidP="004C5A80">
      <w:pPr>
        <w:pStyle w:val="TWTRevisedBody"/>
      </w:pPr>
      <w:bookmarkStart w:id="1176" w:name="R1771"/>
      <w:r>
        <w:rPr>
          <w:rFonts w:ascii="Garamond" w:hAnsi="Garamond" w:eastAsia="Garamond" w:cs="Garamond"/>
          <w:color w:val="000000"/>
          <w:sz w:val="22"/>
        </w:rPr>
        <w:t>He said, “A hundred measures of oil.” He said to him, “Take your bill, and sit down quickly and write fifty.”</w:t>
      </w:r>
      <w:bookmarkEnd w:id="1176"/>
    </w:p>
    <w:p w14:paraId="724721AD" w14:textId="535726D4" w:rsidR="004C5A80" w:rsidRPr="004C5A80" w:rsidRDefault="004C5A80" w:rsidP="004C5A80">
      <w:pPr>
        <w:pStyle w:val="TWTRevisedBody"/>
      </w:pPr>
      <w:bookmarkStart w:id="1177" w:name="R1772"/>
      <w:r>
        <w:rPr>
          <w:rFonts w:ascii="Garamond" w:hAnsi="Garamond" w:eastAsia="Garamond" w:cs="Garamond"/>
          <w:color w:val="000000"/>
          <w:sz w:val="22"/>
        </w:rPr>
        <w:t>Then he said to another, “And how much do you owe?” He said, “A hundred measures of wheat.” He said to him, “Take your bill, and write eighty.”</w:t>
      </w:r>
      <w:bookmarkEnd w:id="1177"/>
    </w:p>
    <w:p w14:paraId="2DE3E34F" w14:textId="77777777" w:rsidR="004C5A80" w:rsidRPr="004C5A80" w:rsidRDefault="004C5A80" w:rsidP="004C5A80">
      <w:pPr>
        <w:pStyle w:val="TWTRevisedBody"/>
      </w:pPr>
      <w:bookmarkStart w:id="1178" w:name="R1773"/>
      <w:r w:rsidRPr="004C5A80">
        <w:rPr>
          <w:rFonts w:ascii="Garamond" w:hAnsi="Garamond" w:eastAsia="Garamond" w:cs="Garamond"/>
          <w:color w:val="000000"/>
          <w:sz w:val="22"/>
        </w:rPr>
        <w:t>The master commended the dishonest manager for his shrewdness. For the sons of this world are more shrewd in dealing with their own generation than the sons of light.</w:t>
      </w:r>
      <w:bookmarkEnd w:id="1178"/>
    </w:p>
    <w:p w14:paraId="1A94121D" w14:textId="39496B21" w:rsidR="004C5A80" w:rsidRPr="004C5A80" w:rsidRDefault="004C5A80" w:rsidP="004C5A80">
      <w:pPr>
        <w:pStyle w:val="TWTRevisedBody"/>
      </w:pPr>
      <w:bookmarkStart w:id="1179" w:name="R1774"/>
      <w:r>
        <w:rPr>
          <w:rFonts w:ascii="Garamond" w:hAnsi="Garamond" w:eastAsia="Garamond" w:cs="Garamond"/>
          <w:color w:val="000000"/>
          <w:sz w:val="22"/>
        </w:rPr>
        <w:t>And I tell you, make friends for yourselves by means of unrighteous wealth, so that when it fails they may receive you into the eternal dwellings.’” (Luke 16:1-9 ESV).</w:t>
      </w:r>
      <w:bookmarkEnd w:id="1179"/>
    </w:p>
    <w:p w14:paraId="3D878FCB" w14:textId="40C5377B" w:rsidR="004C5A80" w:rsidRPr="004C5A80" w:rsidRDefault="004C5A80" w:rsidP="004C5A80">
      <w:pPr>
        <w:pStyle w:val="TWTRevisedBody"/>
      </w:pPr>
      <w:bookmarkStart w:id="1180" w:name="R1776"/>
      <w:r w:rsidRPr="004C5A80">
        <w:rPr>
          <w:rFonts w:ascii="Garamond" w:hAnsi="Garamond" w:eastAsia="Garamond" w:cs="Garamond"/>
          <w:color w:val="000000"/>
          <w:sz w:val="22"/>
        </w:rPr>
        <w:t>Up until now, the best explanation I heard about this parable was that Jesus was commending the work ethic the dishonest manager was putting into finding a solution to his problem, not the way he arrived at the solution. It was akin to saying that if a drug dealer would put all of his energy, talents, sweat, and hard work into doing something constructive as he puts into breaking the law, he’d be able to accomplish great things. This was the best lesson I could walk away with up until now.</w:t>
      </w:r>
      <w:bookmarkEnd w:id="1180"/>
    </w:p>
    <w:p w14:paraId="14A42D80" w14:textId="77777777" w:rsidR="004C5A80" w:rsidRPr="004C5A80" w:rsidRDefault="004C5A80" w:rsidP="004C5A80">
      <w:pPr>
        <w:pStyle w:val="TWTRevisedBody"/>
      </w:pPr>
      <w:bookmarkStart w:id="1182" w:name="F0110"/>
      <w:bookmarkStart w:id="1181" w:name="R1777"/>
      <w:r w:rsidRPr="004C5A80">
        <w:rPr>
          <w:rFonts w:ascii="Garamond" w:hAnsi="Garamond" w:eastAsia="Garamond" w:cs="Garamond"/>
          <w:color w:val="000000"/>
          <w:sz w:val="22"/>
        </w:rPr>
        <w:t>But this discernment stretches the limits of this parable in my opinion and requires something more than a simple reading to come up with that solution. We walk away seeing the master commending the servant for the solution he used without addressing the way in which he accomplished it. And to make matters more confusing, it was precisely for this kind of activity the master was firing the manager for in the first place: “charges were brought to him that this man was wasting his possessions.”</w:t>
      </w:r>
      <w:bookmarkEnd w:id="1181"/>
      <w:bookmarkEnd w:id="1182"/>
    </w:p>
    <w:p w14:paraId="7972374D" w14:textId="77777777" w:rsidR="004C5A80" w:rsidRPr="004C5A80" w:rsidRDefault="004C5A80" w:rsidP="004C5A80">
      <w:pPr>
        <w:pStyle w:val="TWTRevisedBody"/>
      </w:pPr>
      <w:bookmarkStart w:id="1183" w:name="R1778"/>
      <w:r w:rsidRPr="004C5A80">
        <w:rPr>
          <w:rFonts w:ascii="Garamond" w:hAnsi="Garamond" w:eastAsia="Garamond" w:cs="Garamond"/>
          <w:color w:val="000000"/>
          <w:sz w:val="22"/>
        </w:rPr>
        <w:t>Still, it was the best I could come up with.</w:t>
      </w:r>
      <w:bookmarkEnd w:id="1183"/>
    </w:p>
    <w:p w14:paraId="2DC080D5" w14:textId="77777777" w:rsidR="004C5A80" w:rsidRPr="004C5A80" w:rsidRDefault="004C5A80" w:rsidP="004C5A80">
      <w:pPr>
        <w:pStyle w:val="TWTRevisedBody"/>
      </w:pPr>
      <w:bookmarkStart w:id="1184" w:name="R1779"/>
      <w:r w:rsidRPr="004C5A80">
        <w:rPr>
          <w:rFonts w:ascii="Garamond" w:hAnsi="Garamond" w:eastAsia="Garamond" w:cs="Garamond"/>
          <w:color w:val="000000"/>
          <w:sz w:val="22"/>
        </w:rPr>
        <w:t>Then, I did a level set and asked myself, “What about this parable would the original hearers understand about the manager and master that may be different from the way our society looks at managers and masters?” I have spent over 30 years in highly regulated financial industries where fiduciary responsibilities are written into law. Fiduciary responsibilities simply mean that if you are over someone’s money or possessions, you have a legal obligation to make the best decisions in handling their assets to the best of your ability. If you don’t, they can hold you responsible for any losses they incur at your negligent hands.</w:t>
      </w:r>
      <w:bookmarkEnd w:id="1184"/>
    </w:p>
    <w:p w14:paraId="4D1B2898" w14:textId="77777777" w:rsidR="004C5A80" w:rsidRPr="004C5A80" w:rsidRDefault="004C5A80" w:rsidP="004C5A80">
      <w:pPr>
        <w:pStyle w:val="TWTRevisedBody"/>
      </w:pPr>
      <w:bookmarkStart w:id="1185" w:name="R1780"/>
      <w:r w:rsidRPr="004C5A80">
        <w:rPr>
          <w:rFonts w:ascii="Garamond" w:hAnsi="Garamond" w:eastAsia="Garamond" w:cs="Garamond"/>
          <w:color w:val="000000"/>
          <w:sz w:val="22"/>
        </w:rPr>
        <w:t>In our society, instead of praising the man for his shrewdness, a jury would award losses to the master if the manager cooked the books for his own benefit. We all know of people who spent years in prison for doing what this unjust manager did.</w:t>
      </w:r>
      <w:bookmarkEnd w:id="1185"/>
    </w:p>
    <w:p w14:paraId="25F1386C" w14:textId="357D4B33" w:rsidR="004C5A80" w:rsidRPr="004C5A80" w:rsidRDefault="004C5A80" w:rsidP="004C5A80">
      <w:pPr>
        <w:pStyle w:val="TWTRevisedBody"/>
      </w:pPr>
      <w:bookmarkStart w:id="1186" w:name="R1781"/>
      <w:r w:rsidRPr="004C5A80">
        <w:rPr>
          <w:rFonts w:ascii="Garamond" w:hAnsi="Garamond" w:eastAsia="Garamond" w:cs="Garamond"/>
          <w:color w:val="000000"/>
          <w:sz w:val="22"/>
        </w:rPr>
        <w:t xml:space="preserve">But in the 1st century, these roles were handled a little differently. When a wealthy man hired a manager (as opposed to a slave filling this role), the manager had the responsibility to ensure that the master’s affairs were settled and that the master collected what was due him. It was common that in payment for his services, the </w:t>
      </w:r>
      <w:r w:rsidR="00DB7565">
        <w:rPr>
          <w:rFonts w:ascii="Garamond" w:hAnsi="Garamond" w:eastAsia="Garamond" w:cs="Garamond"/>
          <w:color w:val="000000"/>
          <w:sz w:val="22"/>
        </w:rPr>
        <w:t>manager</w:t>
      </w:r>
      <w:r w:rsidRPr="004C5A80">
        <w:rPr>
          <w:rFonts w:ascii="Garamond" w:hAnsi="Garamond" w:eastAsia="Garamond" w:cs="Garamond"/>
          <w:color w:val="000000"/>
          <w:sz w:val="22"/>
        </w:rPr>
        <w:t xml:space="preserve"> could tack on an extra fee when he collected what was due to the master. This extra fee was his wages. We would call it a commission.</w:t>
      </w:r>
      <w:bookmarkEnd w:id="1186"/>
    </w:p>
    <w:p w14:paraId="320E3B9C" w14:textId="77777777" w:rsidR="004C5A80" w:rsidRPr="004C5A80" w:rsidRDefault="004C5A80" w:rsidP="004C5A80">
      <w:pPr>
        <w:pStyle w:val="TWTRevisedBody"/>
      </w:pPr>
      <w:bookmarkStart w:id="1187" w:name="R1782"/>
      <w:r w:rsidRPr="004C5A80">
        <w:rPr>
          <w:rFonts w:ascii="Garamond" w:hAnsi="Garamond" w:eastAsia="Garamond" w:cs="Garamond"/>
          <w:color w:val="000000"/>
          <w:sz w:val="22"/>
        </w:rPr>
        <w:t>This was how the Romans collected taxes. Tax collectors would call in a citizen and not only assess what they owed to Rome, but also a fee for their services. Since the Romans were only concerned about getting their cut, they didn’t care about how much over their fee the tax collectors collected, as long as Rome got what was coming to them.</w:t>
      </w:r>
      <w:bookmarkEnd w:id="1187"/>
    </w:p>
    <w:p w14:paraId="6711A83C" w14:textId="77777777" w:rsidR="004C5A80" w:rsidRPr="004C5A80" w:rsidRDefault="004C5A80" w:rsidP="004C5A80">
      <w:pPr>
        <w:pStyle w:val="TWTRevisedBody"/>
      </w:pPr>
      <w:bookmarkStart w:id="1188" w:name="R1783"/>
      <w:r w:rsidRPr="004C5A80">
        <w:rPr>
          <w:rFonts w:ascii="Garamond" w:hAnsi="Garamond" w:eastAsia="Garamond" w:cs="Garamond"/>
          <w:color w:val="000000"/>
          <w:sz w:val="22"/>
        </w:rPr>
        <w:t>This led many tax gatherers to gouge the people, and the people had little choice but to pay the exorbitant commissions. It helps us understand why there was such a hatred the Jews had for their brethren who served as tax collectors.</w:t>
      </w:r>
      <w:bookmarkEnd w:id="1188"/>
    </w:p>
    <w:p w14:paraId="2B6FFA76" w14:textId="77777777" w:rsidR="004C5A80" w:rsidRPr="004C5A80" w:rsidRDefault="004C5A80" w:rsidP="004C5A80">
      <w:pPr>
        <w:pStyle w:val="TWTRevisedBody"/>
      </w:pPr>
      <w:bookmarkStart w:id="1190" w:name="F0111"/>
      <w:bookmarkStart w:id="1189" w:name="R1784"/>
      <w:r w:rsidRPr="004C5A80">
        <w:rPr>
          <w:rFonts w:ascii="Garamond" w:hAnsi="Garamond" w:eastAsia="Garamond" w:cs="Garamond"/>
          <w:color w:val="000000"/>
          <w:sz w:val="22"/>
        </w:rPr>
        <w:t>Armed with this knowledge, I reread the parable. I believe it may be likely the unjust manager had a ledger that included how much each person owed his master, and that total included both the actual debt and the commission he was collecting.</w:t>
      </w:r>
      <w:bookmarkEnd w:id="1189"/>
      <w:bookmarkEnd w:id="1190"/>
    </w:p>
    <w:p w14:paraId="01E85398" w14:textId="77777777" w:rsidR="004C5A80" w:rsidRPr="004C5A80" w:rsidRDefault="004C5A80" w:rsidP="004C5A80">
      <w:pPr>
        <w:pStyle w:val="TWTRevisedBody"/>
      </w:pPr>
      <w:bookmarkStart w:id="1191" w:name="R1785"/>
      <w:r w:rsidRPr="004C5A80">
        <w:rPr>
          <w:rFonts w:ascii="Garamond" w:hAnsi="Garamond" w:eastAsia="Garamond" w:cs="Garamond"/>
          <w:color w:val="000000"/>
          <w:sz w:val="22"/>
        </w:rPr>
        <w:t>When the unjust manager realized his predicament, he shrewdly did whatever he had to do to make provisions for himself when he was out of a job. He had to find a way to make these clients feel obligated to him when he didn’t have a livelihood anymore.</w:t>
      </w:r>
      <w:bookmarkEnd w:id="1191"/>
    </w:p>
    <w:p w14:paraId="48DB8FB6" w14:textId="77777777" w:rsidR="004C5A80" w:rsidRPr="004C5A80" w:rsidRDefault="004C5A80" w:rsidP="004C5A80">
      <w:pPr>
        <w:pStyle w:val="TWTRevisedBody"/>
      </w:pPr>
      <w:bookmarkStart w:id="1192" w:name="R1786"/>
      <w:r w:rsidRPr="004C5A80">
        <w:rPr>
          <w:rFonts w:ascii="Garamond" w:hAnsi="Garamond" w:eastAsia="Garamond" w:cs="Garamond"/>
          <w:color w:val="000000"/>
          <w:sz w:val="22"/>
        </w:rPr>
        <w:t xml:space="preserve">What I think the master commended him for was quickly meeting with each client and reducing the amount they owed by subtracting his commission from the total. This lowering of the debt owed would engender goodwill from the master’s clients toward him and they would remember his charity when he needed their help. </w:t>
      </w:r>
      <w:bookmarkEnd w:id="1192"/>
    </w:p>
    <w:p w14:paraId="2A251A61" w14:textId="77777777" w:rsidR="004C5A80" w:rsidRDefault="004C5A80" w:rsidP="004C5A80">
      <w:pPr>
        <w:pStyle w:val="TWTRevisedBody"/>
      </w:pPr>
      <w:bookmarkStart w:id="1193" w:name="R1787"/>
      <w:r w:rsidRPr="004C5A80">
        <w:rPr>
          <w:rFonts w:ascii="Garamond" w:hAnsi="Garamond" w:eastAsia="Garamond" w:cs="Garamond"/>
          <w:color w:val="000000"/>
          <w:sz w:val="22"/>
        </w:rPr>
        <w:t>Reading the parable this way makes it easy to understand how Jesus could commend the unjust manager, and then give a powerful lesson to His own followers. Listen to what He tells us:</w:t>
      </w:r>
      <w:bookmarkEnd w:id="1193"/>
    </w:p>
    <w:p w14:paraId="6C71BCE0" w14:textId="3A0493B1" w:rsidR="004C5A80" w:rsidRPr="004C5A80" w:rsidRDefault="00F4029A" w:rsidP="004C5A80">
      <w:pPr>
        <w:pStyle w:val="TWTRevisedBody"/>
      </w:pPr>
      <w:bookmarkStart w:id="1194" w:name="R1789"/>
      <w:r>
        <w:rPr>
          <w:rFonts w:ascii="Garamond" w:hAnsi="Garamond" w:eastAsia="Garamond" w:cs="Garamond"/>
          <w:color w:val="000000"/>
          <w:sz w:val="22"/>
        </w:rPr>
        <w:t>“</w:t>
      </w:r>
      <w:r w:rsidR="004C5A80" w:rsidRPr="004C5A80">
        <w:rPr>
          <w:rFonts w:ascii="Garamond" w:hAnsi="Garamond" w:eastAsia="Garamond" w:cs="Garamond"/>
          <w:color w:val="000000"/>
          <w:sz w:val="22"/>
        </w:rPr>
        <w:t>The master commended the dishonest manager for his shrewdness. For the sons of this world are more shrewd in dealing with their own generation than the sons of light.</w:t>
      </w:r>
      <w:bookmarkEnd w:id="1194"/>
    </w:p>
    <w:p w14:paraId="6267BBB5" w14:textId="0483EDB1" w:rsidR="004C5A80" w:rsidRPr="004C5A80" w:rsidRDefault="004C5A80" w:rsidP="004C5A80">
      <w:pPr>
        <w:pStyle w:val="TWTRevisedBody"/>
      </w:pPr>
      <w:bookmarkStart w:id="1195" w:name="R1790"/>
      <w:r w:rsidRPr="004C5A80">
        <w:rPr>
          <w:rFonts w:ascii="Garamond" w:hAnsi="Garamond" w:eastAsia="Garamond" w:cs="Garamond"/>
          <w:color w:val="000000"/>
          <w:sz w:val="22"/>
        </w:rPr>
        <w:t>And I tell you, make friends for yourselves by means of unrighteous wealth, so that when it fails they may receive you into the eternal dwellings.</w:t>
      </w:r>
      <w:r w:rsidR="00F4029A">
        <w:rPr>
          <w:rFonts w:ascii="Garamond" w:hAnsi="Garamond" w:eastAsia="Garamond" w:cs="Garamond"/>
          <w:color w:val="000000"/>
          <w:sz w:val="22"/>
        </w:rPr>
        <w:t>”</w:t>
      </w:r>
      <w:r w:rsidRPr="004C5A80">
        <w:rPr>
          <w:rFonts w:ascii="Garamond" w:hAnsi="Garamond" w:eastAsia="Garamond" w:cs="Garamond"/>
          <w:color w:val="000000"/>
          <w:sz w:val="22"/>
        </w:rPr>
        <w:t xml:space="preserve"> (Luke 16:8-9 ESV).</w:t>
      </w:r>
      <w:bookmarkEnd w:id="1195"/>
    </w:p>
    <w:p w14:paraId="409902F8" w14:textId="00772E96" w:rsidR="004C5A80" w:rsidRPr="004C5A80" w:rsidRDefault="004C5A80" w:rsidP="004C5A80">
      <w:pPr>
        <w:pStyle w:val="TWTRevisedBody"/>
      </w:pPr>
      <w:bookmarkStart w:id="1196" w:name="R1792"/>
      <w:r w:rsidRPr="004C5A80">
        <w:rPr>
          <w:rFonts w:ascii="Garamond" w:hAnsi="Garamond" w:eastAsia="Garamond" w:cs="Garamond"/>
          <w:color w:val="000000"/>
          <w:sz w:val="22"/>
        </w:rPr>
        <w:t>The first lesson for us is to look at how sons of this world are willing to do whatever it takes to get the things they want. They will plan and go to great lengths to prepare for their future. Even today, people will take great risks to start a company, go to school for years to get the knowledge they need to build a bright future for themselves, and often work long hours without pay in the early years as they build their new business.</w:t>
      </w:r>
      <w:bookmarkEnd w:id="1196"/>
    </w:p>
    <w:p w14:paraId="4913B35E" w14:textId="77777777" w:rsidR="004C5A80" w:rsidRPr="004C5A80" w:rsidRDefault="004C5A80" w:rsidP="004C5A80">
      <w:pPr>
        <w:pStyle w:val="TWTRevisedBody"/>
      </w:pPr>
      <w:bookmarkStart w:id="1197" w:name="R1793"/>
      <w:r w:rsidRPr="004C5A80">
        <w:rPr>
          <w:rFonts w:ascii="Garamond" w:hAnsi="Garamond" w:eastAsia="Garamond" w:cs="Garamond"/>
          <w:color w:val="000000"/>
          <w:sz w:val="22"/>
        </w:rPr>
        <w:t>But do those of us who are sons of light put in the same sacrifice and commitment as we build up a future that is far more valuable than fleeting wealth, as these men put into ensuring their own future? Could you imagine what we could accomplish if we would literally do anything to make sure we were preparing for our spiritual future? What are we leaving on the table because we are not as shrewd as the sons of this world?</w:t>
      </w:r>
      <w:bookmarkEnd w:id="1197"/>
    </w:p>
    <w:p w14:paraId="13D4FDBC" w14:textId="77777777" w:rsidR="004C5A80" w:rsidRDefault="004C5A80" w:rsidP="004C5A80">
      <w:pPr>
        <w:pStyle w:val="TWTRevisedBody"/>
      </w:pPr>
      <w:bookmarkStart w:id="1199" w:name="F0112"/>
      <w:bookmarkStart w:id="1198" w:name="R1794"/>
      <w:r w:rsidRPr="004C5A80">
        <w:rPr>
          <w:rFonts w:ascii="Garamond" w:hAnsi="Garamond" w:eastAsia="Garamond" w:cs="Garamond"/>
          <w:color w:val="000000"/>
          <w:sz w:val="22"/>
        </w:rPr>
        <w:t>When Jesus ends verse nine by telling us to make friends by means of unrighteous wealth so we may be received into eternal dwellings, I think He is teaching a lesson similar to what He taught in Matthew 6:</w:t>
      </w:r>
      <w:bookmarkEnd w:id="1198"/>
      <w:bookmarkEnd w:id="1199"/>
    </w:p>
    <w:p w14:paraId="6D16CDF1" w14:textId="17ABA13A" w:rsidR="004C5A80" w:rsidRPr="004C5A80" w:rsidRDefault="00F4029A" w:rsidP="004C5A80">
      <w:pPr>
        <w:pStyle w:val="TWTRevisedBody"/>
      </w:pPr>
      <w:bookmarkStart w:id="1200" w:name="R1796"/>
      <w:r>
        <w:rPr>
          <w:rFonts w:ascii="Garamond" w:hAnsi="Garamond" w:eastAsia="Garamond" w:cs="Garamond"/>
          <w:color w:val="000000"/>
          <w:sz w:val="22"/>
        </w:rPr>
        <w:t>“</w:t>
      </w:r>
      <w:r w:rsidR="004C5A80" w:rsidRPr="004C5A80">
        <w:rPr>
          <w:rFonts w:ascii="Garamond" w:hAnsi="Garamond" w:eastAsia="Garamond" w:cs="Garamond"/>
          <w:color w:val="000000"/>
          <w:sz w:val="22"/>
        </w:rPr>
        <w:t>Do not lay up for yourselves treasures on earth, where moth and rust destroy and where thieves break in and steal,</w:t>
      </w:r>
      <w:bookmarkEnd w:id="1200"/>
    </w:p>
    <w:p w14:paraId="1EE77CAE" w14:textId="77777777" w:rsidR="004C5A80" w:rsidRPr="004C5A80" w:rsidRDefault="004C5A80" w:rsidP="004C5A80">
      <w:pPr>
        <w:pStyle w:val="TWTRevisedBody"/>
      </w:pPr>
      <w:bookmarkStart w:id="1201" w:name="R1797"/>
      <w:r w:rsidRPr="004C5A80">
        <w:rPr>
          <w:rFonts w:ascii="Garamond" w:hAnsi="Garamond" w:eastAsia="Garamond" w:cs="Garamond"/>
          <w:color w:val="000000"/>
          <w:sz w:val="22"/>
        </w:rPr>
        <w:t>but lay up for yourselves treasures in heaven, where neither moth nor rust destroys and where thieves do not break in and steal.</w:t>
      </w:r>
      <w:bookmarkEnd w:id="1201"/>
    </w:p>
    <w:p w14:paraId="31A6E8DE" w14:textId="085B8B73" w:rsidR="004C5A80" w:rsidRPr="004C5A80" w:rsidRDefault="004C5A80" w:rsidP="004C5A80">
      <w:pPr>
        <w:pStyle w:val="TWTRevisedBody"/>
      </w:pPr>
      <w:bookmarkStart w:id="1202" w:name="R1798"/>
      <w:r w:rsidRPr="004C5A80">
        <w:rPr>
          <w:rFonts w:ascii="Garamond" w:hAnsi="Garamond" w:eastAsia="Garamond" w:cs="Garamond"/>
          <w:color w:val="000000"/>
          <w:sz w:val="22"/>
        </w:rPr>
        <w:t>For where your treasure is, there your heart will be also.</w:t>
      </w:r>
      <w:r w:rsidR="00F4029A">
        <w:rPr>
          <w:rFonts w:ascii="Garamond" w:hAnsi="Garamond" w:eastAsia="Garamond" w:cs="Garamond"/>
          <w:color w:val="000000"/>
          <w:sz w:val="22"/>
        </w:rPr>
        <w:t>”</w:t>
      </w:r>
      <w:r w:rsidRPr="004C5A80">
        <w:rPr>
          <w:rFonts w:ascii="Garamond" w:hAnsi="Garamond" w:eastAsia="Garamond" w:cs="Garamond"/>
          <w:color w:val="000000"/>
          <w:sz w:val="22"/>
        </w:rPr>
        <w:t xml:space="preserve"> (Matthew 6:19-21 ESV).</w:t>
      </w:r>
      <w:bookmarkEnd w:id="1202"/>
    </w:p>
    <w:p w14:paraId="6B405554" w14:textId="46F7612B" w:rsidR="004C5A80" w:rsidRPr="004C5A80" w:rsidRDefault="004C5A80" w:rsidP="004C5A80">
      <w:pPr>
        <w:pStyle w:val="TWTRevisedBody"/>
      </w:pPr>
      <w:bookmarkStart w:id="1203" w:name="R1800"/>
      <w:r w:rsidRPr="004C5A80">
        <w:rPr>
          <w:rFonts w:ascii="Garamond" w:hAnsi="Garamond" w:eastAsia="Garamond" w:cs="Garamond"/>
          <w:color w:val="000000"/>
          <w:sz w:val="22"/>
        </w:rPr>
        <w:t>This is a message of generosity with the things that God has entrusted to us. Rather than being stingy with our blessings, we should use them to God’s glory by helping those in need. Moths and rust will destroy earthly treasures we lay up for ourselves, but by using earthly wealth generously for those who are in need, how many people will meet us in heaven and say, “You know, because of you, I was able to feed my family, I had clothes to wear, or I had a place to sleep?”</w:t>
      </w:r>
      <w:bookmarkEnd w:id="1203"/>
    </w:p>
    <w:p w14:paraId="1E1658B3" w14:textId="77777777" w:rsidR="004C5A80" w:rsidRPr="004C5A80" w:rsidRDefault="004C5A80" w:rsidP="004C5A80">
      <w:pPr>
        <w:pStyle w:val="TWTRevisedBody"/>
      </w:pPr>
      <w:bookmarkStart w:id="1204" w:name="R1801"/>
      <w:r w:rsidRPr="004C5A80">
        <w:rPr>
          <w:rFonts w:ascii="Garamond" w:hAnsi="Garamond" w:eastAsia="Garamond" w:cs="Garamond"/>
          <w:color w:val="000000"/>
          <w:sz w:val="22"/>
        </w:rPr>
        <w:t>To me, the point of this parable gives us an amazing insight into what Jesus expects from us. We can look at the passion sinners have to build a temporary future for themselves on earth and see how that shrewdness and passion should be ours as we take Kingdom living seriously and build an eternal future for ourselves.</w:t>
      </w:r>
      <w:bookmarkEnd w:id="1204"/>
    </w:p>
    <w:p w14:paraId="5A559521" w14:textId="77777777" w:rsidR="004C5A80" w:rsidRPr="004C5A80" w:rsidRDefault="004C5A80" w:rsidP="004C5A80">
      <w:pPr>
        <w:pStyle w:val="TWTRevisedBody"/>
      </w:pPr>
      <w:bookmarkStart w:id="1205" w:name="R1802"/>
      <w:r w:rsidRPr="004C5A80">
        <w:rPr>
          <w:rFonts w:ascii="Garamond" w:hAnsi="Garamond" w:eastAsia="Garamond" w:cs="Garamond"/>
          <w:color w:val="000000"/>
          <w:sz w:val="22"/>
        </w:rPr>
        <w:t>While we may not see the storehouses of wealth on earth, when we are generous with our blessings and use them to God’s glory, we will see it one day in heaven, and it will grow exponentially as the Lord keeps what we’ve entrusted to Him.</w:t>
      </w:r>
      <w:bookmarkEnd w:id="1205"/>
    </w:p>
    <w:p w14:paraId="2047057B" w14:textId="77777777" w:rsidR="004C5A80" w:rsidRPr="004C5A80" w:rsidRDefault="004C5A80" w:rsidP="004C5A80">
      <w:pPr>
        <w:pStyle w:val="TWTRevisedBody"/>
      </w:pPr>
      <w:bookmarkStart w:id="1206" w:name="R1803"/>
      <w:r w:rsidRPr="004C5A80">
        <w:rPr>
          <w:rFonts w:ascii="Garamond" w:hAnsi="Garamond" w:eastAsia="Garamond" w:cs="Garamond"/>
          <w:color w:val="000000"/>
          <w:sz w:val="22"/>
        </w:rPr>
        <w:t>I hope this perspective of the parable not only helps us understand Jesus’ commendation to the unjust servant, but causes each of us to reexamine our own commitment to using our earthly treasures for generous and spiritual purposes as we shrewdly invest in our eternal future.</w:t>
      </w:r>
      <w:bookmarkEnd w:id="1206"/>
    </w:p>
    <w:p w14:paraId="06CEAC4A" w14:textId="77777777" w:rsidR="00303E48" w:rsidRDefault="00303E48" w:rsidP="00303E48">
      <w:pPr>
        <w:pStyle w:val="TWTRevisedBody"/>
        <w:keepNext/>
        <w:spacing w:before="240" w:after="240"/>
        <w:jc w:val="center"/>
      </w:pPr>
      <w:bookmarkStart w:id="1207" w:name="R1806"/>
      <w:r>
        <w:rPr>
          <w:rFonts w:ascii="Garamond" w:hAnsi="Garamond" w:eastAsia="Garamond" w:cs="Garamond"/>
          <w:iCs w:val="0"/>
          <w:color w:val="000000"/>
          <w:sz w:val="22"/>
        </w:rPr>
        <w:t>***</w:t>
      </w:r>
      <w:bookmarkEnd w:id="1207"/>
    </w:p>
    <w:p w14:paraId="7E95735A" w14:textId="77777777" w:rsidR="006C3582" w:rsidRPr="006C3582" w:rsidRDefault="006C3582" w:rsidP="006C3582">
      <w:pPr>
        <w:pStyle w:val="TWTRevisedBody"/>
      </w:pPr>
      <w:bookmarkStart w:id="1208" w:name="R1809"/>
      <w:r w:rsidRPr="006C3582">
        <w:rPr>
          <w:rFonts w:ascii="Garamond" w:hAnsi="Garamond" w:eastAsia="Garamond" w:cs="Garamond"/>
          <w:color w:val="000000"/>
          <w:sz w:val="22"/>
        </w:rPr>
        <w:t>Down from Heaven.</w:t>
      </w:r>
      <w:bookmarkEnd w:id="1208"/>
    </w:p>
    <w:p w14:paraId="46773AFB" w14:textId="56412497" w:rsidR="006C3582" w:rsidRPr="006C3582" w:rsidRDefault="006C3582" w:rsidP="006C3582">
      <w:pPr>
        <w:pStyle w:val="TWTRevisedBody"/>
      </w:pPr>
      <w:bookmarkStart w:id="1210" w:name="F0113"/>
      <w:bookmarkStart w:id="1209" w:name="R1810"/>
      <w:r w:rsidRPr="006C3582">
        <w:rPr>
          <w:rFonts w:ascii="Garamond" w:hAnsi="Garamond" w:eastAsia="Garamond" w:cs="Garamond"/>
          <w:color w:val="000000"/>
          <w:sz w:val="22"/>
        </w:rPr>
        <w:t xml:space="preserve">Seven times, John 6 says Jesus came down from </w:t>
      </w:r>
      <w:r w:rsidR="00826431">
        <w:rPr>
          <w:rFonts w:ascii="Garamond" w:hAnsi="Garamond" w:eastAsia="Garamond" w:cs="Garamond"/>
          <w:color w:val="000000"/>
          <w:sz w:val="22"/>
        </w:rPr>
        <w:t>H</w:t>
      </w:r>
      <w:r w:rsidRPr="006C3582">
        <w:rPr>
          <w:rFonts w:ascii="Garamond" w:hAnsi="Garamond" w:eastAsia="Garamond" w:cs="Garamond"/>
          <w:color w:val="000000"/>
          <w:sz w:val="22"/>
        </w:rPr>
        <w:t>eaven. This is a huge statement that sets Jesus apart from any prophet who came before him.</w:t>
      </w:r>
      <w:bookmarkEnd w:id="1209"/>
      <w:bookmarkEnd w:id="1210"/>
    </w:p>
    <w:p w14:paraId="671E8F9D" w14:textId="77777777" w:rsidR="006C3582" w:rsidRPr="006C3582" w:rsidRDefault="006C3582" w:rsidP="006C3582">
      <w:pPr>
        <w:pStyle w:val="TWTRevisedBody"/>
      </w:pPr>
      <w:bookmarkStart w:id="1211" w:name="R1811"/>
      <w:r w:rsidRPr="006C3582">
        <w:rPr>
          <w:rFonts w:ascii="Garamond" w:hAnsi="Garamond" w:eastAsia="Garamond" w:cs="Garamond"/>
          <w:color w:val="000000"/>
          <w:sz w:val="22"/>
        </w:rPr>
        <w:t>Other prophets went up to heaven, but He is the only one who came down from Heaven. What does this mean?</w:t>
      </w:r>
      <w:bookmarkEnd w:id="1211"/>
    </w:p>
    <w:p w14:paraId="1A787179" w14:textId="77777777" w:rsidR="006C3582" w:rsidRPr="006C3582" w:rsidRDefault="006C3582" w:rsidP="006C3582">
      <w:pPr>
        <w:pStyle w:val="TWTRevisedBody"/>
      </w:pPr>
      <w:bookmarkStart w:id="1212" w:name="R1812"/>
      <w:r w:rsidRPr="006C3582">
        <w:rPr>
          <w:rFonts w:ascii="Garamond" w:hAnsi="Garamond" w:eastAsia="Garamond" w:cs="Garamond"/>
          <w:color w:val="000000"/>
          <w:sz w:val="22"/>
        </w:rPr>
        <w:t>While mere men die and go to be with God, Jesus was with God in Heaven and came down from Heaven to be with man.</w:t>
      </w:r>
      <w:bookmarkEnd w:id="1212"/>
    </w:p>
    <w:p w14:paraId="19A5F6F7" w14:textId="77777777" w:rsidR="006C3582" w:rsidRPr="006C3582" w:rsidRDefault="006C3582" w:rsidP="006C3582">
      <w:pPr>
        <w:pStyle w:val="TWTRevisedBody"/>
      </w:pPr>
      <w:bookmarkStart w:id="1213" w:name="R1813"/>
      <w:r w:rsidRPr="006C3582">
        <w:rPr>
          <w:rFonts w:ascii="Garamond" w:hAnsi="Garamond" w:eastAsia="Garamond" w:cs="Garamond"/>
          <w:color w:val="000000"/>
          <w:sz w:val="22"/>
        </w:rPr>
        <w:t>This is a strong claim of deity. He is the bread that came down from Heaven. And because He came down from Heaven, He is uniquely qualified to show us the way to Heaven.</w:t>
      </w:r>
      <w:bookmarkEnd w:id="1213"/>
    </w:p>
    <w:p w14:paraId="0F002A90" w14:textId="77777777" w:rsidR="006C3582" w:rsidRPr="006C3582" w:rsidRDefault="006C3582" w:rsidP="006C3582">
      <w:pPr>
        <w:pStyle w:val="TWTRevisedBody"/>
      </w:pPr>
      <w:bookmarkStart w:id="1214" w:name="R1814"/>
      <w:r w:rsidRPr="006C3582">
        <w:rPr>
          <w:rFonts w:ascii="Garamond" w:hAnsi="Garamond" w:eastAsia="Garamond" w:cs="Garamond"/>
          <w:color w:val="000000"/>
          <w:sz w:val="22"/>
        </w:rPr>
        <w:t>He is the way, the truth, and the life. No one can come to the Father except through Him, the only one who came down from Heaven where the Father lives.</w:t>
      </w:r>
      <w:bookmarkEnd w:id="1214"/>
    </w:p>
    <w:p w14:paraId="4244A554" w14:textId="77777777" w:rsidR="00303E48" w:rsidRDefault="00303E48" w:rsidP="00303E48">
      <w:pPr>
        <w:pStyle w:val="TWTRevisedBody"/>
        <w:keepNext/>
        <w:spacing w:before="240" w:after="240"/>
        <w:jc w:val="center"/>
      </w:pPr>
      <w:bookmarkStart w:id="1215" w:name="R1817"/>
      <w:r>
        <w:rPr>
          <w:rFonts w:ascii="Garamond" w:hAnsi="Garamond" w:eastAsia="Garamond" w:cs="Garamond"/>
          <w:iCs w:val="0"/>
          <w:color w:val="000000"/>
          <w:sz w:val="22"/>
        </w:rPr>
        <w:t>***</w:t>
      </w:r>
      <w:bookmarkEnd w:id="1215"/>
    </w:p>
    <w:p w14:paraId="60321DA7" w14:textId="77777777" w:rsidR="007C6E4D" w:rsidRPr="007C6E4D" w:rsidRDefault="007C6E4D" w:rsidP="007C6E4D">
      <w:pPr>
        <w:pStyle w:val="TWTRevisedBody"/>
      </w:pPr>
      <w:bookmarkStart w:id="1216" w:name="R1820"/>
      <w:r w:rsidRPr="007C6E4D">
        <w:rPr>
          <w:rFonts w:ascii="Garamond" w:hAnsi="Garamond" w:eastAsia="Garamond" w:cs="Garamond"/>
          <w:color w:val="000000"/>
          <w:sz w:val="22"/>
        </w:rPr>
        <w:t>I am in the book of 1 Samuel in my daily Bible reading. We read about the great things God did for David, but sometimes we forget about the years of fear and running from King Saul David had to endure.</w:t>
      </w:r>
      <w:bookmarkEnd w:id="1216"/>
    </w:p>
    <w:p w14:paraId="7DA86E86" w14:textId="77777777" w:rsidR="007C6E4D" w:rsidRPr="007C6E4D" w:rsidRDefault="007C6E4D" w:rsidP="007C6E4D">
      <w:pPr>
        <w:pStyle w:val="TWTRevisedBody"/>
      </w:pPr>
      <w:bookmarkStart w:id="1217" w:name="R1821"/>
      <w:r w:rsidRPr="007C6E4D">
        <w:rPr>
          <w:rFonts w:ascii="Garamond" w:hAnsi="Garamond" w:eastAsia="Garamond" w:cs="Garamond"/>
          <w:color w:val="000000"/>
          <w:sz w:val="22"/>
        </w:rPr>
        <w:t>There were times when David seemed on the brink of depression, even saying that there was but a step between him and death.</w:t>
      </w:r>
      <w:bookmarkEnd w:id="1217"/>
    </w:p>
    <w:p w14:paraId="41A5093C" w14:textId="34700D15" w:rsidR="007C6E4D" w:rsidRPr="007C6E4D" w:rsidRDefault="007C6E4D" w:rsidP="007C6E4D">
      <w:pPr>
        <w:pStyle w:val="TWTRevisedBody"/>
      </w:pPr>
      <w:bookmarkStart w:id="1218" w:name="R1822"/>
      <w:r w:rsidRPr="007C6E4D">
        <w:rPr>
          <w:rFonts w:ascii="Garamond" w:hAnsi="Garamond" w:eastAsia="Garamond" w:cs="Garamond"/>
          <w:color w:val="000000"/>
          <w:sz w:val="22"/>
        </w:rPr>
        <w:t xml:space="preserve">Yet, even when David wrestled with some of the most </w:t>
      </w:r>
      <w:r w:rsidR="00030248">
        <w:rPr>
          <w:rFonts w:ascii="Garamond" w:hAnsi="Garamond" w:eastAsia="Garamond" w:cs="Garamond"/>
          <w:color w:val="000000"/>
          <w:sz w:val="22"/>
        </w:rPr>
        <w:t xml:space="preserve">trying </w:t>
      </w:r>
      <w:r w:rsidRPr="007C6E4D">
        <w:rPr>
          <w:rFonts w:ascii="Garamond" w:hAnsi="Garamond" w:eastAsia="Garamond" w:cs="Garamond"/>
          <w:color w:val="000000"/>
          <w:sz w:val="22"/>
        </w:rPr>
        <w:t>emotional and mental struggles he would endure, he was able to lean into the Lord for his strength and comfort.</w:t>
      </w:r>
      <w:bookmarkEnd w:id="1218"/>
    </w:p>
    <w:p w14:paraId="736014B1" w14:textId="77777777" w:rsidR="007C6E4D" w:rsidRPr="007C6E4D" w:rsidRDefault="007C6E4D" w:rsidP="007C6E4D">
      <w:pPr>
        <w:pStyle w:val="TWTRevisedBody"/>
      </w:pPr>
      <w:bookmarkStart w:id="1219" w:name="R1823"/>
      <w:r w:rsidRPr="007C6E4D">
        <w:rPr>
          <w:rFonts w:ascii="Garamond" w:hAnsi="Garamond" w:eastAsia="Garamond" w:cs="Garamond"/>
          <w:color w:val="000000"/>
          <w:sz w:val="22"/>
        </w:rPr>
        <w:t>When David was walking in the Shadow of the Valley of Death, he knew the Lord was with him. As hard as life may get for us, if we can always remember the Lord is with us, we can find solid footing through our faith when we deal with stressful mental and emotional struggles, even when those struggles endure for years as they did with David.</w:t>
      </w:r>
      <w:bookmarkEnd w:id="1219"/>
    </w:p>
    <w:p w14:paraId="576C0459" w14:textId="77777777" w:rsidR="00303E48" w:rsidRDefault="00303E48" w:rsidP="00303E48">
      <w:pPr>
        <w:pStyle w:val="TWTRevisedBody"/>
        <w:keepNext/>
        <w:spacing w:before="240" w:after="240"/>
        <w:jc w:val="center"/>
      </w:pPr>
      <w:bookmarkStart w:id="1220" w:name="R1826"/>
      <w:r>
        <w:rPr>
          <w:rFonts w:ascii="Garamond" w:hAnsi="Garamond" w:eastAsia="Garamond" w:cs="Garamond"/>
          <w:iCs w:val="0"/>
          <w:color w:val="000000"/>
          <w:sz w:val="22"/>
        </w:rPr>
        <w:t>***</w:t>
      </w:r>
      <w:bookmarkEnd w:id="1220"/>
    </w:p>
    <w:p w14:paraId="0C478638" w14:textId="09D0845D" w:rsidR="00981572" w:rsidRPr="00981572" w:rsidRDefault="00981572" w:rsidP="00981572">
      <w:pPr>
        <w:pStyle w:val="TWTRevisedBody"/>
      </w:pPr>
      <w:bookmarkStart w:id="1221" w:name="R1829"/>
      <w:r w:rsidRPr="00981572">
        <w:rPr>
          <w:rFonts w:ascii="Garamond" w:hAnsi="Garamond" w:eastAsia="Garamond" w:cs="Garamond"/>
          <w:color w:val="000000"/>
          <w:sz w:val="22"/>
        </w:rPr>
        <w:t>Jesus had some pretty unambiguous claims about who He was. It</w:t>
      </w:r>
      <w:r w:rsidR="00F4029A">
        <w:rPr>
          <w:rFonts w:ascii="Garamond" w:hAnsi="Garamond" w:eastAsia="Garamond" w:cs="Garamond"/>
          <w:color w:val="000000"/>
          <w:sz w:val="22"/>
        </w:rPr>
        <w:t>’</w:t>
      </w:r>
      <w:r w:rsidRPr="00981572">
        <w:rPr>
          <w:rFonts w:ascii="Garamond" w:hAnsi="Garamond" w:eastAsia="Garamond" w:cs="Garamond"/>
          <w:color w:val="000000"/>
          <w:sz w:val="22"/>
        </w:rPr>
        <w:t xml:space="preserve">s true He waited for the right time before He overtly allowed the news of </w:t>
      </w:r>
      <w:r>
        <w:rPr>
          <w:rFonts w:ascii="Garamond" w:hAnsi="Garamond" w:eastAsia="Garamond" w:cs="Garamond"/>
          <w:color w:val="000000"/>
          <w:sz w:val="22"/>
        </w:rPr>
        <w:t>He</w:t>
      </w:r>
      <w:r w:rsidRPr="00981572">
        <w:rPr>
          <w:rFonts w:ascii="Garamond" w:hAnsi="Garamond" w:eastAsia="Garamond" w:cs="Garamond"/>
          <w:color w:val="000000"/>
          <w:sz w:val="22"/>
        </w:rPr>
        <w:t xml:space="preserve"> being the Messiah to spread unencumbered.</w:t>
      </w:r>
      <w:bookmarkEnd w:id="1221"/>
    </w:p>
    <w:p w14:paraId="2EF4BCE8" w14:textId="77777777" w:rsidR="00981572" w:rsidRPr="00981572" w:rsidRDefault="00981572" w:rsidP="00981572">
      <w:pPr>
        <w:pStyle w:val="TWTRevisedBody"/>
      </w:pPr>
      <w:bookmarkStart w:id="1222" w:name="R1830"/>
      <w:r w:rsidRPr="00981572">
        <w:rPr>
          <w:rFonts w:ascii="Garamond" w:hAnsi="Garamond" w:eastAsia="Garamond" w:cs="Garamond"/>
          <w:color w:val="000000"/>
          <w:sz w:val="22"/>
        </w:rPr>
        <w:t>But He was unambiguous in His claim to be something unique among men.</w:t>
      </w:r>
      <w:bookmarkEnd w:id="1222"/>
    </w:p>
    <w:p w14:paraId="7DFFCA59" w14:textId="4F72DCC7" w:rsidR="00981572" w:rsidRPr="00981572" w:rsidRDefault="00F4029A" w:rsidP="00981572">
      <w:pPr>
        <w:pStyle w:val="TWTRevisedBody"/>
      </w:pPr>
      <w:bookmarkStart w:id="1224" w:name="F0114"/>
      <w:bookmarkStart w:id="1223" w:name="R1831"/>
      <w:r>
        <w:rPr>
          <w:rFonts w:ascii="Garamond" w:hAnsi="Garamond" w:eastAsia="Garamond" w:cs="Garamond"/>
          <w:color w:val="000000"/>
          <w:sz w:val="22"/>
        </w:rPr>
        <w:t>“</w:t>
      </w:r>
      <w:r w:rsidR="00981572" w:rsidRPr="00981572">
        <w:rPr>
          <w:rFonts w:ascii="Garamond" w:hAnsi="Garamond" w:eastAsia="Garamond" w:cs="Garamond"/>
          <w:color w:val="000000"/>
          <w:sz w:val="22"/>
        </w:rPr>
        <w:t>You have heard it said</w:t>
      </w:r>
      <w:r w:rsidR="00E172E0">
        <w:rPr>
          <w:rFonts w:ascii="Garamond" w:hAnsi="Garamond" w:eastAsia="Garamond" w:cs="Garamond"/>
          <w:color w:val="000000"/>
          <w:sz w:val="22"/>
        </w:rPr>
        <w:t>…</w:t>
      </w:r>
      <w:r w:rsidR="00981572" w:rsidRPr="00981572">
        <w:rPr>
          <w:rFonts w:ascii="Garamond" w:hAnsi="Garamond" w:eastAsia="Garamond" w:cs="Garamond"/>
          <w:color w:val="000000"/>
          <w:sz w:val="22"/>
        </w:rPr>
        <w:t xml:space="preserve"> but I say unto you</w:t>
      </w:r>
      <w:r w:rsidR="00F11128">
        <w:rPr>
          <w:rFonts w:ascii="Garamond" w:hAnsi="Garamond" w:eastAsia="Garamond" w:cs="Garamond"/>
          <w:color w:val="000000"/>
          <w:sz w:val="22"/>
        </w:rPr>
        <w:t>.</w:t>
      </w:r>
      <w:r>
        <w:rPr>
          <w:rFonts w:ascii="Garamond" w:hAnsi="Garamond" w:eastAsia="Garamond" w:cs="Garamond"/>
          <w:color w:val="000000"/>
          <w:sz w:val="22"/>
        </w:rPr>
        <w:t>”</w:t>
      </w:r>
      <w:r w:rsidR="00981572" w:rsidRPr="00981572">
        <w:rPr>
          <w:rFonts w:ascii="Garamond" w:hAnsi="Garamond" w:eastAsia="Garamond" w:cs="Garamond"/>
          <w:color w:val="000000"/>
          <w:sz w:val="22"/>
        </w:rPr>
        <w:t xml:space="preserve"> Even the people who heard this sermon on the mount were amazed because He spoke as one who had authority and not as one of the Scribes. </w:t>
      </w:r>
      <w:bookmarkEnd w:id="1223"/>
      <w:bookmarkEnd w:id="1224"/>
    </w:p>
    <w:p w14:paraId="5902AFC4" w14:textId="77777777" w:rsidR="00981572" w:rsidRPr="00981572" w:rsidRDefault="00981572" w:rsidP="00981572">
      <w:pPr>
        <w:pStyle w:val="TWTRevisedBody"/>
      </w:pPr>
      <w:bookmarkStart w:id="1225" w:name="R1832"/>
      <w:r w:rsidRPr="00981572">
        <w:rPr>
          <w:rFonts w:ascii="Garamond" w:hAnsi="Garamond" w:eastAsia="Garamond" w:cs="Garamond"/>
          <w:color w:val="000000"/>
          <w:sz w:val="22"/>
        </w:rPr>
        <w:t>On more than one occasion, Jesus put it out there that He would be the one who would judge everyone on that last day. He even told us that the Father would judge no one because the Father committed all judgment to Him.</w:t>
      </w:r>
      <w:bookmarkEnd w:id="1225"/>
    </w:p>
    <w:p w14:paraId="571DE0B9" w14:textId="77777777" w:rsidR="00981572" w:rsidRPr="00981572" w:rsidRDefault="00981572" w:rsidP="00981572">
      <w:pPr>
        <w:pStyle w:val="TWTRevisedBody"/>
      </w:pPr>
      <w:bookmarkStart w:id="1226" w:name="R1833"/>
      <w:r w:rsidRPr="00981572">
        <w:rPr>
          <w:rFonts w:ascii="Garamond" w:hAnsi="Garamond" w:eastAsia="Garamond" w:cs="Garamond"/>
          <w:color w:val="000000"/>
          <w:sz w:val="22"/>
        </w:rPr>
        <w:t>Jesus cut off any other possible way to the Father by claiming He was the only way, the only truth, and the only life. He unambiguously said that there is no other way to the Father but through Him.</w:t>
      </w:r>
      <w:bookmarkEnd w:id="1226"/>
    </w:p>
    <w:p w14:paraId="3042EFFA" w14:textId="77777777" w:rsidR="00981572" w:rsidRPr="00981572" w:rsidRDefault="00981572" w:rsidP="00981572">
      <w:pPr>
        <w:pStyle w:val="TWTRevisedBody"/>
      </w:pPr>
      <w:bookmarkStart w:id="1227" w:name="R1834"/>
      <w:r w:rsidRPr="00981572">
        <w:rPr>
          <w:rFonts w:ascii="Garamond" w:hAnsi="Garamond" w:eastAsia="Garamond" w:cs="Garamond"/>
          <w:color w:val="000000"/>
          <w:sz w:val="22"/>
        </w:rPr>
        <w:t>Jesus made some pretty bold claims about Himself. If He was wrong, then we have no business following Him or His apostles. But if He is right, then we have no other option but to kneel before Him as our Lord and King.</w:t>
      </w:r>
      <w:bookmarkEnd w:id="1227"/>
    </w:p>
    <w:p w14:paraId="12FD0A56" w14:textId="77777777" w:rsidR="00981572" w:rsidRPr="00981572" w:rsidRDefault="00981572" w:rsidP="00981572">
      <w:pPr>
        <w:pStyle w:val="TWTRevisedBody"/>
      </w:pPr>
      <w:bookmarkStart w:id="1228" w:name="R1835"/>
      <w:r w:rsidRPr="00981572">
        <w:rPr>
          <w:rFonts w:ascii="Garamond" w:hAnsi="Garamond" w:eastAsia="Garamond" w:cs="Garamond"/>
          <w:color w:val="000000"/>
          <w:sz w:val="22"/>
        </w:rPr>
        <w:t>He left no other options for us to consider.</w:t>
      </w:r>
      <w:bookmarkEnd w:id="1228"/>
    </w:p>
    <w:p w14:paraId="39B0D23F" w14:textId="77777777" w:rsidR="00303E48" w:rsidRDefault="00303E48" w:rsidP="00303E48">
      <w:pPr>
        <w:pStyle w:val="TWTRevisedBody"/>
        <w:keepNext/>
        <w:spacing w:before="240" w:after="240"/>
        <w:jc w:val="center"/>
      </w:pPr>
      <w:bookmarkStart w:id="1229" w:name="R1838"/>
      <w:r>
        <w:rPr>
          <w:rFonts w:ascii="Garamond" w:hAnsi="Garamond" w:eastAsia="Garamond" w:cs="Garamond"/>
          <w:iCs w:val="0"/>
          <w:color w:val="000000"/>
          <w:sz w:val="22"/>
        </w:rPr>
        <w:t>***</w:t>
      </w:r>
      <w:bookmarkEnd w:id="1229"/>
    </w:p>
    <w:p w14:paraId="3C71D840" w14:textId="77777777" w:rsidR="00383044" w:rsidRPr="00383044" w:rsidRDefault="00383044" w:rsidP="00383044">
      <w:pPr>
        <w:pStyle w:val="TWTRevisedBody"/>
      </w:pPr>
      <w:bookmarkStart w:id="1230" w:name="R1841"/>
      <w:r w:rsidRPr="00383044">
        <w:rPr>
          <w:rFonts w:ascii="Garamond" w:hAnsi="Garamond" w:eastAsia="Garamond" w:cs="Garamond"/>
          <w:color w:val="000000"/>
          <w:sz w:val="22"/>
        </w:rPr>
        <w:t>Do we have a fear of a divine judgment, or have we hardened our hearts so much that we can live a sinful, self-directed life with no desire to submit to the Creator and King of the universe?</w:t>
      </w:r>
      <w:bookmarkEnd w:id="1230"/>
    </w:p>
    <w:p w14:paraId="7681F35A" w14:textId="77777777" w:rsidR="00383044" w:rsidRPr="00383044" w:rsidRDefault="00383044" w:rsidP="00383044">
      <w:pPr>
        <w:pStyle w:val="TWTRevisedBody"/>
      </w:pPr>
      <w:bookmarkStart w:id="1231" w:name="R1842"/>
      <w:r w:rsidRPr="00383044">
        <w:rPr>
          <w:rFonts w:ascii="Garamond" w:hAnsi="Garamond" w:eastAsia="Garamond" w:cs="Garamond"/>
          <w:color w:val="000000"/>
          <w:sz w:val="22"/>
        </w:rPr>
        <w:t>The Day is coming soon when we all will give an account for our answer to this question.</w:t>
      </w:r>
      <w:bookmarkEnd w:id="1231"/>
    </w:p>
    <w:p w14:paraId="167B494C" w14:textId="77777777" w:rsidR="00303E48" w:rsidRDefault="00303E48" w:rsidP="00303E48">
      <w:pPr>
        <w:pStyle w:val="TWTRevisedBody"/>
        <w:keepNext/>
        <w:spacing w:before="240" w:after="240"/>
        <w:jc w:val="center"/>
      </w:pPr>
      <w:bookmarkStart w:id="1232" w:name="R1845"/>
      <w:r>
        <w:rPr>
          <w:rFonts w:ascii="Garamond" w:hAnsi="Garamond" w:eastAsia="Garamond" w:cs="Garamond"/>
          <w:iCs w:val="0"/>
          <w:color w:val="000000"/>
          <w:sz w:val="22"/>
        </w:rPr>
        <w:t>***</w:t>
      </w:r>
      <w:bookmarkEnd w:id="1232"/>
    </w:p>
    <w:p w14:paraId="0253FBBD" w14:textId="77777777" w:rsidR="0003355E" w:rsidRPr="0003355E" w:rsidRDefault="0003355E" w:rsidP="0003355E">
      <w:pPr>
        <w:pStyle w:val="TWTRevisedBody"/>
      </w:pPr>
      <w:bookmarkStart w:id="1233" w:name="R1848"/>
      <w:r w:rsidRPr="0003355E">
        <w:rPr>
          <w:rFonts w:ascii="Garamond" w:hAnsi="Garamond" w:eastAsia="Garamond" w:cs="Garamond"/>
          <w:color w:val="000000"/>
          <w:sz w:val="22"/>
        </w:rPr>
        <w:t>Remember, no matter where we are today,</w:t>
      </w:r>
      <w:bookmarkEnd w:id="1233"/>
    </w:p>
    <w:p w14:paraId="6AED3F66" w14:textId="77777777" w:rsidR="0003355E" w:rsidRPr="0003355E" w:rsidRDefault="0003355E" w:rsidP="0003355E">
      <w:pPr>
        <w:pStyle w:val="TWTRevisedBody"/>
      </w:pPr>
      <w:bookmarkStart w:id="1234" w:name="R1849"/>
      <w:r w:rsidRPr="0003355E">
        <w:rPr>
          <w:rFonts w:ascii="Garamond" w:hAnsi="Garamond" w:eastAsia="Garamond" w:cs="Garamond"/>
          <w:color w:val="000000"/>
          <w:sz w:val="22"/>
        </w:rPr>
        <w:t>at a coffee shop,</w:t>
      </w:r>
      <w:bookmarkEnd w:id="1234"/>
    </w:p>
    <w:p w14:paraId="2AA61FAC" w14:textId="77777777" w:rsidR="0003355E" w:rsidRPr="0003355E" w:rsidRDefault="0003355E" w:rsidP="0003355E">
      <w:pPr>
        <w:pStyle w:val="TWTRevisedBody"/>
      </w:pPr>
      <w:bookmarkStart w:id="1235" w:name="R1850"/>
      <w:r w:rsidRPr="0003355E">
        <w:rPr>
          <w:rFonts w:ascii="Garamond" w:hAnsi="Garamond" w:eastAsia="Garamond" w:cs="Garamond"/>
          <w:color w:val="000000"/>
          <w:sz w:val="22"/>
        </w:rPr>
        <w:t>at a sporting event,</w:t>
      </w:r>
      <w:bookmarkEnd w:id="1235"/>
    </w:p>
    <w:p w14:paraId="4219DE61" w14:textId="4E5AC546" w:rsidR="0003355E" w:rsidRPr="0003355E" w:rsidRDefault="0003355E" w:rsidP="0003355E">
      <w:pPr>
        <w:pStyle w:val="TWTRevisedBody"/>
      </w:pPr>
      <w:bookmarkStart w:id="1236" w:name="R1851"/>
      <w:r w:rsidRPr="0003355E">
        <w:rPr>
          <w:rFonts w:ascii="Garamond" w:hAnsi="Garamond" w:eastAsia="Garamond" w:cs="Garamond"/>
          <w:color w:val="000000"/>
          <w:sz w:val="22"/>
        </w:rPr>
        <w:t>at a friend</w:t>
      </w:r>
      <w:r w:rsidR="00F4029A">
        <w:rPr>
          <w:rFonts w:ascii="Garamond" w:hAnsi="Garamond" w:eastAsia="Garamond" w:cs="Garamond"/>
          <w:color w:val="000000"/>
          <w:sz w:val="22"/>
        </w:rPr>
        <w:t>’</w:t>
      </w:r>
      <w:r w:rsidRPr="0003355E">
        <w:rPr>
          <w:rFonts w:ascii="Garamond" w:hAnsi="Garamond" w:eastAsia="Garamond" w:cs="Garamond"/>
          <w:color w:val="000000"/>
          <w:sz w:val="22"/>
        </w:rPr>
        <w:t>s house,</w:t>
      </w:r>
      <w:bookmarkEnd w:id="1236"/>
    </w:p>
    <w:p w14:paraId="7575015B" w14:textId="77777777" w:rsidR="0003355E" w:rsidRPr="0003355E" w:rsidRDefault="0003355E" w:rsidP="0003355E">
      <w:pPr>
        <w:pStyle w:val="TWTRevisedBody"/>
      </w:pPr>
      <w:bookmarkStart w:id="1237" w:name="R1852"/>
      <w:r w:rsidRPr="0003355E">
        <w:rPr>
          <w:rFonts w:ascii="Garamond" w:hAnsi="Garamond" w:eastAsia="Garamond" w:cs="Garamond"/>
          <w:color w:val="000000"/>
          <w:sz w:val="22"/>
        </w:rPr>
        <w:t>at work,</w:t>
      </w:r>
      <w:bookmarkEnd w:id="1237"/>
    </w:p>
    <w:p w14:paraId="24C20343" w14:textId="77777777" w:rsidR="0003355E" w:rsidRPr="0003355E" w:rsidRDefault="0003355E" w:rsidP="0003355E">
      <w:pPr>
        <w:pStyle w:val="TWTRevisedBody"/>
      </w:pPr>
      <w:bookmarkStart w:id="1238" w:name="R1853"/>
      <w:r w:rsidRPr="0003355E">
        <w:rPr>
          <w:rFonts w:ascii="Garamond" w:hAnsi="Garamond" w:eastAsia="Garamond" w:cs="Garamond"/>
          <w:color w:val="000000"/>
          <w:sz w:val="22"/>
        </w:rPr>
        <w:t>at school,</w:t>
      </w:r>
      <w:bookmarkEnd w:id="1238"/>
    </w:p>
    <w:p w14:paraId="4203D6EA" w14:textId="77777777" w:rsidR="0003355E" w:rsidRPr="0003355E" w:rsidRDefault="0003355E" w:rsidP="0003355E">
      <w:pPr>
        <w:pStyle w:val="TWTRevisedBody"/>
      </w:pPr>
      <w:bookmarkStart w:id="1239" w:name="R1854"/>
      <w:r w:rsidRPr="0003355E">
        <w:rPr>
          <w:rFonts w:ascii="Garamond" w:hAnsi="Garamond" w:eastAsia="Garamond" w:cs="Garamond"/>
          <w:color w:val="000000"/>
          <w:sz w:val="22"/>
        </w:rPr>
        <w:t>at a church function,</w:t>
      </w:r>
      <w:bookmarkEnd w:id="1239"/>
    </w:p>
    <w:p w14:paraId="2858A3FA" w14:textId="46B55FE9" w:rsidR="0003355E" w:rsidRPr="0003355E" w:rsidRDefault="0003355E" w:rsidP="0003355E">
      <w:pPr>
        <w:pStyle w:val="TWTRevisedBody"/>
      </w:pPr>
      <w:bookmarkStart w:id="1240" w:name="R1855"/>
      <w:r w:rsidRPr="0003355E">
        <w:rPr>
          <w:rFonts w:ascii="Garamond" w:hAnsi="Garamond" w:eastAsia="Garamond" w:cs="Garamond"/>
          <w:color w:val="000000"/>
          <w:sz w:val="22"/>
        </w:rPr>
        <w:t xml:space="preserve">at lunch with </w:t>
      </w:r>
      <w:r w:rsidR="00964740" w:rsidRPr="00964740">
        <w:rPr>
          <w:rFonts w:ascii="Garamond" w:hAnsi="Garamond" w:eastAsia="Garamond" w:cs="Garamond"/>
          <w:color w:val="000000"/>
          <w:sz w:val="22"/>
        </w:rPr>
        <w:t>friends</w:t>
      </w:r>
      <w:r w:rsidRPr="0003355E">
        <w:rPr>
          <w:rFonts w:ascii="Garamond" w:hAnsi="Garamond" w:eastAsia="Garamond" w:cs="Garamond"/>
          <w:color w:val="000000"/>
          <w:sz w:val="22"/>
        </w:rPr>
        <w:t>,</w:t>
      </w:r>
      <w:bookmarkEnd w:id="1240"/>
    </w:p>
    <w:p w14:paraId="6B9786E8" w14:textId="77777777" w:rsidR="0003355E" w:rsidRPr="0003355E" w:rsidRDefault="0003355E" w:rsidP="0003355E">
      <w:pPr>
        <w:pStyle w:val="TWTRevisedBody"/>
      </w:pPr>
      <w:bookmarkStart w:id="1241" w:name="R1856"/>
      <w:r w:rsidRPr="0003355E">
        <w:rPr>
          <w:rFonts w:ascii="Garamond" w:hAnsi="Garamond" w:eastAsia="Garamond" w:cs="Garamond"/>
          <w:color w:val="000000"/>
          <w:sz w:val="22"/>
        </w:rPr>
        <w:t>at a movie theater,</w:t>
      </w:r>
      <w:bookmarkEnd w:id="1241"/>
    </w:p>
    <w:p w14:paraId="2F1F715C" w14:textId="77777777" w:rsidR="0003355E" w:rsidRPr="0003355E" w:rsidRDefault="0003355E" w:rsidP="0003355E">
      <w:pPr>
        <w:pStyle w:val="TWTRevisedBody"/>
      </w:pPr>
      <w:bookmarkStart w:id="1243" w:name="F0115"/>
      <w:bookmarkStart w:id="1242" w:name="R1857"/>
      <w:r w:rsidRPr="0003355E">
        <w:rPr>
          <w:rFonts w:ascii="Garamond" w:hAnsi="Garamond" w:eastAsia="Garamond" w:cs="Garamond"/>
          <w:color w:val="000000"/>
          <w:sz w:val="22"/>
        </w:rPr>
        <w:t>at the pool,</w:t>
      </w:r>
      <w:bookmarkEnd w:id="1242"/>
      <w:bookmarkEnd w:id="1243"/>
    </w:p>
    <w:p w14:paraId="644CB2A8" w14:textId="77777777" w:rsidR="0003355E" w:rsidRPr="0003355E" w:rsidRDefault="0003355E" w:rsidP="0003355E">
      <w:pPr>
        <w:pStyle w:val="TWTRevisedBody"/>
      </w:pPr>
      <w:bookmarkStart w:id="1244" w:name="R1858"/>
      <w:r w:rsidRPr="0003355E">
        <w:rPr>
          <w:rFonts w:ascii="Garamond" w:hAnsi="Garamond" w:eastAsia="Garamond" w:cs="Garamond"/>
          <w:color w:val="000000"/>
          <w:sz w:val="22"/>
        </w:rPr>
        <w:t>Never forget that we are still agents of the Kingdom of Heaven.</w:t>
      </w:r>
      <w:bookmarkEnd w:id="1244"/>
    </w:p>
    <w:p w14:paraId="6D6EC7DF" w14:textId="70A6C8E7" w:rsidR="0003355E" w:rsidRPr="0003355E" w:rsidRDefault="0003355E" w:rsidP="0003355E">
      <w:pPr>
        <w:pStyle w:val="TWTRevisedBody"/>
      </w:pPr>
      <w:bookmarkStart w:id="1245" w:name="R1859"/>
      <w:r w:rsidRPr="0003355E">
        <w:rPr>
          <w:rFonts w:ascii="Garamond" w:hAnsi="Garamond" w:eastAsia="Garamond" w:cs="Garamond"/>
          <w:color w:val="000000"/>
          <w:sz w:val="22"/>
        </w:rPr>
        <w:t>We must always conduct ourselves as royal citizens of King Jesus</w:t>
      </w:r>
      <w:r w:rsidR="00F4029A">
        <w:rPr>
          <w:rFonts w:ascii="Garamond" w:hAnsi="Garamond" w:eastAsia="Garamond" w:cs="Garamond"/>
          <w:color w:val="000000"/>
          <w:sz w:val="22"/>
        </w:rPr>
        <w:t>’</w:t>
      </w:r>
      <w:r w:rsidRPr="0003355E">
        <w:rPr>
          <w:rFonts w:ascii="Garamond" w:hAnsi="Garamond" w:eastAsia="Garamond" w:cs="Garamond"/>
          <w:color w:val="000000"/>
          <w:sz w:val="22"/>
        </w:rPr>
        <w:t xml:space="preserve"> domain.</w:t>
      </w:r>
      <w:bookmarkEnd w:id="1245"/>
    </w:p>
    <w:p w14:paraId="4DF6A4FB" w14:textId="77777777" w:rsidR="0003355E" w:rsidRPr="0003355E" w:rsidRDefault="0003355E" w:rsidP="0003355E">
      <w:pPr>
        <w:pStyle w:val="TWTRevisedBody"/>
      </w:pPr>
      <w:bookmarkStart w:id="1246" w:name="R1860"/>
      <w:r w:rsidRPr="0003355E">
        <w:rPr>
          <w:rFonts w:ascii="Garamond" w:hAnsi="Garamond" w:eastAsia="Garamond" w:cs="Garamond"/>
          <w:color w:val="000000"/>
          <w:sz w:val="22"/>
        </w:rPr>
        <w:t>We never stop being citizens of our spiritual homeland.</w:t>
      </w:r>
      <w:bookmarkEnd w:id="1246"/>
    </w:p>
    <w:p w14:paraId="18FADDAB" w14:textId="77777777" w:rsidR="00303E48" w:rsidRDefault="00303E48" w:rsidP="00303E48">
      <w:pPr>
        <w:pStyle w:val="TWTRevisedBody"/>
        <w:keepNext/>
        <w:spacing w:before="240" w:after="240"/>
        <w:jc w:val="center"/>
      </w:pPr>
      <w:bookmarkStart w:id="1247" w:name="R1863"/>
      <w:r>
        <w:rPr>
          <w:rFonts w:ascii="Garamond" w:hAnsi="Garamond" w:eastAsia="Garamond" w:cs="Garamond"/>
          <w:iCs w:val="0"/>
          <w:color w:val="000000"/>
          <w:sz w:val="22"/>
        </w:rPr>
        <w:t>***</w:t>
      </w:r>
      <w:bookmarkEnd w:id="1247"/>
    </w:p>
    <w:p w14:paraId="19787EDE" w14:textId="62A3234C" w:rsidR="00303E48" w:rsidRDefault="00C056DA" w:rsidP="00303E48">
      <w:pPr>
        <w:pStyle w:val="TWTRevisedBody"/>
      </w:pPr>
      <w:bookmarkStart w:id="1248" w:name="R1866"/>
      <w:r w:rsidRPr="00C056DA">
        <w:rPr>
          <w:rFonts w:ascii="Garamond" w:hAnsi="Garamond" w:eastAsia="Garamond" w:cs="Garamond"/>
          <w:iCs w:val="0"/>
          <w:color w:val="000000"/>
          <w:sz w:val="22"/>
        </w:rPr>
        <w:t>Today, we worship the King.</w:t>
      </w:r>
      <w:bookmarkEnd w:id="1248"/>
    </w:p>
    <w:p w14:paraId="4588D409" w14:textId="77777777" w:rsidR="00303E48" w:rsidRDefault="00303E48" w:rsidP="00303E48">
      <w:pPr>
        <w:pStyle w:val="TWTRevisedBody"/>
        <w:keepNext/>
        <w:spacing w:before="240" w:after="240"/>
        <w:jc w:val="center"/>
      </w:pPr>
      <w:bookmarkStart w:id="1249" w:name="R1869"/>
      <w:r>
        <w:rPr>
          <w:rFonts w:ascii="Garamond" w:hAnsi="Garamond" w:eastAsia="Garamond" w:cs="Garamond"/>
          <w:iCs w:val="0"/>
          <w:color w:val="000000"/>
          <w:sz w:val="22"/>
        </w:rPr>
        <w:t>***</w:t>
      </w:r>
      <w:bookmarkEnd w:id="1249"/>
    </w:p>
    <w:p w14:paraId="47294F97" w14:textId="59010253" w:rsidR="00303E48" w:rsidRDefault="00505C9C" w:rsidP="00303E48">
      <w:pPr>
        <w:pStyle w:val="TWTRevisedBody"/>
      </w:pPr>
      <w:bookmarkStart w:id="1250" w:name="R1872"/>
      <w:r w:rsidRPr="00505C9C">
        <w:rPr>
          <w:rFonts w:ascii="Garamond" w:hAnsi="Garamond" w:eastAsia="Garamond" w:cs="Garamond"/>
          <w:iCs w:val="0"/>
          <w:color w:val="000000"/>
          <w:sz w:val="22"/>
        </w:rPr>
        <w:t>When we decide to be teachers, not only will we be held to account for the things we say, but also the things we do not say.</w:t>
      </w:r>
      <w:bookmarkEnd w:id="1250"/>
    </w:p>
    <w:p w14:paraId="0A985AF6" w14:textId="77777777" w:rsidR="00303E48" w:rsidRDefault="00303E48" w:rsidP="00303E48">
      <w:pPr>
        <w:pStyle w:val="TWTRevisedBody"/>
        <w:keepNext/>
        <w:spacing w:before="240" w:after="240"/>
        <w:jc w:val="center"/>
      </w:pPr>
      <w:bookmarkStart w:id="1251" w:name="R1875"/>
      <w:r>
        <w:rPr>
          <w:rFonts w:ascii="Garamond" w:hAnsi="Garamond" w:eastAsia="Garamond" w:cs="Garamond"/>
          <w:iCs w:val="0"/>
          <w:color w:val="000000"/>
          <w:sz w:val="22"/>
        </w:rPr>
        <w:t>***</w:t>
      </w:r>
      <w:bookmarkEnd w:id="1251"/>
    </w:p>
    <w:p w14:paraId="3973E248" w14:textId="77777777" w:rsidR="00561320" w:rsidRDefault="00561320" w:rsidP="00505C9C">
      <w:pPr>
        <w:pStyle w:val="TWTRevisedBody"/>
      </w:pPr>
      <w:bookmarkStart w:id="1252" w:name="R1878"/>
      <w:r w:rsidRPr="00561320">
        <w:rPr>
          <w:rFonts w:ascii="Garamond" w:hAnsi="Garamond" w:eastAsia="Garamond" w:cs="Garamond"/>
          <w:color w:val="000000"/>
          <w:sz w:val="22"/>
        </w:rPr>
        <w:t>We are less than 10 years away from the 2000 year anniversary of the crucifixion, resurrection, and ascension of Jesus.</w:t>
      </w:r>
      <w:bookmarkEnd w:id="1252"/>
    </w:p>
    <w:p w14:paraId="1BBBA6D4" w14:textId="55DDCFA5" w:rsidR="00505C9C" w:rsidRPr="00505C9C" w:rsidRDefault="00505C9C" w:rsidP="00505C9C">
      <w:pPr>
        <w:pStyle w:val="TWTRevisedBody"/>
      </w:pPr>
      <w:bookmarkStart w:id="1253" w:name="R1879"/>
      <w:r w:rsidRPr="00505C9C">
        <w:rPr>
          <w:rFonts w:ascii="Garamond" w:hAnsi="Garamond" w:eastAsia="Garamond" w:cs="Garamond"/>
          <w:color w:val="000000"/>
          <w:sz w:val="22"/>
        </w:rPr>
        <w:t>Does that mean anything?</w:t>
      </w:r>
      <w:bookmarkEnd w:id="1253"/>
    </w:p>
    <w:p w14:paraId="08FBE0CB" w14:textId="58DD2B79" w:rsidR="00505C9C" w:rsidRPr="00505C9C" w:rsidRDefault="00505C9C" w:rsidP="00505C9C">
      <w:pPr>
        <w:pStyle w:val="TWTRevisedBody"/>
      </w:pPr>
      <w:bookmarkStart w:id="1254" w:name="R1880"/>
      <w:r w:rsidRPr="00505C9C">
        <w:rPr>
          <w:rFonts w:ascii="Garamond" w:hAnsi="Garamond" w:eastAsia="Garamond" w:cs="Garamond"/>
          <w:color w:val="000000"/>
          <w:sz w:val="22"/>
        </w:rPr>
        <w:t>Maybe not. But for those who believe in the young Earth, it</w:t>
      </w:r>
      <w:r w:rsidR="00F4029A">
        <w:rPr>
          <w:rFonts w:ascii="Garamond" w:hAnsi="Garamond" w:eastAsia="Garamond" w:cs="Garamond"/>
          <w:color w:val="000000"/>
          <w:sz w:val="22"/>
        </w:rPr>
        <w:t>’</w:t>
      </w:r>
      <w:r w:rsidRPr="00505C9C">
        <w:rPr>
          <w:rFonts w:ascii="Garamond" w:hAnsi="Garamond" w:eastAsia="Garamond" w:cs="Garamond"/>
          <w:color w:val="000000"/>
          <w:sz w:val="22"/>
        </w:rPr>
        <w:t>s interesting to note that from creation to Abraham is roughly 2000 years.</w:t>
      </w:r>
      <w:bookmarkEnd w:id="1254"/>
    </w:p>
    <w:p w14:paraId="41EB940D" w14:textId="77777777" w:rsidR="00505C9C" w:rsidRPr="00505C9C" w:rsidRDefault="00505C9C" w:rsidP="00505C9C">
      <w:pPr>
        <w:pStyle w:val="TWTRevisedBody"/>
      </w:pPr>
      <w:bookmarkStart w:id="1255" w:name="R1881"/>
      <w:r w:rsidRPr="00505C9C">
        <w:rPr>
          <w:rFonts w:ascii="Garamond" w:hAnsi="Garamond" w:eastAsia="Garamond" w:cs="Garamond"/>
          <w:color w:val="000000"/>
          <w:sz w:val="22"/>
        </w:rPr>
        <w:t>From Abraham to Jesus is roughly 2000 years.</w:t>
      </w:r>
      <w:bookmarkEnd w:id="1255"/>
    </w:p>
    <w:p w14:paraId="059B9B6E" w14:textId="77777777" w:rsidR="00505C9C" w:rsidRPr="00505C9C" w:rsidRDefault="00505C9C" w:rsidP="00505C9C">
      <w:pPr>
        <w:pStyle w:val="TWTRevisedBody"/>
      </w:pPr>
      <w:bookmarkStart w:id="1256" w:name="R1882"/>
      <w:r w:rsidRPr="00505C9C">
        <w:rPr>
          <w:rFonts w:ascii="Garamond" w:hAnsi="Garamond" w:eastAsia="Garamond" w:cs="Garamond"/>
          <w:color w:val="000000"/>
          <w:sz w:val="22"/>
        </w:rPr>
        <w:t>From Jesus to today is roughly 2000 years.</w:t>
      </w:r>
      <w:bookmarkEnd w:id="1256"/>
    </w:p>
    <w:p w14:paraId="3DA6833C" w14:textId="77777777" w:rsidR="00505C9C" w:rsidRPr="00505C9C" w:rsidRDefault="00505C9C" w:rsidP="00505C9C">
      <w:pPr>
        <w:pStyle w:val="TWTRevisedBody"/>
      </w:pPr>
      <w:bookmarkStart w:id="1257" w:name="R1883"/>
      <w:r w:rsidRPr="00505C9C">
        <w:rPr>
          <w:rFonts w:ascii="Garamond" w:hAnsi="Garamond" w:eastAsia="Garamond" w:cs="Garamond"/>
          <w:color w:val="000000"/>
          <w:sz w:val="22"/>
        </w:rPr>
        <w:t>God created the universe in 6 days and rested on the 7th day.</w:t>
      </w:r>
      <w:bookmarkEnd w:id="1257"/>
    </w:p>
    <w:p w14:paraId="38055815" w14:textId="353091F5" w:rsidR="00505C9C" w:rsidRPr="00505C9C" w:rsidRDefault="00505C9C" w:rsidP="00505C9C">
      <w:pPr>
        <w:pStyle w:val="TWTRevisedBody"/>
      </w:pPr>
      <w:bookmarkStart w:id="1258" w:name="R1884"/>
      <w:r w:rsidRPr="00505C9C">
        <w:rPr>
          <w:rFonts w:ascii="Garamond" w:hAnsi="Garamond" w:eastAsia="Garamond" w:cs="Garamond"/>
          <w:color w:val="000000"/>
          <w:sz w:val="22"/>
        </w:rPr>
        <w:t>Leviticus talks about six years and then the Sabbath year</w:t>
      </w:r>
      <w:r w:rsidR="00F4029A">
        <w:rPr>
          <w:rFonts w:ascii="Garamond" w:hAnsi="Garamond" w:eastAsia="Garamond" w:cs="Garamond"/>
          <w:color w:val="000000"/>
          <w:sz w:val="22"/>
        </w:rPr>
        <w:t>’</w:t>
      </w:r>
      <w:r w:rsidRPr="00505C9C">
        <w:rPr>
          <w:rFonts w:ascii="Garamond" w:hAnsi="Garamond" w:eastAsia="Garamond" w:cs="Garamond"/>
          <w:color w:val="000000"/>
          <w:sz w:val="22"/>
        </w:rPr>
        <w:t>s rest.</w:t>
      </w:r>
      <w:bookmarkEnd w:id="1258"/>
    </w:p>
    <w:p w14:paraId="4010FBD0" w14:textId="38CC78F3" w:rsidR="00505C9C" w:rsidRPr="00505C9C" w:rsidRDefault="00505C9C" w:rsidP="00505C9C">
      <w:pPr>
        <w:pStyle w:val="TWTRevisedBody"/>
      </w:pPr>
      <w:bookmarkStart w:id="1259" w:name="R1885"/>
      <w:r w:rsidRPr="00505C9C">
        <w:rPr>
          <w:rFonts w:ascii="Garamond" w:hAnsi="Garamond" w:eastAsia="Garamond" w:cs="Garamond"/>
          <w:color w:val="000000"/>
          <w:sz w:val="22"/>
        </w:rPr>
        <w:t>While I do not believe we can know the day or the hour (or the year or millennium) of the Lord</w:t>
      </w:r>
      <w:r w:rsidR="00F4029A">
        <w:rPr>
          <w:rFonts w:ascii="Garamond" w:hAnsi="Garamond" w:eastAsia="Garamond" w:cs="Garamond"/>
          <w:color w:val="000000"/>
          <w:sz w:val="22"/>
        </w:rPr>
        <w:t>’</w:t>
      </w:r>
      <w:r w:rsidRPr="00505C9C">
        <w:rPr>
          <w:rFonts w:ascii="Garamond" w:hAnsi="Garamond" w:eastAsia="Garamond" w:cs="Garamond"/>
          <w:color w:val="000000"/>
          <w:sz w:val="22"/>
        </w:rPr>
        <w:t>s return, I do find it interesting that there are periods of 6 followed by a seventh rest throughout the Bible.</w:t>
      </w:r>
      <w:bookmarkEnd w:id="1259"/>
    </w:p>
    <w:p w14:paraId="669940C3" w14:textId="53D7890D" w:rsidR="00505C9C" w:rsidRPr="00505C9C" w:rsidRDefault="00505C9C" w:rsidP="00505C9C">
      <w:pPr>
        <w:pStyle w:val="TWTRevisedBody"/>
      </w:pPr>
      <w:bookmarkStart w:id="1260" w:name="R1886"/>
      <w:r w:rsidRPr="00505C9C">
        <w:rPr>
          <w:rFonts w:ascii="Garamond" w:hAnsi="Garamond" w:eastAsia="Garamond" w:cs="Garamond"/>
          <w:color w:val="000000"/>
          <w:sz w:val="22"/>
        </w:rPr>
        <w:t>I do not want us to walk away thinking I am predicting the time of the Lord</w:t>
      </w:r>
      <w:r w:rsidR="00F4029A">
        <w:rPr>
          <w:rFonts w:ascii="Garamond" w:hAnsi="Garamond" w:eastAsia="Garamond" w:cs="Garamond"/>
          <w:color w:val="000000"/>
          <w:sz w:val="22"/>
        </w:rPr>
        <w:t>’</w:t>
      </w:r>
      <w:r w:rsidRPr="00505C9C">
        <w:rPr>
          <w:rFonts w:ascii="Garamond" w:hAnsi="Garamond" w:eastAsia="Garamond" w:cs="Garamond"/>
          <w:color w:val="000000"/>
          <w:sz w:val="22"/>
        </w:rPr>
        <w:t>s return,</w:t>
      </w:r>
      <w:bookmarkEnd w:id="1260"/>
    </w:p>
    <w:p w14:paraId="20566FC1" w14:textId="77777777" w:rsidR="00505C9C" w:rsidRPr="00505C9C" w:rsidRDefault="00505C9C" w:rsidP="00505C9C">
      <w:pPr>
        <w:pStyle w:val="TWTRevisedBody"/>
      </w:pPr>
      <w:bookmarkStart w:id="1261" w:name="R1887"/>
      <w:r w:rsidRPr="00505C9C">
        <w:rPr>
          <w:rFonts w:ascii="Garamond" w:hAnsi="Garamond" w:eastAsia="Garamond" w:cs="Garamond"/>
          <w:color w:val="000000"/>
          <w:sz w:val="22"/>
        </w:rPr>
        <w:t>But I do want us to walk away with the absolute understanding that it could literally be at any moment,</w:t>
      </w:r>
      <w:bookmarkEnd w:id="1261"/>
    </w:p>
    <w:p w14:paraId="2F09FCB5" w14:textId="77777777" w:rsidR="00505C9C" w:rsidRPr="00505C9C" w:rsidRDefault="00505C9C" w:rsidP="00505C9C">
      <w:pPr>
        <w:pStyle w:val="TWTRevisedBody"/>
        <w:sectPr>
          <w:headerReference w:type="default" r:id="rId94"/>
          <w:headerReference w:type="even" r:id="rId95"/>
          <w:headerReference w:type="first" r:id="rId96"/>
          <w:footerReference w:type="default" r:id="rId97"/>
          <w:footerReference w:type="even" r:id="rId98"/>
          <w:footerReference w:type="first" r:id="rId99"/>
          <w:pgSz w:w="8640" w:h="12960"/>
          <w:pgMar w:top="1080" w:right="864" w:bottom="1080" w:left="1296" w:header="504" w:footer="504" w:gutter="0"/>
          <w:cols w:space="720"/>
          <w:titlePg/>
          <w:docGrid w:linePitch="360"/>
        </w:sectPr>
      </w:pPr>
      <w:bookmarkStart w:id="1262" w:name="R1888"/>
      <w:r w:rsidRPr="00505C9C">
        <w:rPr>
          <w:rFonts w:ascii="Garamond" w:hAnsi="Garamond" w:eastAsia="Garamond" w:cs="Garamond"/>
          <w:color w:val="000000"/>
          <w:sz w:val="22"/>
        </w:rPr>
        <w:t>and live like we believe it.</w:t>
      </w:r>
      <w:bookmarkEnd w:id="1262"/>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1264" w:name="F0116"/>
      <w:bookmarkStart w:id="1263" w:name="R1894"/>
      <w:r>
        <w:rPr>
          <w:rFonts w:ascii="Garamond" w:hAnsi="Garamond" w:eastAsia="Garamond" w:cs="Garamond"/>
          <w:color w:val="000000"/>
          <w:sz w:val="36"/>
        </w:rPr>
        <w:t>Jesus Was No Tony Robbins</w:t>
      </w:r>
      <w:bookmarkEnd w:id="1263"/>
      <w:bookmarkEnd w:id="1264"/>
    </w:p>
    <w:p w14:paraId="46C1123C" w14:textId="77777777" w:rsidR="00CF4D37" w:rsidRPr="00CF4D37" w:rsidRDefault="00CF4D37" w:rsidP="00CF4D37">
      <w:pPr>
        <w:pStyle w:val="TWTRevisedBody"/>
      </w:pPr>
      <w:bookmarkStart w:id="1265" w:name="R1896"/>
      <w:r>
        <w:rPr>
          <w:rFonts w:ascii="Garamond" w:hAnsi="Garamond" w:eastAsia="Garamond" w:cs="Garamond"/>
          <w:color w:val="000000"/>
          <w:sz w:val="22"/>
        </w:rPr>
        <w:t>Before we get into this post, let me say that I am a huge Tony Robbins fan. I think he has tapped into a part of the human psyche that helps people learn how to take action to achieve their goals. One thing he says is that our destiny is created in the moment of a decision. It’s akin to the well-known saying that the journey of 1000 miles begins with the first step. There is a lot of wisdom in understanding that our future begins the moment we make a decision to act.</w:t>
      </w:r>
      <w:bookmarkEnd w:id="1265"/>
    </w:p>
    <w:p w14:paraId="77E5683A" w14:textId="77777777" w:rsidR="00CF4D37" w:rsidRPr="00CF4D37" w:rsidRDefault="00CF4D37" w:rsidP="00CF4D37">
      <w:pPr>
        <w:pStyle w:val="TWTRevisedBody"/>
      </w:pPr>
      <w:bookmarkStart w:id="1266" w:name="R1897"/>
      <w:r w:rsidRPr="00CF4D37">
        <w:rPr>
          <w:rFonts w:ascii="Garamond" w:hAnsi="Garamond" w:eastAsia="Garamond" w:cs="Garamond"/>
          <w:color w:val="000000"/>
          <w:sz w:val="22"/>
        </w:rPr>
        <w:t>In his program, Personal Power II, Tony Robbins walks people through the process of verbalizing their goals and then taking the first step toward reaching those goals. Going through this exercise has helped me have breakthrough moments to accomplish things I had wanted to do for years, but had never taken them from being a wish to being a goal.</w:t>
      </w:r>
      <w:bookmarkEnd w:id="1266"/>
    </w:p>
    <w:p w14:paraId="36DC7082" w14:textId="77777777" w:rsidR="00CF4D37" w:rsidRPr="00CF4D37" w:rsidRDefault="00CF4D37" w:rsidP="00CF4D37">
      <w:pPr>
        <w:pStyle w:val="TWTRevisedBody"/>
      </w:pPr>
      <w:bookmarkStart w:id="1267" w:name="R1898"/>
      <w:r w:rsidRPr="00CF4D37">
        <w:rPr>
          <w:rFonts w:ascii="Garamond" w:hAnsi="Garamond" w:eastAsia="Garamond" w:cs="Garamond"/>
          <w:color w:val="000000"/>
          <w:sz w:val="22"/>
        </w:rPr>
        <w:t>So when I say that Jesus was no Tony Robbins, it has nothing to do with slighting Robbins in any way. Rather, it is one specific aspect of Robbins that I want to focus on in this post. You see, Robbins is a master marketer. He can command 6 figures for a personal session with him because of his popularity. When he creates an event, people flock to his venue, selling out long before the event begins.</w:t>
      </w:r>
      <w:bookmarkEnd w:id="1267"/>
    </w:p>
    <w:p w14:paraId="41D4F362" w14:textId="77777777" w:rsidR="00CF4D37" w:rsidRPr="00CF4D37" w:rsidRDefault="00CF4D37" w:rsidP="00CF4D37">
      <w:pPr>
        <w:pStyle w:val="TWTRevisedBody"/>
      </w:pPr>
      <w:bookmarkStart w:id="1268" w:name="R1899"/>
      <w:r w:rsidRPr="00CF4D37">
        <w:rPr>
          <w:rFonts w:ascii="Garamond" w:hAnsi="Garamond" w:eastAsia="Garamond" w:cs="Garamond"/>
          <w:color w:val="000000"/>
          <w:sz w:val="22"/>
        </w:rPr>
        <w:t>In fact, people pay thousands of dollars to attend these events. Why? Because Robbins has done a masterful job marketing himself and communicating the value he offers people. Many people try to copy his approach to success because it illustrates what success looks like.</w:t>
      </w:r>
      <w:bookmarkEnd w:id="1268"/>
    </w:p>
    <w:p w14:paraId="2189CD5F" w14:textId="77777777" w:rsidR="00CF4D37" w:rsidRPr="00CF4D37" w:rsidRDefault="00CF4D37" w:rsidP="00CF4D37">
      <w:pPr>
        <w:pStyle w:val="TWTRevisedBody"/>
      </w:pPr>
      <w:bookmarkStart w:id="1269" w:name="R1900"/>
      <w:r w:rsidRPr="00CF4D37">
        <w:rPr>
          <w:rFonts w:ascii="Garamond" w:hAnsi="Garamond" w:eastAsia="Garamond" w:cs="Garamond"/>
          <w:color w:val="000000"/>
          <w:sz w:val="22"/>
        </w:rPr>
        <w:t>But when you consider Jesus, He doesn’t follow the Tony Robbins model of success, especially when you focus on the time of His greatest success: His resurrection. For someone who intended to turn the world upside down with His teachings as He ushered in His Kingdom, Jesus was rather inefficient as we define efficiency.</w:t>
      </w:r>
      <w:bookmarkEnd w:id="1269"/>
    </w:p>
    <w:p w14:paraId="3E987607" w14:textId="77777777" w:rsidR="00CF4D37" w:rsidRPr="00CF4D37" w:rsidRDefault="00CF4D37" w:rsidP="00CF4D37">
      <w:pPr>
        <w:pStyle w:val="TWTRevisedBody"/>
      </w:pPr>
      <w:bookmarkStart w:id="1271" w:name="F0117"/>
      <w:bookmarkStart w:id="1270" w:name="R1901"/>
      <w:r w:rsidRPr="00CF4D37">
        <w:rPr>
          <w:rFonts w:ascii="Garamond" w:hAnsi="Garamond" w:eastAsia="Garamond" w:cs="Garamond"/>
          <w:color w:val="000000"/>
          <w:sz w:val="22"/>
        </w:rPr>
        <w:t>Jesus would only appear on the Earth after His resurrection for a limited amount of time- 40 days, to be exact. Already, He had the principle of scarcity to work with. His message could have been, “Back for a limited time, come hear from the risen Savior before He returns to Heaven for good!” I don’t know for sure, but I imagine Tony Robbins would have been all over this message of scarcity to fill the largest venues in the world.</w:t>
      </w:r>
      <w:bookmarkEnd w:id="1270"/>
      <w:bookmarkEnd w:id="1271"/>
    </w:p>
    <w:p w14:paraId="0074B342" w14:textId="478BBCFE" w:rsidR="00341632" w:rsidRDefault="00CF4D37" w:rsidP="00341632">
      <w:pPr>
        <w:pStyle w:val="TWTRevisedBody"/>
      </w:pPr>
      <w:bookmarkStart w:id="1272" w:name="R1902"/>
      <w:r w:rsidRPr="00CF4D37">
        <w:rPr>
          <w:rFonts w:ascii="Garamond" w:hAnsi="Garamond" w:eastAsia="Garamond" w:cs="Garamond"/>
          <w:color w:val="000000"/>
          <w:sz w:val="22"/>
        </w:rPr>
        <w:t>But what does Jesus do instead?</w:t>
      </w:r>
      <w:bookmarkEnd w:id="1272"/>
    </w:p>
    <w:p w14:paraId="3AA0BD7F" w14:textId="193F54FE" w:rsidR="00CF4D37" w:rsidRPr="00CF4D37" w:rsidRDefault="00F4029A" w:rsidP="00341632">
      <w:pPr>
        <w:pStyle w:val="TWTRevisedBody"/>
      </w:pPr>
      <w:bookmarkStart w:id="1273" w:name="R1904"/>
      <w:r>
        <w:rPr>
          <w:rFonts w:ascii="Garamond" w:hAnsi="Garamond" w:eastAsia="Garamond" w:cs="Garamond"/>
          <w:color w:val="000000"/>
          <w:sz w:val="22"/>
        </w:rPr>
        <w:t>“</w:t>
      </w:r>
      <w:r w:rsidR="00CF4D37" w:rsidRPr="00CF4D37">
        <w:rPr>
          <w:rFonts w:ascii="Garamond" w:hAnsi="Garamond" w:eastAsia="Garamond" w:cs="Garamond"/>
          <w:color w:val="000000"/>
          <w:sz w:val="22"/>
        </w:rPr>
        <w:t>That very day two of them were going to a village named Emmaus, about seven miles from Jerusalem,</w:t>
      </w:r>
      <w:bookmarkEnd w:id="1273"/>
    </w:p>
    <w:p w14:paraId="439273E6" w14:textId="77777777" w:rsidR="00CF4D37" w:rsidRPr="00CF4D37" w:rsidRDefault="00CF4D37" w:rsidP="00341632">
      <w:pPr>
        <w:pStyle w:val="TWTRevisedBody"/>
      </w:pPr>
      <w:bookmarkStart w:id="1274" w:name="R1905"/>
      <w:r w:rsidRPr="00CF4D37">
        <w:rPr>
          <w:rFonts w:ascii="Garamond" w:hAnsi="Garamond" w:eastAsia="Garamond" w:cs="Garamond"/>
          <w:color w:val="000000"/>
          <w:sz w:val="22"/>
        </w:rPr>
        <w:t>and they were talking with each other about all these things that had happened.</w:t>
      </w:r>
      <w:bookmarkEnd w:id="1274"/>
    </w:p>
    <w:p w14:paraId="64751253" w14:textId="4948B462" w:rsidR="00CF4D37" w:rsidRDefault="00CF4D37" w:rsidP="00341632">
      <w:pPr>
        <w:pStyle w:val="TWTRevisedBody"/>
      </w:pPr>
      <w:bookmarkStart w:id="1275" w:name="R1906"/>
      <w:r w:rsidRPr="00CF4D37">
        <w:rPr>
          <w:rFonts w:ascii="Garamond" w:hAnsi="Garamond" w:eastAsia="Garamond" w:cs="Garamond"/>
          <w:color w:val="000000"/>
          <w:sz w:val="22"/>
        </w:rPr>
        <w:t>While they were talking and discussing together, Jesus himself drew near and went with them.</w:t>
      </w:r>
      <w:r w:rsidR="00F4029A">
        <w:rPr>
          <w:rFonts w:ascii="Garamond" w:hAnsi="Garamond" w:eastAsia="Garamond" w:cs="Garamond"/>
          <w:color w:val="000000"/>
          <w:sz w:val="22"/>
        </w:rPr>
        <w:t>”</w:t>
      </w:r>
      <w:r w:rsidRPr="00CF4D37">
        <w:rPr>
          <w:rFonts w:ascii="Garamond" w:hAnsi="Garamond" w:eastAsia="Garamond" w:cs="Garamond"/>
          <w:color w:val="000000"/>
          <w:sz w:val="22"/>
        </w:rPr>
        <w:t xml:space="preserve"> (Luke 24:13-15 ESV).</w:t>
      </w:r>
      <w:bookmarkEnd w:id="1275"/>
    </w:p>
    <w:p w14:paraId="7A4CD6D6" w14:textId="77777777" w:rsidR="00CF4D37" w:rsidRPr="00CF4D37" w:rsidRDefault="00CF4D37" w:rsidP="00CF4D37">
      <w:pPr>
        <w:pStyle w:val="TWTRevisedBody"/>
      </w:pPr>
      <w:bookmarkStart w:id="1276" w:name="R1908"/>
      <w:r>
        <w:rPr>
          <w:rFonts w:ascii="Garamond" w:hAnsi="Garamond" w:eastAsia="Garamond" w:cs="Garamond"/>
          <w:color w:val="000000"/>
          <w:sz w:val="22"/>
        </w:rPr>
        <w:t>And so Jesus spends a chunk of His limited time with two obscure disciples we only know from this passage. Not a very efficient use of time if your plan is to turn the world upside down with your teachings, is it? Think of what He could have done if He had been more judicious in His use of time to leverage His power and message. Not only could he have filled the Temple with an audience, but He could have taken His message on the road and perhaps filled a large public venue! Think big!</w:t>
      </w:r>
      <w:bookmarkEnd w:id="1276"/>
    </w:p>
    <w:p w14:paraId="70DAC407" w14:textId="77777777" w:rsidR="00CF4D37" w:rsidRDefault="00CF4D37" w:rsidP="00CF4D37">
      <w:pPr>
        <w:pStyle w:val="TWTRevisedBody"/>
      </w:pPr>
      <w:bookmarkStart w:id="1277" w:name="R1909"/>
      <w:r w:rsidRPr="00CF4D37">
        <w:rPr>
          <w:rFonts w:ascii="Garamond" w:hAnsi="Garamond" w:eastAsia="Garamond" w:cs="Garamond"/>
          <w:color w:val="000000"/>
          <w:sz w:val="22"/>
        </w:rPr>
        <w:t>But for a big part of His time on Earth, Jesus walks with two disciples,</w:t>
      </w:r>
      <w:bookmarkEnd w:id="1277"/>
    </w:p>
    <w:p w14:paraId="139F3D27" w14:textId="25D6870D" w:rsidR="00CF4D37" w:rsidRPr="00CF4D37" w:rsidRDefault="00F4029A" w:rsidP="00341632">
      <w:pPr>
        <w:pStyle w:val="TWTRevisedBody"/>
      </w:pPr>
      <w:bookmarkStart w:id="1278" w:name="R1911"/>
      <w:r>
        <w:rPr>
          <w:rFonts w:ascii="Garamond" w:hAnsi="Garamond" w:eastAsia="Garamond" w:cs="Garamond"/>
          <w:color w:val="000000"/>
          <w:sz w:val="22"/>
        </w:rPr>
        <w:t>“</w:t>
      </w:r>
      <w:r w:rsidR="00CF4D37" w:rsidRPr="00CF4D37">
        <w:rPr>
          <w:rFonts w:ascii="Garamond" w:hAnsi="Garamond" w:eastAsia="Garamond" w:cs="Garamond"/>
          <w:color w:val="000000"/>
          <w:sz w:val="22"/>
        </w:rPr>
        <w:t>And beginning with Moses and all the Prophets, he interpreted to them in all the Scriptures the things concerning himself.</w:t>
      </w:r>
      <w:r>
        <w:rPr>
          <w:rFonts w:ascii="Garamond" w:hAnsi="Garamond" w:eastAsia="Garamond" w:cs="Garamond"/>
          <w:color w:val="000000"/>
          <w:sz w:val="22"/>
        </w:rPr>
        <w:t>”</w:t>
      </w:r>
      <w:r w:rsidR="00CF4D37" w:rsidRPr="00CF4D37">
        <w:rPr>
          <w:rFonts w:ascii="Garamond" w:hAnsi="Garamond" w:eastAsia="Garamond" w:cs="Garamond"/>
          <w:color w:val="000000"/>
          <w:sz w:val="22"/>
        </w:rPr>
        <w:t xml:space="preserve"> (Luke 24:27 ESV).</w:t>
      </w:r>
      <w:bookmarkEnd w:id="1278"/>
    </w:p>
    <w:p w14:paraId="5EF9B757" w14:textId="7A1A7DEC" w:rsidR="00CF4D37" w:rsidRPr="00CF4D37" w:rsidRDefault="00CF4D37" w:rsidP="00CF4D37">
      <w:pPr>
        <w:pStyle w:val="TWTRevisedBody"/>
      </w:pPr>
      <w:bookmarkStart w:id="1279" w:name="R1913"/>
      <w:r w:rsidRPr="00CF4D37">
        <w:rPr>
          <w:rFonts w:ascii="Garamond" w:hAnsi="Garamond" w:eastAsia="Garamond" w:cs="Garamond"/>
          <w:color w:val="000000"/>
          <w:sz w:val="22"/>
        </w:rPr>
        <w:t>While we should commend Jesus for His attention He paid to these two unknown men, perhaps Tony Robbins could have helped Him leverage His time better. Maybe He should have been back in Jerusalem planning a marquee event that would dazzle the world instead of spending His precious few moments on talking to just two disciples. This is the way we think, isn’t it? Am I going out on a limb to say that this is not how Robbins would have planned on communicating his message?</w:t>
      </w:r>
      <w:bookmarkEnd w:id="1279"/>
    </w:p>
    <w:p w14:paraId="2CFB6AF6" w14:textId="77777777" w:rsidR="00CF4D37" w:rsidRDefault="00CF4D37" w:rsidP="00CF4D37">
      <w:pPr>
        <w:pStyle w:val="TWTRevisedBody"/>
      </w:pPr>
      <w:bookmarkStart w:id="1281" w:name="F0118"/>
      <w:bookmarkStart w:id="1280" w:name="R1914"/>
      <w:r w:rsidRPr="00CF4D37">
        <w:rPr>
          <w:rFonts w:ascii="Garamond" w:hAnsi="Garamond" w:eastAsia="Garamond" w:cs="Garamond"/>
          <w:color w:val="000000"/>
          <w:sz w:val="22"/>
        </w:rPr>
        <w:t>In fact, when Jesus had His greatest victory, conquering death, He didn’t plan on sharing it with the masses, rising in front of a captive audience in a dazzling performance that would be sure to spread the word instantly over the world, did He? In stead, He first showed Himself to a few terrified soldiers who were guarding Him and then to a few women who came to minister to His body:</w:t>
      </w:r>
      <w:bookmarkEnd w:id="1280"/>
      <w:bookmarkEnd w:id="1281"/>
    </w:p>
    <w:p w14:paraId="51DB9B8E" w14:textId="0454D3B9" w:rsidR="00341632" w:rsidRDefault="00F4029A" w:rsidP="00341632">
      <w:pPr>
        <w:pStyle w:val="TWTRevisedBody"/>
      </w:pPr>
      <w:bookmarkStart w:id="1282" w:name="R1916"/>
      <w:r>
        <w:rPr>
          <w:rFonts w:ascii="Garamond" w:hAnsi="Garamond" w:eastAsia="Garamond" w:cs="Garamond"/>
          <w:color w:val="000000"/>
          <w:sz w:val="22"/>
        </w:rPr>
        <w:t>“And behold, Jesus met them and said, ‘Greetings!’ And they came up and took hold of his feet and worshiped him.</w:t>
      </w:r>
      <w:bookmarkEnd w:id="1282"/>
    </w:p>
    <w:p w14:paraId="4443177D" w14:textId="02D67E78" w:rsidR="00CF4D37" w:rsidRPr="00CF4D37" w:rsidRDefault="00CF4D37" w:rsidP="00341632">
      <w:pPr>
        <w:pStyle w:val="TWTRevisedBody"/>
      </w:pPr>
      <w:bookmarkStart w:id="1283" w:name="R1917"/>
      <w:r>
        <w:rPr>
          <w:rFonts w:ascii="Garamond" w:hAnsi="Garamond" w:eastAsia="Garamond" w:cs="Garamond"/>
          <w:color w:val="000000"/>
          <w:sz w:val="22"/>
        </w:rPr>
        <w:t>Then Jesus said to them, ‘Do not be afraid; go and tell my brothers to go to Galilee, and there they will see me.’” (Matthew 28:9-10 ESV).</w:t>
      </w:r>
      <w:bookmarkEnd w:id="1283"/>
    </w:p>
    <w:p w14:paraId="5CE8F21F" w14:textId="2D52C75E" w:rsidR="00CF4D37" w:rsidRPr="00CF4D37" w:rsidRDefault="00CF4D37" w:rsidP="00CF4D37">
      <w:pPr>
        <w:pStyle w:val="TWTRevisedBody"/>
      </w:pPr>
      <w:bookmarkStart w:id="1284" w:name="R1919"/>
      <w:r w:rsidRPr="00CF4D37">
        <w:rPr>
          <w:rFonts w:ascii="Garamond" w:hAnsi="Garamond" w:eastAsia="Garamond" w:cs="Garamond"/>
          <w:color w:val="000000"/>
          <w:sz w:val="22"/>
        </w:rPr>
        <w:t>Again, probably not the way Tony Robbins, the master marketer, would have leveraged this unique and amazing opportunity to bring a powerful message to the masses. It was an extremely inefficient use of His limited time. At least, this is the way we would see it.</w:t>
      </w:r>
      <w:bookmarkEnd w:id="1284"/>
    </w:p>
    <w:p w14:paraId="6F9D75B0" w14:textId="77777777" w:rsidR="00CF4D37" w:rsidRPr="00CF4D37" w:rsidRDefault="00CF4D37" w:rsidP="00CF4D37">
      <w:pPr>
        <w:pStyle w:val="TWTRevisedBody"/>
      </w:pPr>
      <w:bookmarkStart w:id="1285" w:name="R1920"/>
      <w:r w:rsidRPr="00CF4D37">
        <w:rPr>
          <w:rFonts w:ascii="Garamond" w:hAnsi="Garamond" w:eastAsia="Garamond" w:cs="Garamond"/>
          <w:color w:val="000000"/>
          <w:sz w:val="22"/>
        </w:rPr>
        <w:t>The resurrection account continues in this manner, with Jesus appearing to a few people at a time for limited appearances. He visited twelve men in a room and later visited a few of them one dawning morning on the seashore to share a breakfast of fish with them while He spoke His message to them.</w:t>
      </w:r>
      <w:bookmarkEnd w:id="1285"/>
    </w:p>
    <w:p w14:paraId="06B8C665" w14:textId="77777777" w:rsidR="00CF4D37" w:rsidRPr="00CF4D37" w:rsidRDefault="00CF4D37" w:rsidP="00CF4D37">
      <w:pPr>
        <w:pStyle w:val="TWTRevisedBody"/>
      </w:pPr>
      <w:bookmarkStart w:id="1286" w:name="R1921"/>
      <w:r w:rsidRPr="00CF4D37">
        <w:rPr>
          <w:rFonts w:ascii="Garamond" w:hAnsi="Garamond" w:eastAsia="Garamond" w:cs="Garamond"/>
          <w:color w:val="000000"/>
          <w:sz w:val="22"/>
        </w:rPr>
        <w:t>A breakfast of fish to a few men? What an inefficient use of time, right? Perhaps Robbins would have set up a dinner theater that served the most exquisite delicacies as he stood before people to bring his message to them, and people would have forked out big bucks to hear him speak while dining on a Michelin star worthy meal. But this isn’t how Jesus chose to share a humble meal with people.</w:t>
      </w:r>
      <w:bookmarkEnd w:id="1286"/>
    </w:p>
    <w:p w14:paraId="799FC211" w14:textId="77777777" w:rsidR="00CF4D37" w:rsidRPr="00CF4D37" w:rsidRDefault="00CF4D37" w:rsidP="00CF4D37">
      <w:pPr>
        <w:pStyle w:val="TWTRevisedBody"/>
      </w:pPr>
      <w:bookmarkStart w:id="1287" w:name="R1922"/>
      <w:r>
        <w:rPr>
          <w:rFonts w:ascii="Garamond" w:hAnsi="Garamond" w:eastAsia="Garamond" w:cs="Garamond"/>
          <w:color w:val="000000"/>
          <w:sz w:val="22"/>
        </w:rPr>
        <w:t>Now, Jesus did pull in a somewhat large crowd before His limited engagement on Earth was done. Paul tells the Corinthians that Jesus appeared to Peter, James, the twelve and then to himself after His resurrection, but Paul also mentions,</w:t>
      </w:r>
      <w:bookmarkEnd w:id="1287"/>
    </w:p>
    <w:p w14:paraId="00E4FAEB" w14:textId="6E1FAC6F" w:rsidR="00CF4D37" w:rsidRPr="00CF4D37" w:rsidRDefault="00F4029A" w:rsidP="00CF4D37">
      <w:pPr>
        <w:pStyle w:val="TWTRevisedBody"/>
      </w:pPr>
      <w:bookmarkStart w:id="1288" w:name="R1923"/>
      <w:r>
        <w:rPr>
          <w:rFonts w:ascii="Garamond" w:hAnsi="Garamond" w:eastAsia="Garamond" w:cs="Garamond"/>
          <w:color w:val="000000"/>
          <w:sz w:val="22"/>
        </w:rPr>
        <w:t>“</w:t>
      </w:r>
      <w:r w:rsidR="00CF4D37" w:rsidRPr="00CF4D37">
        <w:rPr>
          <w:rFonts w:ascii="Garamond" w:hAnsi="Garamond" w:eastAsia="Garamond" w:cs="Garamond"/>
          <w:color w:val="000000"/>
          <w:sz w:val="22"/>
        </w:rPr>
        <w:t>Then he appeared to more than five hundred brothers at one time, most of whom are still alive, though some have fallen asleep.</w:t>
      </w:r>
      <w:r>
        <w:rPr>
          <w:rFonts w:ascii="Garamond" w:hAnsi="Garamond" w:eastAsia="Garamond" w:cs="Garamond"/>
          <w:color w:val="000000"/>
          <w:sz w:val="22"/>
        </w:rPr>
        <w:t>”</w:t>
      </w:r>
      <w:r w:rsidR="00CF4D37" w:rsidRPr="00CF4D37">
        <w:rPr>
          <w:rFonts w:ascii="Garamond" w:hAnsi="Garamond" w:eastAsia="Garamond" w:cs="Garamond"/>
          <w:color w:val="000000"/>
          <w:sz w:val="22"/>
        </w:rPr>
        <w:t xml:space="preserve"> (1 Corinthians 15:6 ESV).</w:t>
      </w:r>
      <w:bookmarkEnd w:id="1288"/>
    </w:p>
    <w:p w14:paraId="6B7ABCD8" w14:textId="77777777" w:rsidR="00CF4D37" w:rsidRPr="00CF4D37" w:rsidRDefault="00CF4D37" w:rsidP="00CF4D37">
      <w:pPr>
        <w:pStyle w:val="TWTRevisedBody"/>
      </w:pPr>
      <w:bookmarkStart w:id="1289" w:name="R1924"/>
      <w:r w:rsidRPr="00CF4D37">
        <w:rPr>
          <w:rFonts w:ascii="Garamond" w:hAnsi="Garamond" w:eastAsia="Garamond" w:cs="Garamond"/>
          <w:color w:val="000000"/>
          <w:sz w:val="22"/>
        </w:rPr>
        <w:t>Five hundred people is not bad, but it’s not the kind of numbers that Tony Robbins could pull in. Still, it’s a valiant effort. At least, this is the way we think in our human wisdom.</w:t>
      </w:r>
      <w:bookmarkEnd w:id="1289"/>
    </w:p>
    <w:p w14:paraId="5EABA281" w14:textId="77777777" w:rsidR="00CF4D37" w:rsidRPr="00CF4D37" w:rsidRDefault="00CF4D37" w:rsidP="00CF4D37">
      <w:pPr>
        <w:pStyle w:val="TWTRevisedBody"/>
      </w:pPr>
      <w:bookmarkStart w:id="1291" w:name="F0119"/>
      <w:bookmarkStart w:id="1290" w:name="R1925"/>
      <w:r w:rsidRPr="00CF4D37">
        <w:rPr>
          <w:rFonts w:ascii="Garamond" w:hAnsi="Garamond" w:eastAsia="Garamond" w:cs="Garamond"/>
          <w:color w:val="000000"/>
          <w:sz w:val="22"/>
        </w:rPr>
        <w:t>Yeah, Jesus was no Tony Robbins. He didn’t do any marketing of Himself undoubtedly the way Robbins would have marketed himself, leveraging his “for a limited time only” message. But what was Jesus able to accomplish?</w:t>
      </w:r>
      <w:bookmarkEnd w:id="1290"/>
      <w:bookmarkEnd w:id="1291"/>
    </w:p>
    <w:p w14:paraId="798613CA" w14:textId="77777777" w:rsidR="00CF4D37" w:rsidRDefault="00CF4D37" w:rsidP="00CF4D37">
      <w:pPr>
        <w:pStyle w:val="TWTRevisedBody"/>
      </w:pPr>
      <w:bookmarkStart w:id="1292" w:name="R1926"/>
      <w:r w:rsidRPr="00CF4D37">
        <w:rPr>
          <w:rFonts w:ascii="Garamond" w:hAnsi="Garamond" w:eastAsia="Garamond" w:cs="Garamond"/>
          <w:color w:val="000000"/>
          <w:sz w:val="22"/>
        </w:rPr>
        <w:t>Dr. Luke tells us when they dragged Jason before the authorities in Thessalonica, they leveled these charges against them:</w:t>
      </w:r>
      <w:bookmarkEnd w:id="1292"/>
    </w:p>
    <w:p w14:paraId="27B21FED" w14:textId="622CF614" w:rsidR="00CF4D37" w:rsidRPr="00CF4D37" w:rsidRDefault="00F4029A" w:rsidP="00341632">
      <w:pPr>
        <w:pStyle w:val="TWTRevisedBody"/>
      </w:pPr>
      <w:bookmarkStart w:id="1293" w:name="R1928"/>
      <w:r>
        <w:rPr>
          <w:rFonts w:ascii="Garamond" w:hAnsi="Garamond" w:eastAsia="Garamond" w:cs="Garamond"/>
          <w:color w:val="000000"/>
          <w:sz w:val="22"/>
        </w:rPr>
        <w:t>“And when they could not find them, they dragged Jason and some of the brothers before the city authorities, shouting, ‘These men who have turned the world upside down have come here also,’” (Acts 17:6 ESV).</w:t>
      </w:r>
      <w:bookmarkEnd w:id="1293"/>
    </w:p>
    <w:p w14:paraId="777F7E2B" w14:textId="297E1BCD" w:rsidR="00CF4D37" w:rsidRPr="00CF4D37" w:rsidRDefault="00CF4D37" w:rsidP="00CF4D37">
      <w:pPr>
        <w:pStyle w:val="TWTRevisedBody"/>
      </w:pPr>
      <w:bookmarkStart w:id="1294" w:name="R1930"/>
      <w:r w:rsidRPr="00CF4D37">
        <w:rPr>
          <w:rFonts w:ascii="Garamond" w:hAnsi="Garamond" w:eastAsia="Garamond" w:cs="Garamond"/>
          <w:color w:val="000000"/>
          <w:sz w:val="22"/>
        </w:rPr>
        <w:t>My guess is Robbins would have counted this a huge success. In a short period of time, the followers of Jesus spread the message of King Jesus so well that they were accused of turning the world upside down with the message. Now this is pretty impressive. And in the few short years it took them to accomplish this, even a great marketer like Tony Robbins would be pressed to admit this was a pretty efficient way to do the impossible.</w:t>
      </w:r>
      <w:bookmarkEnd w:id="1294"/>
    </w:p>
    <w:p w14:paraId="711824DD" w14:textId="77777777" w:rsidR="00CF4D37" w:rsidRDefault="00CF4D37" w:rsidP="00CF4D37">
      <w:pPr>
        <w:pStyle w:val="TWTRevisedBody"/>
      </w:pPr>
      <w:bookmarkStart w:id="1295" w:name="R1931"/>
      <w:r w:rsidRPr="00CF4D37">
        <w:rPr>
          <w:rFonts w:ascii="Garamond" w:hAnsi="Garamond" w:eastAsia="Garamond" w:cs="Garamond"/>
          <w:color w:val="000000"/>
          <w:sz w:val="22"/>
        </w:rPr>
        <w:t>Later, Paul writes to the Colossian Christians and says,</w:t>
      </w:r>
      <w:bookmarkEnd w:id="1295"/>
    </w:p>
    <w:p w14:paraId="464B2C32" w14:textId="48BFB6AC" w:rsidR="00CF4D37" w:rsidRPr="00CF4D37" w:rsidRDefault="00F4029A" w:rsidP="00341632">
      <w:pPr>
        <w:pStyle w:val="TWTRevisedBody"/>
      </w:pPr>
      <w:bookmarkStart w:id="1296" w:name="R1933"/>
      <w:r>
        <w:rPr>
          <w:rFonts w:ascii="Garamond" w:hAnsi="Garamond" w:eastAsia="Garamond" w:cs="Garamond"/>
          <w:color w:val="000000"/>
          <w:sz w:val="22"/>
        </w:rPr>
        <w:t>“</w:t>
      </w:r>
      <w:r w:rsidR="00CF4D37" w:rsidRPr="00CF4D37">
        <w:rPr>
          <w:rFonts w:ascii="Garamond" w:hAnsi="Garamond" w:eastAsia="Garamond" w:cs="Garamond"/>
          <w:color w:val="000000"/>
          <w:sz w:val="22"/>
        </w:rPr>
        <w:t>if indeed you continue in the faith, stable and steadfast, not shifting from the hope of the gospel that you heard, which has been proclaimed in all creation under heaven, and of which I, Paul, became a minister.</w:t>
      </w:r>
      <w:r>
        <w:rPr>
          <w:rFonts w:ascii="Garamond" w:hAnsi="Garamond" w:eastAsia="Garamond" w:cs="Garamond"/>
          <w:color w:val="000000"/>
          <w:sz w:val="22"/>
        </w:rPr>
        <w:t>”</w:t>
      </w:r>
      <w:r w:rsidR="00CF4D37" w:rsidRPr="00CF4D37">
        <w:rPr>
          <w:rFonts w:ascii="Garamond" w:hAnsi="Garamond" w:eastAsia="Garamond" w:cs="Garamond"/>
          <w:color w:val="000000"/>
          <w:sz w:val="22"/>
        </w:rPr>
        <w:t xml:space="preserve"> (Colossians 1:23 ESV).</w:t>
      </w:r>
      <w:bookmarkEnd w:id="1296"/>
    </w:p>
    <w:p w14:paraId="4CEB4205" w14:textId="13A23802" w:rsidR="00CF4D37" w:rsidRPr="00CF4D37" w:rsidRDefault="00CF4D37" w:rsidP="00CF4D37">
      <w:pPr>
        <w:pStyle w:val="TWTRevisedBody"/>
      </w:pPr>
      <w:bookmarkStart w:id="1297" w:name="R1935"/>
      <w:r w:rsidRPr="00CF4D37">
        <w:rPr>
          <w:rFonts w:ascii="Garamond" w:hAnsi="Garamond" w:eastAsia="Garamond" w:cs="Garamond"/>
          <w:color w:val="000000"/>
          <w:sz w:val="22"/>
        </w:rPr>
        <w:t>In thirty short years, the Gospel had been proclaimed “in all creation under heaven.” Undoubtedly, Tony Robbins would have been proud to accomplish this. But the reality is that there are many who are reading these words who have never heard of Tony Robbins (and wonder why I have spent so much time invoking his name), while we’d be hard-pressed to find anyone who has never heard the name Jesus.</w:t>
      </w:r>
      <w:bookmarkEnd w:id="1297"/>
    </w:p>
    <w:p w14:paraId="78509B12" w14:textId="77777777" w:rsidR="00CF4D37" w:rsidRPr="00CF4D37" w:rsidRDefault="00CF4D37" w:rsidP="00CF4D37">
      <w:pPr>
        <w:pStyle w:val="TWTRevisedBody"/>
      </w:pPr>
      <w:bookmarkStart w:id="1298" w:name="R1936"/>
      <w:r w:rsidRPr="00CF4D37">
        <w:rPr>
          <w:rFonts w:ascii="Garamond" w:hAnsi="Garamond" w:eastAsia="Garamond" w:cs="Garamond"/>
          <w:color w:val="000000"/>
          <w:sz w:val="22"/>
        </w:rPr>
        <w:t>Here’s my point. Jesus knew exactly what He was doing when He chose to walk with two obscure men on the Road to Emmaus. He was purposeful when He appeared to a very limited number of people after His resurrection. He wasn’t planning a marquee engagement to dazzle the world. He was setting up a kingdom to invite people into eternal life and His kingdom would grow, not by impressive marquee events, but by obscure people sharing their faith with their neighbors on dusty roads and over kitchen tables. It would grow by the preaching of the Gospel by men who were not the orators of their day.</w:t>
      </w:r>
      <w:bookmarkEnd w:id="1298"/>
    </w:p>
    <w:p w14:paraId="4759F8E6" w14:textId="77777777" w:rsidR="00CF4D37" w:rsidRDefault="00CF4D37" w:rsidP="00CF4D37">
      <w:pPr>
        <w:pStyle w:val="TWTRevisedBody"/>
      </w:pPr>
      <w:bookmarkStart w:id="1300" w:name="F0120"/>
      <w:bookmarkStart w:id="1299" w:name="R1937"/>
      <w:r w:rsidRPr="00CF4D37">
        <w:rPr>
          <w:rFonts w:ascii="Garamond" w:hAnsi="Garamond" w:eastAsia="Garamond" w:cs="Garamond"/>
          <w:color w:val="000000"/>
          <w:sz w:val="22"/>
        </w:rPr>
        <w:t>In fact, Jesus didn’t do anything the way Tony Robbins might have counseled Him to do it. Why? Paul says it like this:</w:t>
      </w:r>
      <w:bookmarkEnd w:id="1299"/>
      <w:bookmarkEnd w:id="1300"/>
    </w:p>
    <w:p w14:paraId="61AE7707" w14:textId="0843AD5D" w:rsidR="00CF4D37" w:rsidRPr="00CF4D37" w:rsidRDefault="00F4029A" w:rsidP="00341632">
      <w:pPr>
        <w:pStyle w:val="TWTRevisedBody"/>
      </w:pPr>
      <w:bookmarkStart w:id="1301" w:name="R1939"/>
      <w:r>
        <w:rPr>
          <w:rFonts w:ascii="Garamond" w:hAnsi="Garamond" w:eastAsia="Garamond" w:cs="Garamond"/>
          <w:color w:val="000000"/>
          <w:sz w:val="22"/>
        </w:rPr>
        <w:t>“</w:t>
      </w:r>
      <w:r w:rsidR="00CF4D37" w:rsidRPr="00CF4D37">
        <w:rPr>
          <w:rFonts w:ascii="Garamond" w:hAnsi="Garamond" w:eastAsia="Garamond" w:cs="Garamond"/>
          <w:color w:val="000000"/>
          <w:sz w:val="22"/>
        </w:rPr>
        <w:t>Where is the one who is wise? Where is the scribe? Where is the debater of this age? Has not God made foolish the wisdom of the world?</w:t>
      </w:r>
      <w:bookmarkEnd w:id="1301"/>
    </w:p>
    <w:p w14:paraId="7D1941D3" w14:textId="6CDADEA4" w:rsidR="00CF4D37" w:rsidRPr="00CF4D37" w:rsidRDefault="00CF4D37" w:rsidP="00341632">
      <w:pPr>
        <w:pStyle w:val="TWTRevisedBody"/>
      </w:pPr>
      <w:bookmarkStart w:id="1302" w:name="R1940"/>
      <w:r w:rsidRPr="00CF4D37">
        <w:rPr>
          <w:rFonts w:ascii="Garamond" w:hAnsi="Garamond" w:eastAsia="Garamond" w:cs="Garamond"/>
          <w:color w:val="000000"/>
          <w:sz w:val="22"/>
        </w:rPr>
        <w:t>For since, in the wisdom of God, the world did not know God through wisdom, it pleased God through the folly of what we preach to save those who believe.</w:t>
      </w:r>
      <w:r w:rsidR="00F4029A">
        <w:rPr>
          <w:rFonts w:ascii="Garamond" w:hAnsi="Garamond" w:eastAsia="Garamond" w:cs="Garamond"/>
          <w:color w:val="000000"/>
          <w:sz w:val="22"/>
        </w:rPr>
        <w:t>”</w:t>
      </w:r>
      <w:r w:rsidRPr="00CF4D37">
        <w:rPr>
          <w:rFonts w:ascii="Garamond" w:hAnsi="Garamond" w:eastAsia="Garamond" w:cs="Garamond"/>
          <w:color w:val="000000"/>
          <w:sz w:val="22"/>
        </w:rPr>
        <w:t xml:space="preserve"> (1 Corinthians 1:20-21 ESV).</w:t>
      </w:r>
      <w:bookmarkEnd w:id="1302"/>
    </w:p>
    <w:p w14:paraId="4CFF2646" w14:textId="0DDAB5E4" w:rsidR="00CF4D37" w:rsidRPr="00CF4D37" w:rsidRDefault="00CF4D37" w:rsidP="00CF4D37">
      <w:pPr>
        <w:pStyle w:val="TWTRevisedBody"/>
      </w:pPr>
      <w:bookmarkStart w:id="1303" w:name="R1942"/>
      <w:r w:rsidRPr="00CF4D37">
        <w:rPr>
          <w:rFonts w:ascii="Garamond" w:hAnsi="Garamond" w:eastAsia="Garamond" w:cs="Garamond"/>
          <w:color w:val="000000"/>
          <w:sz w:val="22"/>
        </w:rPr>
        <w:t>And what is so great about the way that Jesus ushered in His kingdom is that he did it in a way that you and I can have a part in its success. We, obscure people who the world will one day forget, can take His powerful message, one inefficient person at a time, and continue aiding in turning the world upside down with that message.</w:t>
      </w:r>
      <w:bookmarkEnd w:id="1303"/>
    </w:p>
    <w:p w14:paraId="736C378C" w14:textId="77777777" w:rsidR="00CF4D37" w:rsidRPr="00CF4D37" w:rsidRDefault="00CF4D37" w:rsidP="00CF4D37">
      <w:pPr>
        <w:pStyle w:val="TWTRevisedBody"/>
      </w:pPr>
      <w:bookmarkStart w:id="1304" w:name="R1943"/>
      <w:r w:rsidRPr="00CF4D37">
        <w:rPr>
          <w:rFonts w:ascii="Garamond" w:hAnsi="Garamond" w:eastAsia="Garamond" w:cs="Garamond"/>
          <w:color w:val="000000"/>
          <w:sz w:val="22"/>
        </w:rPr>
        <w:t>Jesus didn’t need to follow Tony Robbins method of marketing because Jesus had something Robbins doesn’t have. The Gospel is a powerful message that draws people to it and changes lives like no other message can. It is sharper than any two-edged sword. It can radically transform lives, turning a reprobate into a saint. It can grant peace in the midst of a world in turmoil.</w:t>
      </w:r>
      <w:bookmarkEnd w:id="1304"/>
    </w:p>
    <w:p w14:paraId="199BFA2F" w14:textId="77777777" w:rsidR="00CF4D37" w:rsidRPr="00CF4D37" w:rsidRDefault="00CF4D37" w:rsidP="00CF4D37">
      <w:pPr>
        <w:pStyle w:val="TWTRevisedBody"/>
      </w:pPr>
      <w:bookmarkStart w:id="1305" w:name="R1944"/>
      <w:r w:rsidRPr="00CF4D37">
        <w:rPr>
          <w:rFonts w:ascii="Garamond" w:hAnsi="Garamond" w:eastAsia="Garamond" w:cs="Garamond"/>
          <w:color w:val="000000"/>
          <w:sz w:val="22"/>
        </w:rPr>
        <w:t>The message of Jesus can do what no other message can do. This is where its power lies. Not in a great marketing plan. Not in the power of a captivating orator. Not in the energy of an audience of ten thousand people.</w:t>
      </w:r>
      <w:bookmarkEnd w:id="1305"/>
    </w:p>
    <w:p w14:paraId="0FD9AE86" w14:textId="77777777" w:rsidR="00CF4D37" w:rsidRPr="00CF4D37" w:rsidRDefault="00CF4D37" w:rsidP="00CF4D37">
      <w:pPr>
        <w:pStyle w:val="TWTRevisedBody"/>
      </w:pPr>
      <w:bookmarkStart w:id="1306" w:name="R1945"/>
      <w:r w:rsidRPr="00CF4D37">
        <w:rPr>
          <w:rFonts w:ascii="Garamond" w:hAnsi="Garamond" w:eastAsia="Garamond" w:cs="Garamond"/>
          <w:color w:val="000000"/>
          <w:sz w:val="22"/>
        </w:rPr>
        <w:t>Its power is in the humble sharing of the message from one obscure saved person to someone else in the world who is desperately hungering for something better. You and I can still be part of this powerful, life-changing opportunity to be part of something great as we do our part for the Kingdom of Jesus.</w:t>
      </w:r>
      <w:bookmarkEnd w:id="1306"/>
    </w:p>
    <w:p w14:paraId="2D090F2A" w14:textId="77777777" w:rsidR="00CF4D37" w:rsidRPr="00CF4D37" w:rsidRDefault="00CF4D37" w:rsidP="00CF4D37">
      <w:pPr>
        <w:pStyle w:val="TWTRevisedBody"/>
      </w:pPr>
      <w:bookmarkStart w:id="1307" w:name="R1946"/>
      <w:r w:rsidRPr="00CF4D37">
        <w:rPr>
          <w:rFonts w:ascii="Garamond" w:hAnsi="Garamond" w:eastAsia="Garamond" w:cs="Garamond"/>
          <w:color w:val="000000"/>
          <w:sz w:val="22"/>
        </w:rPr>
        <w:t>Never underestimate the power we yield by sharing the simple message of King Jesus to just one person at a time.</w:t>
      </w:r>
      <w:bookmarkEnd w:id="1307"/>
    </w:p>
    <w:p w14:paraId="18FFE203" w14:textId="77777777" w:rsidR="00303E48" w:rsidRDefault="00303E48" w:rsidP="00303E48">
      <w:pPr>
        <w:pStyle w:val="TWTRevisedBody"/>
        <w:keepNext/>
        <w:spacing w:before="240" w:after="240"/>
        <w:jc w:val="center"/>
      </w:pPr>
      <w:bookmarkStart w:id="1308" w:name="R1949"/>
      <w:r>
        <w:rPr>
          <w:rFonts w:ascii="Garamond" w:hAnsi="Garamond" w:eastAsia="Garamond" w:cs="Garamond"/>
          <w:iCs w:val="0"/>
          <w:color w:val="000000"/>
          <w:sz w:val="22"/>
        </w:rPr>
        <w:t>***</w:t>
      </w:r>
      <w:bookmarkEnd w:id="1308"/>
    </w:p>
    <w:p w14:paraId="53A8C6C9" w14:textId="77777777" w:rsidR="007F10C8" w:rsidRPr="007F10C8" w:rsidRDefault="007F10C8" w:rsidP="007F10C8">
      <w:pPr>
        <w:pStyle w:val="TWTRevisedBody"/>
      </w:pPr>
      <w:bookmarkStart w:id="1309" w:name="R1952"/>
      <w:r w:rsidRPr="007F10C8">
        <w:rPr>
          <w:rFonts w:ascii="Garamond" w:hAnsi="Garamond" w:eastAsia="Garamond" w:cs="Garamond"/>
          <w:color w:val="000000"/>
          <w:sz w:val="22"/>
        </w:rPr>
        <w:t>I wonder how many of us will get to heaven and find out that the sacred cows we hold to above all things are not so sacred after all?</w:t>
      </w:r>
      <w:bookmarkEnd w:id="1309"/>
    </w:p>
    <w:p w14:paraId="0CDEDDF2" w14:textId="613C3920" w:rsidR="007F10C8" w:rsidRPr="007F10C8" w:rsidRDefault="007F10C8" w:rsidP="007F10C8">
      <w:pPr>
        <w:pStyle w:val="TWTRevisedBody"/>
      </w:pPr>
      <w:bookmarkStart w:id="1310" w:name="R1953"/>
      <w:r w:rsidRPr="007F10C8">
        <w:rPr>
          <w:rFonts w:ascii="Garamond" w:hAnsi="Garamond" w:eastAsia="Garamond" w:cs="Garamond"/>
          <w:color w:val="000000"/>
          <w:sz w:val="22"/>
        </w:rPr>
        <w:t>I have nothing specific in mind</w:t>
      </w:r>
      <w:r w:rsidR="00E172E0">
        <w:rPr>
          <w:rFonts w:ascii="Garamond" w:hAnsi="Garamond" w:eastAsia="Garamond" w:cs="Garamond"/>
          <w:color w:val="000000"/>
          <w:sz w:val="22"/>
        </w:rPr>
        <w:t>…</w:t>
      </w:r>
      <w:r w:rsidRPr="007F10C8">
        <w:rPr>
          <w:rFonts w:ascii="Garamond" w:hAnsi="Garamond" w:eastAsia="Garamond" w:cs="Garamond"/>
          <w:color w:val="000000"/>
          <w:sz w:val="22"/>
        </w:rPr>
        <w:t xml:space="preserve"> just wondering.</w:t>
      </w:r>
      <w:bookmarkEnd w:id="1310"/>
    </w:p>
    <w:p w14:paraId="3C14F3A3" w14:textId="77777777" w:rsidR="00303E48" w:rsidRDefault="00303E48" w:rsidP="00303E48">
      <w:pPr>
        <w:pStyle w:val="TWTRevisedBody"/>
        <w:keepNext/>
        <w:spacing w:before="240" w:after="240"/>
        <w:jc w:val="center"/>
      </w:pPr>
      <w:bookmarkStart w:id="1312" w:name="F0121"/>
      <w:bookmarkStart w:id="1311" w:name="R1956"/>
      <w:r>
        <w:rPr>
          <w:rFonts w:ascii="Garamond" w:hAnsi="Garamond" w:eastAsia="Garamond" w:cs="Garamond"/>
          <w:iCs w:val="0"/>
          <w:color w:val="000000"/>
          <w:sz w:val="22"/>
        </w:rPr>
        <w:t>***</w:t>
      </w:r>
      <w:bookmarkEnd w:id="1311"/>
      <w:bookmarkEnd w:id="1312"/>
    </w:p>
    <w:p w14:paraId="457C236E" w14:textId="77777777" w:rsidR="007F0895" w:rsidRPr="007F0895" w:rsidRDefault="007F0895" w:rsidP="007F0895">
      <w:pPr>
        <w:pStyle w:val="TWTRevisedBody"/>
      </w:pPr>
      <w:bookmarkStart w:id="1313" w:name="R1959"/>
      <w:r w:rsidRPr="007F0895">
        <w:rPr>
          <w:rFonts w:ascii="Garamond" w:hAnsi="Garamond" w:eastAsia="Garamond" w:cs="Garamond"/>
          <w:color w:val="000000"/>
          <w:sz w:val="22"/>
        </w:rPr>
        <w:t>Remember,</w:t>
      </w:r>
      <w:bookmarkEnd w:id="1313"/>
    </w:p>
    <w:p w14:paraId="4667FEA3" w14:textId="77777777" w:rsidR="007F0895" w:rsidRPr="007F0895" w:rsidRDefault="007F0895" w:rsidP="007F0895">
      <w:pPr>
        <w:pStyle w:val="TWTRevisedBody"/>
      </w:pPr>
      <w:bookmarkStart w:id="1314" w:name="R1960"/>
      <w:r w:rsidRPr="007F0895">
        <w:rPr>
          <w:rFonts w:ascii="Garamond" w:hAnsi="Garamond" w:eastAsia="Garamond" w:cs="Garamond"/>
          <w:color w:val="000000"/>
          <w:sz w:val="22"/>
        </w:rPr>
        <w:t>When someone makes you angry,</w:t>
      </w:r>
      <w:bookmarkEnd w:id="1314"/>
    </w:p>
    <w:p w14:paraId="1EA09E97" w14:textId="77777777" w:rsidR="007F0895" w:rsidRPr="007F0895" w:rsidRDefault="007F0895" w:rsidP="007F0895">
      <w:pPr>
        <w:pStyle w:val="TWTRevisedBody"/>
      </w:pPr>
      <w:bookmarkStart w:id="1315" w:name="R1961"/>
      <w:r w:rsidRPr="007F0895">
        <w:rPr>
          <w:rFonts w:ascii="Garamond" w:hAnsi="Garamond" w:eastAsia="Garamond" w:cs="Garamond"/>
          <w:color w:val="000000"/>
          <w:sz w:val="22"/>
        </w:rPr>
        <w:t>When someone says something ugly to you,</w:t>
      </w:r>
      <w:bookmarkEnd w:id="1315"/>
    </w:p>
    <w:p w14:paraId="12F0C580" w14:textId="77777777" w:rsidR="007F0895" w:rsidRPr="007F0895" w:rsidRDefault="007F0895" w:rsidP="007F0895">
      <w:pPr>
        <w:pStyle w:val="TWTRevisedBody"/>
      </w:pPr>
      <w:bookmarkStart w:id="1316" w:name="R1962"/>
      <w:r w:rsidRPr="007F0895">
        <w:rPr>
          <w:rFonts w:ascii="Garamond" w:hAnsi="Garamond" w:eastAsia="Garamond" w:cs="Garamond"/>
          <w:color w:val="000000"/>
          <w:sz w:val="22"/>
        </w:rPr>
        <w:t>When someone lords over you,</w:t>
      </w:r>
      <w:bookmarkEnd w:id="1316"/>
    </w:p>
    <w:p w14:paraId="39D56D48" w14:textId="77777777" w:rsidR="007F0895" w:rsidRPr="007F0895" w:rsidRDefault="007F0895" w:rsidP="007F0895">
      <w:pPr>
        <w:pStyle w:val="TWTRevisedBody"/>
      </w:pPr>
      <w:bookmarkStart w:id="1317" w:name="R1963"/>
      <w:r w:rsidRPr="007F0895">
        <w:rPr>
          <w:rFonts w:ascii="Garamond" w:hAnsi="Garamond" w:eastAsia="Garamond" w:cs="Garamond"/>
          <w:color w:val="000000"/>
          <w:sz w:val="22"/>
        </w:rPr>
        <w:t>When someone lets you down,</w:t>
      </w:r>
      <w:bookmarkEnd w:id="1317"/>
    </w:p>
    <w:p w14:paraId="4BCE3C52" w14:textId="77777777" w:rsidR="007F0895" w:rsidRPr="007F0895" w:rsidRDefault="007F0895" w:rsidP="007F0895">
      <w:pPr>
        <w:pStyle w:val="TWTRevisedBody"/>
      </w:pPr>
      <w:bookmarkStart w:id="1318" w:name="R1964"/>
      <w:r w:rsidRPr="007F0895">
        <w:rPr>
          <w:rFonts w:ascii="Garamond" w:hAnsi="Garamond" w:eastAsia="Garamond" w:cs="Garamond"/>
          <w:color w:val="000000"/>
          <w:sz w:val="22"/>
        </w:rPr>
        <w:t>When someone lies to you,</w:t>
      </w:r>
      <w:bookmarkEnd w:id="1318"/>
    </w:p>
    <w:p w14:paraId="41ECF579" w14:textId="77777777" w:rsidR="007F0895" w:rsidRPr="007F0895" w:rsidRDefault="007F0895" w:rsidP="007F0895">
      <w:pPr>
        <w:pStyle w:val="TWTRevisedBody"/>
      </w:pPr>
      <w:bookmarkStart w:id="1319" w:name="R1965"/>
      <w:r w:rsidRPr="007F0895">
        <w:rPr>
          <w:rFonts w:ascii="Garamond" w:hAnsi="Garamond" w:eastAsia="Garamond" w:cs="Garamond"/>
          <w:color w:val="000000"/>
          <w:sz w:val="22"/>
        </w:rPr>
        <w:t>When someone takes from you,</w:t>
      </w:r>
      <w:bookmarkEnd w:id="1319"/>
    </w:p>
    <w:p w14:paraId="3A91FB13" w14:textId="77777777" w:rsidR="007F0895" w:rsidRPr="007F0895" w:rsidRDefault="007F0895" w:rsidP="007F0895">
      <w:pPr>
        <w:pStyle w:val="TWTRevisedBody"/>
      </w:pPr>
      <w:bookmarkStart w:id="1320" w:name="R1966"/>
      <w:r w:rsidRPr="007F0895">
        <w:rPr>
          <w:rFonts w:ascii="Garamond" w:hAnsi="Garamond" w:eastAsia="Garamond" w:cs="Garamond"/>
          <w:color w:val="000000"/>
          <w:sz w:val="22"/>
        </w:rPr>
        <w:t>When someone disappoints you,</w:t>
      </w:r>
      <w:bookmarkEnd w:id="1320"/>
    </w:p>
    <w:p w14:paraId="0D59D2C2" w14:textId="77777777" w:rsidR="007F0895" w:rsidRPr="007F0895" w:rsidRDefault="007F0895" w:rsidP="007F0895">
      <w:pPr>
        <w:pStyle w:val="TWTRevisedBody"/>
      </w:pPr>
      <w:bookmarkStart w:id="1321" w:name="R1967"/>
      <w:r w:rsidRPr="007F0895">
        <w:rPr>
          <w:rFonts w:ascii="Garamond" w:hAnsi="Garamond" w:eastAsia="Garamond" w:cs="Garamond"/>
          <w:color w:val="000000"/>
          <w:sz w:val="22"/>
        </w:rPr>
        <w:t xml:space="preserve">Remember, </w:t>
      </w:r>
      <w:bookmarkEnd w:id="1321"/>
    </w:p>
    <w:p w14:paraId="49F7218F" w14:textId="3A282D93" w:rsidR="007F0895" w:rsidRPr="007F0895" w:rsidRDefault="007F0895" w:rsidP="007F0895">
      <w:pPr>
        <w:pStyle w:val="TWTRevisedBody"/>
      </w:pPr>
      <w:bookmarkStart w:id="1322" w:name="R1968"/>
      <w:r w:rsidRPr="007F0895">
        <w:rPr>
          <w:rFonts w:ascii="Garamond" w:hAnsi="Garamond" w:eastAsia="Garamond" w:cs="Garamond"/>
          <w:color w:val="000000"/>
          <w:sz w:val="22"/>
        </w:rPr>
        <w:t>Nothing someone else does entitles us to treat them any way but as someone made in God</w:t>
      </w:r>
      <w:r w:rsidR="00F4029A">
        <w:rPr>
          <w:rFonts w:ascii="Garamond" w:hAnsi="Garamond" w:eastAsia="Garamond" w:cs="Garamond"/>
          <w:color w:val="000000"/>
          <w:sz w:val="22"/>
        </w:rPr>
        <w:t>’</w:t>
      </w:r>
      <w:r w:rsidRPr="007F0895">
        <w:rPr>
          <w:rFonts w:ascii="Garamond" w:hAnsi="Garamond" w:eastAsia="Garamond" w:cs="Garamond"/>
          <w:color w:val="000000"/>
          <w:sz w:val="22"/>
        </w:rPr>
        <w:t>s image.</w:t>
      </w:r>
      <w:bookmarkEnd w:id="1322"/>
    </w:p>
    <w:p w14:paraId="28CF56EC" w14:textId="77777777" w:rsidR="007F0895" w:rsidRPr="007F0895" w:rsidRDefault="007F0895" w:rsidP="007F0895">
      <w:pPr>
        <w:pStyle w:val="TWTRevisedBody"/>
      </w:pPr>
      <w:bookmarkStart w:id="1323" w:name="R1969"/>
      <w:r w:rsidRPr="007F0895">
        <w:rPr>
          <w:rFonts w:ascii="Garamond" w:hAnsi="Garamond" w:eastAsia="Garamond" w:cs="Garamond"/>
          <w:color w:val="000000"/>
          <w:sz w:val="22"/>
        </w:rPr>
        <w:t>We owe it to God to treat people made in His image with a certain amount of intrinsic respect and dignity.</w:t>
      </w:r>
      <w:bookmarkEnd w:id="1323"/>
    </w:p>
    <w:p w14:paraId="35466BC2" w14:textId="77777777" w:rsidR="007F0895" w:rsidRPr="007F0895" w:rsidRDefault="007F0895" w:rsidP="007F0895">
      <w:pPr>
        <w:pStyle w:val="TWTRevisedBody"/>
      </w:pPr>
      <w:bookmarkStart w:id="1324" w:name="R1970"/>
      <w:r w:rsidRPr="007F0895">
        <w:rPr>
          <w:rFonts w:ascii="Garamond" w:hAnsi="Garamond" w:eastAsia="Garamond" w:cs="Garamond"/>
          <w:color w:val="000000"/>
          <w:sz w:val="22"/>
        </w:rPr>
        <w:t>We may not like the things other image bearers do or say to us, but those things do not justify our disrespect, hatred, or vengeance against them.</w:t>
      </w:r>
      <w:bookmarkEnd w:id="1324"/>
    </w:p>
    <w:p w14:paraId="64CAF987" w14:textId="77777777" w:rsidR="00303E48" w:rsidRDefault="00303E48" w:rsidP="00303E48">
      <w:pPr>
        <w:pStyle w:val="TWTRevisedBody"/>
        <w:keepNext/>
        <w:spacing w:before="240" w:after="240"/>
        <w:jc w:val="center"/>
      </w:pPr>
      <w:bookmarkStart w:id="1325" w:name="R1973"/>
      <w:r>
        <w:rPr>
          <w:rFonts w:ascii="Garamond" w:hAnsi="Garamond" w:eastAsia="Garamond" w:cs="Garamond"/>
          <w:iCs w:val="0"/>
          <w:color w:val="000000"/>
          <w:sz w:val="22"/>
        </w:rPr>
        <w:t>***</w:t>
      </w:r>
      <w:bookmarkEnd w:id="1325"/>
    </w:p>
    <w:p w14:paraId="0536AC5B" w14:textId="0A454A31" w:rsidR="005D7F78" w:rsidRPr="005D7F78" w:rsidRDefault="005D7F78" w:rsidP="005D7F78">
      <w:pPr>
        <w:pStyle w:val="TWTRevisedBody"/>
      </w:pPr>
      <w:bookmarkStart w:id="1326" w:name="R1976"/>
      <w:r w:rsidRPr="005D7F78">
        <w:rPr>
          <w:rFonts w:ascii="Garamond" w:hAnsi="Garamond" w:eastAsia="Garamond" w:cs="Garamond"/>
          <w:color w:val="000000"/>
          <w:sz w:val="22"/>
        </w:rPr>
        <w:t>I wonder if the angels in Heaven had to be restrained from breaking out to Jesus</w:t>
      </w:r>
      <w:r w:rsidR="00F4029A">
        <w:rPr>
          <w:rFonts w:ascii="Garamond" w:hAnsi="Garamond" w:eastAsia="Garamond" w:cs="Garamond"/>
          <w:color w:val="000000"/>
          <w:sz w:val="22"/>
        </w:rPr>
        <w:t>’</w:t>
      </w:r>
      <w:r w:rsidRPr="005D7F78">
        <w:rPr>
          <w:rFonts w:ascii="Garamond" w:hAnsi="Garamond" w:eastAsia="Garamond" w:cs="Garamond"/>
          <w:color w:val="000000"/>
          <w:sz w:val="22"/>
        </w:rPr>
        <w:t xml:space="preserve"> defense when He</w:t>
      </w:r>
      <w:bookmarkEnd w:id="1326"/>
    </w:p>
    <w:p w14:paraId="1D7EDCE0" w14:textId="77777777" w:rsidR="005D7F78" w:rsidRPr="005D7F78" w:rsidRDefault="005D7F78" w:rsidP="005D7F78">
      <w:pPr>
        <w:pStyle w:val="TWTRevisedBody"/>
      </w:pPr>
      <w:bookmarkStart w:id="1327" w:name="R1977"/>
      <w:r w:rsidRPr="005D7F78">
        <w:rPr>
          <w:rFonts w:ascii="Garamond" w:hAnsi="Garamond" w:eastAsia="Garamond" w:cs="Garamond"/>
          <w:color w:val="000000"/>
          <w:sz w:val="22"/>
        </w:rPr>
        <w:t>Was scourged</w:t>
      </w:r>
      <w:bookmarkEnd w:id="1327"/>
    </w:p>
    <w:p w14:paraId="26EC5199" w14:textId="77777777" w:rsidR="005D7F78" w:rsidRPr="005D7F78" w:rsidRDefault="005D7F78" w:rsidP="005D7F78">
      <w:pPr>
        <w:pStyle w:val="TWTRevisedBody"/>
      </w:pPr>
      <w:bookmarkStart w:id="1328" w:name="R1978"/>
      <w:r w:rsidRPr="005D7F78">
        <w:rPr>
          <w:rFonts w:ascii="Garamond" w:hAnsi="Garamond" w:eastAsia="Garamond" w:cs="Garamond"/>
          <w:color w:val="000000"/>
          <w:sz w:val="22"/>
        </w:rPr>
        <w:t>Was mocked</w:t>
      </w:r>
      <w:bookmarkEnd w:id="1328"/>
    </w:p>
    <w:p w14:paraId="5303145A" w14:textId="77777777" w:rsidR="005D7F78" w:rsidRPr="005D7F78" w:rsidRDefault="005D7F78" w:rsidP="005D7F78">
      <w:pPr>
        <w:pStyle w:val="TWTRevisedBody"/>
      </w:pPr>
      <w:bookmarkStart w:id="1329" w:name="R1979"/>
      <w:r w:rsidRPr="005D7F78">
        <w:rPr>
          <w:rFonts w:ascii="Garamond" w:hAnsi="Garamond" w:eastAsia="Garamond" w:cs="Garamond"/>
          <w:color w:val="000000"/>
          <w:sz w:val="22"/>
        </w:rPr>
        <w:t>Was beaten</w:t>
      </w:r>
      <w:bookmarkEnd w:id="1329"/>
    </w:p>
    <w:p w14:paraId="38309C42" w14:textId="77777777" w:rsidR="005D7F78" w:rsidRPr="005D7F78" w:rsidRDefault="005D7F78" w:rsidP="005D7F78">
      <w:pPr>
        <w:pStyle w:val="TWTRevisedBody"/>
      </w:pPr>
      <w:bookmarkStart w:id="1330" w:name="R1980"/>
      <w:r w:rsidRPr="005D7F78">
        <w:rPr>
          <w:rFonts w:ascii="Garamond" w:hAnsi="Garamond" w:eastAsia="Garamond" w:cs="Garamond"/>
          <w:color w:val="000000"/>
          <w:sz w:val="22"/>
        </w:rPr>
        <w:t>Was spit on</w:t>
      </w:r>
      <w:bookmarkEnd w:id="1330"/>
    </w:p>
    <w:p w14:paraId="3BE76878" w14:textId="77777777" w:rsidR="005D7F78" w:rsidRPr="005D7F78" w:rsidRDefault="005D7F78" w:rsidP="005D7F78">
      <w:pPr>
        <w:pStyle w:val="TWTRevisedBody"/>
      </w:pPr>
      <w:bookmarkStart w:id="1331" w:name="R1981"/>
      <w:r w:rsidRPr="005D7F78">
        <w:rPr>
          <w:rFonts w:ascii="Garamond" w:hAnsi="Garamond" w:eastAsia="Garamond" w:cs="Garamond"/>
          <w:color w:val="000000"/>
          <w:sz w:val="22"/>
        </w:rPr>
        <w:t>Was nailed to the cross.</w:t>
      </w:r>
      <w:bookmarkEnd w:id="1331"/>
    </w:p>
    <w:p w14:paraId="379F8AED" w14:textId="77777777" w:rsidR="005D7F78" w:rsidRPr="005D7F78" w:rsidRDefault="005D7F78" w:rsidP="005D7F78">
      <w:pPr>
        <w:pStyle w:val="TWTRevisedBody"/>
      </w:pPr>
      <w:bookmarkStart w:id="1332" w:name="R1982"/>
      <w:r w:rsidRPr="005D7F78">
        <w:rPr>
          <w:rFonts w:ascii="Garamond" w:hAnsi="Garamond" w:eastAsia="Garamond" w:cs="Garamond"/>
          <w:color w:val="000000"/>
          <w:sz w:val="22"/>
        </w:rPr>
        <w:t>How hard it must have been for them to stand by helpless as they witnessed their Creator and God being humiliated by the same evil sinners He came to save.</w:t>
      </w:r>
      <w:bookmarkEnd w:id="1332"/>
    </w:p>
    <w:p w14:paraId="7EA17CF0" w14:textId="0BF3260B" w:rsidR="005D7F78" w:rsidRPr="005D7F78" w:rsidRDefault="00F4029A" w:rsidP="005D7F78">
      <w:pPr>
        <w:pStyle w:val="TWTRevisedBody"/>
      </w:pPr>
      <w:bookmarkStart w:id="1334" w:name="F0122"/>
      <w:bookmarkStart w:id="1333" w:name="R1983"/>
      <w:r>
        <w:rPr>
          <w:rFonts w:ascii="Garamond" w:hAnsi="Garamond" w:eastAsia="Garamond" w:cs="Garamond"/>
          <w:color w:val="000000"/>
          <w:sz w:val="22"/>
        </w:rPr>
        <w:t>“</w:t>
      </w:r>
      <w:r w:rsidR="005D7F78" w:rsidRPr="005D7F78">
        <w:rPr>
          <w:rFonts w:ascii="Garamond" w:hAnsi="Garamond" w:eastAsia="Garamond" w:cs="Garamond"/>
          <w:color w:val="000000"/>
          <w:sz w:val="22"/>
        </w:rPr>
        <w:t>Do you think that I cannot appeal to my Father, and he will at once send me more than twelve legions of angels?</w:t>
      </w:r>
      <w:r>
        <w:rPr>
          <w:rFonts w:ascii="Garamond" w:hAnsi="Garamond" w:eastAsia="Garamond" w:cs="Garamond"/>
          <w:color w:val="000000"/>
          <w:sz w:val="22"/>
        </w:rPr>
        <w:t>”</w:t>
      </w:r>
      <w:r w:rsidR="005D7F78" w:rsidRPr="005D7F78">
        <w:rPr>
          <w:rFonts w:ascii="Garamond" w:hAnsi="Garamond" w:eastAsia="Garamond" w:cs="Garamond"/>
          <w:color w:val="000000"/>
          <w:sz w:val="22"/>
        </w:rPr>
        <w:t xml:space="preserve"> (Matthew 26:53 ESV).</w:t>
      </w:r>
      <w:bookmarkEnd w:id="1333"/>
      <w:bookmarkEnd w:id="1334"/>
    </w:p>
    <w:p w14:paraId="4C6EB218" w14:textId="77777777" w:rsidR="00303E48" w:rsidRDefault="00303E48" w:rsidP="00303E48">
      <w:pPr>
        <w:pStyle w:val="TWTRevisedBody"/>
        <w:keepNext/>
        <w:spacing w:before="240" w:after="240"/>
        <w:jc w:val="center"/>
      </w:pPr>
      <w:bookmarkStart w:id="1335" w:name="R1986"/>
      <w:r>
        <w:rPr>
          <w:rFonts w:ascii="Garamond" w:hAnsi="Garamond" w:eastAsia="Garamond" w:cs="Garamond"/>
          <w:iCs w:val="0"/>
          <w:color w:val="000000"/>
          <w:sz w:val="22"/>
        </w:rPr>
        <w:t>***</w:t>
      </w:r>
      <w:bookmarkEnd w:id="1335"/>
    </w:p>
    <w:p w14:paraId="27698226" w14:textId="20A25743" w:rsidR="005D7F78" w:rsidRPr="005D7F78" w:rsidRDefault="005D7F78" w:rsidP="005D7F78">
      <w:pPr>
        <w:pStyle w:val="TWTRevisedBody"/>
      </w:pPr>
      <w:bookmarkStart w:id="1336" w:name="R1989"/>
      <w:r w:rsidRPr="005D7F78">
        <w:rPr>
          <w:rFonts w:ascii="Garamond" w:hAnsi="Garamond" w:eastAsia="Garamond" w:cs="Garamond"/>
          <w:color w:val="000000"/>
          <w:sz w:val="22"/>
        </w:rPr>
        <w:t>I am in the Psalms for my daily Bible reading. There are so many things I could focus on, each worth</w:t>
      </w:r>
      <w:r w:rsidR="001803C4">
        <w:rPr>
          <w:rFonts w:ascii="Garamond" w:hAnsi="Garamond" w:eastAsia="Garamond" w:cs="Garamond"/>
          <w:color w:val="000000"/>
          <w:sz w:val="22"/>
        </w:rPr>
        <w:t xml:space="preserve">y </w:t>
      </w:r>
      <w:r w:rsidRPr="005D7F78">
        <w:rPr>
          <w:rFonts w:ascii="Garamond" w:hAnsi="Garamond" w:eastAsia="Garamond" w:cs="Garamond"/>
          <w:color w:val="000000"/>
          <w:sz w:val="22"/>
        </w:rPr>
        <w:t>of observation and meditation.</w:t>
      </w:r>
      <w:bookmarkEnd w:id="1336"/>
    </w:p>
    <w:p w14:paraId="15B2A1AE" w14:textId="2CD02FCC" w:rsidR="005D7F78" w:rsidRPr="005D7F78" w:rsidRDefault="005D7F78" w:rsidP="005D7F78">
      <w:pPr>
        <w:pStyle w:val="TWTRevisedBody"/>
      </w:pPr>
      <w:bookmarkStart w:id="1337" w:name="R1990"/>
      <w:r w:rsidRPr="005D7F78">
        <w:rPr>
          <w:rFonts w:ascii="Garamond" w:hAnsi="Garamond" w:eastAsia="Garamond" w:cs="Garamond"/>
          <w:color w:val="000000"/>
          <w:sz w:val="22"/>
        </w:rPr>
        <w:t>But in my reading this morning, the 44th Psalm hit me and caused me to meditate more o</w:t>
      </w:r>
      <w:r w:rsidR="00B4390D">
        <w:rPr>
          <w:rFonts w:ascii="Garamond" w:hAnsi="Garamond" w:eastAsia="Garamond" w:cs="Garamond"/>
          <w:color w:val="000000"/>
          <w:sz w:val="22"/>
        </w:rPr>
        <w:t>n</w:t>
      </w:r>
      <w:r w:rsidRPr="005D7F78">
        <w:rPr>
          <w:rFonts w:ascii="Garamond" w:hAnsi="Garamond" w:eastAsia="Garamond" w:cs="Garamond"/>
          <w:color w:val="000000"/>
          <w:sz w:val="22"/>
        </w:rPr>
        <w:t xml:space="preserve"> its words.</w:t>
      </w:r>
      <w:bookmarkEnd w:id="1337"/>
    </w:p>
    <w:p w14:paraId="00F15AB2" w14:textId="77777777" w:rsidR="005D7F78" w:rsidRPr="005D7F78" w:rsidRDefault="005D7F78" w:rsidP="005D7F78">
      <w:pPr>
        <w:pStyle w:val="TWTRevisedBody"/>
      </w:pPr>
      <w:bookmarkStart w:id="1338" w:name="R1991"/>
      <w:r w:rsidRPr="005D7F78">
        <w:rPr>
          <w:rFonts w:ascii="Garamond" w:hAnsi="Garamond" w:eastAsia="Garamond" w:cs="Garamond"/>
          <w:color w:val="000000"/>
          <w:sz w:val="22"/>
        </w:rPr>
        <w:t>It talks about God coming to our aid. It reminds us we have to look no further than God to find our salvation, our help, and our deliverance.</w:t>
      </w:r>
      <w:bookmarkEnd w:id="1338"/>
    </w:p>
    <w:p w14:paraId="463100E8" w14:textId="77777777" w:rsidR="005D7F78" w:rsidRDefault="005D7F78" w:rsidP="005D7F78">
      <w:pPr>
        <w:pStyle w:val="TWTRevisedBody"/>
      </w:pPr>
      <w:bookmarkStart w:id="1339" w:name="R1992"/>
      <w:r w:rsidRPr="005D7F78">
        <w:rPr>
          <w:rFonts w:ascii="Garamond" w:hAnsi="Garamond" w:eastAsia="Garamond" w:cs="Garamond"/>
          <w:color w:val="000000"/>
          <w:sz w:val="22"/>
        </w:rPr>
        <w:t>Listen to how the sons of Korah puts it:</w:t>
      </w:r>
      <w:bookmarkEnd w:id="1339"/>
    </w:p>
    <w:p w14:paraId="60FC9E7F" w14:textId="4E710AEA" w:rsidR="005D7F78" w:rsidRPr="005D7F78" w:rsidRDefault="00F4029A" w:rsidP="005D7F78">
      <w:pPr>
        <w:pStyle w:val="TWTRevisedBody"/>
      </w:pPr>
      <w:bookmarkStart w:id="1340" w:name="R1994"/>
      <w:r>
        <w:rPr>
          <w:rFonts w:ascii="Garamond" w:hAnsi="Garamond" w:eastAsia="Garamond" w:cs="Garamond"/>
          <w:color w:val="000000"/>
          <w:sz w:val="22"/>
        </w:rPr>
        <w:t>“</w:t>
      </w:r>
      <w:r w:rsidR="005D7F78" w:rsidRPr="005D7F78">
        <w:rPr>
          <w:rFonts w:ascii="Garamond" w:hAnsi="Garamond" w:eastAsia="Garamond" w:cs="Garamond"/>
          <w:color w:val="000000"/>
          <w:sz w:val="22"/>
        </w:rPr>
        <w:t>for not by their own sword did they win the land, nor did their own arm save them, but your right hand and your arm, and the light of your face, for you delighted in them.</w:t>
      </w:r>
      <w:bookmarkEnd w:id="1340"/>
    </w:p>
    <w:p w14:paraId="565947C0" w14:textId="1A90C5B4" w:rsidR="005D7F78" w:rsidRPr="005D7F78" w:rsidRDefault="005D7F78" w:rsidP="005D7F78">
      <w:pPr>
        <w:pStyle w:val="TWTRevisedBody"/>
      </w:pPr>
      <w:bookmarkStart w:id="1341" w:name="R1995"/>
      <w:r w:rsidRPr="005D7F78">
        <w:rPr>
          <w:rFonts w:ascii="Garamond" w:hAnsi="Garamond" w:eastAsia="Garamond" w:cs="Garamond"/>
          <w:color w:val="000000"/>
          <w:sz w:val="22"/>
        </w:rPr>
        <w:t>You are my King, O God; ordain salvation for Jacob!</w:t>
      </w:r>
      <w:r w:rsidR="00F4029A">
        <w:rPr>
          <w:rFonts w:ascii="Garamond" w:hAnsi="Garamond" w:eastAsia="Garamond" w:cs="Garamond"/>
          <w:color w:val="000000"/>
          <w:sz w:val="22"/>
        </w:rPr>
        <w:t>”</w:t>
      </w:r>
      <w:r w:rsidRPr="005D7F78">
        <w:rPr>
          <w:rFonts w:ascii="Garamond" w:hAnsi="Garamond" w:eastAsia="Garamond" w:cs="Garamond"/>
          <w:color w:val="000000"/>
          <w:sz w:val="22"/>
        </w:rPr>
        <w:t xml:space="preserve"> (Psalm 44:3-4 ESV).</w:t>
      </w:r>
      <w:bookmarkEnd w:id="1341"/>
    </w:p>
    <w:p w14:paraId="3A2273E1" w14:textId="1451D357" w:rsidR="005D7F78" w:rsidRPr="005D7F78" w:rsidRDefault="005D7F78" w:rsidP="005D7F78">
      <w:pPr>
        <w:pStyle w:val="TWTRevisedBody"/>
      </w:pPr>
      <w:bookmarkStart w:id="1342" w:name="R1997"/>
      <w:r w:rsidRPr="005D7F78">
        <w:rPr>
          <w:rFonts w:ascii="Garamond" w:hAnsi="Garamond" w:eastAsia="Garamond" w:cs="Garamond"/>
          <w:color w:val="000000"/>
          <w:sz w:val="22"/>
        </w:rPr>
        <w:t>How much wasted time do we spend looking in the wrong direction for answers instead of looking to our sovereign King, who is the One who can actually provide the deliverance we are longing for?</w:t>
      </w:r>
      <w:bookmarkEnd w:id="1342"/>
    </w:p>
    <w:p w14:paraId="001BEC21" w14:textId="77777777" w:rsidR="00303E48" w:rsidRDefault="00303E48" w:rsidP="00303E48">
      <w:pPr>
        <w:pStyle w:val="TWTRevisedBody"/>
        <w:keepNext/>
        <w:spacing w:before="240" w:after="240"/>
        <w:jc w:val="center"/>
      </w:pPr>
      <w:bookmarkStart w:id="1343" w:name="R2000"/>
      <w:r>
        <w:rPr>
          <w:rFonts w:ascii="Garamond" w:hAnsi="Garamond" w:eastAsia="Garamond" w:cs="Garamond"/>
          <w:iCs w:val="0"/>
          <w:color w:val="000000"/>
          <w:sz w:val="22"/>
        </w:rPr>
        <w:t>***</w:t>
      </w:r>
      <w:bookmarkEnd w:id="1343"/>
    </w:p>
    <w:p w14:paraId="767F33C0" w14:textId="77777777" w:rsidR="00F4029A" w:rsidRPr="00F4029A" w:rsidRDefault="00F4029A" w:rsidP="00F4029A">
      <w:pPr>
        <w:pStyle w:val="TWTRevisedBody"/>
      </w:pPr>
      <w:bookmarkStart w:id="1344" w:name="R2003"/>
      <w:r w:rsidRPr="00F4029A">
        <w:rPr>
          <w:rFonts w:ascii="Garamond" w:hAnsi="Garamond" w:eastAsia="Garamond" w:cs="Garamond"/>
          <w:color w:val="000000"/>
          <w:sz w:val="22"/>
        </w:rPr>
        <w:t>Remember.</w:t>
      </w:r>
      <w:bookmarkEnd w:id="1344"/>
    </w:p>
    <w:p w14:paraId="08F1440A" w14:textId="164387EA" w:rsidR="00F4029A" w:rsidRDefault="00F4029A" w:rsidP="00F4029A">
      <w:pPr>
        <w:pStyle w:val="TWTRevisedBody"/>
      </w:pPr>
      <w:bookmarkStart w:id="1345" w:name="R2004"/>
      <w:r w:rsidRPr="00F4029A">
        <w:rPr>
          <w:rFonts w:ascii="Garamond" w:hAnsi="Garamond" w:eastAsia="Garamond" w:cs="Garamond"/>
          <w:color w:val="000000"/>
          <w:sz w:val="22"/>
        </w:rPr>
        <w:t>This is a theme in my daily Bible reading in Psalms. In fact, it</w:t>
      </w:r>
      <w:r>
        <w:rPr>
          <w:rFonts w:ascii="Garamond" w:hAnsi="Garamond" w:eastAsia="Garamond" w:cs="Garamond"/>
          <w:color w:val="000000"/>
          <w:sz w:val="22"/>
        </w:rPr>
        <w:t>’</w:t>
      </w:r>
      <w:r w:rsidRPr="00F4029A">
        <w:rPr>
          <w:rFonts w:ascii="Garamond" w:hAnsi="Garamond" w:eastAsia="Garamond" w:cs="Garamond"/>
          <w:color w:val="000000"/>
          <w:sz w:val="22"/>
        </w:rPr>
        <w:t>s a theme throughout the Bible.</w:t>
      </w:r>
      <w:bookmarkEnd w:id="1345"/>
    </w:p>
    <w:p w14:paraId="2ACBEDB4" w14:textId="426E9198" w:rsidR="00F4029A" w:rsidRPr="00F4029A" w:rsidRDefault="00F4029A" w:rsidP="00F4029A">
      <w:pPr>
        <w:pStyle w:val="TWTRevisedBody"/>
      </w:pPr>
      <w:bookmarkStart w:id="1346" w:name="R2006"/>
      <w:r>
        <w:rPr>
          <w:rFonts w:ascii="Garamond" w:hAnsi="Garamond" w:eastAsia="Garamond" w:cs="Garamond"/>
          <w:color w:val="000000"/>
          <w:sz w:val="22"/>
        </w:rPr>
        <w:t>“</w:t>
      </w:r>
      <w:r w:rsidRPr="00F4029A">
        <w:rPr>
          <w:rFonts w:ascii="Garamond" w:hAnsi="Garamond" w:eastAsia="Garamond" w:cs="Garamond"/>
          <w:color w:val="000000"/>
          <w:sz w:val="22"/>
        </w:rPr>
        <w:t>Remember your congregation, which you have purchased of old, which you have redeemed to be the tribe of your heritage! Remember Mount Zion, where you have dwelt.</w:t>
      </w:r>
      <w:r>
        <w:rPr>
          <w:rFonts w:ascii="Garamond" w:hAnsi="Garamond" w:eastAsia="Garamond" w:cs="Garamond"/>
          <w:color w:val="000000"/>
          <w:sz w:val="22"/>
        </w:rPr>
        <w:t>”</w:t>
      </w:r>
      <w:r w:rsidRPr="00F4029A">
        <w:rPr>
          <w:rFonts w:ascii="Garamond" w:hAnsi="Garamond" w:eastAsia="Garamond" w:cs="Garamond"/>
          <w:color w:val="000000"/>
          <w:sz w:val="22"/>
        </w:rPr>
        <w:t xml:space="preserve"> (Psalm 74:2 ESV).</w:t>
      </w:r>
      <w:bookmarkEnd w:id="1346"/>
    </w:p>
    <w:p w14:paraId="6C6AE376" w14:textId="39E305B3" w:rsidR="00F4029A" w:rsidRPr="00F4029A" w:rsidRDefault="00F4029A" w:rsidP="00F4029A">
      <w:pPr>
        <w:pStyle w:val="TWTRevisedBody"/>
      </w:pPr>
      <w:bookmarkStart w:id="1347" w:name="R2008"/>
      <w:r w:rsidRPr="00F4029A">
        <w:rPr>
          <w:rFonts w:ascii="Garamond" w:hAnsi="Garamond" w:eastAsia="Garamond" w:cs="Garamond"/>
          <w:color w:val="000000"/>
          <w:sz w:val="22"/>
        </w:rPr>
        <w:t>What is it about calling on God to remember that the Spirit wishes us to see over and over from God</w:t>
      </w:r>
      <w:r>
        <w:rPr>
          <w:rFonts w:ascii="Garamond" w:hAnsi="Garamond" w:eastAsia="Garamond" w:cs="Garamond"/>
          <w:color w:val="000000"/>
          <w:sz w:val="22"/>
        </w:rPr>
        <w:t>’</w:t>
      </w:r>
      <w:r w:rsidRPr="00F4029A">
        <w:rPr>
          <w:rFonts w:ascii="Garamond" w:hAnsi="Garamond" w:eastAsia="Garamond" w:cs="Garamond"/>
          <w:color w:val="000000"/>
          <w:sz w:val="22"/>
        </w:rPr>
        <w:t>s people?</w:t>
      </w:r>
      <w:bookmarkEnd w:id="1347"/>
    </w:p>
    <w:p w14:paraId="5BA5143C" w14:textId="6817EE39" w:rsidR="00F4029A" w:rsidRPr="00F4029A" w:rsidRDefault="00F4029A" w:rsidP="00F4029A">
      <w:pPr>
        <w:pStyle w:val="TWTRevisedBody"/>
      </w:pPr>
      <w:bookmarkStart w:id="1348" w:name="R2009"/>
      <w:r w:rsidRPr="00F4029A">
        <w:rPr>
          <w:rFonts w:ascii="Garamond" w:hAnsi="Garamond" w:eastAsia="Garamond" w:cs="Garamond"/>
          <w:color w:val="000000"/>
          <w:sz w:val="22"/>
        </w:rPr>
        <w:t>In fact, the Spirit seems to go out of His way to make sure we understand that God remembers</w:t>
      </w:r>
      <w:r w:rsidR="00E172E0">
        <w:rPr>
          <w:rFonts w:ascii="Garamond" w:hAnsi="Garamond" w:eastAsia="Garamond" w:cs="Garamond"/>
          <w:color w:val="000000"/>
          <w:sz w:val="22"/>
        </w:rPr>
        <w:t>…</w:t>
      </w:r>
      <w:r w:rsidRPr="00F4029A">
        <w:rPr>
          <w:rFonts w:ascii="Garamond" w:hAnsi="Garamond" w:eastAsia="Garamond" w:cs="Garamond"/>
          <w:color w:val="000000"/>
          <w:sz w:val="22"/>
        </w:rPr>
        <w:t xml:space="preserve"> </w:t>
      </w:r>
      <w:bookmarkEnd w:id="1348"/>
    </w:p>
    <w:p w14:paraId="67063110" w14:textId="77777777" w:rsidR="00F4029A" w:rsidRPr="00F4029A" w:rsidRDefault="00F4029A" w:rsidP="00F4029A">
      <w:pPr>
        <w:pStyle w:val="TWTRevisedBody"/>
      </w:pPr>
      <w:bookmarkStart w:id="1349" w:name="R2010"/>
      <w:r w:rsidRPr="00F4029A">
        <w:rPr>
          <w:rFonts w:ascii="Garamond" w:hAnsi="Garamond" w:eastAsia="Garamond" w:cs="Garamond"/>
          <w:color w:val="000000"/>
          <w:sz w:val="22"/>
        </w:rPr>
        <w:t>“Then God remembered Noah” (Gen 8:1).</w:t>
      </w:r>
      <w:bookmarkEnd w:id="1349"/>
    </w:p>
    <w:p w14:paraId="739528E6" w14:textId="77777777" w:rsidR="00F4029A" w:rsidRPr="00F4029A" w:rsidRDefault="00F4029A" w:rsidP="00F4029A">
      <w:pPr>
        <w:pStyle w:val="TWTRevisedBody"/>
      </w:pPr>
      <w:bookmarkStart w:id="1350" w:name="R2011"/>
      <w:r w:rsidRPr="00F4029A">
        <w:rPr>
          <w:rFonts w:ascii="Garamond" w:hAnsi="Garamond" w:eastAsia="Garamond" w:cs="Garamond"/>
          <w:color w:val="000000"/>
          <w:sz w:val="22"/>
        </w:rPr>
        <w:t>“God remembered Abraham” (Gen 19:29).</w:t>
      </w:r>
      <w:bookmarkEnd w:id="1350"/>
    </w:p>
    <w:p w14:paraId="3C4EE396" w14:textId="77777777" w:rsidR="00F4029A" w:rsidRPr="00F4029A" w:rsidRDefault="00F4029A" w:rsidP="00F4029A">
      <w:pPr>
        <w:pStyle w:val="TWTRevisedBody"/>
      </w:pPr>
      <w:bookmarkStart w:id="1352" w:name="F0123"/>
      <w:bookmarkStart w:id="1351" w:name="R2012"/>
      <w:r w:rsidRPr="00F4029A">
        <w:rPr>
          <w:rFonts w:ascii="Garamond" w:hAnsi="Garamond" w:eastAsia="Garamond" w:cs="Garamond"/>
          <w:color w:val="000000"/>
          <w:sz w:val="22"/>
        </w:rPr>
        <w:t>“God remembered Rachel” (Gen 30:22).</w:t>
      </w:r>
      <w:bookmarkEnd w:id="1351"/>
      <w:bookmarkEnd w:id="1352"/>
    </w:p>
    <w:p w14:paraId="397DB7DA" w14:textId="77777777" w:rsidR="00F4029A" w:rsidRPr="00F4029A" w:rsidRDefault="00F4029A" w:rsidP="00F4029A">
      <w:pPr>
        <w:pStyle w:val="TWTRevisedBody"/>
      </w:pPr>
      <w:bookmarkStart w:id="1353" w:name="R2013"/>
      <w:r w:rsidRPr="00F4029A">
        <w:rPr>
          <w:rFonts w:ascii="Garamond" w:hAnsi="Garamond" w:eastAsia="Garamond" w:cs="Garamond"/>
          <w:color w:val="000000"/>
          <w:sz w:val="22"/>
        </w:rPr>
        <w:t>“The Lord remembered Hannah” (1 Sam 1:19).</w:t>
      </w:r>
      <w:bookmarkEnd w:id="1353"/>
    </w:p>
    <w:p w14:paraId="2702EF2D" w14:textId="77777777" w:rsidR="00F4029A" w:rsidRPr="00F4029A" w:rsidRDefault="00F4029A" w:rsidP="00F4029A">
      <w:pPr>
        <w:pStyle w:val="TWTRevisedBody"/>
      </w:pPr>
      <w:bookmarkStart w:id="1354" w:name="R2014"/>
      <w:r w:rsidRPr="00F4029A">
        <w:rPr>
          <w:rFonts w:ascii="Garamond" w:hAnsi="Garamond" w:eastAsia="Garamond" w:cs="Garamond"/>
          <w:color w:val="000000"/>
          <w:sz w:val="22"/>
        </w:rPr>
        <w:t>Does God have senior moments? Is there a risk God may forget and we may slip through the cracks?</w:t>
      </w:r>
      <w:bookmarkEnd w:id="1354"/>
    </w:p>
    <w:p w14:paraId="369E680A" w14:textId="32D21CDD" w:rsidR="00F4029A" w:rsidRPr="00F4029A" w:rsidRDefault="00F4029A" w:rsidP="00F4029A">
      <w:pPr>
        <w:pStyle w:val="TWTRevisedBody"/>
      </w:pPr>
      <w:bookmarkStart w:id="1355" w:name="R2015"/>
      <w:r w:rsidRPr="00F4029A">
        <w:rPr>
          <w:rFonts w:ascii="Garamond" w:hAnsi="Garamond" w:eastAsia="Garamond" w:cs="Garamond"/>
          <w:color w:val="000000"/>
          <w:sz w:val="22"/>
        </w:rPr>
        <w:t xml:space="preserve">No. God never forgets. </w:t>
      </w:r>
      <w:r>
        <w:rPr>
          <w:rFonts w:ascii="Garamond" w:hAnsi="Garamond" w:eastAsia="Garamond" w:cs="Garamond"/>
          <w:color w:val="000000"/>
          <w:sz w:val="22"/>
        </w:rPr>
        <w:t>“</w:t>
      </w:r>
      <w:r w:rsidRPr="00F4029A">
        <w:rPr>
          <w:rFonts w:ascii="Garamond" w:hAnsi="Garamond" w:eastAsia="Garamond" w:cs="Garamond"/>
          <w:color w:val="000000"/>
          <w:sz w:val="22"/>
        </w:rPr>
        <w:t>Remember</w:t>
      </w:r>
      <w:r>
        <w:rPr>
          <w:rFonts w:ascii="Garamond" w:hAnsi="Garamond" w:eastAsia="Garamond" w:cs="Garamond"/>
          <w:color w:val="000000"/>
          <w:sz w:val="22"/>
        </w:rPr>
        <w:t>”</w:t>
      </w:r>
      <w:r w:rsidRPr="00F4029A">
        <w:rPr>
          <w:rFonts w:ascii="Garamond" w:hAnsi="Garamond" w:eastAsia="Garamond" w:cs="Garamond"/>
          <w:color w:val="000000"/>
          <w:sz w:val="22"/>
        </w:rPr>
        <w:t xml:space="preserve"> in the Bible when related to God is to express concern or for us to verbalize our needs to God.</w:t>
      </w:r>
      <w:bookmarkEnd w:id="1355"/>
    </w:p>
    <w:p w14:paraId="760A278A" w14:textId="77777777" w:rsidR="00F4029A" w:rsidRPr="00F4029A" w:rsidRDefault="00F4029A" w:rsidP="00F4029A">
      <w:pPr>
        <w:pStyle w:val="TWTRevisedBody"/>
      </w:pPr>
      <w:bookmarkStart w:id="1356" w:name="R2016"/>
      <w:r w:rsidRPr="00F4029A">
        <w:rPr>
          <w:rFonts w:ascii="Garamond" w:hAnsi="Garamond" w:eastAsia="Garamond" w:cs="Garamond"/>
          <w:color w:val="000000"/>
          <w:sz w:val="22"/>
        </w:rPr>
        <w:t>It is not a bad thing to ask God to remember us. It is a very Biblical thing. It is an avenue for our heart to communicate to God when we are in great need.</w:t>
      </w:r>
      <w:bookmarkEnd w:id="1356"/>
    </w:p>
    <w:p w14:paraId="7E9BC626" w14:textId="77777777" w:rsidR="00F4029A" w:rsidRPr="00F4029A" w:rsidRDefault="00F4029A" w:rsidP="00F4029A">
      <w:pPr>
        <w:pStyle w:val="TWTRevisedBody"/>
      </w:pPr>
      <w:bookmarkStart w:id="1357" w:name="R2017"/>
      <w:r w:rsidRPr="00F4029A">
        <w:rPr>
          <w:rFonts w:ascii="Garamond" w:hAnsi="Garamond" w:eastAsia="Garamond" w:cs="Garamond"/>
          <w:color w:val="000000"/>
          <w:sz w:val="22"/>
        </w:rPr>
        <w:t>When was the last time we asked God to remember?</w:t>
      </w:r>
      <w:bookmarkEnd w:id="1357"/>
    </w:p>
    <w:p w14:paraId="705AD034" w14:textId="77777777" w:rsidR="00303E48" w:rsidRDefault="00303E48" w:rsidP="00303E48">
      <w:pPr>
        <w:pStyle w:val="TWTRevisedBody"/>
        <w:keepNext/>
        <w:spacing w:before="240" w:after="240"/>
        <w:jc w:val="center"/>
      </w:pPr>
      <w:bookmarkStart w:id="1358" w:name="R2020"/>
      <w:r>
        <w:rPr>
          <w:rFonts w:ascii="Garamond" w:hAnsi="Garamond" w:eastAsia="Garamond" w:cs="Garamond"/>
          <w:iCs w:val="0"/>
          <w:color w:val="000000"/>
          <w:sz w:val="22"/>
        </w:rPr>
        <w:t>***</w:t>
      </w:r>
      <w:bookmarkEnd w:id="1358"/>
    </w:p>
    <w:p w14:paraId="22D3BABD" w14:textId="77777777" w:rsidR="00B80048" w:rsidRPr="00B80048" w:rsidRDefault="00B80048" w:rsidP="00B80048">
      <w:pPr>
        <w:pStyle w:val="TWTRevisedBody"/>
      </w:pPr>
      <w:bookmarkStart w:id="1359" w:name="R2023"/>
      <w:r w:rsidRPr="00B80048">
        <w:rPr>
          <w:rFonts w:ascii="Garamond" w:hAnsi="Garamond" w:eastAsia="Garamond" w:cs="Garamond"/>
          <w:color w:val="000000"/>
          <w:sz w:val="22"/>
        </w:rPr>
        <w:t>Let us examine our hearts and motives as we prepare to join in with brothers and sisters around the world in worshipping our King and remembering His sacrifice on the cross for us.</w:t>
      </w:r>
      <w:bookmarkEnd w:id="1359"/>
    </w:p>
    <w:p w14:paraId="2FAFB5A9" w14:textId="77777777" w:rsidR="00B80048" w:rsidRPr="00B80048" w:rsidRDefault="00B80048" w:rsidP="00B80048">
      <w:pPr>
        <w:pStyle w:val="TWTRevisedBody"/>
      </w:pPr>
      <w:bookmarkStart w:id="1360" w:name="R2024"/>
      <w:r w:rsidRPr="00B80048">
        <w:rPr>
          <w:rFonts w:ascii="Garamond" w:hAnsi="Garamond" w:eastAsia="Garamond" w:cs="Garamond"/>
          <w:color w:val="000000"/>
          <w:sz w:val="22"/>
        </w:rPr>
        <w:t>While we can edify each other during worship, the object of our worship is our God only and not to satisfy our own self-righteousness.</w:t>
      </w:r>
      <w:bookmarkEnd w:id="1360"/>
    </w:p>
    <w:p w14:paraId="3D8FCCD5" w14:textId="77777777" w:rsidR="00303E48" w:rsidRDefault="00303E48" w:rsidP="00303E48">
      <w:pPr>
        <w:pStyle w:val="TWTRevisedBody"/>
        <w:keepNext/>
        <w:spacing w:before="240" w:after="240"/>
        <w:jc w:val="center"/>
      </w:pPr>
      <w:bookmarkStart w:id="1361" w:name="R2027"/>
      <w:r>
        <w:rPr>
          <w:rFonts w:ascii="Garamond" w:hAnsi="Garamond" w:eastAsia="Garamond" w:cs="Garamond"/>
          <w:iCs w:val="0"/>
          <w:color w:val="000000"/>
          <w:sz w:val="22"/>
        </w:rPr>
        <w:t>***</w:t>
      </w:r>
      <w:bookmarkEnd w:id="1361"/>
    </w:p>
    <w:p w14:paraId="7DDB7A3D" w14:textId="40E41C7A" w:rsidR="00A86E17" w:rsidRPr="00A86E17" w:rsidRDefault="00A86E17" w:rsidP="00A86E17">
      <w:pPr>
        <w:pStyle w:val="TWTRevisedBody"/>
      </w:pPr>
      <w:bookmarkStart w:id="1362" w:name="R2030"/>
      <w:r w:rsidRPr="00A86E17">
        <w:rPr>
          <w:rFonts w:ascii="Garamond" w:hAnsi="Garamond" w:eastAsia="Garamond" w:cs="Garamond"/>
          <w:color w:val="000000"/>
          <w:sz w:val="22"/>
        </w:rPr>
        <w:t>Here is an excerpt of my book</w:t>
      </w:r>
      <w:r w:rsidR="00553575">
        <w:rPr>
          <w:rFonts w:ascii="Garamond" w:hAnsi="Garamond" w:eastAsia="Garamond" w:cs="Garamond"/>
          <w:color w:val="000000"/>
          <w:sz w:val="22"/>
        </w:rPr>
        <w:t xml:space="preserve">, </w:t>
      </w:r>
      <w:r w:rsidR="00553575" w:rsidRPr="00AB7F1D">
        <w:rPr>
          <w:rFonts w:ascii="Garamond" w:hAnsi="Garamond" w:eastAsia="Garamond" w:cs="Garamond"/>
          <w:color w:val="000000"/>
          <w:sz w:val="22"/>
        </w:rPr>
        <w:t>The Sovereignty of God.</w:t>
      </w:r>
      <w:r w:rsidR="00553575">
        <w:rPr>
          <w:rFonts w:ascii="Garamond" w:hAnsi="Garamond" w:eastAsia="Garamond" w:cs="Garamond"/>
          <w:color w:val="000000"/>
          <w:sz w:val="22"/>
        </w:rPr>
        <w:t xml:space="preserve"> </w:t>
      </w:r>
      <w:r w:rsidRPr="00A86E17">
        <w:rPr>
          <w:rFonts w:ascii="Garamond" w:hAnsi="Garamond" w:eastAsia="Garamond" w:cs="Garamond"/>
          <w:color w:val="000000"/>
          <w:sz w:val="22"/>
        </w:rPr>
        <w:t>It illustrates the amazing supremacy of our Creator.</w:t>
      </w:r>
      <w:bookmarkEnd w:id="1362"/>
    </w:p>
    <w:p w14:paraId="0FC38711" w14:textId="77777777" w:rsidR="005A1AA0" w:rsidRDefault="005A1AA0" w:rsidP="00CE3F8F">
      <w:pPr>
        <w:pStyle w:val="TWTRevisedBody"/>
      </w:pPr>
      <w:bookmarkStart w:id="1363" w:name="R2032"/>
      <w:r>
        <w:rPr>
          <w:rFonts w:ascii="Garamond" w:hAnsi="Garamond" w:eastAsia="Garamond" w:cs="Garamond"/>
          <w:color w:val="000000"/>
          <w:sz w:val="22"/>
        </w:rPr>
        <w:t>But to the rest of nature, God’s limits are readily seen. In Genesis 1:4-5, God set the boundaries of light and darkness; in Genesis 1:6-8, God set the boundaries of the atmosphere and space over the atmosphere; in Genesis 1:9-10, God sets the boundaries between the earth and dry land (Proverbs 8:29 says that God set the boundaries of the seas at this time as well); in Genesis 1:14-19, God set the boundaries of the sun, moon, and stars as well as the seasons.</w:t>
      </w:r>
      <w:bookmarkEnd w:id="1363"/>
    </w:p>
    <w:p w14:paraId="5B215EA8" w14:textId="77777777" w:rsidR="005A1AA0" w:rsidRDefault="005A1AA0" w:rsidP="00CE3F8F">
      <w:pPr>
        <w:pStyle w:val="TWTRevisedBody"/>
      </w:pPr>
      <w:bookmarkStart w:id="1364" w:name="R2033"/>
      <w:r>
        <w:rPr>
          <w:rFonts w:ascii="Garamond" w:hAnsi="Garamond" w:eastAsia="Garamond" w:cs="Garamond"/>
          <w:color w:val="000000"/>
          <w:sz w:val="22"/>
        </w:rPr>
        <w:t xml:space="preserve">Unless God instructs differently, the creation will obey the boundaries set by their Creator. They do so because they were made to do so. God’s control over His creation is so precise that He causes everything to work in perfect unison through His creative will. The sun, though violent and inhospitable to life, will never destroy the earth because God has decreed it to serve the earth and His creation upon the earth. It will never spiral beyond God’s control or purpose. </w:t>
      </w:r>
      <w:bookmarkEnd w:id="1364"/>
    </w:p>
    <w:p w14:paraId="2A3937D0" w14:textId="77777777" w:rsidR="005A1AA0" w:rsidRDefault="005A1AA0" w:rsidP="00CE3F8F">
      <w:pPr>
        <w:pStyle w:val="TWTRevisedBody"/>
      </w:pPr>
      <w:bookmarkStart w:id="1366" w:name="F0124"/>
      <w:bookmarkStart w:id="1365" w:name="R2034"/>
      <w:r>
        <w:rPr>
          <w:rFonts w:ascii="Garamond" w:hAnsi="Garamond" w:eastAsia="Garamond" w:cs="Garamond"/>
          <w:color w:val="000000"/>
          <w:sz w:val="22"/>
        </w:rPr>
        <w:t xml:space="preserve">How supreme is God’s sovereignty over His creation? Consider that the largest star we know of in the universe has a radius 1700 times greater than the radius of our sun and our sun has a radius of 109 times greater than the radius of the earth. We are talking about things so big that we can hardly wrap our finite minds around them. And the nonprofit news organization, </w:t>
      </w:r>
      <w:r w:rsidRPr="00134B0E">
        <w:rPr>
          <w:rFonts w:ascii="Garamond" w:hAnsi="Garamond" w:eastAsia="Garamond" w:cs="Garamond"/>
          <w:i/>
          <w:iCs w:val="0"/>
          <w:color w:val="000000"/>
          <w:sz w:val="22"/>
        </w:rPr>
        <w:t>The</w:t>
      </w:r>
      <w:r>
        <w:rPr>
          <w:rFonts w:ascii="Garamond" w:hAnsi="Garamond" w:eastAsia="Garamond" w:cs="Garamond"/>
          <w:color w:val="000000"/>
          <w:sz w:val="22"/>
        </w:rPr>
        <w:t xml:space="preserve"> </w:t>
      </w:r>
      <w:r w:rsidRPr="00134B0E">
        <w:rPr>
          <w:rFonts w:ascii="Garamond" w:hAnsi="Garamond" w:eastAsia="Garamond" w:cs="Garamond"/>
          <w:i/>
          <w:iCs w:val="0"/>
          <w:color w:val="000000"/>
          <w:sz w:val="22"/>
        </w:rPr>
        <w:t>Conversation</w:t>
      </w:r>
      <w:r>
        <w:rPr>
          <w:rFonts w:ascii="Garamond" w:hAnsi="Garamond" w:eastAsia="Garamond" w:cs="Garamond"/>
          <w:color w:val="000000"/>
          <w:sz w:val="22"/>
        </w:rPr>
        <w:t xml:space="preserve">, estimates that there are 200 billion trillion stars in the universe. I have no clue how big that number is, but when you write it out, it looks like this: 200,000,000,000,000,000,000,000. I still have no clue how big that number is. To help feeble minds like mine, </w:t>
      </w:r>
      <w:r w:rsidRPr="00134B0E">
        <w:rPr>
          <w:rFonts w:ascii="Garamond" w:hAnsi="Garamond" w:eastAsia="Garamond" w:cs="Garamond"/>
          <w:i/>
          <w:iCs w:val="0"/>
          <w:color w:val="000000"/>
          <w:sz w:val="22"/>
        </w:rPr>
        <w:t>The Conversation</w:t>
      </w:r>
      <w:r>
        <w:rPr>
          <w:rFonts w:ascii="Garamond" w:hAnsi="Garamond" w:eastAsia="Garamond" w:cs="Garamond"/>
          <w:color w:val="000000"/>
          <w:sz w:val="22"/>
        </w:rPr>
        <w:t xml:space="preserve"> says the number of stars in the universe is ten times the number of cups of water in all the oceans. </w:t>
      </w:r>
      <w:bookmarkEnd w:id="1365"/>
      <w:bookmarkEnd w:id="1366"/>
    </w:p>
    <w:p w14:paraId="701EE5CD" w14:textId="77777777" w:rsidR="005A1AA0" w:rsidRDefault="005A1AA0" w:rsidP="00CE3F8F">
      <w:pPr>
        <w:pStyle w:val="TWTRevisedBody"/>
      </w:pPr>
      <w:bookmarkStart w:id="1367" w:name="R2035"/>
      <w:r>
        <w:rPr>
          <w:rFonts w:ascii="Garamond" w:hAnsi="Garamond" w:eastAsia="Garamond" w:cs="Garamond"/>
          <w:color w:val="000000"/>
          <w:sz w:val="22"/>
        </w:rPr>
        <w:t>Okay, so it must be a supremely sovereign God who can speak this massive number of stars into existence, not to mention the planets, moons, and asteroids that orbit each of them, correct? It’s not just in God’s creative power that we witness His sovereignty but in His intimate knowledge of His creation that we also see His sovereignty.</w:t>
      </w:r>
      <w:bookmarkEnd w:id="1367"/>
    </w:p>
    <w:p w14:paraId="25AC11A3" w14:textId="77777777" w:rsidR="005A1AA0" w:rsidRDefault="005A1AA0" w:rsidP="00CE3F8F">
      <w:pPr>
        <w:pStyle w:val="TWTRevisedBody"/>
      </w:pPr>
      <w:bookmarkStart w:id="1368" w:name="R2037"/>
      <w:r>
        <w:rPr>
          <w:rFonts w:ascii="Garamond" w:hAnsi="Garamond" w:eastAsia="Garamond" w:cs="Garamond"/>
          <w:color w:val="000000"/>
          <w:sz w:val="22"/>
        </w:rPr>
        <w:t>“He determines the number of the stars; he gives to all of them their names.” (Psalm 147:4 ESV).</w:t>
      </w:r>
      <w:bookmarkEnd w:id="1368"/>
    </w:p>
    <w:p w14:paraId="486BB58E" w14:textId="77777777" w:rsidR="005A1AA0" w:rsidRDefault="005A1AA0" w:rsidP="00CE3F8F">
      <w:pPr>
        <w:pStyle w:val="TWTRevisedBody"/>
      </w:pPr>
      <w:bookmarkStart w:id="1369" w:name="R2039"/>
      <w:r>
        <w:rPr>
          <w:rFonts w:ascii="Garamond" w:hAnsi="Garamond" w:eastAsia="Garamond" w:cs="Garamond"/>
          <w:color w:val="000000"/>
          <w:sz w:val="22"/>
        </w:rPr>
        <w:t>We struggle to find names for our children, don’t we? Yet God knows every one of the stars He made, and He has given each of them names, all 200,000,000,000,000,000,000,000+ of them. But that’s not all:</w:t>
      </w:r>
      <w:bookmarkEnd w:id="1369"/>
    </w:p>
    <w:p w14:paraId="74D7730A" w14:textId="77777777" w:rsidR="005A1AA0" w:rsidRDefault="005A1AA0" w:rsidP="00CE3F8F">
      <w:pPr>
        <w:pStyle w:val="TWTRevisedBody"/>
      </w:pPr>
      <w:bookmarkStart w:id="1370" w:name="R2041"/>
      <w:r>
        <w:rPr>
          <w:rFonts w:ascii="Garamond" w:hAnsi="Garamond" w:eastAsia="Garamond" w:cs="Garamond"/>
          <w:color w:val="000000"/>
          <w:sz w:val="22"/>
        </w:rPr>
        <w:t>“Are not five sparrows sold for two pennies? And not one of them is forgotten before God. Why, even the hairs of your head are all numbered. Fear not; you are of more value than many sparrows.” (Luke 12:6-7 ESV).</w:t>
      </w:r>
      <w:bookmarkEnd w:id="1370"/>
    </w:p>
    <w:p w14:paraId="3158461C" w14:textId="3275FFBC" w:rsidR="005A1AA0" w:rsidRDefault="005A1AA0" w:rsidP="00CE3F8F">
      <w:pPr>
        <w:pStyle w:val="TWTRevisedBody"/>
      </w:pPr>
      <w:bookmarkStart w:id="1371" w:name="R2043"/>
      <w:r>
        <w:rPr>
          <w:rFonts w:ascii="Garamond" w:hAnsi="Garamond" w:eastAsia="Garamond" w:cs="Garamond"/>
          <w:color w:val="000000"/>
          <w:sz w:val="22"/>
        </w:rPr>
        <w:t>Jesus, who is God the creator, tells us that He knows every sparrow He has created, and He even knows every single strand of hair on every person He has ever created. I have no clue how many billions of souls God has created since Adam and Eve, but His infinite mind knows every hair st</w:t>
      </w:r>
      <w:r w:rsidR="00983234">
        <w:rPr>
          <w:rFonts w:ascii="Garamond" w:hAnsi="Garamond" w:eastAsia="Garamond" w:cs="Garamond"/>
          <w:color w:val="000000"/>
          <w:sz w:val="22"/>
        </w:rPr>
        <w:t>r</w:t>
      </w:r>
      <w:r>
        <w:rPr>
          <w:rFonts w:ascii="Garamond" w:hAnsi="Garamond" w:eastAsia="Garamond" w:cs="Garamond"/>
          <w:color w:val="000000"/>
          <w:sz w:val="22"/>
        </w:rPr>
        <w:t>and that He created on each of them.</w:t>
      </w:r>
      <w:bookmarkEnd w:id="1371"/>
    </w:p>
    <w:p w14:paraId="22866F26" w14:textId="77777777" w:rsidR="005A1AA0" w:rsidRDefault="005A1AA0" w:rsidP="00CE3F8F">
      <w:pPr>
        <w:pStyle w:val="TWTRevisedBody"/>
      </w:pPr>
      <w:bookmarkStart w:id="1372" w:name="R2044"/>
      <w:r>
        <w:rPr>
          <w:rFonts w:ascii="Garamond" w:hAnsi="Garamond" w:eastAsia="Garamond" w:cs="Garamond"/>
          <w:color w:val="000000"/>
          <w:sz w:val="22"/>
        </w:rPr>
        <w:t xml:space="preserve">My </w:t>
      </w:r>
      <w:r w:rsidRPr="007763CA">
        <w:rPr>
          <w:rFonts w:ascii="Garamond" w:hAnsi="Garamond" w:eastAsia="Garamond" w:cs="Garamond"/>
          <w:color w:val="000000"/>
          <w:sz w:val="22"/>
        </w:rPr>
        <w:t>point in saying all this is that when we speak of God</w:t>
      </w:r>
      <w:r>
        <w:rPr>
          <w:rFonts w:ascii="Garamond" w:hAnsi="Garamond" w:eastAsia="Garamond" w:cs="Garamond"/>
          <w:color w:val="000000"/>
          <w:sz w:val="22"/>
        </w:rPr>
        <w:t>’</w:t>
      </w:r>
      <w:r w:rsidRPr="007763CA">
        <w:rPr>
          <w:rFonts w:ascii="Garamond" w:hAnsi="Garamond" w:eastAsia="Garamond" w:cs="Garamond"/>
          <w:color w:val="000000"/>
          <w:sz w:val="22"/>
        </w:rPr>
        <w:t>s sovereignty, we speak</w:t>
      </w:r>
      <w:r>
        <w:rPr>
          <w:rFonts w:ascii="Garamond" w:hAnsi="Garamond" w:eastAsia="Garamond" w:cs="Garamond"/>
          <w:color w:val="000000"/>
          <w:sz w:val="22"/>
        </w:rPr>
        <w:t xml:space="preserve"> of things we can hardly wrap our minds around. God is so far above and beyond us that our finite minds will never be able to understand His infinite nature fully. And this observation alone should be enough for us to acknowledge and submit to His sovereignty. </w:t>
      </w:r>
      <w:bookmarkEnd w:id="1372"/>
    </w:p>
    <w:p w14:paraId="1A62C984" w14:textId="77777777" w:rsidR="005A1AA0" w:rsidRPr="00C40C47" w:rsidRDefault="005A1AA0" w:rsidP="00CE3F8F">
      <w:pPr>
        <w:pStyle w:val="TWTRevisedBody"/>
      </w:pPr>
      <w:bookmarkStart w:id="1374" w:name="F0125"/>
      <w:bookmarkStart w:id="1373" w:name="R2045"/>
      <w:r>
        <w:rPr>
          <w:rFonts w:ascii="Garamond" w:hAnsi="Garamond" w:eastAsia="Garamond" w:cs="Garamond"/>
          <w:color w:val="000000"/>
          <w:sz w:val="22"/>
        </w:rPr>
        <w:t>But there’s more…</w:t>
      </w:r>
      <w:bookmarkEnd w:id="1373"/>
      <w:bookmarkEnd w:id="1374"/>
    </w:p>
    <w:p w14:paraId="24D407F6" w14:textId="77777777" w:rsidR="00303E48" w:rsidRDefault="00303E48" w:rsidP="00303E48">
      <w:pPr>
        <w:pStyle w:val="TWTRevisedBody"/>
        <w:keepNext/>
        <w:spacing w:before="240" w:after="240"/>
        <w:jc w:val="center"/>
      </w:pPr>
      <w:bookmarkStart w:id="1375" w:name="R2048"/>
      <w:r>
        <w:rPr>
          <w:rFonts w:ascii="Garamond" w:hAnsi="Garamond" w:eastAsia="Garamond" w:cs="Garamond"/>
          <w:iCs w:val="0"/>
          <w:color w:val="000000"/>
          <w:sz w:val="22"/>
        </w:rPr>
        <w:t>***</w:t>
      </w:r>
      <w:bookmarkEnd w:id="1375"/>
    </w:p>
    <w:p w14:paraId="3A18195E" w14:textId="77777777" w:rsidR="004A64E6" w:rsidRDefault="004A64E6" w:rsidP="004A64E6">
      <w:pPr>
        <w:pStyle w:val="TWTRevisedBody"/>
      </w:pPr>
      <w:bookmarkStart w:id="1376" w:name="R2051"/>
      <w:r w:rsidRPr="004A64E6">
        <w:rPr>
          <w:rFonts w:ascii="Garamond" w:hAnsi="Garamond" w:eastAsia="Garamond" w:cs="Garamond"/>
          <w:color w:val="000000"/>
          <w:sz w:val="22"/>
        </w:rPr>
        <w:t>I am in Psalm in my daily Bible reading. In the 81st Psalm, we see the consternation and resignation of God when His people refused to listen to Him.</w:t>
      </w:r>
      <w:bookmarkEnd w:id="1376"/>
    </w:p>
    <w:p w14:paraId="4991FC12" w14:textId="2827748A" w:rsidR="004A64E6" w:rsidRPr="004A64E6" w:rsidRDefault="00CB760A" w:rsidP="004A64E6">
      <w:pPr>
        <w:pStyle w:val="TWTRevisedBody"/>
      </w:pPr>
      <w:bookmarkStart w:id="1377" w:name="R2053"/>
      <w:r>
        <w:rPr>
          <w:rFonts w:ascii="Garamond" w:hAnsi="Garamond" w:eastAsia="Garamond" w:cs="Garamond"/>
          <w:color w:val="000000"/>
          <w:sz w:val="22"/>
        </w:rPr>
        <w:t>“</w:t>
      </w:r>
      <w:r w:rsidR="004A64E6" w:rsidRPr="004A64E6">
        <w:rPr>
          <w:rFonts w:ascii="Garamond" w:hAnsi="Garamond" w:eastAsia="Garamond" w:cs="Garamond"/>
          <w:color w:val="000000"/>
          <w:sz w:val="22"/>
        </w:rPr>
        <w:t>But my people did not listen to my voice; Israel would not submit to me.</w:t>
      </w:r>
      <w:bookmarkEnd w:id="1377"/>
    </w:p>
    <w:p w14:paraId="00801EFA" w14:textId="77777777" w:rsidR="004A64E6" w:rsidRPr="004A64E6" w:rsidRDefault="004A64E6" w:rsidP="004A64E6">
      <w:pPr>
        <w:pStyle w:val="TWTRevisedBody"/>
      </w:pPr>
      <w:bookmarkStart w:id="1378" w:name="R2054"/>
      <w:r w:rsidRPr="004A64E6">
        <w:rPr>
          <w:rFonts w:ascii="Garamond" w:hAnsi="Garamond" w:eastAsia="Garamond" w:cs="Garamond"/>
          <w:color w:val="000000"/>
          <w:sz w:val="22"/>
        </w:rPr>
        <w:t>So I gave them over to their stubborn hearts, to follow their own counsels.</w:t>
      </w:r>
      <w:bookmarkEnd w:id="1378"/>
    </w:p>
    <w:p w14:paraId="4E310787" w14:textId="1EAFFEB1" w:rsidR="004A64E6" w:rsidRPr="004A64E6" w:rsidRDefault="004A64E6" w:rsidP="004A64E6">
      <w:pPr>
        <w:pStyle w:val="TWTRevisedBody"/>
      </w:pPr>
      <w:bookmarkStart w:id="1379" w:name="R2055"/>
      <w:r w:rsidRPr="004A64E6">
        <w:rPr>
          <w:rFonts w:ascii="Garamond" w:hAnsi="Garamond" w:eastAsia="Garamond" w:cs="Garamond"/>
          <w:color w:val="000000"/>
          <w:sz w:val="22"/>
        </w:rPr>
        <w:t>Oh, that my people would listen to me, that Israel would walk in my ways!</w:t>
      </w:r>
      <w:r w:rsidR="00CB760A">
        <w:rPr>
          <w:rFonts w:ascii="Garamond" w:hAnsi="Garamond" w:eastAsia="Garamond" w:cs="Garamond"/>
          <w:color w:val="000000"/>
          <w:sz w:val="22"/>
        </w:rPr>
        <w:t>”</w:t>
      </w:r>
      <w:r w:rsidRPr="004A64E6">
        <w:rPr>
          <w:rFonts w:ascii="Garamond" w:hAnsi="Garamond" w:eastAsia="Garamond" w:cs="Garamond"/>
          <w:color w:val="000000"/>
          <w:sz w:val="22"/>
        </w:rPr>
        <w:t xml:space="preserve"> (Psalm 81:11-13 ESV).</w:t>
      </w:r>
      <w:bookmarkEnd w:id="1379"/>
    </w:p>
    <w:p w14:paraId="49FAB46A" w14:textId="5446FEF2" w:rsidR="004A64E6" w:rsidRPr="004A64E6" w:rsidRDefault="004A64E6" w:rsidP="004A64E6">
      <w:pPr>
        <w:pStyle w:val="TWTRevisedBody"/>
      </w:pPr>
      <w:bookmarkStart w:id="1380" w:name="R2057"/>
      <w:r w:rsidRPr="004A64E6">
        <w:rPr>
          <w:rFonts w:ascii="Garamond" w:hAnsi="Garamond" w:eastAsia="Garamond" w:cs="Garamond"/>
          <w:color w:val="000000"/>
          <w:sz w:val="22"/>
        </w:rPr>
        <w:t>Are we listening to God</w:t>
      </w:r>
      <w:r w:rsidR="00CB760A">
        <w:rPr>
          <w:rFonts w:ascii="Garamond" w:hAnsi="Garamond" w:eastAsia="Garamond" w:cs="Garamond"/>
          <w:color w:val="000000"/>
          <w:sz w:val="22"/>
        </w:rPr>
        <w:t>’</w:t>
      </w:r>
      <w:r w:rsidRPr="004A64E6">
        <w:rPr>
          <w:rFonts w:ascii="Garamond" w:hAnsi="Garamond" w:eastAsia="Garamond" w:cs="Garamond"/>
          <w:color w:val="000000"/>
          <w:sz w:val="22"/>
        </w:rPr>
        <w:t>s voice? Are we submitting to our great and righteous King seated on a throne next to the Ancient of Days?</w:t>
      </w:r>
      <w:bookmarkEnd w:id="1380"/>
    </w:p>
    <w:p w14:paraId="31E81ACE" w14:textId="77777777" w:rsidR="004A64E6" w:rsidRPr="004A64E6" w:rsidRDefault="004A64E6" w:rsidP="004A64E6">
      <w:pPr>
        <w:pStyle w:val="TWTRevisedBody"/>
      </w:pPr>
      <w:bookmarkStart w:id="1381" w:name="R2058"/>
      <w:r w:rsidRPr="004A64E6">
        <w:rPr>
          <w:rFonts w:ascii="Garamond" w:hAnsi="Garamond" w:eastAsia="Garamond" w:cs="Garamond"/>
          <w:color w:val="000000"/>
          <w:sz w:val="22"/>
        </w:rPr>
        <w:t>Or will God give us over to our stubborn hearts because we walk in our own way? Do we serve Him on our terms and not His?</w:t>
      </w:r>
      <w:bookmarkEnd w:id="1381"/>
    </w:p>
    <w:p w14:paraId="30591193" w14:textId="77777777" w:rsidR="004A64E6" w:rsidRPr="004A64E6" w:rsidRDefault="004A64E6" w:rsidP="004A64E6">
      <w:pPr>
        <w:pStyle w:val="TWTRevisedBody"/>
      </w:pPr>
      <w:bookmarkStart w:id="1382" w:name="R2059"/>
      <w:r w:rsidRPr="004A64E6">
        <w:rPr>
          <w:rFonts w:ascii="Garamond" w:hAnsi="Garamond" w:eastAsia="Garamond" w:cs="Garamond"/>
          <w:color w:val="000000"/>
          <w:sz w:val="22"/>
        </w:rPr>
        <w:t>Do we follow our own council and substitute our own commandment as His doctrine, making our worship vain?</w:t>
      </w:r>
      <w:bookmarkEnd w:id="1382"/>
    </w:p>
    <w:p w14:paraId="64040BD7" w14:textId="77777777" w:rsidR="004A64E6" w:rsidRPr="004A64E6" w:rsidRDefault="004A64E6" w:rsidP="004A64E6">
      <w:pPr>
        <w:pStyle w:val="TWTRevisedBody"/>
      </w:pPr>
      <w:bookmarkStart w:id="1383" w:name="R2060"/>
      <w:r w:rsidRPr="004A64E6">
        <w:rPr>
          <w:rFonts w:ascii="Garamond" w:hAnsi="Garamond" w:eastAsia="Garamond" w:cs="Garamond"/>
          <w:color w:val="000000"/>
          <w:sz w:val="22"/>
        </w:rPr>
        <w:t>I pray we would all walk in His ways and that He will never give us over to our own stubbornness.</w:t>
      </w:r>
      <w:bookmarkEnd w:id="1383"/>
    </w:p>
    <w:p w14:paraId="11492349" w14:textId="77777777" w:rsidR="00303E48" w:rsidRDefault="00303E48" w:rsidP="00303E48">
      <w:pPr>
        <w:pStyle w:val="TWTRevisedBody"/>
        <w:keepNext/>
        <w:spacing w:before="240" w:after="240"/>
        <w:jc w:val="center"/>
      </w:pPr>
      <w:bookmarkStart w:id="1384" w:name="R2063"/>
      <w:r>
        <w:rPr>
          <w:rFonts w:ascii="Garamond" w:hAnsi="Garamond" w:eastAsia="Garamond" w:cs="Garamond"/>
          <w:iCs w:val="0"/>
          <w:color w:val="000000"/>
          <w:sz w:val="22"/>
        </w:rPr>
        <w:t>***</w:t>
      </w:r>
      <w:bookmarkEnd w:id="1384"/>
    </w:p>
    <w:p w14:paraId="0615E138" w14:textId="77777777" w:rsidR="00753E0E" w:rsidRDefault="00753E0E" w:rsidP="00753E0E">
      <w:pPr>
        <w:pStyle w:val="TWTRevisedBody"/>
      </w:pPr>
      <w:bookmarkStart w:id="1385" w:name="R2066"/>
      <w:r w:rsidRPr="00753E0E">
        <w:rPr>
          <w:rFonts w:ascii="Garamond" w:hAnsi="Garamond" w:eastAsia="Garamond" w:cs="Garamond"/>
          <w:color w:val="000000"/>
          <w:sz w:val="22"/>
        </w:rPr>
        <w:t>History repeats itself. Psalms tells us there was a time when Israel became so wicked that they aligned against God, even by statute, or law.</w:t>
      </w:r>
      <w:bookmarkEnd w:id="1385"/>
    </w:p>
    <w:p w14:paraId="106DCBFB" w14:textId="72E63681" w:rsidR="00753E0E" w:rsidRPr="00753E0E" w:rsidRDefault="00753E0E" w:rsidP="00753E0E">
      <w:pPr>
        <w:pStyle w:val="TWTRevisedBody"/>
      </w:pPr>
      <w:bookmarkStart w:id="1386" w:name="R2068"/>
      <w:r>
        <w:rPr>
          <w:rFonts w:ascii="Garamond" w:hAnsi="Garamond" w:eastAsia="Garamond" w:cs="Garamond"/>
          <w:color w:val="000000"/>
          <w:sz w:val="22"/>
        </w:rPr>
        <w:t>“</w:t>
      </w:r>
      <w:r w:rsidRPr="00753E0E">
        <w:rPr>
          <w:rFonts w:ascii="Garamond" w:hAnsi="Garamond" w:eastAsia="Garamond" w:cs="Garamond"/>
          <w:color w:val="000000"/>
          <w:sz w:val="22"/>
        </w:rPr>
        <w:t>Can wicked rulers be allied with you, those who frame injustice by statute?</w:t>
      </w:r>
      <w:bookmarkEnd w:id="1386"/>
    </w:p>
    <w:p w14:paraId="5F371D38" w14:textId="77777777" w:rsidR="00753E0E" w:rsidRPr="00753E0E" w:rsidRDefault="00753E0E" w:rsidP="00753E0E">
      <w:pPr>
        <w:pStyle w:val="TWTRevisedBody"/>
      </w:pPr>
      <w:bookmarkStart w:id="1387" w:name="R2069"/>
      <w:r w:rsidRPr="00753E0E">
        <w:rPr>
          <w:rFonts w:ascii="Garamond" w:hAnsi="Garamond" w:eastAsia="Garamond" w:cs="Garamond"/>
          <w:color w:val="000000"/>
          <w:sz w:val="22"/>
        </w:rPr>
        <w:t>They band together against the life of the righteous and condemn the innocent to death.</w:t>
      </w:r>
      <w:bookmarkEnd w:id="1387"/>
    </w:p>
    <w:p w14:paraId="6068E0A8" w14:textId="5F759F0F" w:rsidR="00753E0E" w:rsidRPr="00753E0E" w:rsidRDefault="00753E0E" w:rsidP="00753E0E">
      <w:pPr>
        <w:pStyle w:val="TWTRevisedBody"/>
      </w:pPr>
      <w:bookmarkStart w:id="1388" w:name="R2070"/>
      <w:r w:rsidRPr="00753E0E">
        <w:rPr>
          <w:rFonts w:ascii="Garamond" w:hAnsi="Garamond" w:eastAsia="Garamond" w:cs="Garamond"/>
          <w:color w:val="000000"/>
          <w:sz w:val="22"/>
        </w:rPr>
        <w:t>But the LORD has become my stronghold, and my God the rock of my refuge.</w:t>
      </w:r>
      <w:r w:rsidR="00CB760A">
        <w:rPr>
          <w:rFonts w:ascii="Garamond" w:hAnsi="Garamond" w:eastAsia="Garamond" w:cs="Garamond"/>
          <w:color w:val="000000"/>
          <w:sz w:val="22"/>
        </w:rPr>
        <w:t>”</w:t>
      </w:r>
      <w:r w:rsidRPr="00753E0E">
        <w:rPr>
          <w:rFonts w:ascii="Garamond" w:hAnsi="Garamond" w:eastAsia="Garamond" w:cs="Garamond"/>
          <w:color w:val="000000"/>
          <w:sz w:val="22"/>
        </w:rPr>
        <w:t xml:space="preserve"> (Psalm 94:20-22 ESV).</w:t>
      </w:r>
      <w:bookmarkEnd w:id="1388"/>
    </w:p>
    <w:p w14:paraId="327F7BC7" w14:textId="15E14EA3" w:rsidR="00753E0E" w:rsidRPr="00753E0E" w:rsidRDefault="00753E0E" w:rsidP="00753E0E">
      <w:pPr>
        <w:pStyle w:val="TWTRevisedBody"/>
      </w:pPr>
      <w:bookmarkStart w:id="1389" w:name="R2072"/>
      <w:r w:rsidRPr="00753E0E">
        <w:rPr>
          <w:rFonts w:ascii="Garamond" w:hAnsi="Garamond" w:eastAsia="Garamond" w:cs="Garamond"/>
          <w:color w:val="000000"/>
          <w:sz w:val="22"/>
        </w:rPr>
        <w:t>Jesus came in the first century when statutes were aligned to God and people did not have any inclination toward God.</w:t>
      </w:r>
      <w:bookmarkEnd w:id="1389"/>
    </w:p>
    <w:p w14:paraId="5FBC469A" w14:textId="77777777" w:rsidR="00753E0E" w:rsidRPr="00753E0E" w:rsidRDefault="00753E0E" w:rsidP="00753E0E">
      <w:pPr>
        <w:pStyle w:val="TWTRevisedBody"/>
      </w:pPr>
      <w:bookmarkStart w:id="1390" w:name="R2073"/>
      <w:r w:rsidRPr="00753E0E">
        <w:rPr>
          <w:rFonts w:ascii="Garamond" w:hAnsi="Garamond" w:eastAsia="Garamond" w:cs="Garamond"/>
          <w:color w:val="000000"/>
          <w:sz w:val="22"/>
        </w:rPr>
        <w:t>Our nation is moving closer to be a society like it was in the first century, even in our statutes.</w:t>
      </w:r>
      <w:bookmarkEnd w:id="1390"/>
    </w:p>
    <w:p w14:paraId="54ED5C75" w14:textId="77777777" w:rsidR="00753E0E" w:rsidRPr="00753E0E" w:rsidRDefault="00753E0E" w:rsidP="00753E0E">
      <w:pPr>
        <w:pStyle w:val="TWTRevisedBody"/>
      </w:pPr>
      <w:bookmarkStart w:id="1392" w:name="F0126"/>
      <w:bookmarkStart w:id="1391" w:name="R2074"/>
      <w:r w:rsidRPr="00753E0E">
        <w:rPr>
          <w:rFonts w:ascii="Garamond" w:hAnsi="Garamond" w:eastAsia="Garamond" w:cs="Garamond"/>
          <w:color w:val="000000"/>
          <w:sz w:val="22"/>
        </w:rPr>
        <w:t>Perhaps the time is coming when His people today will have more in common with His people in the first century because we live in an increasingly pagan world.</w:t>
      </w:r>
      <w:bookmarkEnd w:id="1391"/>
      <w:bookmarkEnd w:id="1392"/>
    </w:p>
    <w:p w14:paraId="3100DE87" w14:textId="77777777" w:rsidR="00753E0E" w:rsidRPr="00753E0E" w:rsidRDefault="00753E0E" w:rsidP="00753E0E">
      <w:pPr>
        <w:pStyle w:val="TWTRevisedBody"/>
        <w:sectPr>
          <w:headerReference w:type="default" r:id="rId100"/>
          <w:headerReference w:type="even" r:id="rId101"/>
          <w:headerReference w:type="first" r:id="rId102"/>
          <w:footerReference w:type="default" r:id="rId103"/>
          <w:footerReference w:type="even" r:id="rId104"/>
          <w:footerReference w:type="first" r:id="rId105"/>
          <w:pgSz w:w="8640" w:h="12960"/>
          <w:pgMar w:top="1080" w:right="864" w:bottom="1080" w:left="1296" w:header="504" w:footer="504" w:gutter="0"/>
          <w:cols w:space="720"/>
          <w:titlePg/>
          <w:docGrid w:linePitch="360"/>
        </w:sectPr>
      </w:pPr>
      <w:bookmarkStart w:id="1393" w:name="R2075"/>
      <w:r w:rsidRPr="00753E0E">
        <w:rPr>
          <w:rFonts w:ascii="Garamond" w:hAnsi="Garamond" w:eastAsia="Garamond" w:cs="Garamond"/>
          <w:color w:val="000000"/>
          <w:sz w:val="22"/>
        </w:rPr>
        <w:t>But no matter how bad it gets, even when statutes are framed against God and His people, our God is our Stronghold and the Rock of our Refuge.</w:t>
      </w:r>
      <w:bookmarkEnd w:id="1393"/>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1395" w:name="F0127"/>
      <w:bookmarkStart w:id="1394" w:name="R2081"/>
      <w:r>
        <w:rPr>
          <w:rFonts w:ascii="Garamond" w:hAnsi="Garamond" w:eastAsia="Garamond" w:cs="Garamond"/>
          <w:color w:val="000000"/>
          <w:sz w:val="36"/>
        </w:rPr>
        <w:t>The Weight Of Idle Words</w:t>
      </w:r>
      <w:bookmarkEnd w:id="1394"/>
      <w:bookmarkEnd w:id="1395"/>
    </w:p>
    <w:p w14:paraId="0318A4B2" w14:textId="77777777" w:rsidR="00FC51EA" w:rsidRPr="00FC51EA" w:rsidRDefault="00FC51EA" w:rsidP="00FC51EA">
      <w:pPr>
        <w:pStyle w:val="TWTRevisedBody"/>
      </w:pPr>
      <w:bookmarkStart w:id="1396" w:name="R2083"/>
      <w:r w:rsidRPr="00FC51EA">
        <w:rPr>
          <w:rFonts w:ascii="Garamond" w:hAnsi="Garamond" w:eastAsia="Garamond" w:cs="Garamond"/>
          <w:color w:val="000000"/>
          <w:sz w:val="22"/>
        </w:rPr>
        <w:t xml:space="preserve">We live in the Information Age. Knowledge is spread from one end of the Earth to the other in the blink of an eye. Sometimes, this communication is noble, while at other times, it is destructive. Yet there seems to be no lack of craving words and messages of all types. </w:t>
      </w:r>
      <w:bookmarkEnd w:id="1396"/>
    </w:p>
    <w:p w14:paraId="637301B3" w14:textId="77777777" w:rsidR="00FC51EA" w:rsidRPr="00FC51EA" w:rsidRDefault="00FC51EA" w:rsidP="00FC51EA">
      <w:pPr>
        <w:pStyle w:val="TWTRevisedBody"/>
      </w:pPr>
      <w:bookmarkStart w:id="1397" w:name="R2084"/>
      <w:r>
        <w:rPr>
          <w:rFonts w:ascii="Garamond" w:hAnsi="Garamond" w:eastAsia="Garamond" w:cs="Garamond"/>
          <w:color w:val="000000"/>
          <w:sz w:val="22"/>
        </w:rPr>
        <w:t>There was a time in the lives of many who read these posts where our words were localized except for the long-distance phone call, or perhaps, if you had the wealth, international phone calls. Many of us remember a time when calls were not on an unlimited plan and video chats only existed in science fiction.</w:t>
      </w:r>
      <w:bookmarkEnd w:id="1397"/>
    </w:p>
    <w:p w14:paraId="4E152358" w14:textId="77777777" w:rsidR="00FC51EA" w:rsidRDefault="00FC51EA" w:rsidP="00FC51EA">
      <w:pPr>
        <w:pStyle w:val="TWTRevisedBody"/>
      </w:pPr>
      <w:bookmarkStart w:id="1398" w:name="R2085"/>
      <w:r w:rsidRPr="00FC51EA">
        <w:rPr>
          <w:rFonts w:ascii="Garamond" w:hAnsi="Garamond" w:eastAsia="Garamond" w:cs="Garamond"/>
          <w:color w:val="000000"/>
          <w:sz w:val="22"/>
        </w:rPr>
        <w:t>But all of that has changed, hasn’t it? Any of us have it within our means to carry out a live video call with someone on the other side of the globe. Perhaps we often get so enamored with technology we forget some things never change. They are as old as mankind itself. It’s the curse of idle words. Our Judge and King says this:</w:t>
      </w:r>
      <w:bookmarkEnd w:id="1398"/>
    </w:p>
    <w:p w14:paraId="1BF9C65B" w14:textId="4C2B7863" w:rsidR="00FC51EA" w:rsidRPr="00FC51EA" w:rsidRDefault="00D425A7" w:rsidP="00FC51EA">
      <w:pPr>
        <w:pStyle w:val="TWTRevisedBody"/>
      </w:pPr>
      <w:bookmarkStart w:id="1399" w:name="R2087"/>
      <w:r>
        <w:rPr>
          <w:rFonts w:ascii="Garamond" w:hAnsi="Garamond" w:eastAsia="Garamond" w:cs="Garamond"/>
          <w:color w:val="000000"/>
          <w:sz w:val="22"/>
        </w:rPr>
        <w:t>“</w:t>
      </w:r>
      <w:r w:rsidR="00FC51EA" w:rsidRPr="00FC51EA">
        <w:rPr>
          <w:rFonts w:ascii="Garamond" w:hAnsi="Garamond" w:eastAsia="Garamond" w:cs="Garamond"/>
          <w:color w:val="000000"/>
          <w:sz w:val="22"/>
        </w:rPr>
        <w:t>I tell you, on the day of judgment people will give account for every careless word they speak,</w:t>
      </w:r>
      <w:bookmarkEnd w:id="1399"/>
    </w:p>
    <w:p w14:paraId="583B4D4D" w14:textId="3BBB0E29" w:rsidR="00FC51EA" w:rsidRDefault="00FC51EA" w:rsidP="00FC51EA">
      <w:pPr>
        <w:pStyle w:val="TWTRevisedBody"/>
      </w:pPr>
      <w:bookmarkStart w:id="1400" w:name="R2088"/>
      <w:r w:rsidRPr="00FC51EA">
        <w:rPr>
          <w:rFonts w:ascii="Garamond" w:hAnsi="Garamond" w:eastAsia="Garamond" w:cs="Garamond"/>
          <w:color w:val="000000"/>
          <w:sz w:val="22"/>
        </w:rPr>
        <w:t>for by your words you will be justified, and by your words you will be condemned.</w:t>
      </w:r>
      <w:r w:rsidR="00D425A7">
        <w:rPr>
          <w:rFonts w:ascii="Garamond" w:hAnsi="Garamond" w:eastAsia="Garamond" w:cs="Garamond"/>
          <w:color w:val="000000"/>
          <w:sz w:val="22"/>
        </w:rPr>
        <w:t>”</w:t>
      </w:r>
      <w:r w:rsidRPr="00FC51EA">
        <w:rPr>
          <w:rFonts w:ascii="Garamond" w:hAnsi="Garamond" w:eastAsia="Garamond" w:cs="Garamond"/>
          <w:color w:val="000000"/>
          <w:sz w:val="22"/>
        </w:rPr>
        <w:t xml:space="preserve"> (Matthew 12:36-37 ESV).</w:t>
      </w:r>
      <w:bookmarkEnd w:id="1400"/>
    </w:p>
    <w:p w14:paraId="76115E4F" w14:textId="77777777" w:rsidR="00FC51EA" w:rsidRPr="00FC51EA" w:rsidRDefault="00FC51EA" w:rsidP="00FC51EA">
      <w:pPr>
        <w:pStyle w:val="TWTRevisedBody"/>
      </w:pPr>
      <w:bookmarkStart w:id="1401" w:name="R2090"/>
      <w:r w:rsidRPr="00FC51EA">
        <w:rPr>
          <w:rFonts w:ascii="Garamond" w:hAnsi="Garamond" w:eastAsia="Garamond" w:cs="Garamond"/>
          <w:color w:val="000000"/>
          <w:sz w:val="22"/>
        </w:rPr>
        <w:t>Words are powerful. Jesus warns us that even idle words, those casual remarks or thoughtless comments, carry weight in God’s kingdom. They reveal what’s in our hearts and demonstrate the sincerity of our faith. How often do we let careless words slip, thinking they have little consequence? Jesus reminds us that our words can build up or tear down, and they will either acquit or condemn us.</w:t>
      </w:r>
      <w:bookmarkEnd w:id="1401"/>
    </w:p>
    <w:p w14:paraId="135BE6A7" w14:textId="77777777" w:rsidR="00FC51EA" w:rsidRPr="00FC51EA" w:rsidRDefault="00FC51EA" w:rsidP="00FC51EA">
      <w:pPr>
        <w:pStyle w:val="TWTRevisedBody"/>
      </w:pPr>
      <w:bookmarkStart w:id="1403" w:name="F0128"/>
      <w:bookmarkStart w:id="1402" w:name="R2091"/>
      <w:r w:rsidRPr="00FC51EA">
        <w:rPr>
          <w:rFonts w:ascii="Garamond" w:hAnsi="Garamond" w:eastAsia="Garamond" w:cs="Garamond"/>
          <w:color w:val="000000"/>
          <w:sz w:val="22"/>
        </w:rPr>
        <w:t>These words do not carry a status of immunity when they are spoken on a laptop or typed on Social Media. Sometimes, we become lulled into a false sense of anonymity because we cloak ourselves in technology that makes us feel unseen while we strive to make ourselves heard.</w:t>
      </w:r>
      <w:bookmarkEnd w:id="1402"/>
      <w:bookmarkEnd w:id="1403"/>
    </w:p>
    <w:p w14:paraId="47AC4226" w14:textId="77777777" w:rsidR="00FC51EA" w:rsidRPr="00FC51EA" w:rsidRDefault="00FC51EA" w:rsidP="00FC51EA">
      <w:pPr>
        <w:pStyle w:val="TWTRevisedBody"/>
      </w:pPr>
      <w:bookmarkStart w:id="1404" w:name="R2092"/>
      <w:r w:rsidRPr="00FC51EA">
        <w:rPr>
          <w:rFonts w:ascii="Garamond" w:hAnsi="Garamond" w:eastAsia="Garamond" w:cs="Garamond"/>
          <w:color w:val="000000"/>
          <w:sz w:val="22"/>
        </w:rPr>
        <w:t>We feel we can type things on a keyboard that would make us blush if we had to speak them in front of King Jesus. It’s easy to strike off a belittling retort or a vicious character assassination online and then enjoy a meal with our friends. Perhaps we even laugh at what we have done with our words and bask in the accolades of our friends who praise our quick-wit and justify the use of these words.</w:t>
      </w:r>
      <w:bookmarkEnd w:id="1404"/>
    </w:p>
    <w:p w14:paraId="36728F76" w14:textId="77777777" w:rsidR="00FC51EA" w:rsidRPr="00FC51EA" w:rsidRDefault="00FC51EA" w:rsidP="00FC51EA">
      <w:pPr>
        <w:pStyle w:val="TWTRevisedBody"/>
      </w:pPr>
      <w:bookmarkStart w:id="1405" w:name="R2093"/>
      <w:r w:rsidRPr="00FC51EA">
        <w:rPr>
          <w:rFonts w:ascii="Garamond" w:hAnsi="Garamond" w:eastAsia="Garamond" w:cs="Garamond"/>
          <w:color w:val="000000"/>
          <w:sz w:val="22"/>
        </w:rPr>
        <w:t>Yet Jesus warns that we will account for every idle word we speak. Do we believe this? I fear that if we truly believed Jesus’ words, we would be less careless with the manner we use them. Do we reflect on our daily speech? How often do we speak words of encouragement, love, and truth? Or are there words of bitterness, gossip, or carelessness mixed in? Jesus invites us to take stock of what comes out of our mouths and remember that we will give an account to Him for every word.</w:t>
      </w:r>
      <w:bookmarkEnd w:id="1405"/>
    </w:p>
    <w:p w14:paraId="63F66BAB" w14:textId="77777777" w:rsidR="00FC51EA" w:rsidRPr="00FC51EA" w:rsidRDefault="00FC51EA" w:rsidP="00FC51EA">
      <w:pPr>
        <w:pStyle w:val="TWTRevisedBody"/>
      </w:pPr>
      <w:bookmarkStart w:id="1406" w:name="R2094"/>
      <w:r w:rsidRPr="00FC51EA">
        <w:rPr>
          <w:rFonts w:ascii="Garamond" w:hAnsi="Garamond" w:eastAsia="Garamond" w:cs="Garamond"/>
          <w:color w:val="000000"/>
          <w:sz w:val="22"/>
        </w:rPr>
        <w:t>Consider these couplets. Let’s ask ourselves where our words are focused most.</w:t>
      </w:r>
      <w:bookmarkEnd w:id="1406"/>
    </w:p>
    <w:p w14:paraId="7F8D7C19" w14:textId="77777777" w:rsidR="00FC51EA" w:rsidRPr="00FC51EA" w:rsidRDefault="00FC51EA" w:rsidP="00FC51EA">
      <w:pPr>
        <w:pStyle w:val="TWTRevisedBody"/>
      </w:pPr>
      <w:bookmarkStart w:id="1407" w:name="R2095"/>
      <w:r w:rsidRPr="00FC51EA">
        <w:rPr>
          <w:rFonts w:ascii="Garamond" w:hAnsi="Garamond" w:eastAsia="Garamond" w:cs="Garamond"/>
          <w:color w:val="000000"/>
          <w:sz w:val="22"/>
        </w:rPr>
        <w:t>Love or hatred.</w:t>
      </w:r>
      <w:bookmarkEnd w:id="1407"/>
    </w:p>
    <w:p w14:paraId="71DECA62" w14:textId="77777777" w:rsidR="00FC51EA" w:rsidRPr="00FC51EA" w:rsidRDefault="00FC51EA" w:rsidP="00FC51EA">
      <w:pPr>
        <w:pStyle w:val="TWTRevisedBody"/>
      </w:pPr>
      <w:bookmarkStart w:id="1408" w:name="R2096"/>
      <w:r w:rsidRPr="00FC51EA">
        <w:rPr>
          <w:rFonts w:ascii="Garamond" w:hAnsi="Garamond" w:eastAsia="Garamond" w:cs="Garamond"/>
          <w:color w:val="000000"/>
          <w:sz w:val="22"/>
        </w:rPr>
        <w:t>Inspiration or raunchy.</w:t>
      </w:r>
      <w:bookmarkEnd w:id="1408"/>
    </w:p>
    <w:p w14:paraId="0B0702D2" w14:textId="77777777" w:rsidR="00FC51EA" w:rsidRPr="00FC51EA" w:rsidRDefault="00FC51EA" w:rsidP="00FC51EA">
      <w:pPr>
        <w:pStyle w:val="TWTRevisedBody"/>
      </w:pPr>
      <w:bookmarkStart w:id="1409" w:name="R2097"/>
      <w:r w:rsidRPr="00FC51EA">
        <w:rPr>
          <w:rFonts w:ascii="Garamond" w:hAnsi="Garamond" w:eastAsia="Garamond" w:cs="Garamond"/>
          <w:color w:val="000000"/>
          <w:sz w:val="22"/>
        </w:rPr>
        <w:t>Truth or lies.</w:t>
      </w:r>
      <w:bookmarkEnd w:id="1409"/>
    </w:p>
    <w:p w14:paraId="2703F773" w14:textId="77777777" w:rsidR="00FC51EA" w:rsidRPr="00FC51EA" w:rsidRDefault="00FC51EA" w:rsidP="00FC51EA">
      <w:pPr>
        <w:pStyle w:val="TWTRevisedBody"/>
      </w:pPr>
      <w:bookmarkStart w:id="1410" w:name="R2098"/>
      <w:r w:rsidRPr="00FC51EA">
        <w:rPr>
          <w:rFonts w:ascii="Garamond" w:hAnsi="Garamond" w:eastAsia="Garamond" w:cs="Garamond"/>
          <w:color w:val="000000"/>
          <w:sz w:val="22"/>
        </w:rPr>
        <w:t>Building up or tearing down.</w:t>
      </w:r>
      <w:bookmarkEnd w:id="1410"/>
    </w:p>
    <w:p w14:paraId="5E38C35A" w14:textId="77777777" w:rsidR="00FC51EA" w:rsidRPr="00FC51EA" w:rsidRDefault="00FC51EA" w:rsidP="00FC51EA">
      <w:pPr>
        <w:pStyle w:val="TWTRevisedBody"/>
      </w:pPr>
      <w:bookmarkStart w:id="1411" w:name="R2099"/>
      <w:r w:rsidRPr="00FC51EA">
        <w:rPr>
          <w:rFonts w:ascii="Garamond" w:hAnsi="Garamond" w:eastAsia="Garamond" w:cs="Garamond"/>
          <w:color w:val="000000"/>
          <w:sz w:val="22"/>
        </w:rPr>
        <w:t>Promises or excuses.</w:t>
      </w:r>
      <w:bookmarkEnd w:id="1411"/>
    </w:p>
    <w:p w14:paraId="42AB45F6" w14:textId="77777777" w:rsidR="00FC51EA" w:rsidRPr="00FC51EA" w:rsidRDefault="00FC51EA" w:rsidP="00FC51EA">
      <w:pPr>
        <w:pStyle w:val="TWTRevisedBody"/>
      </w:pPr>
      <w:bookmarkStart w:id="1412" w:name="R2100"/>
      <w:r w:rsidRPr="00FC51EA">
        <w:rPr>
          <w:rFonts w:ascii="Garamond" w:hAnsi="Garamond" w:eastAsia="Garamond" w:cs="Garamond"/>
          <w:color w:val="000000"/>
          <w:sz w:val="22"/>
        </w:rPr>
        <w:t>Authentic or hypocritical.</w:t>
      </w:r>
      <w:bookmarkEnd w:id="1412"/>
    </w:p>
    <w:p w14:paraId="3FA7C848" w14:textId="77777777" w:rsidR="00FC51EA" w:rsidRPr="00FC51EA" w:rsidRDefault="00FC51EA" w:rsidP="00FC51EA">
      <w:pPr>
        <w:pStyle w:val="TWTRevisedBody"/>
      </w:pPr>
      <w:bookmarkStart w:id="1413" w:name="R2101"/>
      <w:r w:rsidRPr="00FC51EA">
        <w:rPr>
          <w:rFonts w:ascii="Garamond" w:hAnsi="Garamond" w:eastAsia="Garamond" w:cs="Garamond"/>
          <w:color w:val="000000"/>
          <w:sz w:val="22"/>
        </w:rPr>
        <w:t xml:space="preserve">Prayer or self-affirmations. </w:t>
      </w:r>
      <w:bookmarkEnd w:id="1413"/>
    </w:p>
    <w:p w14:paraId="22BB4ACC" w14:textId="77777777" w:rsidR="00FC51EA" w:rsidRPr="00FC51EA" w:rsidRDefault="00FC51EA" w:rsidP="00FC51EA">
      <w:pPr>
        <w:pStyle w:val="TWTRevisedBody"/>
      </w:pPr>
      <w:bookmarkStart w:id="1414" w:name="R2102"/>
      <w:r w:rsidRPr="00FC51EA">
        <w:rPr>
          <w:rFonts w:ascii="Garamond" w:hAnsi="Garamond" w:eastAsia="Garamond" w:cs="Garamond"/>
          <w:color w:val="000000"/>
          <w:sz w:val="22"/>
        </w:rPr>
        <w:t>Gentle correction or reckless enablement.</w:t>
      </w:r>
      <w:bookmarkEnd w:id="1414"/>
    </w:p>
    <w:p w14:paraId="06314962" w14:textId="77777777" w:rsidR="00FC51EA" w:rsidRPr="00FC51EA" w:rsidRDefault="00FC51EA" w:rsidP="00FC51EA">
      <w:pPr>
        <w:pStyle w:val="TWTRevisedBody"/>
      </w:pPr>
      <w:bookmarkStart w:id="1415" w:name="R2103"/>
      <w:r w:rsidRPr="00FC51EA">
        <w:rPr>
          <w:rFonts w:ascii="Garamond" w:hAnsi="Garamond" w:eastAsia="Garamond" w:cs="Garamond"/>
          <w:color w:val="000000"/>
          <w:sz w:val="22"/>
        </w:rPr>
        <w:t>Wisdom or foolishness.</w:t>
      </w:r>
      <w:bookmarkEnd w:id="1415"/>
    </w:p>
    <w:p w14:paraId="2BD8DCD7" w14:textId="77777777" w:rsidR="00FC51EA" w:rsidRPr="00FC51EA" w:rsidRDefault="00FC51EA" w:rsidP="00FC51EA">
      <w:pPr>
        <w:pStyle w:val="TWTRevisedBody"/>
      </w:pPr>
      <w:bookmarkStart w:id="1416" w:name="R2104"/>
      <w:r w:rsidRPr="00FC51EA">
        <w:rPr>
          <w:rFonts w:ascii="Garamond" w:hAnsi="Garamond" w:eastAsia="Garamond" w:cs="Garamond"/>
          <w:color w:val="000000"/>
          <w:sz w:val="22"/>
        </w:rPr>
        <w:t>Facts or rumors.</w:t>
      </w:r>
      <w:bookmarkEnd w:id="1416"/>
    </w:p>
    <w:p w14:paraId="399CEC56" w14:textId="77777777" w:rsidR="00FC51EA" w:rsidRPr="00FC51EA" w:rsidRDefault="00FC51EA" w:rsidP="00FC51EA">
      <w:pPr>
        <w:pStyle w:val="TWTRevisedBody"/>
      </w:pPr>
      <w:bookmarkStart w:id="1418" w:name="F0129"/>
      <w:bookmarkStart w:id="1417" w:name="R2105"/>
      <w:r w:rsidRPr="00FC51EA">
        <w:rPr>
          <w:rFonts w:ascii="Garamond" w:hAnsi="Garamond" w:eastAsia="Garamond" w:cs="Garamond"/>
          <w:color w:val="000000"/>
          <w:sz w:val="22"/>
        </w:rPr>
        <w:t xml:space="preserve">This list can go on and on. Each time we open our mouths, we have an opportunity to use our tongues for the glory of God and edification of others, or we can use it to bring dishonor to God and to tear down others. Our culture doesn’t always give us a clear guide on what to do, but Jesus does. </w:t>
      </w:r>
      <w:bookmarkEnd w:id="1417"/>
      <w:bookmarkEnd w:id="1418"/>
    </w:p>
    <w:p w14:paraId="54237CFA" w14:textId="77777777" w:rsidR="00FC51EA" w:rsidRPr="00FC51EA" w:rsidRDefault="00FC51EA" w:rsidP="00FC51EA">
      <w:pPr>
        <w:pStyle w:val="TWTRevisedBody"/>
      </w:pPr>
      <w:bookmarkStart w:id="1419" w:name="R2106"/>
      <w:r w:rsidRPr="00FC51EA">
        <w:rPr>
          <w:rFonts w:ascii="Garamond" w:hAnsi="Garamond" w:eastAsia="Garamond" w:cs="Garamond"/>
          <w:color w:val="000000"/>
          <w:sz w:val="22"/>
        </w:rPr>
        <w:t>Do our words really carry this much weight? Are they really the things by which we will be justified or condemned? This is what Jesus, our Judge, says to us. But do we really believe Him?</w:t>
      </w:r>
      <w:bookmarkEnd w:id="1419"/>
    </w:p>
    <w:p w14:paraId="707E6593" w14:textId="77777777" w:rsidR="00FC51EA" w:rsidRDefault="00FC51EA" w:rsidP="00FC51EA">
      <w:pPr>
        <w:pStyle w:val="TWTRevisedBody"/>
      </w:pPr>
      <w:bookmarkStart w:id="1420" w:name="R2107"/>
      <w:r w:rsidRPr="00FC51EA">
        <w:rPr>
          <w:rFonts w:ascii="Garamond" w:hAnsi="Garamond" w:eastAsia="Garamond" w:cs="Garamond"/>
          <w:color w:val="000000"/>
          <w:sz w:val="22"/>
        </w:rPr>
        <w:t>James says this of our words.</w:t>
      </w:r>
      <w:bookmarkEnd w:id="1420"/>
    </w:p>
    <w:p w14:paraId="3C0BA1AD" w14:textId="6D292632" w:rsidR="00FC51EA" w:rsidRPr="00FC51EA" w:rsidRDefault="00D425A7" w:rsidP="00F47442">
      <w:pPr>
        <w:pStyle w:val="TWTRevisedBody"/>
      </w:pPr>
      <w:bookmarkStart w:id="1421" w:name="R2109"/>
      <w:r>
        <w:rPr>
          <w:rFonts w:ascii="Garamond" w:hAnsi="Garamond" w:eastAsia="Garamond" w:cs="Garamond"/>
          <w:color w:val="000000"/>
          <w:sz w:val="22"/>
        </w:rPr>
        <w:t>“</w:t>
      </w:r>
      <w:r w:rsidR="00FC51EA" w:rsidRPr="00FC51EA">
        <w:rPr>
          <w:rFonts w:ascii="Garamond" w:hAnsi="Garamond" w:eastAsia="Garamond" w:cs="Garamond"/>
          <w:color w:val="000000"/>
          <w:sz w:val="22"/>
        </w:rPr>
        <w:t>So also the tongue is a small member, yet it boasts of great things. How great a forest is set ablaze by such a small fire!</w:t>
      </w:r>
      <w:bookmarkEnd w:id="1421"/>
    </w:p>
    <w:p w14:paraId="25464BA2" w14:textId="77777777" w:rsidR="00FC51EA" w:rsidRPr="00FC51EA" w:rsidRDefault="00FC51EA" w:rsidP="00F47442">
      <w:pPr>
        <w:pStyle w:val="TWTRevisedBody"/>
      </w:pPr>
      <w:bookmarkStart w:id="1422" w:name="R2110"/>
      <w:r w:rsidRPr="00FC51EA">
        <w:rPr>
          <w:rFonts w:ascii="Garamond" w:hAnsi="Garamond" w:eastAsia="Garamond" w:cs="Garamond"/>
          <w:color w:val="000000"/>
          <w:sz w:val="22"/>
        </w:rPr>
        <w:t>And the tongue is a fire, a world of unrighteousness. The tongue is set among our members, staining the whole body, setting on fire the entire course of life, and set on fire by hell.</w:t>
      </w:r>
      <w:bookmarkEnd w:id="1422"/>
    </w:p>
    <w:p w14:paraId="14D03AE7" w14:textId="77777777" w:rsidR="00FC51EA" w:rsidRPr="00FC51EA" w:rsidRDefault="00FC51EA" w:rsidP="00F47442">
      <w:pPr>
        <w:pStyle w:val="TWTRevisedBody"/>
      </w:pPr>
      <w:bookmarkStart w:id="1423" w:name="R2111"/>
      <w:r w:rsidRPr="00FC51EA">
        <w:rPr>
          <w:rFonts w:ascii="Garamond" w:hAnsi="Garamond" w:eastAsia="Garamond" w:cs="Garamond"/>
          <w:color w:val="000000"/>
          <w:sz w:val="22"/>
        </w:rPr>
        <w:t>For every kind of beast and bird, of reptile and sea creature, can be tamed and has been tamed by mankind,</w:t>
      </w:r>
      <w:bookmarkEnd w:id="1423"/>
    </w:p>
    <w:p w14:paraId="13707A7A" w14:textId="77777777" w:rsidR="00FC51EA" w:rsidRPr="00FC51EA" w:rsidRDefault="00FC51EA" w:rsidP="00F47442">
      <w:pPr>
        <w:pStyle w:val="TWTRevisedBody"/>
      </w:pPr>
      <w:bookmarkStart w:id="1424" w:name="R2112"/>
      <w:r w:rsidRPr="00FC51EA">
        <w:rPr>
          <w:rFonts w:ascii="Garamond" w:hAnsi="Garamond" w:eastAsia="Garamond" w:cs="Garamond"/>
          <w:color w:val="000000"/>
          <w:sz w:val="22"/>
        </w:rPr>
        <w:t>but no human being can tame the tongue. It is a restless evil, full of deadly poison.</w:t>
      </w:r>
      <w:bookmarkEnd w:id="1424"/>
    </w:p>
    <w:p w14:paraId="5D174388" w14:textId="77777777" w:rsidR="00FC51EA" w:rsidRPr="00FC51EA" w:rsidRDefault="00FC51EA" w:rsidP="00F47442">
      <w:pPr>
        <w:pStyle w:val="TWTRevisedBody"/>
      </w:pPr>
      <w:bookmarkStart w:id="1425" w:name="R2113"/>
      <w:r w:rsidRPr="00FC51EA">
        <w:rPr>
          <w:rFonts w:ascii="Garamond" w:hAnsi="Garamond" w:eastAsia="Garamond" w:cs="Garamond"/>
          <w:color w:val="000000"/>
          <w:sz w:val="22"/>
        </w:rPr>
        <w:t>With it we bless our Lord and Father, and with it we curse people who are made in the likeness of God.</w:t>
      </w:r>
      <w:bookmarkEnd w:id="1425"/>
    </w:p>
    <w:p w14:paraId="60868E7F" w14:textId="67B83C47" w:rsidR="00FC51EA" w:rsidRPr="00FC51EA" w:rsidRDefault="00FC51EA" w:rsidP="00F47442">
      <w:pPr>
        <w:pStyle w:val="TWTRevisedBody"/>
      </w:pPr>
      <w:bookmarkStart w:id="1426" w:name="R2114"/>
      <w:r w:rsidRPr="00FC51EA">
        <w:rPr>
          <w:rFonts w:ascii="Garamond" w:hAnsi="Garamond" w:eastAsia="Garamond" w:cs="Garamond"/>
          <w:color w:val="000000"/>
          <w:sz w:val="22"/>
        </w:rPr>
        <w:t>From the same mouth come blessing and cursing. My brothers, these things ought not to be so.</w:t>
      </w:r>
      <w:r w:rsidR="00D425A7">
        <w:rPr>
          <w:rFonts w:ascii="Garamond" w:hAnsi="Garamond" w:eastAsia="Garamond" w:cs="Garamond"/>
          <w:color w:val="000000"/>
          <w:sz w:val="22"/>
        </w:rPr>
        <w:t>”</w:t>
      </w:r>
      <w:r w:rsidRPr="00FC51EA">
        <w:rPr>
          <w:rFonts w:ascii="Garamond" w:hAnsi="Garamond" w:eastAsia="Garamond" w:cs="Garamond"/>
          <w:color w:val="000000"/>
          <w:sz w:val="22"/>
        </w:rPr>
        <w:t xml:space="preserve"> (James 3:5-10 ESV).</w:t>
      </w:r>
      <w:bookmarkEnd w:id="1426"/>
    </w:p>
    <w:p w14:paraId="25159307" w14:textId="7F8F2409" w:rsidR="00FC51EA" w:rsidRPr="00FC51EA" w:rsidRDefault="00FC51EA" w:rsidP="00FC51EA">
      <w:pPr>
        <w:pStyle w:val="TWTRevisedBody"/>
      </w:pPr>
      <w:bookmarkStart w:id="1427" w:name="R2116"/>
      <w:r w:rsidRPr="00FC51EA">
        <w:rPr>
          <w:rFonts w:ascii="Garamond" w:hAnsi="Garamond" w:eastAsia="Garamond" w:cs="Garamond"/>
          <w:color w:val="000000"/>
          <w:sz w:val="22"/>
        </w:rPr>
        <w:t>When we think of bad sins, we often think of things like murder, adultery, theft, or kidnapping. Yet at the same time, many of us can feel comfortable sitting with a laptop or smart phone and using our words in terrible ways, ways we would never use them in front of someone in person. Perhaps this should be the scary thing about Jesus’s words and warnings. It should frighten us when we can use our tongues in such a destructive way while giving little thought to what we are doing.</w:t>
      </w:r>
      <w:bookmarkEnd w:id="1427"/>
    </w:p>
    <w:p w14:paraId="47B634CE" w14:textId="77777777" w:rsidR="00FC51EA" w:rsidRPr="00FC51EA" w:rsidRDefault="00FC51EA" w:rsidP="00FC51EA">
      <w:pPr>
        <w:pStyle w:val="TWTRevisedBody"/>
      </w:pPr>
      <w:bookmarkStart w:id="1428" w:name="R2117"/>
      <w:r w:rsidRPr="00FC51EA">
        <w:rPr>
          <w:rFonts w:ascii="Garamond" w:hAnsi="Garamond" w:eastAsia="Garamond" w:cs="Garamond"/>
          <w:color w:val="000000"/>
          <w:sz w:val="22"/>
        </w:rPr>
        <w:t>When was the last time we were purposeful in using our words? When was the last time we fought the urge to tear down and, instead, were purposeful in building up? Go back to that list of couplets. When was the last time we were purposeful in using our words to do the first of each couplet and suppress the second of each couplet?</w:t>
      </w:r>
      <w:bookmarkEnd w:id="1428"/>
    </w:p>
    <w:p w14:paraId="3414A4B1" w14:textId="77777777" w:rsidR="00FC51EA" w:rsidRPr="00FC51EA" w:rsidRDefault="00FC51EA" w:rsidP="00FC51EA">
      <w:pPr>
        <w:pStyle w:val="TWTRevisedBody"/>
      </w:pPr>
      <w:bookmarkStart w:id="1430" w:name="F0130"/>
      <w:bookmarkStart w:id="1429" w:name="R2118"/>
      <w:r w:rsidRPr="00FC51EA">
        <w:rPr>
          <w:rFonts w:ascii="Garamond" w:hAnsi="Garamond" w:eastAsia="Garamond" w:cs="Garamond"/>
          <w:color w:val="000000"/>
          <w:sz w:val="22"/>
        </w:rPr>
        <w:t>James tells us we cannot tame the tongue. That means we need to keep a constant vigil over our words. We can never expect to reach a point where we no longer have to give thought to our words. We must constantly be in prayerful watch over the things we say.</w:t>
      </w:r>
      <w:bookmarkEnd w:id="1429"/>
      <w:bookmarkEnd w:id="1430"/>
    </w:p>
    <w:p w14:paraId="16FEFCAF" w14:textId="77777777" w:rsidR="00FC51EA" w:rsidRPr="00FC51EA" w:rsidRDefault="00FC51EA" w:rsidP="00FC51EA">
      <w:pPr>
        <w:pStyle w:val="TWTRevisedBody"/>
      </w:pPr>
      <w:bookmarkStart w:id="1431" w:name="R2119"/>
      <w:r w:rsidRPr="00FC51EA">
        <w:rPr>
          <w:rFonts w:ascii="Garamond" w:hAnsi="Garamond" w:eastAsia="Garamond" w:cs="Garamond"/>
          <w:color w:val="000000"/>
          <w:sz w:val="22"/>
        </w:rPr>
        <w:t>Remember, it was the Judge Himself who warned that everyone “will give account for every careless word they speak.” Living in the Information Age where we have so many avenues to push out ill-thought through speech means we have to be especially vigilant. The words we speak now may be doing their destructive work to someone 10,000 miles away in the blink of an eye.</w:t>
      </w:r>
      <w:bookmarkEnd w:id="1431"/>
    </w:p>
    <w:p w14:paraId="4F308C02" w14:textId="77777777" w:rsidR="00FC51EA" w:rsidRPr="00FC51EA" w:rsidRDefault="00FC51EA" w:rsidP="00FC51EA">
      <w:pPr>
        <w:pStyle w:val="TWTRevisedBody"/>
      </w:pPr>
      <w:bookmarkStart w:id="1432" w:name="R2120"/>
      <w:r w:rsidRPr="00FC51EA">
        <w:rPr>
          <w:rFonts w:ascii="Garamond" w:hAnsi="Garamond" w:eastAsia="Garamond" w:cs="Garamond"/>
          <w:color w:val="000000"/>
          <w:sz w:val="22"/>
        </w:rPr>
        <w:t>Here is my prayer for each of us. Spend time today reflecting on the words we’ve spoken this week. Ask God for forgiveness where our words have been careless or damaging and seek His grace to speak life and truth. Make it a goal to be intentional with our words—speak words that glorify God and build up those around us. Ask the Holy Spirit to guide our speech so that every word is an offering of grace.</w:t>
      </w:r>
      <w:bookmarkEnd w:id="1432"/>
    </w:p>
    <w:p w14:paraId="1477F8AE" w14:textId="77777777" w:rsidR="00FC51EA" w:rsidRPr="00FC51EA" w:rsidRDefault="00FC51EA" w:rsidP="00FC51EA">
      <w:pPr>
        <w:pStyle w:val="TWTRevisedBody"/>
      </w:pPr>
      <w:bookmarkStart w:id="1433" w:name="R2121"/>
      <w:r w:rsidRPr="00FC51EA">
        <w:rPr>
          <w:rFonts w:ascii="Garamond" w:hAnsi="Garamond" w:eastAsia="Garamond" w:cs="Garamond"/>
          <w:color w:val="000000"/>
          <w:sz w:val="22"/>
        </w:rPr>
        <w:t xml:space="preserve">Yes, our words can be destructive, but they can also be incredibly powerful in the lives of so many people. How do we want to be known by others? As someone whose tongue is like a wrecking ball using words to leave a scorched path of destruction in its wake, or as someone who people are eager to hear because our tongues bring healing salve when we speak? </w:t>
      </w:r>
      <w:bookmarkEnd w:id="1433"/>
    </w:p>
    <w:p w14:paraId="598BD76B" w14:textId="77777777" w:rsidR="00FC51EA" w:rsidRDefault="00FC51EA" w:rsidP="00FC51EA">
      <w:pPr>
        <w:pStyle w:val="TWTRevisedBody"/>
      </w:pPr>
      <w:bookmarkStart w:id="1434" w:name="R2122"/>
      <w:r w:rsidRPr="00FC51EA">
        <w:rPr>
          <w:rFonts w:ascii="Garamond" w:hAnsi="Garamond" w:eastAsia="Garamond" w:cs="Garamond"/>
          <w:color w:val="000000"/>
          <w:sz w:val="22"/>
        </w:rPr>
        <w:t>As we contemplate this, let’s listen to Jesus’ words one more time as they, indeed, illustrate the weight of idle words:</w:t>
      </w:r>
      <w:bookmarkEnd w:id="1434"/>
    </w:p>
    <w:p w14:paraId="64D40427" w14:textId="316D9F33" w:rsidR="00FC51EA" w:rsidRPr="00FC51EA" w:rsidRDefault="00D425A7" w:rsidP="00FC51EA">
      <w:pPr>
        <w:pStyle w:val="TWTRevisedBody"/>
      </w:pPr>
      <w:bookmarkStart w:id="1435" w:name="R2124"/>
      <w:r>
        <w:rPr>
          <w:rFonts w:ascii="Garamond" w:hAnsi="Garamond" w:eastAsia="Garamond" w:cs="Garamond"/>
          <w:color w:val="000000"/>
          <w:sz w:val="22"/>
        </w:rPr>
        <w:t>“</w:t>
      </w:r>
      <w:r w:rsidR="00FC51EA" w:rsidRPr="00FC51EA">
        <w:rPr>
          <w:rFonts w:ascii="Garamond" w:hAnsi="Garamond" w:eastAsia="Garamond" w:cs="Garamond"/>
          <w:color w:val="000000"/>
          <w:sz w:val="22"/>
        </w:rPr>
        <w:t>I tell you, on the day of judgment people will give account for every careless word they speak,</w:t>
      </w:r>
      <w:bookmarkEnd w:id="1435"/>
    </w:p>
    <w:p w14:paraId="34B035AB" w14:textId="567CB572" w:rsidR="00FC51EA" w:rsidRPr="00FC51EA" w:rsidRDefault="00FC51EA" w:rsidP="00FC51EA">
      <w:pPr>
        <w:pStyle w:val="TWTRevisedBody"/>
      </w:pPr>
      <w:bookmarkStart w:id="1436" w:name="R2125"/>
      <w:r w:rsidRPr="00FC51EA">
        <w:rPr>
          <w:rFonts w:ascii="Garamond" w:hAnsi="Garamond" w:eastAsia="Garamond" w:cs="Garamond"/>
          <w:color w:val="000000"/>
          <w:sz w:val="22"/>
        </w:rPr>
        <w:t>for by your words you will be justified, and by your words you will be condemned.</w:t>
      </w:r>
      <w:r w:rsidR="00D425A7">
        <w:rPr>
          <w:rFonts w:ascii="Garamond" w:hAnsi="Garamond" w:eastAsia="Garamond" w:cs="Garamond"/>
          <w:color w:val="000000"/>
          <w:sz w:val="22"/>
        </w:rPr>
        <w:t>”</w:t>
      </w:r>
      <w:r w:rsidRPr="00FC51EA">
        <w:rPr>
          <w:rFonts w:ascii="Garamond" w:hAnsi="Garamond" w:eastAsia="Garamond" w:cs="Garamond"/>
          <w:color w:val="000000"/>
          <w:sz w:val="22"/>
        </w:rPr>
        <w:t xml:space="preserve"> (Matthew 12:36-37 ESV).</w:t>
      </w:r>
      <w:bookmarkEnd w:id="1436"/>
    </w:p>
    <w:p w14:paraId="0F1188A6" w14:textId="77777777" w:rsidR="00303E48" w:rsidRDefault="00303E48" w:rsidP="00303E48">
      <w:pPr>
        <w:pStyle w:val="TWTRevisedBody"/>
        <w:keepNext/>
        <w:spacing w:before="240" w:after="240"/>
        <w:jc w:val="center"/>
      </w:pPr>
      <w:bookmarkStart w:id="1437" w:name="R2128"/>
      <w:r>
        <w:rPr>
          <w:rFonts w:ascii="Garamond" w:hAnsi="Garamond" w:eastAsia="Garamond" w:cs="Garamond"/>
          <w:iCs w:val="0"/>
          <w:color w:val="000000"/>
          <w:sz w:val="22"/>
        </w:rPr>
        <w:t>***</w:t>
      </w:r>
      <w:bookmarkEnd w:id="1437"/>
    </w:p>
    <w:p w14:paraId="6B9C2BA8" w14:textId="28C3632A" w:rsidR="006F3020" w:rsidRPr="006F3020" w:rsidRDefault="006F3020" w:rsidP="006F3020">
      <w:pPr>
        <w:pStyle w:val="TWTRevisedBody"/>
      </w:pPr>
      <w:bookmarkStart w:id="1438" w:name="R2131"/>
      <w:r w:rsidRPr="006F3020">
        <w:rPr>
          <w:rFonts w:ascii="Garamond" w:hAnsi="Garamond" w:eastAsia="Garamond" w:cs="Garamond"/>
          <w:color w:val="000000"/>
          <w:sz w:val="22"/>
        </w:rPr>
        <w:t>If you</w:t>
      </w:r>
      <w:r w:rsidR="00D14FE8">
        <w:rPr>
          <w:rFonts w:ascii="Garamond" w:hAnsi="Garamond" w:eastAsia="Garamond" w:cs="Garamond"/>
          <w:color w:val="000000"/>
          <w:sz w:val="22"/>
        </w:rPr>
        <w:t>’</w:t>
      </w:r>
      <w:r w:rsidRPr="006F3020">
        <w:rPr>
          <w:rFonts w:ascii="Garamond" w:hAnsi="Garamond" w:eastAsia="Garamond" w:cs="Garamond"/>
          <w:color w:val="000000"/>
          <w:sz w:val="22"/>
        </w:rPr>
        <w:t>ve been a smoker for most of your life, it will be a hard habit to break. Don</w:t>
      </w:r>
      <w:r w:rsidR="00D14FE8">
        <w:rPr>
          <w:rFonts w:ascii="Garamond" w:hAnsi="Garamond" w:eastAsia="Garamond" w:cs="Garamond"/>
          <w:color w:val="000000"/>
          <w:sz w:val="22"/>
        </w:rPr>
        <w:t>’</w:t>
      </w:r>
      <w:r w:rsidRPr="006F3020">
        <w:rPr>
          <w:rFonts w:ascii="Garamond" w:hAnsi="Garamond" w:eastAsia="Garamond" w:cs="Garamond"/>
          <w:color w:val="000000"/>
          <w:sz w:val="22"/>
        </w:rPr>
        <w:t>t get discouraged when you backslide. Just get up and keep moving forward until, with God</w:t>
      </w:r>
      <w:r w:rsidR="00D14FE8">
        <w:rPr>
          <w:rFonts w:ascii="Garamond" w:hAnsi="Garamond" w:eastAsia="Garamond" w:cs="Garamond"/>
          <w:color w:val="000000"/>
          <w:sz w:val="22"/>
        </w:rPr>
        <w:t>’</w:t>
      </w:r>
      <w:r w:rsidRPr="006F3020">
        <w:rPr>
          <w:rFonts w:ascii="Garamond" w:hAnsi="Garamond" w:eastAsia="Garamond" w:cs="Garamond"/>
          <w:color w:val="000000"/>
          <w:sz w:val="22"/>
        </w:rPr>
        <w:t>s help, you overcome the habit.</w:t>
      </w:r>
      <w:bookmarkEnd w:id="1438"/>
    </w:p>
    <w:p w14:paraId="6143C364" w14:textId="52C36EF3" w:rsidR="006F3020" w:rsidRPr="006F3020" w:rsidRDefault="006F3020" w:rsidP="006F3020">
      <w:pPr>
        <w:pStyle w:val="TWTRevisedBody"/>
      </w:pPr>
      <w:bookmarkStart w:id="1439" w:name="R2132"/>
      <w:r w:rsidRPr="006F3020">
        <w:rPr>
          <w:rFonts w:ascii="Garamond" w:hAnsi="Garamond" w:eastAsia="Garamond" w:cs="Garamond"/>
          <w:color w:val="000000"/>
          <w:sz w:val="22"/>
        </w:rPr>
        <w:t>If you</w:t>
      </w:r>
      <w:r w:rsidR="00D14FE8">
        <w:rPr>
          <w:rFonts w:ascii="Garamond" w:hAnsi="Garamond" w:eastAsia="Garamond" w:cs="Garamond"/>
          <w:color w:val="000000"/>
          <w:sz w:val="22"/>
        </w:rPr>
        <w:t>’</w:t>
      </w:r>
      <w:r w:rsidRPr="006F3020">
        <w:rPr>
          <w:rFonts w:ascii="Garamond" w:hAnsi="Garamond" w:eastAsia="Garamond" w:cs="Garamond"/>
          <w:color w:val="000000"/>
          <w:sz w:val="22"/>
        </w:rPr>
        <w:t>ve been a drinker for most of your life, it will be a hard habit to break. Don</w:t>
      </w:r>
      <w:r w:rsidR="00D14FE8">
        <w:rPr>
          <w:rFonts w:ascii="Garamond" w:hAnsi="Garamond" w:eastAsia="Garamond" w:cs="Garamond"/>
          <w:color w:val="000000"/>
          <w:sz w:val="22"/>
        </w:rPr>
        <w:t>’</w:t>
      </w:r>
      <w:r w:rsidRPr="006F3020">
        <w:rPr>
          <w:rFonts w:ascii="Garamond" w:hAnsi="Garamond" w:eastAsia="Garamond" w:cs="Garamond"/>
          <w:color w:val="000000"/>
          <w:sz w:val="22"/>
        </w:rPr>
        <w:t>t get discouraged when you backslide. Just get up and keep moving forward until, with God</w:t>
      </w:r>
      <w:r w:rsidR="00D14FE8">
        <w:rPr>
          <w:rFonts w:ascii="Garamond" w:hAnsi="Garamond" w:eastAsia="Garamond" w:cs="Garamond"/>
          <w:color w:val="000000"/>
          <w:sz w:val="22"/>
        </w:rPr>
        <w:t>’</w:t>
      </w:r>
      <w:r w:rsidRPr="006F3020">
        <w:rPr>
          <w:rFonts w:ascii="Garamond" w:hAnsi="Garamond" w:eastAsia="Garamond" w:cs="Garamond"/>
          <w:color w:val="000000"/>
          <w:sz w:val="22"/>
        </w:rPr>
        <w:t>s help, you overcome the habit.</w:t>
      </w:r>
      <w:bookmarkEnd w:id="1439"/>
    </w:p>
    <w:p w14:paraId="7FABBACD" w14:textId="6FB22DF2" w:rsidR="006F3020" w:rsidRPr="006F3020" w:rsidRDefault="006F3020" w:rsidP="006F3020">
      <w:pPr>
        <w:pStyle w:val="TWTRevisedBody"/>
      </w:pPr>
      <w:bookmarkStart w:id="1441" w:name="F0131"/>
      <w:bookmarkStart w:id="1440" w:name="R2133"/>
      <w:r w:rsidRPr="006F3020">
        <w:rPr>
          <w:rFonts w:ascii="Garamond" w:hAnsi="Garamond" w:eastAsia="Garamond" w:cs="Garamond"/>
          <w:color w:val="000000"/>
          <w:sz w:val="22"/>
        </w:rPr>
        <w:t>If you</w:t>
      </w:r>
      <w:r w:rsidR="00D14FE8">
        <w:rPr>
          <w:rFonts w:ascii="Garamond" w:hAnsi="Garamond" w:eastAsia="Garamond" w:cs="Garamond"/>
          <w:color w:val="000000"/>
          <w:sz w:val="22"/>
        </w:rPr>
        <w:t>’</w:t>
      </w:r>
      <w:r w:rsidRPr="006F3020">
        <w:rPr>
          <w:rFonts w:ascii="Garamond" w:hAnsi="Garamond" w:eastAsia="Garamond" w:cs="Garamond"/>
          <w:color w:val="000000"/>
          <w:sz w:val="22"/>
        </w:rPr>
        <w:t>ve been a gossip for most of your life, it will be a hard habit to break. Don</w:t>
      </w:r>
      <w:r w:rsidR="00D14FE8">
        <w:rPr>
          <w:rFonts w:ascii="Garamond" w:hAnsi="Garamond" w:eastAsia="Garamond" w:cs="Garamond"/>
          <w:color w:val="000000"/>
          <w:sz w:val="22"/>
        </w:rPr>
        <w:t>’</w:t>
      </w:r>
      <w:r w:rsidRPr="006F3020">
        <w:rPr>
          <w:rFonts w:ascii="Garamond" w:hAnsi="Garamond" w:eastAsia="Garamond" w:cs="Garamond"/>
          <w:color w:val="000000"/>
          <w:sz w:val="22"/>
        </w:rPr>
        <w:t>t get discouraged when you backslide. Just get up and keep moving forward until, with God</w:t>
      </w:r>
      <w:r w:rsidR="00D14FE8">
        <w:rPr>
          <w:rFonts w:ascii="Garamond" w:hAnsi="Garamond" w:eastAsia="Garamond" w:cs="Garamond"/>
          <w:color w:val="000000"/>
          <w:sz w:val="22"/>
        </w:rPr>
        <w:t>’</w:t>
      </w:r>
      <w:r w:rsidRPr="006F3020">
        <w:rPr>
          <w:rFonts w:ascii="Garamond" w:hAnsi="Garamond" w:eastAsia="Garamond" w:cs="Garamond"/>
          <w:color w:val="000000"/>
          <w:sz w:val="22"/>
        </w:rPr>
        <w:t>s help, you overcome the habit.</w:t>
      </w:r>
      <w:bookmarkEnd w:id="1440"/>
      <w:bookmarkEnd w:id="1441"/>
    </w:p>
    <w:p w14:paraId="7A2A44C1" w14:textId="1BF0C9F7" w:rsidR="006F3020" w:rsidRPr="006F3020" w:rsidRDefault="006F3020" w:rsidP="006F3020">
      <w:pPr>
        <w:pStyle w:val="TWTRevisedBody"/>
      </w:pPr>
      <w:bookmarkStart w:id="1442" w:name="R2134"/>
      <w:r w:rsidRPr="006F3020">
        <w:rPr>
          <w:rFonts w:ascii="Garamond" w:hAnsi="Garamond" w:eastAsia="Garamond" w:cs="Garamond"/>
          <w:color w:val="000000"/>
          <w:sz w:val="22"/>
        </w:rPr>
        <w:t>If you</w:t>
      </w:r>
      <w:r w:rsidR="00D14FE8">
        <w:rPr>
          <w:rFonts w:ascii="Garamond" w:hAnsi="Garamond" w:eastAsia="Garamond" w:cs="Garamond"/>
          <w:color w:val="000000"/>
          <w:sz w:val="22"/>
        </w:rPr>
        <w:t>’</w:t>
      </w:r>
      <w:r w:rsidRPr="006F3020">
        <w:rPr>
          <w:rFonts w:ascii="Garamond" w:hAnsi="Garamond" w:eastAsia="Garamond" w:cs="Garamond"/>
          <w:color w:val="000000"/>
          <w:sz w:val="22"/>
        </w:rPr>
        <w:t>ve been a contentious person for most of your life, it will be a hard habit to break. Don</w:t>
      </w:r>
      <w:r w:rsidR="00D14FE8">
        <w:rPr>
          <w:rFonts w:ascii="Garamond" w:hAnsi="Garamond" w:eastAsia="Garamond" w:cs="Garamond"/>
          <w:color w:val="000000"/>
          <w:sz w:val="22"/>
        </w:rPr>
        <w:t>’</w:t>
      </w:r>
      <w:r w:rsidRPr="006F3020">
        <w:rPr>
          <w:rFonts w:ascii="Garamond" w:hAnsi="Garamond" w:eastAsia="Garamond" w:cs="Garamond"/>
          <w:color w:val="000000"/>
          <w:sz w:val="22"/>
        </w:rPr>
        <w:t>t get discouraged when you backslide. Just get up and keep moving forward until, with God</w:t>
      </w:r>
      <w:r w:rsidR="00D14FE8">
        <w:rPr>
          <w:rFonts w:ascii="Garamond" w:hAnsi="Garamond" w:eastAsia="Garamond" w:cs="Garamond"/>
          <w:color w:val="000000"/>
          <w:sz w:val="22"/>
        </w:rPr>
        <w:t>’</w:t>
      </w:r>
      <w:r w:rsidRPr="006F3020">
        <w:rPr>
          <w:rFonts w:ascii="Garamond" w:hAnsi="Garamond" w:eastAsia="Garamond" w:cs="Garamond"/>
          <w:color w:val="000000"/>
          <w:sz w:val="22"/>
        </w:rPr>
        <w:t>s help, you overcome the habit.</w:t>
      </w:r>
      <w:bookmarkEnd w:id="1442"/>
    </w:p>
    <w:p w14:paraId="429C8ABD" w14:textId="19854EBF" w:rsidR="006F3020" w:rsidRPr="006F3020" w:rsidRDefault="006F3020" w:rsidP="006F3020">
      <w:pPr>
        <w:pStyle w:val="TWTRevisedBody"/>
      </w:pPr>
      <w:bookmarkStart w:id="1443" w:name="R2135"/>
      <w:r w:rsidRPr="006F3020">
        <w:rPr>
          <w:rFonts w:ascii="Garamond" w:hAnsi="Garamond" w:eastAsia="Garamond" w:cs="Garamond"/>
          <w:color w:val="000000"/>
          <w:sz w:val="22"/>
        </w:rPr>
        <w:t>If you</w:t>
      </w:r>
      <w:r w:rsidR="00D14FE8">
        <w:rPr>
          <w:rFonts w:ascii="Garamond" w:hAnsi="Garamond" w:eastAsia="Garamond" w:cs="Garamond"/>
          <w:color w:val="000000"/>
          <w:sz w:val="22"/>
        </w:rPr>
        <w:t>’</w:t>
      </w:r>
      <w:r w:rsidRPr="006F3020">
        <w:rPr>
          <w:rFonts w:ascii="Garamond" w:hAnsi="Garamond" w:eastAsia="Garamond" w:cs="Garamond"/>
          <w:color w:val="000000"/>
          <w:sz w:val="22"/>
        </w:rPr>
        <w:t>ve been an angry person for most of your life, it will be a hard habit to break. Don</w:t>
      </w:r>
      <w:r w:rsidR="00D14FE8">
        <w:rPr>
          <w:rFonts w:ascii="Garamond" w:hAnsi="Garamond" w:eastAsia="Garamond" w:cs="Garamond"/>
          <w:color w:val="000000"/>
          <w:sz w:val="22"/>
        </w:rPr>
        <w:t>’</w:t>
      </w:r>
      <w:r w:rsidRPr="006F3020">
        <w:rPr>
          <w:rFonts w:ascii="Garamond" w:hAnsi="Garamond" w:eastAsia="Garamond" w:cs="Garamond"/>
          <w:color w:val="000000"/>
          <w:sz w:val="22"/>
        </w:rPr>
        <w:t>t get discouraged when you backslide. Just get up and keep moving forward until, with God</w:t>
      </w:r>
      <w:r w:rsidR="00D14FE8">
        <w:rPr>
          <w:rFonts w:ascii="Garamond" w:hAnsi="Garamond" w:eastAsia="Garamond" w:cs="Garamond"/>
          <w:color w:val="000000"/>
          <w:sz w:val="22"/>
        </w:rPr>
        <w:t>’</w:t>
      </w:r>
      <w:r w:rsidRPr="006F3020">
        <w:rPr>
          <w:rFonts w:ascii="Garamond" w:hAnsi="Garamond" w:eastAsia="Garamond" w:cs="Garamond"/>
          <w:color w:val="000000"/>
          <w:sz w:val="22"/>
        </w:rPr>
        <w:t>s help, you overcome the habit.</w:t>
      </w:r>
      <w:bookmarkEnd w:id="1443"/>
    </w:p>
    <w:p w14:paraId="0A833A6C" w14:textId="77777777" w:rsidR="006F3020" w:rsidRPr="006F3020" w:rsidRDefault="006F3020" w:rsidP="006F3020">
      <w:pPr>
        <w:pStyle w:val="TWTRevisedBody"/>
      </w:pPr>
      <w:bookmarkStart w:id="1444" w:name="R2136"/>
      <w:r w:rsidRPr="006F3020">
        <w:rPr>
          <w:rFonts w:ascii="Garamond" w:hAnsi="Garamond" w:eastAsia="Garamond" w:cs="Garamond"/>
          <w:color w:val="000000"/>
          <w:sz w:val="22"/>
        </w:rPr>
        <w:t>This is Kingdom living.</w:t>
      </w:r>
      <w:bookmarkEnd w:id="1444"/>
    </w:p>
    <w:p w14:paraId="6764F8D4" w14:textId="77777777" w:rsidR="006F3020" w:rsidRPr="006F3020" w:rsidRDefault="006F3020" w:rsidP="006F3020">
      <w:pPr>
        <w:pStyle w:val="TWTRevisedBody"/>
      </w:pPr>
      <w:bookmarkStart w:id="1445" w:name="R2137"/>
      <w:r w:rsidRPr="006F3020">
        <w:rPr>
          <w:rFonts w:ascii="Garamond" w:hAnsi="Garamond" w:eastAsia="Garamond" w:cs="Garamond"/>
          <w:color w:val="000000"/>
          <w:sz w:val="22"/>
        </w:rPr>
        <w:t>This is what walking with Jesus looks like.</w:t>
      </w:r>
      <w:bookmarkEnd w:id="1445"/>
    </w:p>
    <w:p w14:paraId="65246408" w14:textId="77777777" w:rsidR="00303E48" w:rsidRDefault="00303E48" w:rsidP="00303E48">
      <w:pPr>
        <w:pStyle w:val="TWTRevisedBody"/>
        <w:keepNext/>
        <w:spacing w:before="240" w:after="240"/>
        <w:jc w:val="center"/>
      </w:pPr>
      <w:bookmarkStart w:id="1446" w:name="R2140"/>
      <w:r>
        <w:rPr>
          <w:rFonts w:ascii="Garamond" w:hAnsi="Garamond" w:eastAsia="Garamond" w:cs="Garamond"/>
          <w:iCs w:val="0"/>
          <w:color w:val="000000"/>
          <w:sz w:val="22"/>
        </w:rPr>
        <w:t>***</w:t>
      </w:r>
      <w:bookmarkEnd w:id="1446"/>
    </w:p>
    <w:p w14:paraId="465AFA7D" w14:textId="77777777" w:rsidR="004547EE" w:rsidRPr="004547EE" w:rsidRDefault="004547EE" w:rsidP="004547EE">
      <w:pPr>
        <w:pStyle w:val="TWTRevisedBody"/>
      </w:pPr>
      <w:bookmarkStart w:id="1447" w:name="R2143"/>
      <w:r w:rsidRPr="004547EE">
        <w:rPr>
          <w:rFonts w:ascii="Garamond" w:hAnsi="Garamond" w:eastAsia="Garamond" w:cs="Garamond"/>
          <w:color w:val="000000"/>
          <w:sz w:val="22"/>
        </w:rPr>
        <w:t>Responsibility literally means the ability to respond.</w:t>
      </w:r>
      <w:bookmarkEnd w:id="1447"/>
    </w:p>
    <w:p w14:paraId="2B487184" w14:textId="45D5C755" w:rsidR="004547EE" w:rsidRPr="004547EE" w:rsidRDefault="004547EE" w:rsidP="004547EE">
      <w:pPr>
        <w:pStyle w:val="TWTRevisedBody"/>
      </w:pPr>
      <w:bookmarkStart w:id="1448" w:name="R2144"/>
      <w:r w:rsidRPr="004547EE">
        <w:rPr>
          <w:rFonts w:ascii="Garamond" w:hAnsi="Garamond" w:eastAsia="Garamond" w:cs="Garamond"/>
          <w:color w:val="000000"/>
          <w:sz w:val="22"/>
        </w:rPr>
        <w:t>Lost people are responsible- able to respond- to God</w:t>
      </w:r>
      <w:r w:rsidR="00D14FE8">
        <w:rPr>
          <w:rFonts w:ascii="Garamond" w:hAnsi="Garamond" w:eastAsia="Garamond" w:cs="Garamond"/>
          <w:color w:val="000000"/>
          <w:sz w:val="22"/>
        </w:rPr>
        <w:t>’</w:t>
      </w:r>
      <w:r w:rsidRPr="004547EE">
        <w:rPr>
          <w:rFonts w:ascii="Garamond" w:hAnsi="Garamond" w:eastAsia="Garamond" w:cs="Garamond"/>
          <w:color w:val="000000"/>
          <w:sz w:val="22"/>
        </w:rPr>
        <w:t>s appeal for salvation.</w:t>
      </w:r>
      <w:bookmarkEnd w:id="1448"/>
    </w:p>
    <w:p w14:paraId="1537A235" w14:textId="77777777" w:rsidR="004547EE" w:rsidRPr="004547EE" w:rsidRDefault="004547EE" w:rsidP="004547EE">
      <w:pPr>
        <w:pStyle w:val="TWTRevisedBody"/>
      </w:pPr>
      <w:bookmarkStart w:id="1449" w:name="R2145"/>
      <w:r w:rsidRPr="004547EE">
        <w:rPr>
          <w:rFonts w:ascii="Garamond" w:hAnsi="Garamond" w:eastAsia="Garamond" w:cs="Garamond"/>
          <w:color w:val="000000"/>
          <w:sz w:val="22"/>
        </w:rPr>
        <w:t>Many in the religious world will tell us that man is incapable of responding to God. We are not responsible.</w:t>
      </w:r>
      <w:bookmarkEnd w:id="1449"/>
    </w:p>
    <w:p w14:paraId="12568926" w14:textId="77777777" w:rsidR="004547EE" w:rsidRPr="004547EE" w:rsidRDefault="004547EE" w:rsidP="004547EE">
      <w:pPr>
        <w:pStyle w:val="TWTRevisedBody"/>
      </w:pPr>
      <w:bookmarkStart w:id="1450" w:name="R2146"/>
      <w:r w:rsidRPr="004547EE">
        <w:rPr>
          <w:rFonts w:ascii="Garamond" w:hAnsi="Garamond" w:eastAsia="Garamond" w:cs="Garamond"/>
          <w:color w:val="000000"/>
          <w:sz w:val="22"/>
        </w:rPr>
        <w:t>But the Bible makes it clear that Jesus calls all men everywhere to come unto Him.</w:t>
      </w:r>
      <w:bookmarkEnd w:id="1450"/>
    </w:p>
    <w:p w14:paraId="1CD82BA2" w14:textId="7444DA6C" w:rsidR="004547EE" w:rsidRPr="004547EE" w:rsidRDefault="004547EE" w:rsidP="004547EE">
      <w:pPr>
        <w:pStyle w:val="TWTRevisedBody"/>
      </w:pPr>
      <w:bookmarkStart w:id="1451" w:name="R2147"/>
      <w:r w:rsidRPr="004547EE">
        <w:rPr>
          <w:rFonts w:ascii="Garamond" w:hAnsi="Garamond" w:eastAsia="Garamond" w:cs="Garamond"/>
          <w:color w:val="000000"/>
          <w:sz w:val="22"/>
        </w:rPr>
        <w:t>Yet, many pastors will preach that God is responsible for man</w:t>
      </w:r>
      <w:r w:rsidR="00D14FE8">
        <w:rPr>
          <w:rFonts w:ascii="Garamond" w:hAnsi="Garamond" w:eastAsia="Garamond" w:cs="Garamond"/>
          <w:color w:val="000000"/>
          <w:sz w:val="22"/>
        </w:rPr>
        <w:t>’</w:t>
      </w:r>
      <w:r w:rsidRPr="004547EE">
        <w:rPr>
          <w:rFonts w:ascii="Garamond" w:hAnsi="Garamond" w:eastAsia="Garamond" w:cs="Garamond"/>
          <w:color w:val="000000"/>
          <w:sz w:val="22"/>
        </w:rPr>
        <w:t>s obedience, removing any hint of man</w:t>
      </w:r>
      <w:r w:rsidR="00D14FE8">
        <w:rPr>
          <w:rFonts w:ascii="Garamond" w:hAnsi="Garamond" w:eastAsia="Garamond" w:cs="Garamond"/>
          <w:color w:val="000000"/>
          <w:sz w:val="22"/>
        </w:rPr>
        <w:t>’</w:t>
      </w:r>
      <w:r w:rsidRPr="004547EE">
        <w:rPr>
          <w:rFonts w:ascii="Garamond" w:hAnsi="Garamond" w:eastAsia="Garamond" w:cs="Garamond"/>
          <w:color w:val="000000"/>
          <w:sz w:val="22"/>
        </w:rPr>
        <w:t>s God-given free will from the equation.</w:t>
      </w:r>
      <w:bookmarkEnd w:id="1451"/>
    </w:p>
    <w:p w14:paraId="2C0E9B80" w14:textId="77777777" w:rsidR="004547EE" w:rsidRPr="004547EE" w:rsidRDefault="004547EE" w:rsidP="004547EE">
      <w:pPr>
        <w:pStyle w:val="TWTRevisedBody"/>
      </w:pPr>
      <w:bookmarkStart w:id="1452" w:name="R2148"/>
      <w:r w:rsidRPr="004547EE">
        <w:rPr>
          <w:rFonts w:ascii="Garamond" w:hAnsi="Garamond" w:eastAsia="Garamond" w:cs="Garamond"/>
          <w:color w:val="000000"/>
          <w:sz w:val="22"/>
        </w:rPr>
        <w:t>God is responsible for the call. Man is responsible for the response. To shift these responsibilities is, well, irresponsible, and not in line with the revealed Word of God.</w:t>
      </w:r>
      <w:bookmarkEnd w:id="1452"/>
    </w:p>
    <w:p w14:paraId="3FBF19F2" w14:textId="77777777" w:rsidR="00303E48" w:rsidRDefault="00303E48" w:rsidP="00303E48">
      <w:pPr>
        <w:pStyle w:val="TWTRevisedBody"/>
        <w:keepNext/>
        <w:spacing w:before="240" w:after="240"/>
        <w:jc w:val="center"/>
      </w:pPr>
      <w:bookmarkStart w:id="1453" w:name="R2151"/>
      <w:r>
        <w:rPr>
          <w:rFonts w:ascii="Garamond" w:hAnsi="Garamond" w:eastAsia="Garamond" w:cs="Garamond"/>
          <w:iCs w:val="0"/>
          <w:color w:val="000000"/>
          <w:sz w:val="22"/>
        </w:rPr>
        <w:t>***</w:t>
      </w:r>
      <w:bookmarkEnd w:id="1453"/>
    </w:p>
    <w:p w14:paraId="1346506B" w14:textId="77777777" w:rsidR="00120493" w:rsidRPr="00120493" w:rsidRDefault="00120493" w:rsidP="00120493">
      <w:pPr>
        <w:pStyle w:val="TWTRevisedBody"/>
      </w:pPr>
      <w:bookmarkStart w:id="1454" w:name="R2154"/>
      <w:r w:rsidRPr="00120493">
        <w:rPr>
          <w:rFonts w:ascii="Garamond" w:hAnsi="Garamond" w:eastAsia="Garamond" w:cs="Garamond"/>
          <w:color w:val="000000"/>
          <w:sz w:val="22"/>
        </w:rPr>
        <w:t>In this post, I go through each book in the Bible to see Jesus as the promised Messiah. I have broken these into three sections:</w:t>
      </w:r>
      <w:bookmarkEnd w:id="1454"/>
    </w:p>
    <w:p w14:paraId="0B87D69E" w14:textId="77777777" w:rsidR="00120493" w:rsidRPr="00120493" w:rsidRDefault="00120493" w:rsidP="00120493">
      <w:pPr>
        <w:pStyle w:val="TWTRevisedBody"/>
      </w:pPr>
      <w:bookmarkStart w:id="1455" w:name="R2155"/>
      <w:r w:rsidRPr="00120493">
        <w:rPr>
          <w:rFonts w:ascii="Garamond" w:hAnsi="Garamond" w:eastAsia="Garamond" w:cs="Garamond"/>
          <w:color w:val="000000"/>
          <w:sz w:val="22"/>
        </w:rPr>
        <w:t>1. The Old Testament that looks forward to the coming Messiah and King.</w:t>
      </w:r>
      <w:bookmarkEnd w:id="1455"/>
    </w:p>
    <w:p w14:paraId="75411249" w14:textId="77777777" w:rsidR="00120493" w:rsidRPr="00120493" w:rsidRDefault="00120493" w:rsidP="00120493">
      <w:pPr>
        <w:pStyle w:val="TWTRevisedBody"/>
      </w:pPr>
      <w:bookmarkStart w:id="1456" w:name="R2156"/>
      <w:r w:rsidRPr="00120493">
        <w:rPr>
          <w:rFonts w:ascii="Garamond" w:hAnsi="Garamond" w:eastAsia="Garamond" w:cs="Garamond"/>
          <w:color w:val="000000"/>
          <w:sz w:val="22"/>
        </w:rPr>
        <w:t>2. The four Gospels that write of the arrival of the Messiah and King.</w:t>
      </w:r>
      <w:bookmarkEnd w:id="1456"/>
    </w:p>
    <w:p w14:paraId="5C675EC6" w14:textId="77777777" w:rsidR="00120493" w:rsidRPr="00120493" w:rsidRDefault="00120493" w:rsidP="00120493">
      <w:pPr>
        <w:pStyle w:val="TWTRevisedBody"/>
      </w:pPr>
      <w:bookmarkStart w:id="1457" w:name="R2157"/>
      <w:r w:rsidRPr="00120493">
        <w:rPr>
          <w:rFonts w:ascii="Garamond" w:hAnsi="Garamond" w:eastAsia="Garamond" w:cs="Garamond"/>
          <w:color w:val="000000"/>
          <w:sz w:val="22"/>
        </w:rPr>
        <w:t xml:space="preserve">3. Acts and the Letters that look back to the Messiah and His current Kingship. </w:t>
      </w:r>
      <w:bookmarkEnd w:id="1457"/>
    </w:p>
    <w:p w14:paraId="04ABAD45" w14:textId="77777777" w:rsidR="00120493" w:rsidRDefault="00120493" w:rsidP="00120493">
      <w:pPr>
        <w:pStyle w:val="TWTRevisedBody"/>
      </w:pPr>
      <w:bookmarkStart w:id="1459" w:name="F0132"/>
      <w:bookmarkStart w:id="1458" w:name="R2158"/>
      <w:r>
        <w:rPr>
          <w:rFonts w:ascii="Garamond" w:hAnsi="Garamond" w:eastAsia="Garamond" w:cs="Garamond"/>
          <w:color w:val="000000"/>
          <w:sz w:val="22"/>
        </w:rPr>
        <w:t>I hope these simple summaries help us see the scarlet thread of unity that runs through the story of Jesus.</w:t>
      </w:r>
      <w:bookmarkEnd w:id="1458"/>
      <w:bookmarkEnd w:id="1459"/>
    </w:p>
    <w:p w14:paraId="4922F3A7" w14:textId="77777777" w:rsidR="00120493" w:rsidRPr="00644933" w:rsidRDefault="00120493" w:rsidP="00120493">
      <w:pPr>
        <w:pStyle w:val="TWTRevisedBody"/>
      </w:pPr>
      <w:bookmarkStart w:id="1460" w:name="R2160"/>
      <w:r w:rsidRPr="00644933">
        <w:rPr>
          <w:rFonts w:ascii="Garamond" w:hAnsi="Garamond" w:eastAsia="Garamond" w:cs="Garamond"/>
          <w:color w:val="000000"/>
          <w:sz w:val="22"/>
        </w:rPr>
        <w:t>Old Testament: The Coming of the Messiah:</w:t>
      </w:r>
      <w:bookmarkEnd w:id="1460"/>
    </w:p>
    <w:p w14:paraId="5CEA215D" w14:textId="1052785E" w:rsidR="00120493" w:rsidRPr="00120493" w:rsidRDefault="00120493" w:rsidP="00120493">
      <w:pPr>
        <w:pStyle w:val="TWTRevisedBody"/>
      </w:pPr>
      <w:bookmarkStart w:id="1461" w:name="R2161"/>
      <w:r w:rsidRPr="00120493">
        <w:rPr>
          <w:rFonts w:ascii="Garamond" w:hAnsi="Garamond" w:eastAsia="Garamond" w:cs="Garamond"/>
          <w:color w:val="000000"/>
          <w:sz w:val="22"/>
        </w:rPr>
        <w:t>Genesis: Jesus is seen as the promised offspring of the woman (Genesis 3:15) who would crush the serpent</w:t>
      </w:r>
      <w:r w:rsidR="00D14FE8">
        <w:rPr>
          <w:rFonts w:ascii="Garamond" w:hAnsi="Garamond" w:eastAsia="Garamond" w:cs="Garamond"/>
          <w:color w:val="000000"/>
          <w:sz w:val="22"/>
        </w:rPr>
        <w:t>’</w:t>
      </w:r>
      <w:r w:rsidRPr="00120493">
        <w:rPr>
          <w:rFonts w:ascii="Garamond" w:hAnsi="Garamond" w:eastAsia="Garamond" w:cs="Garamond"/>
          <w:color w:val="000000"/>
          <w:sz w:val="22"/>
        </w:rPr>
        <w:t>s head, symbolizing the coming of a savior to defeat sin and Satan.</w:t>
      </w:r>
      <w:bookmarkEnd w:id="1461"/>
    </w:p>
    <w:p w14:paraId="1D0EC281" w14:textId="77777777" w:rsidR="00120493" w:rsidRPr="00120493" w:rsidRDefault="00120493" w:rsidP="00120493">
      <w:pPr>
        <w:pStyle w:val="TWTRevisedBody"/>
      </w:pPr>
      <w:bookmarkStart w:id="1462" w:name="R2162"/>
      <w:r w:rsidRPr="00120493">
        <w:rPr>
          <w:rFonts w:ascii="Garamond" w:hAnsi="Garamond" w:eastAsia="Garamond" w:cs="Garamond"/>
          <w:color w:val="000000"/>
          <w:sz w:val="22"/>
        </w:rPr>
        <w:t>Exodus: The Passover lamb, whose blood saved the Israelites from death (Exodus 12), foreshadows Jesus as the Lamb of God who takes away the sins of the world.</w:t>
      </w:r>
      <w:bookmarkEnd w:id="1462"/>
    </w:p>
    <w:p w14:paraId="5A48A0E9" w14:textId="77777777" w:rsidR="00120493" w:rsidRPr="00120493" w:rsidRDefault="00120493" w:rsidP="00120493">
      <w:pPr>
        <w:pStyle w:val="TWTRevisedBody"/>
      </w:pPr>
      <w:bookmarkStart w:id="1463" w:name="R2163"/>
      <w:r w:rsidRPr="00120493">
        <w:rPr>
          <w:rFonts w:ascii="Garamond" w:hAnsi="Garamond" w:eastAsia="Garamond" w:cs="Garamond"/>
          <w:color w:val="000000"/>
          <w:sz w:val="22"/>
        </w:rPr>
        <w:t>Leviticus: The sacrificial system and the high priest point to Jesus as both the perfect sacrifice and the ultimate High Priest who would atone for sin once for all.</w:t>
      </w:r>
      <w:bookmarkEnd w:id="1463"/>
    </w:p>
    <w:p w14:paraId="2F51E084" w14:textId="77777777" w:rsidR="00120493" w:rsidRPr="00120493" w:rsidRDefault="00120493" w:rsidP="00120493">
      <w:pPr>
        <w:pStyle w:val="TWTRevisedBody"/>
      </w:pPr>
      <w:bookmarkStart w:id="1464" w:name="R2164"/>
      <w:r w:rsidRPr="00120493">
        <w:rPr>
          <w:rFonts w:ascii="Garamond" w:hAnsi="Garamond" w:eastAsia="Garamond" w:cs="Garamond"/>
          <w:color w:val="000000"/>
          <w:sz w:val="22"/>
        </w:rPr>
        <w:t>Numbers: The bronze serpent lifted up in the wilderness (Numbers 21:9) is a type of Christ, who would be lifted up on the cross for salvation.</w:t>
      </w:r>
      <w:bookmarkEnd w:id="1464"/>
    </w:p>
    <w:p w14:paraId="731EE192" w14:textId="77777777" w:rsidR="00120493" w:rsidRPr="00120493" w:rsidRDefault="00120493" w:rsidP="00120493">
      <w:pPr>
        <w:pStyle w:val="TWTRevisedBody"/>
      </w:pPr>
      <w:bookmarkStart w:id="1465" w:name="R2165"/>
      <w:r w:rsidRPr="00120493">
        <w:rPr>
          <w:rFonts w:ascii="Garamond" w:hAnsi="Garamond" w:eastAsia="Garamond" w:cs="Garamond"/>
          <w:color w:val="000000"/>
          <w:sz w:val="22"/>
        </w:rPr>
        <w:t>Deuteronomy: Moses speaks of a prophet like himself whom God would raise up (Deuteronomy 18:15), pointing to Jesus as the ultimate prophet.</w:t>
      </w:r>
      <w:bookmarkEnd w:id="1465"/>
    </w:p>
    <w:p w14:paraId="02C09208" w14:textId="77777777" w:rsidR="00120493" w:rsidRPr="00120493" w:rsidRDefault="00120493" w:rsidP="00120493">
      <w:pPr>
        <w:pStyle w:val="TWTRevisedBody"/>
      </w:pPr>
      <w:bookmarkStart w:id="1466" w:name="R2166"/>
      <w:r w:rsidRPr="00120493">
        <w:rPr>
          <w:rFonts w:ascii="Garamond" w:hAnsi="Garamond" w:eastAsia="Garamond" w:cs="Garamond"/>
          <w:color w:val="000000"/>
          <w:sz w:val="22"/>
        </w:rPr>
        <w:t>Joshua: Joshua’s leadership in bringing Israel into the promised land prefigures Jesus leading His people into eternal rest.</w:t>
      </w:r>
      <w:bookmarkEnd w:id="1466"/>
    </w:p>
    <w:p w14:paraId="30AEF747" w14:textId="77777777" w:rsidR="00120493" w:rsidRPr="00120493" w:rsidRDefault="00120493" w:rsidP="00120493">
      <w:pPr>
        <w:pStyle w:val="TWTRevisedBody"/>
      </w:pPr>
      <w:bookmarkStart w:id="1467" w:name="R2167"/>
      <w:r w:rsidRPr="00120493">
        <w:rPr>
          <w:rFonts w:ascii="Garamond" w:hAnsi="Garamond" w:eastAsia="Garamond" w:cs="Garamond"/>
          <w:color w:val="000000"/>
          <w:sz w:val="22"/>
        </w:rPr>
        <w:t>Judges: The cycle of Israel’s sin and deliverance through judges highlights the need for a perfect deliverer—Jesus, the ultimate Judge.</w:t>
      </w:r>
      <w:bookmarkEnd w:id="1467"/>
    </w:p>
    <w:p w14:paraId="43512561" w14:textId="77777777" w:rsidR="00120493" w:rsidRPr="00120493" w:rsidRDefault="00120493" w:rsidP="00120493">
      <w:pPr>
        <w:pStyle w:val="TWTRevisedBody"/>
      </w:pPr>
      <w:bookmarkStart w:id="1468" w:name="R2168"/>
      <w:r w:rsidRPr="00120493">
        <w:rPr>
          <w:rFonts w:ascii="Garamond" w:hAnsi="Garamond" w:eastAsia="Garamond" w:cs="Garamond"/>
          <w:color w:val="000000"/>
          <w:sz w:val="22"/>
        </w:rPr>
        <w:t>Ruth: Boaz, the kinsman-redeemer, represents Jesus, who redeems humanity as our spiritual Redeemer.</w:t>
      </w:r>
      <w:bookmarkEnd w:id="1468"/>
    </w:p>
    <w:p w14:paraId="1B13C8C4" w14:textId="77777777" w:rsidR="00120493" w:rsidRPr="00120493" w:rsidRDefault="00120493" w:rsidP="00120493">
      <w:pPr>
        <w:pStyle w:val="TWTRevisedBody"/>
      </w:pPr>
      <w:bookmarkStart w:id="1469" w:name="R2169"/>
      <w:r w:rsidRPr="00120493">
        <w:rPr>
          <w:rFonts w:ascii="Garamond" w:hAnsi="Garamond" w:eastAsia="Garamond" w:cs="Garamond"/>
          <w:color w:val="000000"/>
          <w:sz w:val="22"/>
        </w:rPr>
        <w:t>1 &amp; 2 Samuel: David’s kingship foreshadows Jesus, the Son of David, who would establish an eternal kingdom.</w:t>
      </w:r>
      <w:bookmarkEnd w:id="1469"/>
    </w:p>
    <w:p w14:paraId="6109C877" w14:textId="77777777" w:rsidR="00120493" w:rsidRPr="00120493" w:rsidRDefault="00120493" w:rsidP="00120493">
      <w:pPr>
        <w:pStyle w:val="TWTRevisedBody"/>
      </w:pPr>
      <w:bookmarkStart w:id="1470" w:name="R2170"/>
      <w:r w:rsidRPr="00120493">
        <w:rPr>
          <w:rFonts w:ascii="Garamond" w:hAnsi="Garamond" w:eastAsia="Garamond" w:cs="Garamond"/>
          <w:color w:val="000000"/>
          <w:sz w:val="22"/>
        </w:rPr>
        <w:t>1 &amp; 2 Kings: The rise and fall of Israel’s kings point to the need for a perfect, righteous king—fulfilled in Jesus.</w:t>
      </w:r>
      <w:bookmarkEnd w:id="1470"/>
    </w:p>
    <w:p w14:paraId="4F5C5F16" w14:textId="77777777" w:rsidR="00120493" w:rsidRPr="00120493" w:rsidRDefault="00120493" w:rsidP="00120493">
      <w:pPr>
        <w:pStyle w:val="TWTRevisedBody"/>
      </w:pPr>
      <w:bookmarkStart w:id="1471" w:name="R2171"/>
      <w:r w:rsidRPr="00120493">
        <w:rPr>
          <w:rFonts w:ascii="Garamond" w:hAnsi="Garamond" w:eastAsia="Garamond" w:cs="Garamond"/>
          <w:color w:val="000000"/>
          <w:sz w:val="22"/>
        </w:rPr>
        <w:t>1 &amp; 2 Chronicles: These books emphasize God’s covenant with David, pointing to the Messiah who would reign forever.</w:t>
      </w:r>
      <w:bookmarkEnd w:id="1471"/>
    </w:p>
    <w:p w14:paraId="25B8B160" w14:textId="77777777" w:rsidR="00120493" w:rsidRPr="00120493" w:rsidRDefault="00120493" w:rsidP="00120493">
      <w:pPr>
        <w:pStyle w:val="TWTRevisedBody"/>
      </w:pPr>
      <w:bookmarkStart w:id="1472" w:name="R2172"/>
      <w:r w:rsidRPr="00120493">
        <w:rPr>
          <w:rFonts w:ascii="Garamond" w:hAnsi="Garamond" w:eastAsia="Garamond" w:cs="Garamond"/>
          <w:color w:val="000000"/>
          <w:sz w:val="22"/>
        </w:rPr>
        <w:t>Ezra &amp; Nehemiah: The rebuilding of the temple and Jerusalem symbolizes the work of Christ, who rebuilds the spiritual temple through His church.</w:t>
      </w:r>
      <w:bookmarkEnd w:id="1472"/>
    </w:p>
    <w:p w14:paraId="3979764F" w14:textId="77777777" w:rsidR="00120493" w:rsidRPr="00120493" w:rsidRDefault="00120493" w:rsidP="00120493">
      <w:pPr>
        <w:pStyle w:val="TWTRevisedBody"/>
      </w:pPr>
      <w:bookmarkStart w:id="1473" w:name="R2173"/>
      <w:r w:rsidRPr="00120493">
        <w:rPr>
          <w:rFonts w:ascii="Garamond" w:hAnsi="Garamond" w:eastAsia="Garamond" w:cs="Garamond"/>
          <w:color w:val="000000"/>
          <w:sz w:val="22"/>
        </w:rPr>
        <w:t>Esther: Esther’s intercession for her people mirrors Jesus’ role as our mediator and advocate before God.</w:t>
      </w:r>
      <w:bookmarkEnd w:id="1473"/>
    </w:p>
    <w:p w14:paraId="03BC84A7" w14:textId="77777777" w:rsidR="00120493" w:rsidRPr="00120493" w:rsidRDefault="00120493" w:rsidP="00120493">
      <w:pPr>
        <w:pStyle w:val="TWTRevisedBody"/>
      </w:pPr>
      <w:bookmarkStart w:id="1475" w:name="F0133"/>
      <w:bookmarkStart w:id="1474" w:name="R2174"/>
      <w:r w:rsidRPr="00120493">
        <w:rPr>
          <w:rFonts w:ascii="Garamond" w:hAnsi="Garamond" w:eastAsia="Garamond" w:cs="Garamond"/>
          <w:color w:val="000000"/>
          <w:sz w:val="22"/>
        </w:rPr>
        <w:t>Job: Job’s longing for a mediator points to Jesus as the mediator between God and humanity.</w:t>
      </w:r>
      <w:bookmarkEnd w:id="1474"/>
      <w:bookmarkEnd w:id="1475"/>
    </w:p>
    <w:p w14:paraId="7239A6DF" w14:textId="77777777" w:rsidR="00120493" w:rsidRPr="00120493" w:rsidRDefault="00120493" w:rsidP="00120493">
      <w:pPr>
        <w:pStyle w:val="TWTRevisedBody"/>
      </w:pPr>
      <w:bookmarkStart w:id="1476" w:name="R2175"/>
      <w:r w:rsidRPr="00120493">
        <w:rPr>
          <w:rFonts w:ascii="Garamond" w:hAnsi="Garamond" w:eastAsia="Garamond" w:cs="Garamond"/>
          <w:color w:val="000000"/>
          <w:sz w:val="22"/>
        </w:rPr>
        <w:t>Psalms: Numerous Messianic Psalms (e.g., Psalms 2, 22, 110) describe the sufferings, kingship, and priesthood of Jesus.</w:t>
      </w:r>
      <w:bookmarkEnd w:id="1476"/>
    </w:p>
    <w:p w14:paraId="28C3BFA9" w14:textId="77777777" w:rsidR="00120493" w:rsidRPr="00120493" w:rsidRDefault="00120493" w:rsidP="00120493">
      <w:pPr>
        <w:pStyle w:val="TWTRevisedBody"/>
      </w:pPr>
      <w:bookmarkStart w:id="1477" w:name="R2176"/>
      <w:r w:rsidRPr="00120493">
        <w:rPr>
          <w:rFonts w:ascii="Garamond" w:hAnsi="Garamond" w:eastAsia="Garamond" w:cs="Garamond"/>
          <w:color w:val="000000"/>
          <w:sz w:val="22"/>
        </w:rPr>
        <w:t>Proverbs: Wisdom personified points to Jesus as the true wisdom from God.</w:t>
      </w:r>
      <w:bookmarkEnd w:id="1477"/>
    </w:p>
    <w:p w14:paraId="789C799A" w14:textId="77777777" w:rsidR="00120493" w:rsidRPr="00120493" w:rsidRDefault="00120493" w:rsidP="00120493">
      <w:pPr>
        <w:pStyle w:val="TWTRevisedBody"/>
      </w:pPr>
      <w:bookmarkStart w:id="1478" w:name="R2177"/>
      <w:r w:rsidRPr="00120493">
        <w:rPr>
          <w:rFonts w:ascii="Garamond" w:hAnsi="Garamond" w:eastAsia="Garamond" w:cs="Garamond"/>
          <w:color w:val="000000"/>
          <w:sz w:val="22"/>
        </w:rPr>
        <w:t>Ecclesiastes: The futility of life apart from God is resolved in Jesus, who offers eternal purpose and fulfillment.</w:t>
      </w:r>
      <w:bookmarkEnd w:id="1478"/>
    </w:p>
    <w:p w14:paraId="25F20687" w14:textId="77777777" w:rsidR="00120493" w:rsidRPr="00120493" w:rsidRDefault="00120493" w:rsidP="00120493">
      <w:pPr>
        <w:pStyle w:val="TWTRevisedBody"/>
      </w:pPr>
      <w:bookmarkStart w:id="1479" w:name="R2178"/>
      <w:r w:rsidRPr="00120493">
        <w:rPr>
          <w:rFonts w:ascii="Garamond" w:hAnsi="Garamond" w:eastAsia="Garamond" w:cs="Garamond"/>
          <w:color w:val="000000"/>
          <w:sz w:val="22"/>
        </w:rPr>
        <w:t>Song of Solomon: The love relationship between the bride and groom symbolizes Christ’s love for His church.</w:t>
      </w:r>
      <w:bookmarkEnd w:id="1479"/>
    </w:p>
    <w:p w14:paraId="50F12D01" w14:textId="77777777" w:rsidR="00120493" w:rsidRPr="00120493" w:rsidRDefault="00120493" w:rsidP="00120493">
      <w:pPr>
        <w:pStyle w:val="TWTRevisedBody"/>
      </w:pPr>
      <w:bookmarkStart w:id="1480" w:name="R2179"/>
      <w:r w:rsidRPr="00120493">
        <w:rPr>
          <w:rFonts w:ascii="Garamond" w:hAnsi="Garamond" w:eastAsia="Garamond" w:cs="Garamond"/>
          <w:color w:val="000000"/>
          <w:sz w:val="22"/>
        </w:rPr>
        <w:t>Isaiah: The Suffering Servant (Isaiah 53) and the prophecy of the virgin birth (Isaiah 7:14) clearly point to Jesus as the Messiah.</w:t>
      </w:r>
      <w:bookmarkEnd w:id="1480"/>
    </w:p>
    <w:p w14:paraId="4F584F89" w14:textId="77777777" w:rsidR="00120493" w:rsidRPr="00120493" w:rsidRDefault="00120493" w:rsidP="00120493">
      <w:pPr>
        <w:pStyle w:val="TWTRevisedBody"/>
      </w:pPr>
      <w:bookmarkStart w:id="1481" w:name="R2180"/>
      <w:r w:rsidRPr="00120493">
        <w:rPr>
          <w:rFonts w:ascii="Garamond" w:hAnsi="Garamond" w:eastAsia="Garamond" w:cs="Garamond"/>
          <w:color w:val="000000"/>
          <w:sz w:val="22"/>
        </w:rPr>
        <w:t>Jeremiah: The promise of a new covenant (Jeremiah 31:31-34) is fulfilled in Jesus, who brings a new and better relationship with God.</w:t>
      </w:r>
      <w:bookmarkEnd w:id="1481"/>
    </w:p>
    <w:p w14:paraId="09F02240" w14:textId="0C3F06B5" w:rsidR="00120493" w:rsidRPr="00120493" w:rsidRDefault="00120493" w:rsidP="00120493">
      <w:pPr>
        <w:pStyle w:val="TWTRevisedBody"/>
      </w:pPr>
      <w:bookmarkStart w:id="1482" w:name="R2181"/>
      <w:r w:rsidRPr="00120493">
        <w:rPr>
          <w:rFonts w:ascii="Garamond" w:hAnsi="Garamond" w:eastAsia="Garamond" w:cs="Garamond"/>
          <w:color w:val="000000"/>
          <w:sz w:val="22"/>
        </w:rPr>
        <w:t>Lamentations: The sorrow over Jerusalem</w:t>
      </w:r>
      <w:r w:rsidR="00D14FE8">
        <w:rPr>
          <w:rFonts w:ascii="Garamond" w:hAnsi="Garamond" w:eastAsia="Garamond" w:cs="Garamond"/>
          <w:color w:val="000000"/>
          <w:sz w:val="22"/>
        </w:rPr>
        <w:t>’</w:t>
      </w:r>
      <w:r w:rsidRPr="00120493">
        <w:rPr>
          <w:rFonts w:ascii="Garamond" w:hAnsi="Garamond" w:eastAsia="Garamond" w:cs="Garamond"/>
          <w:color w:val="000000"/>
          <w:sz w:val="22"/>
        </w:rPr>
        <w:t>s destruction hints at the need for the redemption that only Jesus can bring.</w:t>
      </w:r>
      <w:bookmarkEnd w:id="1482"/>
    </w:p>
    <w:p w14:paraId="5C5E9ECE" w14:textId="77777777" w:rsidR="00120493" w:rsidRPr="00120493" w:rsidRDefault="00120493" w:rsidP="00120493">
      <w:pPr>
        <w:pStyle w:val="TWTRevisedBody"/>
      </w:pPr>
      <w:bookmarkStart w:id="1483" w:name="R2182"/>
      <w:r w:rsidRPr="00120493">
        <w:rPr>
          <w:rFonts w:ascii="Garamond" w:hAnsi="Garamond" w:eastAsia="Garamond" w:cs="Garamond"/>
          <w:color w:val="000000"/>
          <w:sz w:val="22"/>
        </w:rPr>
        <w:t>Ezekiel: The vision of the Good Shepherd (Ezekiel 34:23) and the restoration of Israel point to Jesus as the Shepherd and Restorer.</w:t>
      </w:r>
      <w:bookmarkEnd w:id="1483"/>
    </w:p>
    <w:p w14:paraId="34FF2F76" w14:textId="77777777" w:rsidR="00120493" w:rsidRPr="00120493" w:rsidRDefault="00120493" w:rsidP="00120493">
      <w:pPr>
        <w:pStyle w:val="TWTRevisedBody"/>
      </w:pPr>
      <w:bookmarkStart w:id="1484" w:name="R2183"/>
      <w:r w:rsidRPr="00120493">
        <w:rPr>
          <w:rFonts w:ascii="Garamond" w:hAnsi="Garamond" w:eastAsia="Garamond" w:cs="Garamond"/>
          <w:color w:val="000000"/>
          <w:sz w:val="22"/>
        </w:rPr>
        <w:t>Daniel: The prophecy of the Son of Man (Daniel 7:13-14) and the stone that destroys earthly kingdoms foreshadow the eternal reign of Jesus.</w:t>
      </w:r>
      <w:bookmarkEnd w:id="1484"/>
    </w:p>
    <w:p w14:paraId="3CCC878D" w14:textId="77777777" w:rsidR="00120493" w:rsidRPr="00120493" w:rsidRDefault="00120493" w:rsidP="00120493">
      <w:pPr>
        <w:pStyle w:val="TWTRevisedBody"/>
      </w:pPr>
      <w:bookmarkStart w:id="1485" w:name="R2184"/>
      <w:r w:rsidRPr="00120493">
        <w:rPr>
          <w:rFonts w:ascii="Garamond" w:hAnsi="Garamond" w:eastAsia="Garamond" w:cs="Garamond"/>
          <w:color w:val="000000"/>
          <w:sz w:val="22"/>
        </w:rPr>
        <w:t>Hosea: Hosea’s faithful love for his unfaithful wife mirrors Christ’s love for His unfaithful people.</w:t>
      </w:r>
      <w:bookmarkEnd w:id="1485"/>
    </w:p>
    <w:p w14:paraId="0D790338" w14:textId="77777777" w:rsidR="00120493" w:rsidRPr="00120493" w:rsidRDefault="00120493" w:rsidP="00120493">
      <w:pPr>
        <w:pStyle w:val="TWTRevisedBody"/>
      </w:pPr>
      <w:bookmarkStart w:id="1486" w:name="R2185"/>
      <w:r w:rsidRPr="00120493">
        <w:rPr>
          <w:rFonts w:ascii="Garamond" w:hAnsi="Garamond" w:eastAsia="Garamond" w:cs="Garamond"/>
          <w:color w:val="000000"/>
          <w:sz w:val="22"/>
        </w:rPr>
        <w:t>Joel: The outpouring of the Holy Spirit (Joel 2:28-32), fulfilled at Pentecost, points to Jesus’ work in the new covenant.</w:t>
      </w:r>
      <w:bookmarkEnd w:id="1486"/>
    </w:p>
    <w:p w14:paraId="767D2A65" w14:textId="77777777" w:rsidR="00120493" w:rsidRPr="00120493" w:rsidRDefault="00120493" w:rsidP="00120493">
      <w:pPr>
        <w:pStyle w:val="TWTRevisedBody"/>
      </w:pPr>
      <w:bookmarkStart w:id="1487" w:name="R2186"/>
      <w:r w:rsidRPr="00120493">
        <w:rPr>
          <w:rFonts w:ascii="Garamond" w:hAnsi="Garamond" w:eastAsia="Garamond" w:cs="Garamond"/>
          <w:color w:val="000000"/>
          <w:sz w:val="22"/>
        </w:rPr>
        <w:t>Amos: The promise of the restoration of David’s fallen tent (Amos 9:11) looks forward to the reign of the Messiah.</w:t>
      </w:r>
      <w:bookmarkEnd w:id="1487"/>
    </w:p>
    <w:p w14:paraId="3AD06797" w14:textId="77777777" w:rsidR="00120493" w:rsidRPr="00120493" w:rsidRDefault="00120493" w:rsidP="00120493">
      <w:pPr>
        <w:pStyle w:val="TWTRevisedBody"/>
      </w:pPr>
      <w:bookmarkStart w:id="1488" w:name="R2187"/>
      <w:r w:rsidRPr="00120493">
        <w:rPr>
          <w:rFonts w:ascii="Garamond" w:hAnsi="Garamond" w:eastAsia="Garamond" w:cs="Garamond"/>
          <w:color w:val="000000"/>
          <w:sz w:val="22"/>
        </w:rPr>
        <w:t>Obadiah: The defeat of Edom and the kingdom of God being established (Obadiah 1:21) foreshadow Jesus’ ultimate victory and reign.</w:t>
      </w:r>
      <w:bookmarkEnd w:id="1488"/>
    </w:p>
    <w:p w14:paraId="6822F248" w14:textId="77777777" w:rsidR="00120493" w:rsidRPr="00120493" w:rsidRDefault="00120493" w:rsidP="00120493">
      <w:pPr>
        <w:pStyle w:val="TWTRevisedBody"/>
      </w:pPr>
      <w:bookmarkStart w:id="1489" w:name="R2188"/>
      <w:r w:rsidRPr="00120493">
        <w:rPr>
          <w:rFonts w:ascii="Garamond" w:hAnsi="Garamond" w:eastAsia="Garamond" w:cs="Garamond"/>
          <w:color w:val="000000"/>
          <w:sz w:val="22"/>
        </w:rPr>
        <w:t>Jonah: Jonah’s three days in the belly of the fish prefigures Jesus’ death and resurrection after three days in the tomb.</w:t>
      </w:r>
      <w:bookmarkEnd w:id="1489"/>
    </w:p>
    <w:p w14:paraId="1FB5999D" w14:textId="77777777" w:rsidR="00120493" w:rsidRPr="00120493" w:rsidRDefault="00120493" w:rsidP="00120493">
      <w:pPr>
        <w:pStyle w:val="TWTRevisedBody"/>
      </w:pPr>
      <w:bookmarkStart w:id="1490" w:name="R2189"/>
      <w:r w:rsidRPr="00120493">
        <w:rPr>
          <w:rFonts w:ascii="Garamond" w:hAnsi="Garamond" w:eastAsia="Garamond" w:cs="Garamond"/>
          <w:color w:val="000000"/>
          <w:sz w:val="22"/>
        </w:rPr>
        <w:t>Micah: The prophecy of the Messiah’s birth in Bethlehem (Micah 5:2) points directly to Jesus.</w:t>
      </w:r>
      <w:bookmarkEnd w:id="1490"/>
    </w:p>
    <w:p w14:paraId="14D2CD44" w14:textId="77777777" w:rsidR="00120493" w:rsidRPr="00120493" w:rsidRDefault="00120493" w:rsidP="00120493">
      <w:pPr>
        <w:pStyle w:val="TWTRevisedBody"/>
      </w:pPr>
      <w:bookmarkStart w:id="1492" w:name="F0134"/>
      <w:bookmarkStart w:id="1491" w:name="R2190"/>
      <w:r w:rsidRPr="00120493">
        <w:rPr>
          <w:rFonts w:ascii="Garamond" w:hAnsi="Garamond" w:eastAsia="Garamond" w:cs="Garamond"/>
          <w:color w:val="000000"/>
          <w:sz w:val="22"/>
        </w:rPr>
        <w:t>Nahum: The destruction of Nineveh shows that judgment is certain, but Jesus offers salvation from the wrath to come.</w:t>
      </w:r>
      <w:bookmarkEnd w:id="1491"/>
      <w:bookmarkEnd w:id="1492"/>
    </w:p>
    <w:p w14:paraId="76196A23" w14:textId="77777777" w:rsidR="00120493" w:rsidRPr="00120493" w:rsidRDefault="00120493" w:rsidP="00120493">
      <w:pPr>
        <w:pStyle w:val="TWTRevisedBody"/>
      </w:pPr>
      <w:bookmarkStart w:id="1493" w:name="R2191"/>
      <w:r w:rsidRPr="00120493">
        <w:rPr>
          <w:rFonts w:ascii="Garamond" w:hAnsi="Garamond" w:eastAsia="Garamond" w:cs="Garamond"/>
          <w:color w:val="000000"/>
          <w:sz w:val="22"/>
        </w:rPr>
        <w:t>Habakkuk: The righteous will live by faith (Habakkuk 2:4), a truth fulfilled in the gospel of Jesus.</w:t>
      </w:r>
      <w:bookmarkEnd w:id="1493"/>
    </w:p>
    <w:p w14:paraId="4809C902" w14:textId="77777777" w:rsidR="00120493" w:rsidRPr="00120493" w:rsidRDefault="00120493" w:rsidP="00120493">
      <w:pPr>
        <w:pStyle w:val="TWTRevisedBody"/>
      </w:pPr>
      <w:bookmarkStart w:id="1494" w:name="R2192"/>
      <w:r w:rsidRPr="00120493">
        <w:rPr>
          <w:rFonts w:ascii="Garamond" w:hAnsi="Garamond" w:eastAsia="Garamond" w:cs="Garamond"/>
          <w:color w:val="000000"/>
          <w:sz w:val="22"/>
        </w:rPr>
        <w:t>Zephaniah: The coming Day of the Lord warns of judgment, but Jesus provides a way of escape for those who trust in Him.</w:t>
      </w:r>
      <w:bookmarkEnd w:id="1494"/>
    </w:p>
    <w:p w14:paraId="3A713B27" w14:textId="77777777" w:rsidR="00120493" w:rsidRPr="00120493" w:rsidRDefault="00120493" w:rsidP="00120493">
      <w:pPr>
        <w:pStyle w:val="TWTRevisedBody"/>
      </w:pPr>
      <w:bookmarkStart w:id="1495" w:name="R2193"/>
      <w:r w:rsidRPr="00120493">
        <w:rPr>
          <w:rFonts w:ascii="Garamond" w:hAnsi="Garamond" w:eastAsia="Garamond" w:cs="Garamond"/>
          <w:color w:val="000000"/>
          <w:sz w:val="22"/>
        </w:rPr>
        <w:t>Haggai: The glory of the second temple points to Jesus, whose presence would bring greater glory than the former temple.</w:t>
      </w:r>
      <w:bookmarkEnd w:id="1495"/>
    </w:p>
    <w:p w14:paraId="24F71073" w14:textId="77777777" w:rsidR="00120493" w:rsidRPr="00120493" w:rsidRDefault="00120493" w:rsidP="00120493">
      <w:pPr>
        <w:pStyle w:val="TWTRevisedBody"/>
      </w:pPr>
      <w:bookmarkStart w:id="1496" w:name="R2194"/>
      <w:r w:rsidRPr="00120493">
        <w:rPr>
          <w:rFonts w:ascii="Garamond" w:hAnsi="Garamond" w:eastAsia="Garamond" w:cs="Garamond"/>
          <w:color w:val="000000"/>
          <w:sz w:val="22"/>
        </w:rPr>
        <w:t>Zechariah: The prophecy of the pierced one (Zechariah 12:10) and the humble king on a donkey (Zechariah 9:9) clearly point to Jesus.</w:t>
      </w:r>
      <w:bookmarkEnd w:id="1496"/>
    </w:p>
    <w:p w14:paraId="353ED7FB" w14:textId="77777777" w:rsidR="00120493" w:rsidRDefault="00120493" w:rsidP="00120493">
      <w:pPr>
        <w:pStyle w:val="TWTRevisedBody"/>
      </w:pPr>
      <w:bookmarkStart w:id="1497" w:name="R2195"/>
      <w:r w:rsidRPr="00120493">
        <w:rPr>
          <w:rFonts w:ascii="Garamond" w:hAnsi="Garamond" w:eastAsia="Garamond" w:cs="Garamond"/>
          <w:color w:val="000000"/>
          <w:sz w:val="22"/>
        </w:rPr>
        <w:t>Malachi: The prophecy of the coming messenger (Malachi 3:1) and the Sun of Righteousness (Malachi 4:2) refer to John the Baptist and Jesus.</w:t>
      </w:r>
      <w:bookmarkEnd w:id="1497"/>
    </w:p>
    <w:p w14:paraId="46F0879C" w14:textId="77777777" w:rsidR="00120493" w:rsidRPr="00644933" w:rsidRDefault="00120493" w:rsidP="00120493">
      <w:pPr>
        <w:pStyle w:val="TWTRevisedBody"/>
      </w:pPr>
      <w:bookmarkStart w:id="1498" w:name="R2197"/>
      <w:r w:rsidRPr="00644933">
        <w:rPr>
          <w:rFonts w:ascii="Garamond" w:hAnsi="Garamond" w:eastAsia="Garamond" w:cs="Garamond"/>
          <w:color w:val="000000"/>
          <w:sz w:val="22"/>
        </w:rPr>
        <w:t>The Gospels: Jesus the Messiah on Earth:</w:t>
      </w:r>
      <w:bookmarkEnd w:id="1498"/>
    </w:p>
    <w:p w14:paraId="148F33D5" w14:textId="77777777" w:rsidR="00120493" w:rsidRPr="00120493" w:rsidRDefault="00120493" w:rsidP="00120493">
      <w:pPr>
        <w:pStyle w:val="TWTRevisedBody"/>
      </w:pPr>
      <w:bookmarkStart w:id="1499" w:name="R2198"/>
      <w:r w:rsidRPr="00120493">
        <w:rPr>
          <w:rFonts w:ascii="Garamond" w:hAnsi="Garamond" w:eastAsia="Garamond" w:cs="Garamond"/>
          <w:color w:val="000000"/>
          <w:sz w:val="22"/>
        </w:rPr>
        <w:t>Matthew: Jesus is portrayed as the King, fulfilling Old Testament prophecies and establishing the Kingdom of Heaven.</w:t>
      </w:r>
      <w:bookmarkEnd w:id="1499"/>
    </w:p>
    <w:p w14:paraId="54C422C8" w14:textId="77777777" w:rsidR="00120493" w:rsidRPr="00120493" w:rsidRDefault="00120493" w:rsidP="00120493">
      <w:pPr>
        <w:pStyle w:val="TWTRevisedBody"/>
      </w:pPr>
      <w:bookmarkStart w:id="1500" w:name="R2199"/>
      <w:r w:rsidRPr="00120493">
        <w:rPr>
          <w:rFonts w:ascii="Garamond" w:hAnsi="Garamond" w:eastAsia="Garamond" w:cs="Garamond"/>
          <w:color w:val="000000"/>
          <w:sz w:val="22"/>
        </w:rPr>
        <w:t>Mark: Jesus is the Servant, whose powerful miracles and sacrificial death reveal Him as the suffering Messiah.</w:t>
      </w:r>
      <w:bookmarkEnd w:id="1500"/>
    </w:p>
    <w:p w14:paraId="03773989" w14:textId="77777777" w:rsidR="00120493" w:rsidRPr="00120493" w:rsidRDefault="00120493" w:rsidP="00120493">
      <w:pPr>
        <w:pStyle w:val="TWTRevisedBody"/>
      </w:pPr>
      <w:bookmarkStart w:id="1501" w:name="R2200"/>
      <w:r w:rsidRPr="00120493">
        <w:rPr>
          <w:rFonts w:ascii="Garamond" w:hAnsi="Garamond" w:eastAsia="Garamond" w:cs="Garamond"/>
          <w:color w:val="000000"/>
          <w:sz w:val="22"/>
        </w:rPr>
        <w:t>Luke: Jesus is the Son of Man, emphasizing His humanity and compassion while fulfilling the role of the promised Messiah.</w:t>
      </w:r>
      <w:bookmarkEnd w:id="1501"/>
    </w:p>
    <w:p w14:paraId="0FE6FF4F" w14:textId="77777777" w:rsidR="00120493" w:rsidRDefault="00120493" w:rsidP="00120493">
      <w:pPr>
        <w:pStyle w:val="TWTRevisedBody"/>
      </w:pPr>
      <w:bookmarkStart w:id="1502" w:name="R2201"/>
      <w:r w:rsidRPr="00120493">
        <w:rPr>
          <w:rFonts w:ascii="Garamond" w:hAnsi="Garamond" w:eastAsia="Garamond" w:cs="Garamond"/>
          <w:color w:val="000000"/>
          <w:sz w:val="22"/>
        </w:rPr>
        <w:t>John: Jesus is the eternal Word made flesh, the Son of God, and the only way to salvation. His divine nature and mission are central.</w:t>
      </w:r>
      <w:bookmarkEnd w:id="1502"/>
    </w:p>
    <w:p w14:paraId="2BDD3891" w14:textId="77777777" w:rsidR="00120493" w:rsidRPr="00644933" w:rsidRDefault="00120493" w:rsidP="00120493">
      <w:pPr>
        <w:pStyle w:val="TWTRevisedBody"/>
      </w:pPr>
      <w:bookmarkStart w:id="1503" w:name="R2203"/>
      <w:r w:rsidRPr="00644933">
        <w:rPr>
          <w:rFonts w:ascii="Garamond" w:hAnsi="Garamond" w:eastAsia="Garamond" w:cs="Garamond"/>
          <w:color w:val="000000"/>
          <w:sz w:val="22"/>
        </w:rPr>
        <w:t>New Testament Letters: Kingdom Living and Jesus the Messiah Fulfilled:</w:t>
      </w:r>
      <w:bookmarkEnd w:id="1503"/>
    </w:p>
    <w:p w14:paraId="60CFD55C" w14:textId="77777777" w:rsidR="00120493" w:rsidRPr="00120493" w:rsidRDefault="00120493" w:rsidP="00120493">
      <w:pPr>
        <w:pStyle w:val="TWTRevisedBody"/>
      </w:pPr>
      <w:bookmarkStart w:id="1504" w:name="R2204"/>
      <w:r w:rsidRPr="00120493">
        <w:rPr>
          <w:rFonts w:ascii="Garamond" w:hAnsi="Garamond" w:eastAsia="Garamond" w:cs="Garamond"/>
          <w:color w:val="000000"/>
          <w:sz w:val="22"/>
        </w:rPr>
        <w:t>Acts: The apostles spread the gospel of Jesus, the risen Messiah, who establishes His church and reigns from heaven.</w:t>
      </w:r>
      <w:bookmarkEnd w:id="1504"/>
    </w:p>
    <w:p w14:paraId="20391D97" w14:textId="77777777" w:rsidR="00120493" w:rsidRPr="00120493" w:rsidRDefault="00120493" w:rsidP="00120493">
      <w:pPr>
        <w:pStyle w:val="TWTRevisedBody"/>
      </w:pPr>
      <w:bookmarkStart w:id="1505" w:name="R2205"/>
      <w:r w:rsidRPr="00120493">
        <w:rPr>
          <w:rFonts w:ascii="Garamond" w:hAnsi="Garamond" w:eastAsia="Garamond" w:cs="Garamond"/>
          <w:color w:val="000000"/>
          <w:sz w:val="22"/>
        </w:rPr>
        <w:t>Romans: Paul explains how Jesus, through His death and resurrection, provides justification, sanctification, and salvation for all who believe.</w:t>
      </w:r>
      <w:bookmarkEnd w:id="1505"/>
    </w:p>
    <w:p w14:paraId="4A30E44D" w14:textId="77777777" w:rsidR="00120493" w:rsidRPr="00120493" w:rsidRDefault="00120493" w:rsidP="00120493">
      <w:pPr>
        <w:pStyle w:val="TWTRevisedBody"/>
      </w:pPr>
      <w:bookmarkStart w:id="1506" w:name="R2206"/>
      <w:r w:rsidRPr="00120493">
        <w:rPr>
          <w:rFonts w:ascii="Garamond" w:hAnsi="Garamond" w:eastAsia="Garamond" w:cs="Garamond"/>
          <w:color w:val="000000"/>
          <w:sz w:val="22"/>
        </w:rPr>
        <w:t>1 Corinthians: Paul points to Jesus’ resurrection as the cornerstone of Christian faith and teaches how to live in light of His lordship.</w:t>
      </w:r>
      <w:bookmarkEnd w:id="1506"/>
    </w:p>
    <w:p w14:paraId="50B32B86" w14:textId="77777777" w:rsidR="00120493" w:rsidRPr="00120493" w:rsidRDefault="00120493" w:rsidP="00120493">
      <w:pPr>
        <w:pStyle w:val="TWTRevisedBody"/>
      </w:pPr>
      <w:bookmarkStart w:id="1507" w:name="R2207"/>
      <w:r w:rsidRPr="00120493">
        <w:rPr>
          <w:rFonts w:ascii="Garamond" w:hAnsi="Garamond" w:eastAsia="Garamond" w:cs="Garamond"/>
          <w:color w:val="000000"/>
          <w:sz w:val="22"/>
        </w:rPr>
        <w:t>2 Corinthians: Jesus is the source of comfort and strength in suffering, and His grace is sufficient for all needs.</w:t>
      </w:r>
      <w:bookmarkEnd w:id="1507"/>
    </w:p>
    <w:p w14:paraId="04998D73" w14:textId="77777777" w:rsidR="00120493" w:rsidRPr="00120493" w:rsidRDefault="00120493" w:rsidP="00120493">
      <w:pPr>
        <w:pStyle w:val="TWTRevisedBody"/>
      </w:pPr>
      <w:bookmarkStart w:id="1508" w:name="R2208"/>
      <w:r w:rsidRPr="00120493">
        <w:rPr>
          <w:rFonts w:ascii="Garamond" w:hAnsi="Garamond" w:eastAsia="Garamond" w:cs="Garamond"/>
          <w:color w:val="000000"/>
          <w:sz w:val="22"/>
        </w:rPr>
        <w:t>Galatians: Paul emphasizes that salvation comes through faith in Jesus Christ, not the works of the law.</w:t>
      </w:r>
      <w:bookmarkEnd w:id="1508"/>
    </w:p>
    <w:p w14:paraId="11D4191F" w14:textId="77777777" w:rsidR="00120493" w:rsidRPr="00120493" w:rsidRDefault="00120493" w:rsidP="00120493">
      <w:pPr>
        <w:pStyle w:val="TWTRevisedBody"/>
      </w:pPr>
      <w:bookmarkStart w:id="1510" w:name="F0135"/>
      <w:bookmarkStart w:id="1509" w:name="R2209"/>
      <w:r w:rsidRPr="00120493">
        <w:rPr>
          <w:rFonts w:ascii="Garamond" w:hAnsi="Garamond" w:eastAsia="Garamond" w:cs="Garamond"/>
          <w:color w:val="000000"/>
          <w:sz w:val="22"/>
        </w:rPr>
        <w:t>Ephesians: Jesus is the head of the church, and believers are united in Him, called to live out the reality of the new creation.</w:t>
      </w:r>
      <w:bookmarkEnd w:id="1509"/>
      <w:bookmarkEnd w:id="1510"/>
    </w:p>
    <w:p w14:paraId="10D4716A" w14:textId="77777777" w:rsidR="00120493" w:rsidRPr="00120493" w:rsidRDefault="00120493" w:rsidP="00120493">
      <w:pPr>
        <w:pStyle w:val="TWTRevisedBody"/>
      </w:pPr>
      <w:bookmarkStart w:id="1511" w:name="R2210"/>
      <w:r w:rsidRPr="00120493">
        <w:rPr>
          <w:rFonts w:ascii="Garamond" w:hAnsi="Garamond" w:eastAsia="Garamond" w:cs="Garamond"/>
          <w:color w:val="000000"/>
          <w:sz w:val="22"/>
        </w:rPr>
        <w:t>Philippians: Jesus’ humility and exaltation are examples for believers, and He is the source of joy and strength.</w:t>
      </w:r>
      <w:bookmarkEnd w:id="1511"/>
    </w:p>
    <w:p w14:paraId="410F96FF" w14:textId="77777777" w:rsidR="00120493" w:rsidRPr="00120493" w:rsidRDefault="00120493" w:rsidP="00120493">
      <w:pPr>
        <w:pStyle w:val="TWTRevisedBody"/>
      </w:pPr>
      <w:bookmarkStart w:id="1512" w:name="R2211"/>
      <w:r w:rsidRPr="00120493">
        <w:rPr>
          <w:rFonts w:ascii="Garamond" w:hAnsi="Garamond" w:eastAsia="Garamond" w:cs="Garamond"/>
          <w:color w:val="000000"/>
          <w:sz w:val="22"/>
        </w:rPr>
        <w:t>Colossians: Jesus is supreme over all creation, and in Him, believers find fullness and new life.</w:t>
      </w:r>
      <w:bookmarkEnd w:id="1512"/>
    </w:p>
    <w:p w14:paraId="0E2083EA" w14:textId="77777777" w:rsidR="00120493" w:rsidRPr="00120493" w:rsidRDefault="00120493" w:rsidP="00120493">
      <w:pPr>
        <w:pStyle w:val="TWTRevisedBody"/>
      </w:pPr>
      <w:bookmarkStart w:id="1513" w:name="R2212"/>
      <w:r w:rsidRPr="00120493">
        <w:rPr>
          <w:rFonts w:ascii="Garamond" w:hAnsi="Garamond" w:eastAsia="Garamond" w:cs="Garamond"/>
          <w:color w:val="000000"/>
          <w:sz w:val="22"/>
        </w:rPr>
        <w:t>1 Thessalonians: Paul reminds the church of Jesus’ second coming and encourages them to live holy lives in anticipation of His return.</w:t>
      </w:r>
      <w:bookmarkEnd w:id="1513"/>
    </w:p>
    <w:p w14:paraId="1071623B" w14:textId="77777777" w:rsidR="00120493" w:rsidRPr="00120493" w:rsidRDefault="00120493" w:rsidP="00120493">
      <w:pPr>
        <w:pStyle w:val="TWTRevisedBody"/>
      </w:pPr>
      <w:bookmarkStart w:id="1514" w:name="R2213"/>
      <w:r w:rsidRPr="00120493">
        <w:rPr>
          <w:rFonts w:ascii="Garamond" w:hAnsi="Garamond" w:eastAsia="Garamond" w:cs="Garamond"/>
          <w:color w:val="000000"/>
          <w:sz w:val="22"/>
        </w:rPr>
        <w:t>2 Thessalonians: Paul clarifies the timing of Jesus’ return and encourages steadfastness in the face of persecution.</w:t>
      </w:r>
      <w:bookmarkEnd w:id="1514"/>
    </w:p>
    <w:p w14:paraId="68D22A14" w14:textId="77777777" w:rsidR="00120493" w:rsidRPr="00120493" w:rsidRDefault="00120493" w:rsidP="00120493">
      <w:pPr>
        <w:pStyle w:val="TWTRevisedBody"/>
      </w:pPr>
      <w:bookmarkStart w:id="1515" w:name="R2214"/>
      <w:r w:rsidRPr="00120493">
        <w:rPr>
          <w:rFonts w:ascii="Garamond" w:hAnsi="Garamond" w:eastAsia="Garamond" w:cs="Garamond"/>
          <w:color w:val="000000"/>
          <w:sz w:val="22"/>
        </w:rPr>
        <w:t>1 Timothy: Jesus is the mediator between God and man, and His gospel is the foundation of sound teaching and church leadership.</w:t>
      </w:r>
      <w:bookmarkEnd w:id="1515"/>
    </w:p>
    <w:p w14:paraId="61A52764" w14:textId="77777777" w:rsidR="00120493" w:rsidRPr="00120493" w:rsidRDefault="00120493" w:rsidP="00120493">
      <w:pPr>
        <w:pStyle w:val="TWTRevisedBody"/>
      </w:pPr>
      <w:bookmarkStart w:id="1516" w:name="R2215"/>
      <w:r w:rsidRPr="00120493">
        <w:rPr>
          <w:rFonts w:ascii="Garamond" w:hAnsi="Garamond" w:eastAsia="Garamond" w:cs="Garamond"/>
          <w:color w:val="000000"/>
          <w:sz w:val="22"/>
        </w:rPr>
        <w:t>2 Timothy: Paul urges Timothy to remain faithful to Jesus, the righteous judge, and to endure suffering for the gospel.</w:t>
      </w:r>
      <w:bookmarkEnd w:id="1516"/>
    </w:p>
    <w:p w14:paraId="17E51746" w14:textId="77777777" w:rsidR="00120493" w:rsidRPr="00120493" w:rsidRDefault="00120493" w:rsidP="00120493">
      <w:pPr>
        <w:pStyle w:val="TWTRevisedBody"/>
      </w:pPr>
      <w:bookmarkStart w:id="1517" w:name="R2216"/>
      <w:r w:rsidRPr="00120493">
        <w:rPr>
          <w:rFonts w:ascii="Garamond" w:hAnsi="Garamond" w:eastAsia="Garamond" w:cs="Garamond"/>
          <w:color w:val="000000"/>
          <w:sz w:val="22"/>
        </w:rPr>
        <w:t>Titus: Jesus’ work of salvation leads believers to live godly lives, reflecting His grace and redemption.</w:t>
      </w:r>
      <w:bookmarkEnd w:id="1517"/>
    </w:p>
    <w:p w14:paraId="4ABA9A24" w14:textId="77777777" w:rsidR="00120493" w:rsidRPr="00120493" w:rsidRDefault="00120493" w:rsidP="00120493">
      <w:pPr>
        <w:pStyle w:val="TWTRevisedBody"/>
      </w:pPr>
      <w:bookmarkStart w:id="1518" w:name="R2217"/>
      <w:r w:rsidRPr="00120493">
        <w:rPr>
          <w:rFonts w:ascii="Garamond" w:hAnsi="Garamond" w:eastAsia="Garamond" w:cs="Garamond"/>
          <w:color w:val="000000"/>
          <w:sz w:val="22"/>
        </w:rPr>
        <w:t>Philemon: The reconciliation between Philemon and Onesimus is a picture of the reconciliation Jesus brings between humanity and God.</w:t>
      </w:r>
      <w:bookmarkEnd w:id="1518"/>
    </w:p>
    <w:p w14:paraId="73B83C61" w14:textId="77777777" w:rsidR="00120493" w:rsidRPr="00120493" w:rsidRDefault="00120493" w:rsidP="00120493">
      <w:pPr>
        <w:pStyle w:val="TWTRevisedBody"/>
      </w:pPr>
      <w:bookmarkStart w:id="1519" w:name="R2218"/>
      <w:r w:rsidRPr="00120493">
        <w:rPr>
          <w:rFonts w:ascii="Garamond" w:hAnsi="Garamond" w:eastAsia="Garamond" w:cs="Garamond"/>
          <w:color w:val="000000"/>
          <w:sz w:val="22"/>
        </w:rPr>
        <w:t>Hebrews: Jesus is the ultimate High Priest and perfect sacrifice, fulfilling the Old Testament types and shadows.</w:t>
      </w:r>
      <w:bookmarkEnd w:id="1519"/>
    </w:p>
    <w:p w14:paraId="7DF14541" w14:textId="77777777" w:rsidR="00120493" w:rsidRPr="00120493" w:rsidRDefault="00120493" w:rsidP="00120493">
      <w:pPr>
        <w:pStyle w:val="TWTRevisedBody"/>
      </w:pPr>
      <w:bookmarkStart w:id="1520" w:name="R2219"/>
      <w:r w:rsidRPr="00120493">
        <w:rPr>
          <w:rFonts w:ascii="Garamond" w:hAnsi="Garamond" w:eastAsia="Garamond" w:cs="Garamond"/>
          <w:color w:val="000000"/>
          <w:sz w:val="22"/>
        </w:rPr>
        <w:t>James: Jesus’ teachings on faith and works are echoed, calling believers to live out their faith in practical ways.</w:t>
      </w:r>
      <w:bookmarkEnd w:id="1520"/>
    </w:p>
    <w:p w14:paraId="2BFABDBC" w14:textId="77777777" w:rsidR="00120493" w:rsidRPr="00120493" w:rsidRDefault="00120493" w:rsidP="00120493">
      <w:pPr>
        <w:pStyle w:val="TWTRevisedBody"/>
      </w:pPr>
      <w:bookmarkStart w:id="1521" w:name="R2220"/>
      <w:r w:rsidRPr="00120493">
        <w:rPr>
          <w:rFonts w:ascii="Garamond" w:hAnsi="Garamond" w:eastAsia="Garamond" w:cs="Garamond"/>
          <w:color w:val="000000"/>
          <w:sz w:val="22"/>
        </w:rPr>
        <w:t>1 Peter: Jesus’ suffering and subsequent glory provide a model for Christians enduring trials, pointing to the future inheritance in Him.</w:t>
      </w:r>
      <w:bookmarkEnd w:id="1521"/>
    </w:p>
    <w:p w14:paraId="4D4D9729" w14:textId="77777777" w:rsidR="00120493" w:rsidRPr="00120493" w:rsidRDefault="00120493" w:rsidP="00120493">
      <w:pPr>
        <w:pStyle w:val="TWTRevisedBody"/>
      </w:pPr>
      <w:bookmarkStart w:id="1522" w:name="R2221"/>
      <w:r w:rsidRPr="00120493">
        <w:rPr>
          <w:rFonts w:ascii="Garamond" w:hAnsi="Garamond" w:eastAsia="Garamond" w:cs="Garamond"/>
          <w:color w:val="000000"/>
          <w:sz w:val="22"/>
        </w:rPr>
        <w:t>2 Peter: Jesus’ return is certain, and believers are called to grow in grace and knowledge of Him.</w:t>
      </w:r>
      <w:bookmarkEnd w:id="1522"/>
    </w:p>
    <w:p w14:paraId="34ACCCC6" w14:textId="77777777" w:rsidR="00120493" w:rsidRPr="00120493" w:rsidRDefault="00120493" w:rsidP="00120493">
      <w:pPr>
        <w:pStyle w:val="TWTRevisedBody"/>
      </w:pPr>
      <w:bookmarkStart w:id="1523" w:name="R2222"/>
      <w:r w:rsidRPr="00120493">
        <w:rPr>
          <w:rFonts w:ascii="Garamond" w:hAnsi="Garamond" w:eastAsia="Garamond" w:cs="Garamond"/>
          <w:color w:val="000000"/>
          <w:sz w:val="22"/>
        </w:rPr>
        <w:t>1 John: Jesus is the incarnate Word, and His love and truth are the basis for Christian fellowship and life.</w:t>
      </w:r>
      <w:bookmarkEnd w:id="1523"/>
    </w:p>
    <w:p w14:paraId="64388957" w14:textId="77777777" w:rsidR="00120493" w:rsidRPr="00120493" w:rsidRDefault="00120493" w:rsidP="00120493">
      <w:pPr>
        <w:pStyle w:val="TWTRevisedBody"/>
      </w:pPr>
      <w:bookmarkStart w:id="1524" w:name="R2223"/>
      <w:r w:rsidRPr="00120493">
        <w:rPr>
          <w:rFonts w:ascii="Garamond" w:hAnsi="Garamond" w:eastAsia="Garamond" w:cs="Garamond"/>
          <w:color w:val="000000"/>
          <w:sz w:val="22"/>
        </w:rPr>
        <w:t>2 John: Faithfulness to Jesus’ teachings is essential to remain in fellowship with God.</w:t>
      </w:r>
      <w:bookmarkEnd w:id="1524"/>
    </w:p>
    <w:p w14:paraId="67F9BE65" w14:textId="77777777" w:rsidR="00120493" w:rsidRPr="00120493" w:rsidRDefault="00120493" w:rsidP="00120493">
      <w:pPr>
        <w:pStyle w:val="TWTRevisedBody"/>
      </w:pPr>
      <w:bookmarkStart w:id="1525" w:name="R2224"/>
      <w:r w:rsidRPr="00120493">
        <w:rPr>
          <w:rFonts w:ascii="Garamond" w:hAnsi="Garamond" w:eastAsia="Garamond" w:cs="Garamond"/>
          <w:color w:val="000000"/>
          <w:sz w:val="22"/>
        </w:rPr>
        <w:t>3 John: The truth of Jesus’ gospel must be upheld, and hospitality shown to those who work for His name.</w:t>
      </w:r>
      <w:bookmarkEnd w:id="1525"/>
    </w:p>
    <w:p w14:paraId="730A2931" w14:textId="77777777" w:rsidR="00120493" w:rsidRPr="00120493" w:rsidRDefault="00120493" w:rsidP="00120493">
      <w:pPr>
        <w:pStyle w:val="TWTRevisedBody"/>
      </w:pPr>
      <w:bookmarkStart w:id="1527" w:name="F0136"/>
      <w:bookmarkStart w:id="1526" w:name="R2225"/>
      <w:r w:rsidRPr="00120493">
        <w:rPr>
          <w:rFonts w:ascii="Garamond" w:hAnsi="Garamond" w:eastAsia="Garamond" w:cs="Garamond"/>
          <w:color w:val="000000"/>
          <w:sz w:val="22"/>
        </w:rPr>
        <w:t>Jude: Jesus, Who is able to keep believers from stumbling, and His return will bring judgment and mercy.</w:t>
      </w:r>
      <w:bookmarkEnd w:id="1526"/>
      <w:bookmarkEnd w:id="1527"/>
    </w:p>
    <w:p w14:paraId="67DB2A58" w14:textId="77777777" w:rsidR="00120493" w:rsidRPr="00120493" w:rsidRDefault="00120493" w:rsidP="00120493">
      <w:pPr>
        <w:pStyle w:val="TWTRevisedBody"/>
      </w:pPr>
      <w:bookmarkStart w:id="1528" w:name="R2226"/>
      <w:r w:rsidRPr="00120493">
        <w:rPr>
          <w:rFonts w:ascii="Garamond" w:hAnsi="Garamond" w:eastAsia="Garamond" w:cs="Garamond"/>
          <w:color w:val="000000"/>
          <w:sz w:val="22"/>
        </w:rPr>
        <w:t>Revelation: Jesus is the victorious Lamb, the King of Kings who will return to judge the world, establish His eternal kingdom, and dwell with His people forever.</w:t>
      </w:r>
      <w:bookmarkEnd w:id="1528"/>
    </w:p>
    <w:p w14:paraId="5999E1E1" w14:textId="77777777" w:rsidR="00303E48" w:rsidRDefault="00303E48" w:rsidP="00303E48">
      <w:pPr>
        <w:pStyle w:val="TWTRevisedBody"/>
        <w:keepNext/>
        <w:spacing w:before="240" w:after="240"/>
        <w:jc w:val="center"/>
      </w:pPr>
      <w:bookmarkStart w:id="1529" w:name="R2229"/>
      <w:r>
        <w:rPr>
          <w:rFonts w:ascii="Garamond" w:hAnsi="Garamond" w:eastAsia="Garamond" w:cs="Garamond"/>
          <w:iCs w:val="0"/>
          <w:color w:val="000000"/>
          <w:sz w:val="22"/>
        </w:rPr>
        <w:t>***</w:t>
      </w:r>
      <w:bookmarkEnd w:id="1529"/>
    </w:p>
    <w:p w14:paraId="1345E88F" w14:textId="77777777" w:rsidR="0007504C" w:rsidRPr="0007504C" w:rsidRDefault="0007504C" w:rsidP="0007504C">
      <w:pPr>
        <w:pStyle w:val="TWTRevisedBody"/>
      </w:pPr>
      <w:bookmarkStart w:id="1530" w:name="R2232"/>
      <w:r w:rsidRPr="0007504C">
        <w:rPr>
          <w:rFonts w:ascii="Garamond" w:hAnsi="Garamond" w:eastAsia="Garamond" w:cs="Garamond"/>
          <w:color w:val="000000"/>
          <w:sz w:val="22"/>
        </w:rPr>
        <w:t>Elon Musk wants to colonize Mars in the next few years.</w:t>
      </w:r>
      <w:bookmarkEnd w:id="1530"/>
    </w:p>
    <w:p w14:paraId="7BF76081" w14:textId="77777777" w:rsidR="0007504C" w:rsidRPr="0007504C" w:rsidRDefault="0007504C" w:rsidP="0007504C">
      <w:pPr>
        <w:pStyle w:val="TWTRevisedBody"/>
      </w:pPr>
      <w:bookmarkStart w:id="1531" w:name="R2233"/>
      <w:r w:rsidRPr="0007504C">
        <w:rPr>
          <w:rFonts w:ascii="Garamond" w:hAnsi="Garamond" w:eastAsia="Garamond" w:cs="Garamond"/>
          <w:color w:val="000000"/>
          <w:sz w:val="22"/>
        </w:rPr>
        <w:t>I wonder what would go through your mind if you were on Mars and looked up in the sky to see Jesus and His angels pass by on their way to Earth.</w:t>
      </w:r>
      <w:bookmarkEnd w:id="1531"/>
    </w:p>
    <w:p w14:paraId="5C3E3BA8" w14:textId="6B1DE9F2" w:rsidR="0007504C" w:rsidRPr="0007504C" w:rsidRDefault="0007504C" w:rsidP="0007504C">
      <w:pPr>
        <w:pStyle w:val="TWTRevisedBody"/>
      </w:pPr>
      <w:bookmarkStart w:id="1532" w:name="R2234"/>
      <w:r w:rsidRPr="0007504C">
        <w:rPr>
          <w:rFonts w:ascii="Garamond" w:hAnsi="Garamond" w:eastAsia="Garamond" w:cs="Garamond"/>
          <w:color w:val="000000"/>
          <w:sz w:val="22"/>
        </w:rPr>
        <w:t>Mmmmmm</w:t>
      </w:r>
      <w:r w:rsidR="007D7EE1">
        <w:rPr>
          <w:rFonts w:ascii="Garamond" w:hAnsi="Garamond" w:eastAsia="Garamond" w:cs="Garamond"/>
          <w:color w:val="000000"/>
          <w:sz w:val="22"/>
        </w:rPr>
        <w:t>…</w:t>
      </w:r>
      <w:bookmarkEnd w:id="1532"/>
    </w:p>
    <w:p w14:paraId="5A83938A" w14:textId="0C1235B3" w:rsidR="0007504C" w:rsidRPr="0007504C" w:rsidRDefault="0007504C" w:rsidP="0007504C">
      <w:pPr>
        <w:pStyle w:val="TWTRevisedBody"/>
      </w:pPr>
      <w:bookmarkStart w:id="1533" w:name="R2235"/>
      <w:r w:rsidRPr="0007504C">
        <w:rPr>
          <w:rFonts w:ascii="Garamond" w:hAnsi="Garamond" w:eastAsia="Garamond" w:cs="Garamond"/>
          <w:color w:val="000000"/>
          <w:sz w:val="22"/>
        </w:rPr>
        <w:t>(Don</w:t>
      </w:r>
      <w:r w:rsidR="00D14FE8">
        <w:rPr>
          <w:rFonts w:ascii="Garamond" w:hAnsi="Garamond" w:eastAsia="Garamond" w:cs="Garamond"/>
          <w:color w:val="000000"/>
          <w:sz w:val="22"/>
        </w:rPr>
        <w:t>’</w:t>
      </w:r>
      <w:r w:rsidRPr="0007504C">
        <w:rPr>
          <w:rFonts w:ascii="Garamond" w:hAnsi="Garamond" w:eastAsia="Garamond" w:cs="Garamond"/>
          <w:color w:val="000000"/>
          <w:sz w:val="22"/>
        </w:rPr>
        <w:t>t read too much theology into this. Just a tongue-in-cheek observation for fun).</w:t>
      </w:r>
      <w:bookmarkEnd w:id="1533"/>
    </w:p>
    <w:p w14:paraId="7E8D49C8" w14:textId="77777777" w:rsidR="00303E48" w:rsidRDefault="00303E48" w:rsidP="00303E48">
      <w:pPr>
        <w:pStyle w:val="TWTRevisedBody"/>
        <w:keepNext/>
        <w:spacing w:before="240" w:after="240"/>
        <w:jc w:val="center"/>
      </w:pPr>
      <w:bookmarkStart w:id="1534" w:name="R2238"/>
      <w:r>
        <w:rPr>
          <w:rFonts w:ascii="Garamond" w:hAnsi="Garamond" w:eastAsia="Garamond" w:cs="Garamond"/>
          <w:iCs w:val="0"/>
          <w:color w:val="000000"/>
          <w:sz w:val="22"/>
        </w:rPr>
        <w:t>***</w:t>
      </w:r>
      <w:bookmarkEnd w:id="1534"/>
    </w:p>
    <w:p w14:paraId="1969FA12" w14:textId="77777777" w:rsidR="006B3629" w:rsidRPr="006B3629" w:rsidRDefault="006B3629" w:rsidP="006B3629">
      <w:pPr>
        <w:pStyle w:val="TWTRevisedBody"/>
      </w:pPr>
      <w:bookmarkStart w:id="1535" w:name="R2241"/>
      <w:r w:rsidRPr="006B3629">
        <w:rPr>
          <w:rFonts w:ascii="Garamond" w:hAnsi="Garamond" w:eastAsia="Garamond" w:cs="Garamond"/>
          <w:color w:val="000000"/>
          <w:sz w:val="22"/>
        </w:rPr>
        <w:t>What will people be doing the moment the Lord returns?</w:t>
      </w:r>
      <w:bookmarkEnd w:id="1535"/>
    </w:p>
    <w:p w14:paraId="11AB4C66" w14:textId="77777777" w:rsidR="006B3629" w:rsidRDefault="006B3629" w:rsidP="006B3629">
      <w:pPr>
        <w:pStyle w:val="TWTRevisedBody"/>
      </w:pPr>
      <w:bookmarkStart w:id="1536" w:name="R2242"/>
      <w:r w:rsidRPr="006B3629">
        <w:rPr>
          <w:rFonts w:ascii="Garamond" w:hAnsi="Garamond" w:eastAsia="Garamond" w:cs="Garamond"/>
          <w:color w:val="000000"/>
          <w:sz w:val="22"/>
        </w:rPr>
        <w:t>Paul says this:</w:t>
      </w:r>
      <w:bookmarkEnd w:id="1536"/>
    </w:p>
    <w:p w14:paraId="739E9FF2" w14:textId="2E22EF53" w:rsidR="006B3629" w:rsidRPr="006B3629" w:rsidRDefault="00D14FE8" w:rsidP="006B3629">
      <w:pPr>
        <w:pStyle w:val="TWTRevisedBody"/>
      </w:pPr>
      <w:bookmarkStart w:id="1537" w:name="R2244"/>
      <w:r>
        <w:rPr>
          <w:rFonts w:ascii="Garamond" w:hAnsi="Garamond" w:eastAsia="Garamond" w:cs="Garamond"/>
          <w:color w:val="000000"/>
          <w:sz w:val="22"/>
        </w:rPr>
        <w:t>“</w:t>
      </w:r>
      <w:r w:rsidR="006B3629" w:rsidRPr="006B3629">
        <w:rPr>
          <w:rFonts w:ascii="Garamond" w:hAnsi="Garamond" w:eastAsia="Garamond" w:cs="Garamond"/>
          <w:color w:val="000000"/>
          <w:sz w:val="22"/>
        </w:rPr>
        <w:t>For you yourselves are fully aware that the day of the Lord will come like a thief in the night.</w:t>
      </w:r>
      <w:bookmarkEnd w:id="1537"/>
    </w:p>
    <w:p w14:paraId="276AFE47" w14:textId="120E3D5E" w:rsidR="006B3629" w:rsidRPr="006B3629" w:rsidRDefault="006B3629" w:rsidP="006B3629">
      <w:pPr>
        <w:pStyle w:val="TWTRevisedBody"/>
      </w:pPr>
      <w:bookmarkStart w:id="1538" w:name="R2245"/>
      <w:r>
        <w:rPr>
          <w:rFonts w:ascii="Garamond" w:hAnsi="Garamond" w:eastAsia="Garamond" w:cs="Garamond"/>
          <w:color w:val="000000"/>
          <w:sz w:val="22"/>
        </w:rPr>
        <w:t>While people are saying, ‘There is peace and security,’ then sudden destruction will come upon them as labor pains come upon a pregnant woman, and they will not escape.” (1 Thessalonians 5:2-3 ESV).</w:t>
      </w:r>
      <w:bookmarkEnd w:id="1538"/>
    </w:p>
    <w:p w14:paraId="4EA9AAE8" w14:textId="6F36AE6C" w:rsidR="006B3629" w:rsidRPr="006B3629" w:rsidRDefault="006B3629" w:rsidP="006B3629">
      <w:pPr>
        <w:pStyle w:val="TWTRevisedBody"/>
      </w:pPr>
      <w:bookmarkStart w:id="1539" w:name="R2247"/>
      <w:r w:rsidRPr="006B3629">
        <w:rPr>
          <w:rFonts w:ascii="Garamond" w:hAnsi="Garamond" w:eastAsia="Garamond" w:cs="Garamond"/>
          <w:color w:val="000000"/>
          <w:sz w:val="22"/>
        </w:rPr>
        <w:t>This means that there will be no warning when He returns.</w:t>
      </w:r>
      <w:bookmarkEnd w:id="1539"/>
    </w:p>
    <w:p w14:paraId="5E0E5A33" w14:textId="77777777" w:rsidR="006B3629" w:rsidRPr="006B3629" w:rsidRDefault="006B3629" w:rsidP="006B3629">
      <w:pPr>
        <w:pStyle w:val="TWTRevisedBody"/>
      </w:pPr>
      <w:bookmarkStart w:id="1540" w:name="R2248"/>
      <w:r w:rsidRPr="006B3629">
        <w:rPr>
          <w:rFonts w:ascii="Garamond" w:hAnsi="Garamond" w:eastAsia="Garamond" w:cs="Garamond"/>
          <w:color w:val="000000"/>
          <w:sz w:val="22"/>
        </w:rPr>
        <w:t>Liars will be lying.</w:t>
      </w:r>
      <w:bookmarkEnd w:id="1540"/>
    </w:p>
    <w:p w14:paraId="67A74126" w14:textId="77777777" w:rsidR="006B3629" w:rsidRPr="006B3629" w:rsidRDefault="006B3629" w:rsidP="006B3629">
      <w:pPr>
        <w:pStyle w:val="TWTRevisedBody"/>
      </w:pPr>
      <w:bookmarkStart w:id="1541" w:name="R2249"/>
      <w:r w:rsidRPr="006B3629">
        <w:rPr>
          <w:rFonts w:ascii="Garamond" w:hAnsi="Garamond" w:eastAsia="Garamond" w:cs="Garamond"/>
          <w:color w:val="000000"/>
          <w:sz w:val="22"/>
        </w:rPr>
        <w:t>Thieves will be stealing.</w:t>
      </w:r>
      <w:bookmarkEnd w:id="1541"/>
    </w:p>
    <w:p w14:paraId="167B3ADB" w14:textId="77777777" w:rsidR="006B3629" w:rsidRPr="006B3629" w:rsidRDefault="006B3629" w:rsidP="006B3629">
      <w:pPr>
        <w:pStyle w:val="TWTRevisedBody"/>
      </w:pPr>
      <w:bookmarkStart w:id="1542" w:name="R2250"/>
      <w:r w:rsidRPr="006B3629">
        <w:rPr>
          <w:rFonts w:ascii="Garamond" w:hAnsi="Garamond" w:eastAsia="Garamond" w:cs="Garamond"/>
          <w:color w:val="000000"/>
          <w:sz w:val="22"/>
        </w:rPr>
        <w:t>The sexually immoral will be committing sexual immorality.</w:t>
      </w:r>
      <w:bookmarkEnd w:id="1542"/>
    </w:p>
    <w:p w14:paraId="108D9431" w14:textId="77777777" w:rsidR="006B3629" w:rsidRPr="006B3629" w:rsidRDefault="006B3629" w:rsidP="006B3629">
      <w:pPr>
        <w:pStyle w:val="TWTRevisedBody"/>
      </w:pPr>
      <w:bookmarkStart w:id="1543" w:name="R2251"/>
      <w:r w:rsidRPr="006B3629">
        <w:rPr>
          <w:rFonts w:ascii="Garamond" w:hAnsi="Garamond" w:eastAsia="Garamond" w:cs="Garamond"/>
          <w:color w:val="000000"/>
          <w:sz w:val="22"/>
        </w:rPr>
        <w:t>Gossips will be gossiping.</w:t>
      </w:r>
      <w:bookmarkEnd w:id="1543"/>
    </w:p>
    <w:p w14:paraId="227ACADC" w14:textId="77777777" w:rsidR="006B3629" w:rsidRPr="006B3629" w:rsidRDefault="006B3629" w:rsidP="006B3629">
      <w:pPr>
        <w:pStyle w:val="TWTRevisedBody"/>
      </w:pPr>
      <w:bookmarkStart w:id="1544" w:name="R2252"/>
      <w:r w:rsidRPr="006B3629">
        <w:rPr>
          <w:rFonts w:ascii="Garamond" w:hAnsi="Garamond" w:eastAsia="Garamond" w:cs="Garamond"/>
          <w:color w:val="000000"/>
          <w:sz w:val="22"/>
        </w:rPr>
        <w:t>Murderers will be killing.</w:t>
      </w:r>
      <w:bookmarkEnd w:id="1544"/>
    </w:p>
    <w:p w14:paraId="5BC51018" w14:textId="77777777" w:rsidR="006B3629" w:rsidRPr="006B3629" w:rsidRDefault="006B3629" w:rsidP="006B3629">
      <w:pPr>
        <w:pStyle w:val="TWTRevisedBody"/>
      </w:pPr>
      <w:bookmarkStart w:id="1545" w:name="R2253"/>
      <w:r w:rsidRPr="006B3629">
        <w:rPr>
          <w:rFonts w:ascii="Garamond" w:hAnsi="Garamond" w:eastAsia="Garamond" w:cs="Garamond"/>
          <w:color w:val="000000"/>
          <w:sz w:val="22"/>
        </w:rPr>
        <w:t>And those who are allegiant to Jesus will be walking with Jesus.</w:t>
      </w:r>
      <w:bookmarkEnd w:id="1545"/>
    </w:p>
    <w:p w14:paraId="32074F12" w14:textId="77777777" w:rsidR="006B3629" w:rsidRDefault="006B3629" w:rsidP="006B3629">
      <w:pPr>
        <w:pStyle w:val="TWTRevisedBody"/>
      </w:pPr>
      <w:bookmarkStart w:id="1546" w:name="R2254"/>
      <w:r w:rsidRPr="006B3629">
        <w:rPr>
          <w:rFonts w:ascii="Garamond" w:hAnsi="Garamond" w:eastAsia="Garamond" w:cs="Garamond"/>
          <w:color w:val="000000"/>
          <w:sz w:val="22"/>
        </w:rPr>
        <w:t>If we want to be ready when Jesus returns, we must be living for Him now.</w:t>
      </w:r>
      <w:bookmarkEnd w:id="1546"/>
    </w:p>
    <w:p w14:paraId="5D714406" w14:textId="6475C0F4" w:rsidR="006B3629" w:rsidRPr="006B3629" w:rsidRDefault="00A12DEB" w:rsidP="006B3629">
      <w:pPr>
        <w:pStyle w:val="TWTRevisedBody"/>
      </w:pPr>
      <w:bookmarkStart w:id="1548" w:name="F0137"/>
      <w:bookmarkStart w:id="1547" w:name="R2256"/>
      <w:r>
        <w:rPr>
          <w:rFonts w:ascii="Garamond" w:hAnsi="Garamond" w:eastAsia="Garamond" w:cs="Garamond"/>
          <w:color w:val="000000"/>
          <w:sz w:val="22"/>
        </w:rPr>
        <w:t>“</w:t>
      </w:r>
      <w:r w:rsidR="006B3629" w:rsidRPr="006B3629">
        <w:rPr>
          <w:rFonts w:ascii="Garamond" w:hAnsi="Garamond" w:eastAsia="Garamond" w:cs="Garamond"/>
          <w:color w:val="000000"/>
          <w:sz w:val="22"/>
        </w:rPr>
        <w:t>But you are not in darkness, brothers, for that day to surprise you like a thief.</w:t>
      </w:r>
      <w:bookmarkEnd w:id="1547"/>
      <w:bookmarkEnd w:id="1548"/>
    </w:p>
    <w:p w14:paraId="5D4B75E4" w14:textId="77777777" w:rsidR="006B3629" w:rsidRPr="006B3629" w:rsidRDefault="006B3629" w:rsidP="006B3629">
      <w:pPr>
        <w:pStyle w:val="TWTRevisedBody"/>
      </w:pPr>
      <w:bookmarkStart w:id="1549" w:name="R2257"/>
      <w:r w:rsidRPr="006B3629">
        <w:rPr>
          <w:rFonts w:ascii="Garamond" w:hAnsi="Garamond" w:eastAsia="Garamond" w:cs="Garamond"/>
          <w:color w:val="000000"/>
          <w:sz w:val="22"/>
        </w:rPr>
        <w:t>For you are all children of light, children of the day. We are not of the night or of the darkness.</w:t>
      </w:r>
      <w:bookmarkEnd w:id="1549"/>
    </w:p>
    <w:p w14:paraId="32F69242" w14:textId="083BB7E8" w:rsidR="006B3629" w:rsidRPr="006B3629" w:rsidRDefault="006B3629" w:rsidP="006B3629">
      <w:pPr>
        <w:pStyle w:val="TWTRevisedBody"/>
      </w:pPr>
      <w:bookmarkStart w:id="1550" w:name="R2258"/>
      <w:r w:rsidRPr="006B3629">
        <w:rPr>
          <w:rFonts w:ascii="Garamond" w:hAnsi="Garamond" w:eastAsia="Garamond" w:cs="Garamond"/>
          <w:color w:val="000000"/>
          <w:sz w:val="22"/>
        </w:rPr>
        <w:t>So then let us not sleep, as others do, but let us keep awake and be sober.</w:t>
      </w:r>
      <w:r w:rsidR="00D14FE8">
        <w:rPr>
          <w:rFonts w:ascii="Garamond" w:hAnsi="Garamond" w:eastAsia="Garamond" w:cs="Garamond"/>
          <w:color w:val="000000"/>
          <w:sz w:val="22"/>
        </w:rPr>
        <w:t>”</w:t>
      </w:r>
      <w:r w:rsidRPr="006B3629">
        <w:rPr>
          <w:rFonts w:ascii="Garamond" w:hAnsi="Garamond" w:eastAsia="Garamond" w:cs="Garamond"/>
          <w:color w:val="000000"/>
          <w:sz w:val="22"/>
        </w:rPr>
        <w:t xml:space="preserve"> (1 Thessalonians 5:4-6 ESV).</w:t>
      </w:r>
      <w:bookmarkEnd w:id="1550"/>
    </w:p>
    <w:p w14:paraId="4CBFC3DD" w14:textId="77777777" w:rsidR="00303E48" w:rsidRDefault="00303E48" w:rsidP="00303E48">
      <w:pPr>
        <w:pStyle w:val="TWTRevisedBody"/>
        <w:keepNext/>
        <w:spacing w:before="240" w:after="240"/>
        <w:jc w:val="center"/>
      </w:pPr>
      <w:bookmarkStart w:id="1551" w:name="R2261"/>
      <w:r>
        <w:rPr>
          <w:rFonts w:ascii="Garamond" w:hAnsi="Garamond" w:eastAsia="Garamond" w:cs="Garamond"/>
          <w:iCs w:val="0"/>
          <w:color w:val="000000"/>
          <w:sz w:val="22"/>
        </w:rPr>
        <w:t>***</w:t>
      </w:r>
      <w:bookmarkEnd w:id="1551"/>
    </w:p>
    <w:p w14:paraId="043E39AD" w14:textId="4F11FDCA" w:rsidR="00A12DEB" w:rsidRPr="00A12DEB" w:rsidRDefault="00A12DEB" w:rsidP="00A12DEB">
      <w:pPr>
        <w:pStyle w:val="TWTRevisedBody"/>
      </w:pPr>
      <w:bookmarkStart w:id="1552" w:name="R2264"/>
      <w:r w:rsidRPr="00A12DEB">
        <w:rPr>
          <w:rFonts w:ascii="Garamond" w:hAnsi="Garamond" w:eastAsia="Garamond" w:cs="Garamond"/>
          <w:color w:val="000000"/>
          <w:sz w:val="22"/>
        </w:rPr>
        <w:t>Let me ask you this</w:t>
      </w:r>
      <w:r w:rsidR="007D7EE1">
        <w:rPr>
          <w:rFonts w:ascii="Garamond" w:hAnsi="Garamond" w:eastAsia="Garamond" w:cs="Garamond"/>
          <w:color w:val="000000"/>
          <w:sz w:val="22"/>
        </w:rPr>
        <w:t>…</w:t>
      </w:r>
      <w:r w:rsidRPr="00A12DEB">
        <w:rPr>
          <w:rFonts w:ascii="Garamond" w:hAnsi="Garamond" w:eastAsia="Garamond" w:cs="Garamond"/>
          <w:color w:val="000000"/>
          <w:sz w:val="22"/>
        </w:rPr>
        <w:t xml:space="preserve"> What do you look forward to most in Heaven?</w:t>
      </w:r>
      <w:bookmarkEnd w:id="1552"/>
    </w:p>
    <w:p w14:paraId="62375F96" w14:textId="77777777" w:rsidR="00A12DEB" w:rsidRPr="00A12DEB" w:rsidRDefault="00A12DEB" w:rsidP="00A12DEB">
      <w:pPr>
        <w:pStyle w:val="TWTRevisedBody"/>
      </w:pPr>
      <w:bookmarkStart w:id="1553" w:name="R2265"/>
      <w:r w:rsidRPr="00A12DEB">
        <w:rPr>
          <w:rFonts w:ascii="Garamond" w:hAnsi="Garamond" w:eastAsia="Garamond" w:cs="Garamond"/>
          <w:color w:val="000000"/>
          <w:sz w:val="22"/>
        </w:rPr>
        <w:t>Serving and worshipping God?</w:t>
      </w:r>
      <w:bookmarkEnd w:id="1553"/>
    </w:p>
    <w:p w14:paraId="015AF11C" w14:textId="77777777" w:rsidR="00A12DEB" w:rsidRPr="00A12DEB" w:rsidRDefault="00A12DEB" w:rsidP="00A12DEB">
      <w:pPr>
        <w:pStyle w:val="TWTRevisedBody"/>
      </w:pPr>
      <w:bookmarkStart w:id="1554" w:name="R2266"/>
      <w:r w:rsidRPr="00A12DEB">
        <w:rPr>
          <w:rFonts w:ascii="Garamond" w:hAnsi="Garamond" w:eastAsia="Garamond" w:cs="Garamond"/>
          <w:color w:val="000000"/>
          <w:sz w:val="22"/>
        </w:rPr>
        <w:t>Spending time with the faithful forever?</w:t>
      </w:r>
      <w:bookmarkEnd w:id="1554"/>
    </w:p>
    <w:p w14:paraId="18E07D11" w14:textId="6FB0F58D" w:rsidR="00A12DEB" w:rsidRPr="00A12DEB" w:rsidRDefault="00A12DEB" w:rsidP="00A12DEB">
      <w:pPr>
        <w:pStyle w:val="TWTRevisedBody"/>
      </w:pPr>
      <w:bookmarkStart w:id="1555" w:name="R2267"/>
      <w:r w:rsidRPr="00A12DEB">
        <w:rPr>
          <w:rFonts w:ascii="Garamond" w:hAnsi="Garamond" w:eastAsia="Garamond" w:cs="Garamond"/>
          <w:color w:val="000000"/>
          <w:sz w:val="22"/>
        </w:rPr>
        <w:t>Dwelling with God in a relationship so close that He</w:t>
      </w:r>
      <w:r w:rsidR="00D14FE8">
        <w:rPr>
          <w:rFonts w:ascii="Garamond" w:hAnsi="Garamond" w:eastAsia="Garamond" w:cs="Garamond"/>
          <w:color w:val="000000"/>
          <w:sz w:val="22"/>
        </w:rPr>
        <w:t>’</w:t>
      </w:r>
      <w:r w:rsidRPr="00A12DEB">
        <w:rPr>
          <w:rFonts w:ascii="Garamond" w:hAnsi="Garamond" w:eastAsia="Garamond" w:cs="Garamond"/>
          <w:color w:val="000000"/>
          <w:sz w:val="22"/>
        </w:rPr>
        <w:t>s in us and we</w:t>
      </w:r>
      <w:r w:rsidR="00D14FE8">
        <w:rPr>
          <w:rFonts w:ascii="Garamond" w:hAnsi="Garamond" w:eastAsia="Garamond" w:cs="Garamond"/>
          <w:color w:val="000000"/>
          <w:sz w:val="22"/>
        </w:rPr>
        <w:t>’</w:t>
      </w:r>
      <w:r w:rsidRPr="00A12DEB">
        <w:rPr>
          <w:rFonts w:ascii="Garamond" w:hAnsi="Garamond" w:eastAsia="Garamond" w:cs="Garamond"/>
          <w:color w:val="000000"/>
          <w:sz w:val="22"/>
        </w:rPr>
        <w:t>re in Him?</w:t>
      </w:r>
      <w:bookmarkEnd w:id="1555"/>
    </w:p>
    <w:p w14:paraId="772AAA00" w14:textId="29C47B23" w:rsidR="00A12DEB" w:rsidRPr="00A12DEB" w:rsidRDefault="00A12DEB" w:rsidP="00A12DEB">
      <w:pPr>
        <w:pStyle w:val="TWTRevisedBody"/>
      </w:pPr>
      <w:bookmarkStart w:id="1556" w:name="R2268"/>
      <w:r w:rsidRPr="00A12DEB">
        <w:rPr>
          <w:rFonts w:ascii="Garamond" w:hAnsi="Garamond" w:eastAsia="Garamond" w:cs="Garamond"/>
          <w:color w:val="000000"/>
          <w:sz w:val="22"/>
        </w:rPr>
        <w:t>Serve in any way we</w:t>
      </w:r>
      <w:r w:rsidR="00D14FE8">
        <w:rPr>
          <w:rFonts w:ascii="Garamond" w:hAnsi="Garamond" w:eastAsia="Garamond" w:cs="Garamond"/>
          <w:color w:val="000000"/>
          <w:sz w:val="22"/>
        </w:rPr>
        <w:t>’</w:t>
      </w:r>
      <w:r w:rsidRPr="00A12DEB">
        <w:rPr>
          <w:rFonts w:ascii="Garamond" w:hAnsi="Garamond" w:eastAsia="Garamond" w:cs="Garamond"/>
          <w:color w:val="000000"/>
          <w:sz w:val="22"/>
        </w:rPr>
        <w:t>re called upon to serve?</w:t>
      </w:r>
      <w:bookmarkEnd w:id="1556"/>
    </w:p>
    <w:p w14:paraId="3AC8A984" w14:textId="028CAA00" w:rsidR="00A12DEB" w:rsidRPr="00A12DEB" w:rsidRDefault="00A12DEB" w:rsidP="00A12DEB">
      <w:pPr>
        <w:pStyle w:val="TWTRevisedBody"/>
      </w:pPr>
      <w:bookmarkStart w:id="1557" w:name="R2269"/>
      <w:r w:rsidRPr="00A12DEB">
        <w:rPr>
          <w:rFonts w:ascii="Garamond" w:hAnsi="Garamond" w:eastAsia="Garamond" w:cs="Garamond"/>
          <w:color w:val="000000"/>
          <w:sz w:val="22"/>
        </w:rPr>
        <w:t>Now, let me ask you another question</w:t>
      </w:r>
      <w:r w:rsidR="007D7EE1">
        <w:rPr>
          <w:rFonts w:ascii="Garamond" w:hAnsi="Garamond" w:eastAsia="Garamond" w:cs="Garamond"/>
          <w:color w:val="000000"/>
          <w:sz w:val="22"/>
        </w:rPr>
        <w:t>…</w:t>
      </w:r>
      <w:bookmarkEnd w:id="1557"/>
    </w:p>
    <w:p w14:paraId="3F1BF137" w14:textId="3F6F6339" w:rsidR="00A12DEB" w:rsidRPr="00A12DEB" w:rsidRDefault="00A12DEB" w:rsidP="00A12DEB">
      <w:pPr>
        <w:pStyle w:val="TWTRevisedBody"/>
      </w:pPr>
      <w:bookmarkStart w:id="1558" w:name="R2270"/>
      <w:r w:rsidRPr="00A12DEB">
        <w:rPr>
          <w:rFonts w:ascii="Garamond" w:hAnsi="Garamond" w:eastAsia="Garamond" w:cs="Garamond"/>
          <w:color w:val="000000"/>
          <w:sz w:val="22"/>
        </w:rPr>
        <w:t>What</w:t>
      </w:r>
      <w:r w:rsidR="00D14FE8">
        <w:rPr>
          <w:rFonts w:ascii="Garamond" w:hAnsi="Garamond" w:eastAsia="Garamond" w:cs="Garamond"/>
          <w:color w:val="000000"/>
          <w:sz w:val="22"/>
        </w:rPr>
        <w:t>’</w:t>
      </w:r>
      <w:r w:rsidRPr="00A12DEB">
        <w:rPr>
          <w:rFonts w:ascii="Garamond" w:hAnsi="Garamond" w:eastAsia="Garamond" w:cs="Garamond"/>
          <w:color w:val="000000"/>
          <w:sz w:val="22"/>
        </w:rPr>
        <w:t>s stopping us from living this way now, starting this very moment?</w:t>
      </w:r>
      <w:bookmarkEnd w:id="1558"/>
    </w:p>
    <w:p w14:paraId="150F8E26" w14:textId="77777777" w:rsidR="00303E48" w:rsidRDefault="00303E48" w:rsidP="00303E48">
      <w:pPr>
        <w:pStyle w:val="TWTRevisedBody"/>
        <w:keepNext/>
        <w:spacing w:before="240" w:after="240"/>
        <w:jc w:val="center"/>
      </w:pPr>
      <w:bookmarkStart w:id="1559" w:name="R2273"/>
      <w:r>
        <w:rPr>
          <w:rFonts w:ascii="Garamond" w:hAnsi="Garamond" w:eastAsia="Garamond" w:cs="Garamond"/>
          <w:iCs w:val="0"/>
          <w:color w:val="000000"/>
          <w:sz w:val="22"/>
        </w:rPr>
        <w:t>***</w:t>
      </w:r>
      <w:bookmarkEnd w:id="1559"/>
    </w:p>
    <w:p w14:paraId="68D2E6D0" w14:textId="77777777" w:rsidR="005B5A20" w:rsidRDefault="005B5A20" w:rsidP="005B5A20">
      <w:pPr>
        <w:pStyle w:val="TWTRevisedBody"/>
      </w:pPr>
      <w:bookmarkStart w:id="1560" w:name="R2276"/>
      <w:r w:rsidRPr="005B5A20">
        <w:rPr>
          <w:rFonts w:ascii="Garamond" w:hAnsi="Garamond" w:eastAsia="Garamond" w:cs="Garamond"/>
          <w:color w:val="000000"/>
          <w:sz w:val="22"/>
        </w:rPr>
        <w:t xml:space="preserve">I am in the book of Nehemiah in my daily Bible reading. I love the way Nehemiah ends his book in the last chapter. Listen to these verses: </w:t>
      </w:r>
      <w:bookmarkEnd w:id="1560"/>
    </w:p>
    <w:p w14:paraId="7DEDA083" w14:textId="59EBB207" w:rsidR="005B5A20" w:rsidRPr="005B5A20" w:rsidRDefault="00B25C34" w:rsidP="005B5A20">
      <w:pPr>
        <w:pStyle w:val="TWTRevisedBody"/>
      </w:pPr>
      <w:bookmarkStart w:id="1561" w:name="R2278"/>
      <w:r>
        <w:rPr>
          <w:rFonts w:ascii="Garamond" w:hAnsi="Garamond" w:eastAsia="Garamond" w:cs="Garamond"/>
          <w:color w:val="000000"/>
          <w:sz w:val="22"/>
        </w:rPr>
        <w:t>“</w:t>
      </w:r>
      <w:r w:rsidR="005B5A20" w:rsidRPr="005B5A20">
        <w:rPr>
          <w:rFonts w:ascii="Garamond" w:hAnsi="Garamond" w:eastAsia="Garamond" w:cs="Garamond"/>
          <w:color w:val="000000"/>
          <w:sz w:val="22"/>
        </w:rPr>
        <w:t>Remember me, O my God, concerning this, and do not wipe out my good deeds that I have done for the house of my God and for his service.</w:t>
      </w:r>
      <w:r>
        <w:rPr>
          <w:rFonts w:ascii="Garamond" w:hAnsi="Garamond" w:eastAsia="Garamond" w:cs="Garamond"/>
          <w:color w:val="000000"/>
          <w:sz w:val="22"/>
        </w:rPr>
        <w:t>”</w:t>
      </w:r>
      <w:r w:rsidR="005B5A20" w:rsidRPr="005B5A20">
        <w:rPr>
          <w:rFonts w:ascii="Garamond" w:hAnsi="Garamond" w:eastAsia="Garamond" w:cs="Garamond"/>
          <w:color w:val="000000"/>
          <w:sz w:val="22"/>
        </w:rPr>
        <w:t xml:space="preserve"> (Nehemiah 13:14 ESV).</w:t>
      </w:r>
      <w:bookmarkEnd w:id="1561"/>
    </w:p>
    <w:p w14:paraId="2033B176" w14:textId="326C09EC" w:rsidR="005B5A20" w:rsidRPr="005B5A20" w:rsidRDefault="005B5A20" w:rsidP="005B5A20">
      <w:pPr>
        <w:pStyle w:val="TWTRevisedBody"/>
      </w:pPr>
      <w:bookmarkStart w:id="1562" w:name="R2280"/>
      <w:r w:rsidRPr="005B5A20">
        <w:rPr>
          <w:rFonts w:ascii="Garamond" w:hAnsi="Garamond" w:eastAsia="Garamond" w:cs="Garamond"/>
          <w:color w:val="000000"/>
          <w:sz w:val="22"/>
        </w:rPr>
        <w:t>and</w:t>
      </w:r>
      <w:bookmarkEnd w:id="1562"/>
    </w:p>
    <w:p w14:paraId="7A2BB6AF" w14:textId="02075A4B" w:rsidR="005B5A20" w:rsidRPr="005B5A20" w:rsidRDefault="00B25C34" w:rsidP="005B5A20">
      <w:pPr>
        <w:pStyle w:val="TWTRevisedBody"/>
      </w:pPr>
      <w:bookmarkStart w:id="1563" w:name="R2282"/>
      <w:r>
        <w:rPr>
          <w:rFonts w:ascii="Garamond" w:hAnsi="Garamond" w:eastAsia="Garamond" w:cs="Garamond"/>
          <w:color w:val="000000"/>
          <w:sz w:val="22"/>
        </w:rPr>
        <w:t>“</w:t>
      </w:r>
      <w:r w:rsidR="005B5A20" w:rsidRPr="005B5A20">
        <w:rPr>
          <w:rFonts w:ascii="Garamond" w:hAnsi="Garamond" w:eastAsia="Garamond" w:cs="Garamond"/>
          <w:color w:val="000000"/>
          <w:sz w:val="22"/>
        </w:rPr>
        <w:t>and I provided for the wood offering at appointed times, and for the firstfruits. Remember me, O my God, for good.</w:t>
      </w:r>
      <w:r>
        <w:rPr>
          <w:rFonts w:ascii="Garamond" w:hAnsi="Garamond" w:eastAsia="Garamond" w:cs="Garamond"/>
          <w:color w:val="000000"/>
          <w:sz w:val="22"/>
        </w:rPr>
        <w:t>”</w:t>
      </w:r>
      <w:r w:rsidR="005B5A20" w:rsidRPr="005B5A20">
        <w:rPr>
          <w:rFonts w:ascii="Garamond" w:hAnsi="Garamond" w:eastAsia="Garamond" w:cs="Garamond"/>
          <w:color w:val="000000"/>
          <w:sz w:val="22"/>
        </w:rPr>
        <w:t xml:space="preserve"> (Nehemiah 13:31 ESV).</w:t>
      </w:r>
      <w:bookmarkEnd w:id="1563"/>
    </w:p>
    <w:p w14:paraId="7A0C47F7" w14:textId="2AD50ED7" w:rsidR="005B5A20" w:rsidRPr="005B5A20" w:rsidRDefault="005B5A20" w:rsidP="005B5A20">
      <w:pPr>
        <w:pStyle w:val="TWTRevisedBody"/>
      </w:pPr>
      <w:bookmarkStart w:id="1564" w:name="R2284"/>
      <w:r w:rsidRPr="005B5A20">
        <w:rPr>
          <w:rFonts w:ascii="Garamond" w:hAnsi="Garamond" w:eastAsia="Garamond" w:cs="Garamond"/>
          <w:color w:val="000000"/>
          <w:sz w:val="22"/>
        </w:rPr>
        <w:t>Remember me for good. Isn</w:t>
      </w:r>
      <w:r w:rsidR="00B25C34">
        <w:rPr>
          <w:rFonts w:ascii="Garamond" w:hAnsi="Garamond" w:eastAsia="Garamond" w:cs="Garamond"/>
          <w:color w:val="000000"/>
          <w:sz w:val="22"/>
        </w:rPr>
        <w:t>’</w:t>
      </w:r>
      <w:r w:rsidRPr="005B5A20">
        <w:rPr>
          <w:rFonts w:ascii="Garamond" w:hAnsi="Garamond" w:eastAsia="Garamond" w:cs="Garamond"/>
          <w:color w:val="000000"/>
          <w:sz w:val="22"/>
        </w:rPr>
        <w:t xml:space="preserve">t this a wonderful place to be in our walk with Jesus? Not that God needs prodding to remember, for God never forgets. </w:t>
      </w:r>
      <w:bookmarkEnd w:id="1564"/>
    </w:p>
    <w:p w14:paraId="4431BA41" w14:textId="2F4847B5" w:rsidR="005B5A20" w:rsidRPr="005B5A20" w:rsidRDefault="005B5A20" w:rsidP="005B5A20">
      <w:pPr>
        <w:pStyle w:val="TWTRevisedBody"/>
      </w:pPr>
      <w:bookmarkStart w:id="1565" w:name="R2285"/>
      <w:r w:rsidRPr="005B5A20">
        <w:rPr>
          <w:rFonts w:ascii="Garamond" w:hAnsi="Garamond" w:eastAsia="Garamond" w:cs="Garamond"/>
          <w:color w:val="000000"/>
          <w:sz w:val="22"/>
        </w:rPr>
        <w:t>This is when we make the conscious decision to make choices in life, and even when it</w:t>
      </w:r>
      <w:r w:rsidR="00B25C34">
        <w:rPr>
          <w:rFonts w:ascii="Garamond" w:hAnsi="Garamond" w:eastAsia="Garamond" w:cs="Garamond"/>
          <w:color w:val="000000"/>
          <w:sz w:val="22"/>
        </w:rPr>
        <w:t>’</w:t>
      </w:r>
      <w:r w:rsidRPr="005B5A20">
        <w:rPr>
          <w:rFonts w:ascii="Garamond" w:hAnsi="Garamond" w:eastAsia="Garamond" w:cs="Garamond"/>
          <w:color w:val="000000"/>
          <w:sz w:val="22"/>
        </w:rPr>
        <w:t>s hard or inconvenient for us, we choose to act in a way to honor Him.</w:t>
      </w:r>
      <w:bookmarkEnd w:id="1565"/>
    </w:p>
    <w:p w14:paraId="42C31C44" w14:textId="77777777" w:rsidR="005B5A20" w:rsidRPr="005B5A20" w:rsidRDefault="005B5A20" w:rsidP="005B5A20">
      <w:pPr>
        <w:pStyle w:val="TWTRevisedBody"/>
      </w:pPr>
      <w:bookmarkStart w:id="1567" w:name="F0138"/>
      <w:bookmarkStart w:id="1566" w:name="R2286"/>
      <w:r w:rsidRPr="005B5A20">
        <w:rPr>
          <w:rFonts w:ascii="Garamond" w:hAnsi="Garamond" w:eastAsia="Garamond" w:cs="Garamond"/>
          <w:color w:val="000000"/>
          <w:sz w:val="22"/>
        </w:rPr>
        <w:t>This is what we want God to remember us for. Remember us for good. Be aware of what we are doing and have done for Him.</w:t>
      </w:r>
      <w:bookmarkEnd w:id="1566"/>
      <w:bookmarkEnd w:id="1567"/>
    </w:p>
    <w:p w14:paraId="52202F93" w14:textId="5DA722EE" w:rsidR="005B5A20" w:rsidRPr="005B5A20" w:rsidRDefault="005B5A20" w:rsidP="005B5A20">
      <w:pPr>
        <w:pStyle w:val="TWTRevisedBody"/>
        <w:sectPr>
          <w:headerReference w:type="default" r:id="rId106"/>
          <w:headerReference w:type="even" r:id="rId107"/>
          <w:headerReference w:type="first" r:id="rId108"/>
          <w:footerReference w:type="default" r:id="rId109"/>
          <w:footerReference w:type="even" r:id="rId110"/>
          <w:footerReference w:type="first" r:id="rId111"/>
          <w:pgSz w:w="8640" w:h="12960"/>
          <w:pgMar w:top="1080" w:right="864" w:bottom="1080" w:left="1296" w:header="504" w:footer="504" w:gutter="0"/>
          <w:cols w:space="720"/>
          <w:titlePg/>
          <w:docGrid w:linePitch="360"/>
        </w:sectPr>
      </w:pPr>
      <w:bookmarkStart w:id="1568" w:name="R2287"/>
      <w:r w:rsidRPr="005B5A20">
        <w:rPr>
          <w:rFonts w:ascii="Garamond" w:hAnsi="Garamond" w:eastAsia="Garamond" w:cs="Garamond"/>
          <w:color w:val="000000"/>
          <w:sz w:val="22"/>
        </w:rPr>
        <w:t>Can we follow Nehemiah</w:t>
      </w:r>
      <w:r w:rsidR="00B25C34">
        <w:rPr>
          <w:rFonts w:ascii="Garamond" w:hAnsi="Garamond" w:eastAsia="Garamond" w:cs="Garamond"/>
          <w:color w:val="000000"/>
          <w:sz w:val="22"/>
        </w:rPr>
        <w:t>’</w:t>
      </w:r>
      <w:r w:rsidRPr="005B5A20">
        <w:rPr>
          <w:rFonts w:ascii="Garamond" w:hAnsi="Garamond" w:eastAsia="Garamond" w:cs="Garamond"/>
          <w:color w:val="000000"/>
          <w:sz w:val="22"/>
        </w:rPr>
        <w:t>s example and ask God in all good conscience to remember us for good?</w:t>
      </w:r>
      <w:bookmarkEnd w:id="156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1570" w:name="F0139"/>
      <w:bookmarkStart w:id="1569" w:name="R2293"/>
      <w:r>
        <w:rPr>
          <w:rFonts w:ascii="Garamond" w:hAnsi="Garamond" w:eastAsia="Garamond" w:cs="Garamond"/>
          <w:color w:val="000000"/>
          <w:sz w:val="36"/>
        </w:rPr>
        <w:t>Does Jesus Commend Dishonest Stewardships- Take 2</w:t>
      </w:r>
      <w:bookmarkEnd w:id="1569"/>
      <w:bookmarkEnd w:id="1570"/>
    </w:p>
    <w:p w14:paraId="43F58AF5" w14:textId="77777777" w:rsidR="00B25C34" w:rsidRPr="00B25C34" w:rsidRDefault="00B25C34" w:rsidP="00B25C34">
      <w:pPr>
        <w:pStyle w:val="TWTRevisedBody"/>
      </w:pPr>
      <w:bookmarkStart w:id="1571" w:name="R2295"/>
      <w:r>
        <w:rPr>
          <w:rFonts w:ascii="Garamond" w:hAnsi="Garamond" w:eastAsia="Garamond" w:cs="Garamond"/>
          <w:color w:val="000000"/>
          <w:sz w:val="22"/>
        </w:rPr>
        <w:t>In the earlier reading “Does Jesus Commend Dishonest Stewardships?” in this volume, I challenged the idea that Jesus would use a parable to promote an “end justifies the means” lesson. One of the ideas I put forward in the post was that it’s possible, and in line with the cultural norms of the first century, for hired managers to tack on a commission to what they were collecting as their fee. It may have been this commission that the unjust manager eliminated in a shrewd attempt to gain approval from people when he was out of a job.</w:t>
      </w:r>
      <w:bookmarkEnd w:id="1571"/>
    </w:p>
    <w:p w14:paraId="3DE0C460" w14:textId="77777777" w:rsidR="00B25C34" w:rsidRPr="00B25C34" w:rsidRDefault="00B25C34" w:rsidP="00B25C34">
      <w:pPr>
        <w:pStyle w:val="TWTRevisedBody"/>
      </w:pPr>
      <w:bookmarkStart w:id="1572" w:name="R2296"/>
      <w:r w:rsidRPr="00B25C34">
        <w:rPr>
          <w:rFonts w:ascii="Garamond" w:hAnsi="Garamond" w:eastAsia="Garamond" w:cs="Garamond"/>
          <w:color w:val="000000"/>
          <w:sz w:val="22"/>
        </w:rPr>
        <w:t>In this post, I want to set forth another option as a way to reason through the Scriptures which may offer an explanation teaching just as valuable of a lesson without having to shoehorn in an exegesis that somehow has Jesus commending the very behavior the unjust manager was being fired for.</w:t>
      </w:r>
      <w:bookmarkEnd w:id="1572"/>
    </w:p>
    <w:p w14:paraId="72DA7BE0" w14:textId="77777777" w:rsidR="00B25C34" w:rsidRDefault="00B25C34" w:rsidP="00B25C34">
      <w:pPr>
        <w:pStyle w:val="TWTRevisedBody"/>
      </w:pPr>
      <w:bookmarkStart w:id="1573" w:name="R2297"/>
      <w:r w:rsidRPr="00B25C34">
        <w:rPr>
          <w:rFonts w:ascii="Garamond" w:hAnsi="Garamond" w:eastAsia="Garamond" w:cs="Garamond"/>
          <w:color w:val="000000"/>
          <w:sz w:val="22"/>
        </w:rPr>
        <w:t>It’s been a while, so let’s refresh our memories by reading the parable at issue:</w:t>
      </w:r>
      <w:bookmarkEnd w:id="1573"/>
    </w:p>
    <w:p w14:paraId="42CF3AE2" w14:textId="59AF67DA" w:rsidR="00B25C34" w:rsidRPr="00B25C34" w:rsidRDefault="00B25C34" w:rsidP="00B25C34">
      <w:pPr>
        <w:pStyle w:val="TWTRevisedBody"/>
      </w:pPr>
      <w:bookmarkStart w:id="1574" w:name="R2299"/>
      <w:r>
        <w:rPr>
          <w:rFonts w:ascii="Garamond" w:hAnsi="Garamond" w:eastAsia="Garamond" w:cs="Garamond"/>
          <w:color w:val="000000"/>
          <w:sz w:val="22"/>
        </w:rPr>
        <w:t>“He also said to the disciples, ‘There was a rich man who had a manager, and charges were brought to him that this man was wasting his possessions.</w:t>
      </w:r>
      <w:bookmarkEnd w:id="1574"/>
    </w:p>
    <w:p w14:paraId="2312C958" w14:textId="2D917FDF" w:rsidR="00B25C34" w:rsidRPr="00B25C34" w:rsidRDefault="00B25C34" w:rsidP="00B25C34">
      <w:pPr>
        <w:pStyle w:val="TWTRevisedBody"/>
      </w:pPr>
      <w:bookmarkStart w:id="1575" w:name="R2300"/>
      <w:r>
        <w:rPr>
          <w:rFonts w:ascii="Garamond" w:hAnsi="Garamond" w:eastAsia="Garamond" w:cs="Garamond"/>
          <w:color w:val="000000"/>
          <w:sz w:val="22"/>
        </w:rPr>
        <w:t>And he called him and said to him, “What is this that I hear about you? Turn in the account of your management, for you can no longer be manager.”</w:t>
      </w:r>
      <w:bookmarkEnd w:id="1575"/>
    </w:p>
    <w:p w14:paraId="22C2F542" w14:textId="0115240E" w:rsidR="00B25C34" w:rsidRPr="00B25C34" w:rsidRDefault="00B25C34" w:rsidP="00B25C34">
      <w:pPr>
        <w:pStyle w:val="TWTRevisedBody"/>
      </w:pPr>
      <w:bookmarkStart w:id="1576" w:name="R2301"/>
      <w:r>
        <w:rPr>
          <w:rFonts w:ascii="Garamond" w:hAnsi="Garamond" w:eastAsia="Garamond" w:cs="Garamond"/>
          <w:color w:val="000000"/>
          <w:sz w:val="22"/>
        </w:rPr>
        <w:t>And the manager said to himself, “What shall I do, since my master is taking the management away from me? I am not strong enough to dig, and I am ashamed to beg.</w:t>
      </w:r>
      <w:bookmarkEnd w:id="1576"/>
    </w:p>
    <w:p w14:paraId="2C47B8F9" w14:textId="72D267AA" w:rsidR="00B25C34" w:rsidRPr="00B25C34" w:rsidRDefault="00B25C34" w:rsidP="00B25C34">
      <w:pPr>
        <w:pStyle w:val="TWTRevisedBody"/>
      </w:pPr>
      <w:bookmarkStart w:id="1578" w:name="F0140"/>
      <w:bookmarkStart w:id="1577" w:name="R2302"/>
      <w:r>
        <w:rPr>
          <w:rFonts w:ascii="Garamond" w:hAnsi="Garamond" w:eastAsia="Garamond" w:cs="Garamond"/>
          <w:color w:val="000000"/>
          <w:sz w:val="22"/>
        </w:rPr>
        <w:t>I have decided what to do, so that when I am removed from management, people may receive me into their houses.”</w:t>
      </w:r>
      <w:bookmarkEnd w:id="1577"/>
      <w:bookmarkEnd w:id="1578"/>
    </w:p>
    <w:p w14:paraId="568FF3AF" w14:textId="78A69692" w:rsidR="00B25C34" w:rsidRPr="00B25C34" w:rsidRDefault="00B25C34" w:rsidP="00B25C34">
      <w:pPr>
        <w:pStyle w:val="TWTRevisedBody"/>
      </w:pPr>
      <w:bookmarkStart w:id="1579" w:name="R2303"/>
      <w:r>
        <w:rPr>
          <w:rFonts w:ascii="Garamond" w:hAnsi="Garamond" w:eastAsia="Garamond" w:cs="Garamond"/>
          <w:color w:val="000000"/>
          <w:sz w:val="22"/>
        </w:rPr>
        <w:t>So, summoning his master’s debtors one by one, he said to the first, “How much do you owe my master?”</w:t>
      </w:r>
      <w:bookmarkEnd w:id="1579"/>
    </w:p>
    <w:p w14:paraId="6B84687F" w14:textId="52FB05E2" w:rsidR="00B25C34" w:rsidRPr="00B25C34" w:rsidRDefault="00B25C34" w:rsidP="00B25C34">
      <w:pPr>
        <w:pStyle w:val="TWTRevisedBody"/>
      </w:pPr>
      <w:bookmarkStart w:id="1580" w:name="R2304"/>
      <w:r>
        <w:rPr>
          <w:rFonts w:ascii="Garamond" w:hAnsi="Garamond" w:eastAsia="Garamond" w:cs="Garamond"/>
          <w:color w:val="000000"/>
          <w:sz w:val="22"/>
        </w:rPr>
        <w:t>He said, “A hundred measures of oil.” He said to him, “Take your bill, and sit down quickly and write fifty.”</w:t>
      </w:r>
      <w:bookmarkEnd w:id="1580"/>
    </w:p>
    <w:p w14:paraId="51A9CDDE" w14:textId="5D45B593" w:rsidR="00B25C34" w:rsidRPr="00B25C34" w:rsidRDefault="00B25C34" w:rsidP="00B25C34">
      <w:pPr>
        <w:pStyle w:val="TWTRevisedBody"/>
      </w:pPr>
      <w:bookmarkStart w:id="1581" w:name="R2305"/>
      <w:r>
        <w:rPr>
          <w:rFonts w:ascii="Garamond" w:hAnsi="Garamond" w:eastAsia="Garamond" w:cs="Garamond"/>
          <w:color w:val="000000"/>
          <w:sz w:val="22"/>
        </w:rPr>
        <w:t>Then he said to another, “And how much do you owe?” He said, “A hundred measures of wheat.” He said to him, “Take your bill, and write eighty.”</w:t>
      </w:r>
      <w:bookmarkEnd w:id="1581"/>
    </w:p>
    <w:p w14:paraId="7A4B8FB1" w14:textId="77777777" w:rsidR="00B25C34" w:rsidRPr="00B25C34" w:rsidRDefault="00B25C34" w:rsidP="00B25C34">
      <w:pPr>
        <w:pStyle w:val="TWTRevisedBody"/>
      </w:pPr>
      <w:bookmarkStart w:id="1582" w:name="R2306"/>
      <w:r w:rsidRPr="00B25C34">
        <w:rPr>
          <w:rFonts w:ascii="Garamond" w:hAnsi="Garamond" w:eastAsia="Garamond" w:cs="Garamond"/>
          <w:color w:val="000000"/>
          <w:sz w:val="22"/>
        </w:rPr>
        <w:t>The master commended the dishonest manager for his shrewdness. For the sons of this world are more shrewd in dealing with their own generation than the sons of light.</w:t>
      </w:r>
      <w:bookmarkEnd w:id="1582"/>
    </w:p>
    <w:p w14:paraId="3FD47588" w14:textId="028F47F7" w:rsidR="00B25C34" w:rsidRDefault="00B25C34" w:rsidP="00B25C34">
      <w:pPr>
        <w:pStyle w:val="TWTRevisedBody"/>
      </w:pPr>
      <w:bookmarkStart w:id="1583" w:name="R2307"/>
      <w:r>
        <w:rPr>
          <w:rFonts w:ascii="Garamond" w:hAnsi="Garamond" w:eastAsia="Garamond" w:cs="Garamond"/>
          <w:color w:val="000000"/>
          <w:sz w:val="22"/>
        </w:rPr>
        <w:t>And I tell you, make friends for yourselves by means of unrighteous wealth, so that when it fails they may receive you into the eternal dwellings.’” (Luke 16:1-9 ESV).</w:t>
      </w:r>
      <w:bookmarkEnd w:id="1583"/>
    </w:p>
    <w:p w14:paraId="54ADC28A" w14:textId="55D57CFC" w:rsidR="00B25C34" w:rsidRPr="00B25C34" w:rsidRDefault="00B25C34" w:rsidP="00B25C34">
      <w:pPr>
        <w:pStyle w:val="TWTRevisedBody"/>
      </w:pPr>
      <w:bookmarkStart w:id="1584" w:name="R2309"/>
      <w:r w:rsidRPr="00B25C34">
        <w:rPr>
          <w:rFonts w:ascii="Garamond" w:hAnsi="Garamond" w:eastAsia="Garamond" w:cs="Garamond"/>
          <w:color w:val="000000"/>
          <w:sz w:val="22"/>
        </w:rPr>
        <w:t xml:space="preserve">For a more detailed explanation that I feel is a legitimate way to understand Jesus’ message, feel free to reread the September 17th post. (For those who are reading this in </w:t>
      </w:r>
      <w:r w:rsidRPr="00671732">
        <w:rPr>
          <w:rFonts w:ascii="Garamond" w:hAnsi="Garamond" w:eastAsia="Garamond" w:cs="Garamond"/>
          <w:color w:val="000000"/>
          <w:sz w:val="22"/>
        </w:rPr>
        <w:t>the Tuesdays With Tony Volume 4</w:t>
      </w:r>
      <w:r w:rsidRPr="00B25C34">
        <w:rPr>
          <w:rFonts w:ascii="Garamond" w:hAnsi="Garamond" w:eastAsia="Garamond" w:cs="Garamond"/>
          <w:color w:val="000000"/>
          <w:sz w:val="22"/>
        </w:rPr>
        <w:t xml:space="preserve"> book, flip back a few pages or consult the table of contents for the page number).</w:t>
      </w:r>
      <w:bookmarkEnd w:id="1584"/>
    </w:p>
    <w:p w14:paraId="290D03B2" w14:textId="77777777" w:rsidR="00B25C34" w:rsidRPr="00B25C34" w:rsidRDefault="00B25C34" w:rsidP="00B25C34">
      <w:pPr>
        <w:pStyle w:val="TWTRevisedBody"/>
      </w:pPr>
      <w:bookmarkStart w:id="1585" w:name="R2310"/>
      <w:r w:rsidRPr="00B25C34">
        <w:rPr>
          <w:rFonts w:ascii="Garamond" w:hAnsi="Garamond" w:eastAsia="Garamond" w:cs="Garamond"/>
          <w:color w:val="000000"/>
          <w:sz w:val="22"/>
        </w:rPr>
        <w:t>In the explanation I want to consider now as another way to read this parable, we will focus on the nature of the manager’s work and assume that the amount he lowered the fee was, indeed, money that belonged to the Master. But when we think of the master as God, and us as the unjust servant, perhaps there is a very important lesson that Jesus wants us to understand.</w:t>
      </w:r>
      <w:bookmarkEnd w:id="1585"/>
    </w:p>
    <w:p w14:paraId="73539C27" w14:textId="0918DD0C" w:rsidR="00B25C34" w:rsidRPr="00B25C34" w:rsidRDefault="00B25C34" w:rsidP="00B25C34">
      <w:pPr>
        <w:pStyle w:val="TWTRevisedBody"/>
      </w:pPr>
      <w:bookmarkStart w:id="1586" w:name="R2311"/>
      <w:r w:rsidRPr="00B25C34">
        <w:rPr>
          <w:rFonts w:ascii="Garamond" w:hAnsi="Garamond" w:eastAsia="Garamond" w:cs="Garamond"/>
          <w:color w:val="000000"/>
          <w:sz w:val="22"/>
        </w:rPr>
        <w:t xml:space="preserve">It would have been the manager’s job to use the master’s possession in a way that brought glory and honor to the master. This could have been done in a number of ways. We think of fiduciary as meaning to act in the best interest of the one to whom you are the manager. In the first century, honor was a key element of the patron/client relationship. The patron would extend charis (grace) and the client would extend pistis (faith). This relationship permeated the multicultural Roman </w:t>
      </w:r>
      <w:r>
        <w:rPr>
          <w:rFonts w:ascii="Garamond" w:hAnsi="Garamond" w:eastAsia="Garamond" w:cs="Garamond"/>
          <w:color w:val="000000"/>
          <w:sz w:val="22"/>
        </w:rPr>
        <w:t>world,</w:t>
      </w:r>
      <w:r w:rsidRPr="00B25C34">
        <w:rPr>
          <w:rFonts w:ascii="Garamond" w:hAnsi="Garamond" w:eastAsia="Garamond" w:cs="Garamond"/>
          <w:color w:val="000000"/>
          <w:sz w:val="22"/>
        </w:rPr>
        <w:t xml:space="preserve"> and even the Israelites would be familiar with this political concept.</w:t>
      </w:r>
      <w:bookmarkEnd w:id="1586"/>
    </w:p>
    <w:p w14:paraId="699A71DC" w14:textId="77777777" w:rsidR="00B25C34" w:rsidRPr="00B25C34" w:rsidRDefault="00B25C34" w:rsidP="00B25C34">
      <w:pPr>
        <w:pStyle w:val="TWTRevisedBody"/>
      </w:pPr>
      <w:bookmarkStart w:id="1587" w:name="R2312"/>
      <w:r w:rsidRPr="00B25C34">
        <w:rPr>
          <w:rFonts w:ascii="Garamond" w:hAnsi="Garamond" w:eastAsia="Garamond" w:cs="Garamond"/>
          <w:color w:val="000000"/>
          <w:sz w:val="22"/>
        </w:rPr>
        <w:t xml:space="preserve">So, the unjust manager would have the responsibility of not only increasing the profits of his master, but to use his master’s wealth to increase the pistis his clients would give to him. One problem we have when Jesus says “that this man was wasting his possessions,” is we do not know how the man was wasting his possessions. </w:t>
      </w:r>
      <w:bookmarkEnd w:id="1587"/>
    </w:p>
    <w:p w14:paraId="650F0220" w14:textId="77777777" w:rsidR="00B25C34" w:rsidRPr="00B25C34" w:rsidRDefault="00B25C34" w:rsidP="00B25C34">
      <w:pPr>
        <w:pStyle w:val="TWTRevisedBody"/>
      </w:pPr>
      <w:bookmarkStart w:id="1589" w:name="F0141"/>
      <w:bookmarkStart w:id="1588" w:name="R2313"/>
      <w:r w:rsidRPr="00B25C34">
        <w:rPr>
          <w:rFonts w:ascii="Garamond" w:hAnsi="Garamond" w:eastAsia="Garamond" w:cs="Garamond"/>
          <w:color w:val="000000"/>
          <w:sz w:val="22"/>
        </w:rPr>
        <w:t>Our twenty-first century mindset immediately goes to ineptitude or embezzlement. But could it be that the man was not using the master’s wealth to increase his master’s honor among the people? This is a hard thing for us to wrap our heads around because honor is not something we usually prize in financial transactions. Sure, we want to make money honorably and we want to be generous and charitable when we do, but how many of us would see it as a good trade-off to lose financially to make a client who would owe us his or her pistis?</w:t>
      </w:r>
      <w:bookmarkEnd w:id="1588"/>
      <w:bookmarkEnd w:id="1589"/>
    </w:p>
    <w:p w14:paraId="0BD17379" w14:textId="77777777" w:rsidR="00B25C34" w:rsidRPr="00B25C34" w:rsidRDefault="00B25C34" w:rsidP="00B25C34">
      <w:pPr>
        <w:pStyle w:val="TWTRevisedBody"/>
      </w:pPr>
      <w:bookmarkStart w:id="1590" w:name="R2314"/>
      <w:r>
        <w:rPr>
          <w:rFonts w:ascii="Garamond" w:hAnsi="Garamond" w:eastAsia="Garamond" w:cs="Garamond"/>
          <w:color w:val="000000"/>
          <w:sz w:val="22"/>
        </w:rPr>
        <w:t xml:space="preserve">This is the reality of the world Jesus lived in. Many poor people needed a patron to give them access to influence, customers, funds, or favors. It’s just the way the world worked then. And when you had a patron, that patron required you to come to him for all your needs. He did not want you to go to many patrons. If you needed something he didn’t have access to, it was his job to act as a mediator in his network of patrons to work things out for you. </w:t>
      </w:r>
      <w:bookmarkEnd w:id="1590"/>
    </w:p>
    <w:p w14:paraId="7D47A75E" w14:textId="77777777" w:rsidR="00B25C34" w:rsidRPr="00B25C34" w:rsidRDefault="00B25C34" w:rsidP="00B25C34">
      <w:pPr>
        <w:pStyle w:val="TWTRevisedBody"/>
      </w:pPr>
      <w:bookmarkStart w:id="1591" w:name="R2315"/>
      <w:r w:rsidRPr="00B25C34">
        <w:rPr>
          <w:rFonts w:ascii="Garamond" w:hAnsi="Garamond" w:eastAsia="Garamond" w:cs="Garamond"/>
          <w:color w:val="000000"/>
          <w:sz w:val="22"/>
        </w:rPr>
        <w:t>The thing that made this system work was honor. The desire for the patron to seek honor. It was a big deal if he could demonstrate all the honor people were paying him. It greatly elevated his esteem in the eyes of his peers. Since we do not know in what way the manager in the parable was wasting his master’s possessions, we need to be careful about jumping to a wrong conclusion to cause us to miss the point Jesus wants us to get.</w:t>
      </w:r>
      <w:bookmarkEnd w:id="1591"/>
    </w:p>
    <w:p w14:paraId="40ECCD1D" w14:textId="77777777" w:rsidR="00B25C34" w:rsidRPr="00B25C34" w:rsidRDefault="00B25C34" w:rsidP="00B25C34">
      <w:pPr>
        <w:pStyle w:val="TWTRevisedBody"/>
      </w:pPr>
      <w:bookmarkStart w:id="1592" w:name="R2316"/>
      <w:r w:rsidRPr="00B25C34">
        <w:rPr>
          <w:rFonts w:ascii="Garamond" w:hAnsi="Garamond" w:eastAsia="Garamond" w:cs="Garamond"/>
          <w:color w:val="000000"/>
          <w:sz w:val="22"/>
        </w:rPr>
        <w:t>Paul later commandeers the charis (grace)/pistis (faith) political language of his time and applies it to God. We are so accustomed to hear grace and faith as religious terms that we never think that when first century Jews and Gentiles heard these terms from Paul and the other writers, they were not religious terms. They would have heard them as political terms and that’s exactly what the inspired writers wanted them to hear.</w:t>
      </w:r>
      <w:bookmarkEnd w:id="1592"/>
    </w:p>
    <w:p w14:paraId="5785B710" w14:textId="77777777" w:rsidR="00B25C34" w:rsidRPr="00B25C34" w:rsidRDefault="00B25C34" w:rsidP="00B25C34">
      <w:pPr>
        <w:pStyle w:val="TWTRevisedBody"/>
      </w:pPr>
      <w:bookmarkStart w:id="1593" w:name="R2317"/>
      <w:r w:rsidRPr="00B25C34">
        <w:rPr>
          <w:rFonts w:ascii="Garamond" w:hAnsi="Garamond" w:eastAsia="Garamond" w:cs="Garamond"/>
          <w:color w:val="000000"/>
          <w:sz w:val="22"/>
        </w:rPr>
        <w:t>Jesus had set up a kingdom and He was the one, and only Patron they would need. He offered grace that they could not get on their own. In return, we would be his clients and return our love for Him in an act of faith. Jesus would even mediate between us and the Father on our behalf. Now, let’s apply this to the story of the unjust manager and see if we can find another application for us.</w:t>
      </w:r>
      <w:bookmarkEnd w:id="1593"/>
    </w:p>
    <w:p w14:paraId="3FCCBF5F" w14:textId="77777777" w:rsidR="00B25C34" w:rsidRPr="00B25C34" w:rsidRDefault="00B25C34" w:rsidP="00B25C34">
      <w:pPr>
        <w:pStyle w:val="TWTRevisedBody"/>
      </w:pPr>
      <w:bookmarkStart w:id="1595" w:name="F0142"/>
      <w:bookmarkStart w:id="1594" w:name="R2318"/>
      <w:r w:rsidRPr="00B25C34">
        <w:rPr>
          <w:rFonts w:ascii="Garamond" w:hAnsi="Garamond" w:eastAsia="Garamond" w:cs="Garamond"/>
          <w:color w:val="000000"/>
          <w:sz w:val="22"/>
        </w:rPr>
        <w:t>Perhaps the unjust manager was not using his master’s wealth to bring honor to him. But when he slashed the amount owed to his clients, they would undoubtedly be indebted to his master, bringing great honor to him, even though he did this for a selfish reason. This could have been the thing the master commended the unjust manager for doing. Finally, the manager was using his wealth for something truly beneficial to the master.</w:t>
      </w:r>
      <w:bookmarkEnd w:id="1594"/>
      <w:bookmarkEnd w:id="1595"/>
    </w:p>
    <w:p w14:paraId="2CD68232" w14:textId="77777777" w:rsidR="00B25C34" w:rsidRPr="00B25C34" w:rsidRDefault="00B25C34" w:rsidP="00B25C34">
      <w:pPr>
        <w:pStyle w:val="TWTRevisedBody"/>
      </w:pPr>
      <w:bookmarkStart w:id="1596" w:name="R2319"/>
      <w:r w:rsidRPr="00B25C34">
        <w:rPr>
          <w:rFonts w:ascii="Garamond" w:hAnsi="Garamond" w:eastAsia="Garamond" w:cs="Garamond"/>
          <w:color w:val="000000"/>
          <w:sz w:val="22"/>
        </w:rPr>
        <w:t>How does this relate to God? If God is our Patron, then we are His clients. Everything we have is truly “on loan from God” as the late Rush Limbaugh was fond of saying. What money and possessions we have are not ours, but are God’s that He has made us managers over. How can we use His stuff to bring honor to His name?</w:t>
      </w:r>
      <w:bookmarkEnd w:id="1596"/>
    </w:p>
    <w:p w14:paraId="3C4D741B" w14:textId="77777777" w:rsidR="00B25C34" w:rsidRPr="00B25C34" w:rsidRDefault="00B25C34" w:rsidP="00B25C34">
      <w:pPr>
        <w:pStyle w:val="TWTRevisedBody"/>
      </w:pPr>
      <w:bookmarkStart w:id="1597" w:name="R2320"/>
      <w:r w:rsidRPr="00B25C34">
        <w:rPr>
          <w:rFonts w:ascii="Garamond" w:hAnsi="Garamond" w:eastAsia="Garamond" w:cs="Garamond"/>
          <w:color w:val="000000"/>
          <w:sz w:val="22"/>
        </w:rPr>
        <w:t>We don’t have to go far in the parables or the letters of the New Testament to find out. How many times do we see Jesus tell us to be generous with our possessions, which are really His possessions we simply manage? How many times does He tell us to feed the hungry, clothe the naked, or take care of the sick with His stuff on loan to us? Are we being just or unjust managers of His possessions we manage?</w:t>
      </w:r>
      <w:bookmarkEnd w:id="1597"/>
    </w:p>
    <w:p w14:paraId="026C15A4" w14:textId="77777777" w:rsidR="00B25C34" w:rsidRDefault="00B25C34" w:rsidP="00B25C34">
      <w:pPr>
        <w:pStyle w:val="TWTRevisedBody"/>
      </w:pPr>
      <w:bookmarkStart w:id="1598" w:name="R2321"/>
      <w:r w:rsidRPr="00B25C34">
        <w:rPr>
          <w:rFonts w:ascii="Garamond" w:hAnsi="Garamond" w:eastAsia="Garamond" w:cs="Garamond"/>
          <w:color w:val="000000"/>
          <w:sz w:val="22"/>
        </w:rPr>
        <w:t>In the New Testament, when Paul met the Apostles to ensure they all were teaching the same Gospel, this was their parting instructions to him as they extended the right hand of fellowship to him:</w:t>
      </w:r>
      <w:bookmarkEnd w:id="1598"/>
    </w:p>
    <w:p w14:paraId="0786E24A" w14:textId="6BF593BD" w:rsidR="00B25C34" w:rsidRPr="00B25C34" w:rsidRDefault="00B25C34" w:rsidP="00B25C34">
      <w:pPr>
        <w:pStyle w:val="TWTRevisedBody"/>
      </w:pPr>
      <w:bookmarkStart w:id="1599" w:name="R2323"/>
      <w:r>
        <w:rPr>
          <w:rFonts w:ascii="Garamond" w:hAnsi="Garamond" w:eastAsia="Garamond" w:cs="Garamond"/>
          <w:color w:val="000000"/>
          <w:sz w:val="22"/>
        </w:rPr>
        <w:t>“</w:t>
      </w:r>
      <w:r w:rsidRPr="00B25C34">
        <w:rPr>
          <w:rFonts w:ascii="Garamond" w:hAnsi="Garamond" w:eastAsia="Garamond" w:cs="Garamond"/>
          <w:color w:val="000000"/>
          <w:sz w:val="22"/>
        </w:rPr>
        <w:t>and when James and Cephas and John, who seemed to be pillars, perceived the grace that was given to me, they gave the right hand of fellowship to Barnabas and me, that we should go to the Gentiles and they to the circumcised.</w:t>
      </w:r>
      <w:bookmarkEnd w:id="1599"/>
    </w:p>
    <w:p w14:paraId="5CA3DCB7" w14:textId="5963A8A7" w:rsidR="00B25C34" w:rsidRPr="00B25C34" w:rsidRDefault="00B25C34" w:rsidP="00B25C34">
      <w:pPr>
        <w:pStyle w:val="TWTRevisedBody"/>
      </w:pPr>
      <w:bookmarkStart w:id="1600" w:name="R2324"/>
      <w:r w:rsidRPr="00B25C34">
        <w:rPr>
          <w:rFonts w:ascii="Garamond" w:hAnsi="Garamond" w:eastAsia="Garamond" w:cs="Garamond"/>
          <w:color w:val="000000"/>
          <w:sz w:val="22"/>
        </w:rPr>
        <w:t>Only, they asked us to remember the poor, the very thing I was eager to do.</w:t>
      </w:r>
      <w:r>
        <w:rPr>
          <w:rFonts w:ascii="Garamond" w:hAnsi="Garamond" w:eastAsia="Garamond" w:cs="Garamond"/>
          <w:color w:val="000000"/>
          <w:sz w:val="22"/>
        </w:rPr>
        <w:t>”</w:t>
      </w:r>
      <w:r w:rsidRPr="00B25C34">
        <w:rPr>
          <w:rFonts w:ascii="Garamond" w:hAnsi="Garamond" w:eastAsia="Garamond" w:cs="Garamond"/>
          <w:color w:val="000000"/>
          <w:sz w:val="22"/>
        </w:rPr>
        <w:t xml:space="preserve"> (Galatians 2:9-10 ESV).</w:t>
      </w:r>
      <w:bookmarkEnd w:id="1600"/>
    </w:p>
    <w:p w14:paraId="15575348" w14:textId="3A86DC6E" w:rsidR="00B25C34" w:rsidRPr="00B25C34" w:rsidRDefault="00B25C34" w:rsidP="00B25C34">
      <w:pPr>
        <w:pStyle w:val="TWTRevisedBody"/>
      </w:pPr>
      <w:bookmarkStart w:id="1601" w:name="R2326"/>
      <w:r w:rsidRPr="00B25C34">
        <w:rPr>
          <w:rFonts w:ascii="Garamond" w:hAnsi="Garamond" w:eastAsia="Garamond" w:cs="Garamond"/>
          <w:color w:val="000000"/>
          <w:sz w:val="22"/>
        </w:rPr>
        <w:t>“Remember the poor.”</w:t>
      </w:r>
      <w:bookmarkEnd w:id="1601"/>
    </w:p>
    <w:p w14:paraId="5222B08B" w14:textId="77777777" w:rsidR="00B25C34" w:rsidRPr="00B25C34" w:rsidRDefault="00B25C34" w:rsidP="00B25C34">
      <w:pPr>
        <w:pStyle w:val="TWTRevisedBody"/>
      </w:pPr>
      <w:bookmarkStart w:id="1602" w:name="R2327"/>
      <w:r w:rsidRPr="00B25C34">
        <w:rPr>
          <w:rFonts w:ascii="Garamond" w:hAnsi="Garamond" w:eastAsia="Garamond" w:cs="Garamond"/>
          <w:color w:val="000000"/>
          <w:sz w:val="22"/>
        </w:rPr>
        <w:t>Even after Jesus left the earth to ascend to Heaven to take His seat on the throne as our King, the disciples knew the importance of using God’s possessions for good in a way to bring honor to His name. In return for the charis (grace) He gives us, we offer pistis (faith) to him by bringing glory and honor to Him before men. The people in the first-century would have understood the importance of this act of faith.</w:t>
      </w:r>
      <w:bookmarkEnd w:id="1602"/>
    </w:p>
    <w:p w14:paraId="17DBB7F7" w14:textId="77777777" w:rsidR="00B25C34" w:rsidRDefault="00B25C34" w:rsidP="00B25C34">
      <w:pPr>
        <w:pStyle w:val="TWTRevisedBody"/>
      </w:pPr>
      <w:bookmarkStart w:id="1603" w:name="R2328"/>
      <w:r>
        <w:rPr>
          <w:rFonts w:ascii="Garamond" w:hAnsi="Garamond" w:eastAsia="Garamond" w:cs="Garamond"/>
          <w:color w:val="000000"/>
          <w:sz w:val="22"/>
        </w:rPr>
        <w:t>And lest we think we may be grasping at straws with this application, Jesus later gives us a glimpse into how He will judge us as just or unjust managers. It’s not by how much Bible knowledge we have. It’s not by how much theology we have figured out. It’s not by how many church services we have attended. While these things are important, it’s not the measure He will use to tell us if we’ve been just or unjust managers of His stuff. With all the things He could have highlighted as the standard He will use in judgment, He gives us this insight:</w:t>
      </w:r>
      <w:bookmarkEnd w:id="1603"/>
    </w:p>
    <w:p w14:paraId="632D2EAF" w14:textId="326F2922" w:rsidR="00B25C34" w:rsidRPr="00B25C34" w:rsidRDefault="00B25C34" w:rsidP="00B25C34">
      <w:pPr>
        <w:pStyle w:val="TWTRevisedBody"/>
      </w:pPr>
      <w:bookmarkStart w:id="1605" w:name="F0143"/>
      <w:bookmarkStart w:id="1604" w:name="R2330"/>
      <w:r>
        <w:rPr>
          <w:rFonts w:ascii="Garamond" w:hAnsi="Garamond" w:eastAsia="Garamond" w:cs="Garamond"/>
          <w:color w:val="000000"/>
          <w:sz w:val="22"/>
        </w:rPr>
        <w:t>“</w:t>
      </w:r>
      <w:r w:rsidRPr="00B25C34">
        <w:rPr>
          <w:rFonts w:ascii="Garamond" w:hAnsi="Garamond" w:eastAsia="Garamond" w:cs="Garamond"/>
          <w:color w:val="000000"/>
          <w:sz w:val="22"/>
        </w:rPr>
        <w:t>When the Son of Man comes in his glory, and all the angels with him, then he will sit on his glorious throne.</w:t>
      </w:r>
      <w:bookmarkEnd w:id="1604"/>
      <w:bookmarkEnd w:id="1605"/>
    </w:p>
    <w:p w14:paraId="5764D301" w14:textId="77777777" w:rsidR="00B25C34" w:rsidRPr="00B25C34" w:rsidRDefault="00B25C34" w:rsidP="00B25C34">
      <w:pPr>
        <w:pStyle w:val="TWTRevisedBody"/>
      </w:pPr>
      <w:bookmarkStart w:id="1606" w:name="R2331"/>
      <w:r w:rsidRPr="00B25C34">
        <w:rPr>
          <w:rFonts w:ascii="Garamond" w:hAnsi="Garamond" w:eastAsia="Garamond" w:cs="Garamond"/>
          <w:color w:val="000000"/>
          <w:sz w:val="22"/>
        </w:rPr>
        <w:t>Before him will be gathered all the nations, and he will separate people one from another as a shepherd separates the sheep from the goats.</w:t>
      </w:r>
      <w:bookmarkEnd w:id="1606"/>
    </w:p>
    <w:p w14:paraId="51FFA8A0" w14:textId="77777777" w:rsidR="00B25C34" w:rsidRPr="00B25C34" w:rsidRDefault="00B25C34" w:rsidP="00B25C34">
      <w:pPr>
        <w:pStyle w:val="TWTRevisedBody"/>
      </w:pPr>
      <w:bookmarkStart w:id="1607" w:name="R2332"/>
      <w:r w:rsidRPr="00B25C34">
        <w:rPr>
          <w:rFonts w:ascii="Garamond" w:hAnsi="Garamond" w:eastAsia="Garamond" w:cs="Garamond"/>
          <w:color w:val="000000"/>
          <w:sz w:val="22"/>
        </w:rPr>
        <w:t>And he will place the sheep on his right, but the goats on the left.</w:t>
      </w:r>
      <w:bookmarkEnd w:id="1607"/>
    </w:p>
    <w:p w14:paraId="57F4E51B" w14:textId="578AD897" w:rsidR="00B25C34" w:rsidRPr="00B25C34" w:rsidRDefault="00B25C34" w:rsidP="00B25C34">
      <w:pPr>
        <w:pStyle w:val="TWTRevisedBody"/>
      </w:pPr>
      <w:bookmarkStart w:id="1608" w:name="R2333"/>
      <w:r w:rsidRPr="00B25C34">
        <w:rPr>
          <w:rFonts w:ascii="Garamond" w:hAnsi="Garamond" w:eastAsia="Garamond" w:cs="Garamond"/>
          <w:color w:val="000000"/>
          <w:sz w:val="22"/>
        </w:rPr>
        <w:t xml:space="preserve">Then the King will say to those on his right, </w:t>
      </w:r>
      <w:r>
        <w:rPr>
          <w:rFonts w:ascii="Garamond" w:hAnsi="Garamond" w:eastAsia="Garamond" w:cs="Garamond"/>
          <w:color w:val="000000"/>
          <w:sz w:val="22"/>
        </w:rPr>
        <w:t>‘</w:t>
      </w:r>
      <w:r w:rsidRPr="00B25C34">
        <w:rPr>
          <w:rFonts w:ascii="Garamond" w:hAnsi="Garamond" w:eastAsia="Garamond" w:cs="Garamond"/>
          <w:color w:val="000000"/>
          <w:sz w:val="22"/>
        </w:rPr>
        <w:t>Come, you who are blessed by my Father, inherit the kingdom prepared for you from the foundation of the world.</w:t>
      </w:r>
      <w:bookmarkEnd w:id="1608"/>
    </w:p>
    <w:p w14:paraId="6906149F" w14:textId="77777777" w:rsidR="00B25C34" w:rsidRPr="00B25C34" w:rsidRDefault="00B25C34" w:rsidP="00B25C34">
      <w:pPr>
        <w:pStyle w:val="TWTRevisedBody"/>
      </w:pPr>
      <w:bookmarkStart w:id="1609" w:name="R2334"/>
      <w:r w:rsidRPr="00B25C34">
        <w:rPr>
          <w:rFonts w:ascii="Garamond" w:hAnsi="Garamond" w:eastAsia="Garamond" w:cs="Garamond"/>
          <w:color w:val="000000"/>
          <w:sz w:val="22"/>
        </w:rPr>
        <w:t>For I was hungry and you gave me food, I was thirsty and you gave me drink, I was a stranger and you welcomed me,</w:t>
      </w:r>
      <w:bookmarkEnd w:id="1609"/>
    </w:p>
    <w:p w14:paraId="29521378" w14:textId="224055B7" w:rsidR="00B25C34" w:rsidRPr="00B25C34" w:rsidRDefault="00B25C34" w:rsidP="00B25C34">
      <w:pPr>
        <w:pStyle w:val="TWTRevisedBody"/>
      </w:pPr>
      <w:bookmarkStart w:id="1610" w:name="R2335"/>
      <w:r w:rsidRPr="00B25C34">
        <w:rPr>
          <w:rFonts w:ascii="Garamond" w:hAnsi="Garamond" w:eastAsia="Garamond" w:cs="Garamond"/>
          <w:color w:val="000000"/>
          <w:sz w:val="22"/>
        </w:rPr>
        <w:t>I was naked and you clothed me, I was sick and you visited me, I was in prison and you came to me.</w:t>
      </w:r>
      <w:r>
        <w:rPr>
          <w:rFonts w:ascii="Garamond" w:hAnsi="Garamond" w:eastAsia="Garamond" w:cs="Garamond"/>
          <w:color w:val="000000"/>
          <w:sz w:val="22"/>
        </w:rPr>
        <w:t>’</w:t>
      </w:r>
      <w:bookmarkEnd w:id="1610"/>
    </w:p>
    <w:p w14:paraId="4CC1B829" w14:textId="3E9F2647" w:rsidR="00B25C34" w:rsidRPr="00B25C34" w:rsidRDefault="00B25C34" w:rsidP="00B25C34">
      <w:pPr>
        <w:pStyle w:val="TWTRevisedBody"/>
      </w:pPr>
      <w:bookmarkStart w:id="1611" w:name="R2336"/>
      <w:r w:rsidRPr="00B25C34">
        <w:rPr>
          <w:rFonts w:ascii="Garamond" w:hAnsi="Garamond" w:eastAsia="Garamond" w:cs="Garamond"/>
          <w:color w:val="000000"/>
          <w:sz w:val="22"/>
        </w:rPr>
        <w:t xml:space="preserve">Then the righteous will answer him, saying, </w:t>
      </w:r>
      <w:r>
        <w:rPr>
          <w:rFonts w:ascii="Garamond" w:hAnsi="Garamond" w:eastAsia="Garamond" w:cs="Garamond"/>
          <w:color w:val="000000"/>
          <w:sz w:val="22"/>
        </w:rPr>
        <w:t>‘</w:t>
      </w:r>
      <w:r w:rsidRPr="00B25C34">
        <w:rPr>
          <w:rFonts w:ascii="Garamond" w:hAnsi="Garamond" w:eastAsia="Garamond" w:cs="Garamond"/>
          <w:color w:val="000000"/>
          <w:sz w:val="22"/>
        </w:rPr>
        <w:t>Lord, when did we see you hungry and feed you, or thirsty and give you drink?</w:t>
      </w:r>
      <w:bookmarkEnd w:id="1611"/>
    </w:p>
    <w:p w14:paraId="3EC2E75E" w14:textId="77777777" w:rsidR="00B25C34" w:rsidRPr="00B25C34" w:rsidRDefault="00B25C34" w:rsidP="00B25C34">
      <w:pPr>
        <w:pStyle w:val="TWTRevisedBody"/>
      </w:pPr>
      <w:bookmarkStart w:id="1612" w:name="R2337"/>
      <w:r w:rsidRPr="00B25C34">
        <w:rPr>
          <w:rFonts w:ascii="Garamond" w:hAnsi="Garamond" w:eastAsia="Garamond" w:cs="Garamond"/>
          <w:color w:val="000000"/>
          <w:sz w:val="22"/>
        </w:rPr>
        <w:t>And when did we see you a stranger and welcome you, or naked and clothe you?</w:t>
      </w:r>
      <w:bookmarkEnd w:id="1612"/>
    </w:p>
    <w:p w14:paraId="5632DF42" w14:textId="6FDFFE52" w:rsidR="00B25C34" w:rsidRPr="00B25C34" w:rsidRDefault="00B25C34" w:rsidP="00B25C34">
      <w:pPr>
        <w:pStyle w:val="TWTRevisedBody"/>
      </w:pPr>
      <w:bookmarkStart w:id="1613" w:name="R2338"/>
      <w:r w:rsidRPr="00B25C34">
        <w:rPr>
          <w:rFonts w:ascii="Garamond" w:hAnsi="Garamond" w:eastAsia="Garamond" w:cs="Garamond"/>
          <w:color w:val="000000"/>
          <w:sz w:val="22"/>
        </w:rPr>
        <w:t>And when did we see you sick or in prison and visit you?</w:t>
      </w:r>
      <w:r>
        <w:rPr>
          <w:rFonts w:ascii="Garamond" w:hAnsi="Garamond" w:eastAsia="Garamond" w:cs="Garamond"/>
          <w:color w:val="000000"/>
          <w:sz w:val="22"/>
        </w:rPr>
        <w:t>’</w:t>
      </w:r>
      <w:bookmarkEnd w:id="1613"/>
    </w:p>
    <w:p w14:paraId="78ABC635" w14:textId="7FF07436" w:rsidR="00B25C34" w:rsidRPr="00B25C34" w:rsidRDefault="00B25C34" w:rsidP="00B25C34">
      <w:pPr>
        <w:pStyle w:val="TWTRevisedBody"/>
      </w:pPr>
      <w:bookmarkStart w:id="1614" w:name="R2339"/>
      <w:r w:rsidRPr="00B25C34">
        <w:rPr>
          <w:rFonts w:ascii="Garamond" w:hAnsi="Garamond" w:eastAsia="Garamond" w:cs="Garamond"/>
          <w:color w:val="000000"/>
          <w:sz w:val="22"/>
        </w:rPr>
        <w:t xml:space="preserve">And the King will answer them, </w:t>
      </w:r>
      <w:r>
        <w:rPr>
          <w:rFonts w:ascii="Garamond" w:hAnsi="Garamond" w:eastAsia="Garamond" w:cs="Garamond"/>
          <w:color w:val="000000"/>
          <w:sz w:val="22"/>
        </w:rPr>
        <w:t>‘</w:t>
      </w:r>
      <w:r w:rsidRPr="00B25C34">
        <w:rPr>
          <w:rFonts w:ascii="Garamond" w:hAnsi="Garamond" w:eastAsia="Garamond" w:cs="Garamond"/>
          <w:color w:val="000000"/>
          <w:sz w:val="22"/>
        </w:rPr>
        <w:t>Truly, I say to you, as you did it to one of the least of these my brothers, you did it to me.</w:t>
      </w:r>
      <w:r>
        <w:rPr>
          <w:rFonts w:ascii="Garamond" w:hAnsi="Garamond" w:eastAsia="Garamond" w:cs="Garamond"/>
          <w:color w:val="000000"/>
          <w:sz w:val="22"/>
        </w:rPr>
        <w:t>’</w:t>
      </w:r>
      <w:bookmarkEnd w:id="1614"/>
    </w:p>
    <w:p w14:paraId="70DFDA49" w14:textId="1F4A9AF4" w:rsidR="00B25C34" w:rsidRPr="00B25C34" w:rsidRDefault="00B25C34" w:rsidP="00B25C34">
      <w:pPr>
        <w:pStyle w:val="TWTRevisedBody"/>
      </w:pPr>
      <w:bookmarkStart w:id="1615" w:name="R2340"/>
      <w:r>
        <w:rPr>
          <w:rFonts w:ascii="Garamond" w:hAnsi="Garamond" w:eastAsia="Garamond" w:cs="Garamond"/>
          <w:color w:val="000000"/>
          <w:sz w:val="22"/>
        </w:rPr>
        <w:t>“</w:t>
      </w:r>
      <w:r w:rsidRPr="00B25C34">
        <w:rPr>
          <w:rFonts w:ascii="Garamond" w:hAnsi="Garamond" w:eastAsia="Garamond" w:cs="Garamond"/>
          <w:color w:val="000000"/>
          <w:sz w:val="22"/>
        </w:rPr>
        <w:t xml:space="preserve">Then he will say to those on his left, </w:t>
      </w:r>
      <w:r>
        <w:rPr>
          <w:rFonts w:ascii="Garamond" w:hAnsi="Garamond" w:eastAsia="Garamond" w:cs="Garamond"/>
          <w:color w:val="000000"/>
          <w:sz w:val="22"/>
        </w:rPr>
        <w:t>‘</w:t>
      </w:r>
      <w:r w:rsidRPr="00B25C34">
        <w:rPr>
          <w:rFonts w:ascii="Garamond" w:hAnsi="Garamond" w:eastAsia="Garamond" w:cs="Garamond"/>
          <w:color w:val="000000"/>
          <w:sz w:val="22"/>
        </w:rPr>
        <w:t>Depart from me, you cursed, into the eternal fire prepared for the devil and his angels.</w:t>
      </w:r>
      <w:bookmarkEnd w:id="1615"/>
    </w:p>
    <w:p w14:paraId="56C6063F" w14:textId="77777777" w:rsidR="00B25C34" w:rsidRPr="00B25C34" w:rsidRDefault="00B25C34" w:rsidP="00B25C34">
      <w:pPr>
        <w:pStyle w:val="TWTRevisedBody"/>
      </w:pPr>
      <w:bookmarkStart w:id="1616" w:name="R2341"/>
      <w:r w:rsidRPr="00B25C34">
        <w:rPr>
          <w:rFonts w:ascii="Garamond" w:hAnsi="Garamond" w:eastAsia="Garamond" w:cs="Garamond"/>
          <w:color w:val="000000"/>
          <w:sz w:val="22"/>
        </w:rPr>
        <w:t>For I was hungry and you gave me no food, I was thirsty and you gave me no drink,</w:t>
      </w:r>
      <w:bookmarkEnd w:id="1616"/>
    </w:p>
    <w:p w14:paraId="05EA961A" w14:textId="7B9FECE4" w:rsidR="00B25C34" w:rsidRPr="00B25C34" w:rsidRDefault="00B25C34" w:rsidP="00B25C34">
      <w:pPr>
        <w:pStyle w:val="TWTRevisedBody"/>
      </w:pPr>
      <w:bookmarkStart w:id="1617" w:name="R2342"/>
      <w:r w:rsidRPr="00B25C34">
        <w:rPr>
          <w:rFonts w:ascii="Garamond" w:hAnsi="Garamond" w:eastAsia="Garamond" w:cs="Garamond"/>
          <w:color w:val="000000"/>
          <w:sz w:val="22"/>
        </w:rPr>
        <w:t>I was a stranger and you did not welcome me, naked and you did not clothe me, sick and in prison and you did not visit me.</w:t>
      </w:r>
      <w:r>
        <w:rPr>
          <w:rFonts w:ascii="Garamond" w:hAnsi="Garamond" w:eastAsia="Garamond" w:cs="Garamond"/>
          <w:color w:val="000000"/>
          <w:sz w:val="22"/>
        </w:rPr>
        <w:t>’</w:t>
      </w:r>
      <w:bookmarkEnd w:id="1617"/>
    </w:p>
    <w:p w14:paraId="138D168D" w14:textId="2399703A" w:rsidR="00B25C34" w:rsidRPr="00B25C34" w:rsidRDefault="00B25C34" w:rsidP="00B25C34">
      <w:pPr>
        <w:pStyle w:val="TWTRevisedBody"/>
      </w:pPr>
      <w:bookmarkStart w:id="1619" w:name="F0144"/>
      <w:bookmarkStart w:id="1618" w:name="R2343"/>
      <w:r w:rsidRPr="00B25C34">
        <w:rPr>
          <w:rFonts w:ascii="Garamond" w:hAnsi="Garamond" w:eastAsia="Garamond" w:cs="Garamond"/>
          <w:color w:val="000000"/>
          <w:sz w:val="22"/>
        </w:rPr>
        <w:t xml:space="preserve">Then they also will answer, saying, </w:t>
      </w:r>
      <w:r>
        <w:rPr>
          <w:rFonts w:ascii="Garamond" w:hAnsi="Garamond" w:eastAsia="Garamond" w:cs="Garamond"/>
          <w:color w:val="000000"/>
          <w:sz w:val="22"/>
        </w:rPr>
        <w:t>‘</w:t>
      </w:r>
      <w:r w:rsidRPr="00B25C34">
        <w:rPr>
          <w:rFonts w:ascii="Garamond" w:hAnsi="Garamond" w:eastAsia="Garamond" w:cs="Garamond"/>
          <w:color w:val="000000"/>
          <w:sz w:val="22"/>
        </w:rPr>
        <w:t>Lord, when did we see you hungry or thirsty or a stranger or naked or sick or in prison, and did not minister to you?</w:t>
      </w:r>
      <w:r>
        <w:rPr>
          <w:rFonts w:ascii="Garamond" w:hAnsi="Garamond" w:eastAsia="Garamond" w:cs="Garamond"/>
          <w:color w:val="000000"/>
          <w:sz w:val="22"/>
        </w:rPr>
        <w:t>’</w:t>
      </w:r>
      <w:bookmarkEnd w:id="1618"/>
      <w:bookmarkEnd w:id="1619"/>
    </w:p>
    <w:p w14:paraId="26A6CE0E" w14:textId="58F78272" w:rsidR="00B25C34" w:rsidRPr="00B25C34" w:rsidRDefault="00B25C34" w:rsidP="00B25C34">
      <w:pPr>
        <w:pStyle w:val="TWTRevisedBody"/>
      </w:pPr>
      <w:bookmarkStart w:id="1620" w:name="R2344"/>
      <w:r w:rsidRPr="00B25C34">
        <w:rPr>
          <w:rFonts w:ascii="Garamond" w:hAnsi="Garamond" w:eastAsia="Garamond" w:cs="Garamond"/>
          <w:color w:val="000000"/>
          <w:sz w:val="22"/>
        </w:rPr>
        <w:t xml:space="preserve">Then he will answer them, saying, </w:t>
      </w:r>
      <w:r>
        <w:rPr>
          <w:rFonts w:ascii="Garamond" w:hAnsi="Garamond" w:eastAsia="Garamond" w:cs="Garamond"/>
          <w:color w:val="000000"/>
          <w:sz w:val="22"/>
        </w:rPr>
        <w:t>‘</w:t>
      </w:r>
      <w:r w:rsidRPr="00B25C34">
        <w:rPr>
          <w:rFonts w:ascii="Garamond" w:hAnsi="Garamond" w:eastAsia="Garamond" w:cs="Garamond"/>
          <w:color w:val="000000"/>
          <w:sz w:val="22"/>
        </w:rPr>
        <w:t>Truly, I say to you, as you did not do it to one of the least of these, you did not do it to me.</w:t>
      </w:r>
      <w:r>
        <w:rPr>
          <w:rFonts w:ascii="Garamond" w:hAnsi="Garamond" w:eastAsia="Garamond" w:cs="Garamond"/>
          <w:color w:val="000000"/>
          <w:sz w:val="22"/>
        </w:rPr>
        <w:t>’</w:t>
      </w:r>
      <w:bookmarkEnd w:id="1620"/>
    </w:p>
    <w:p w14:paraId="683BB6B7" w14:textId="7B887FB8" w:rsidR="00B25C34" w:rsidRDefault="00B25C34" w:rsidP="00B25C34">
      <w:pPr>
        <w:pStyle w:val="TWTRevisedBody"/>
      </w:pPr>
      <w:bookmarkStart w:id="1621" w:name="R2345"/>
      <w:r w:rsidRPr="00B25C34">
        <w:rPr>
          <w:rFonts w:ascii="Garamond" w:hAnsi="Garamond" w:eastAsia="Garamond" w:cs="Garamond"/>
          <w:color w:val="000000"/>
          <w:sz w:val="22"/>
        </w:rPr>
        <w:t>And these will go away into eternal punishment, but the righteous into eternal life.</w:t>
      </w:r>
      <w:r>
        <w:rPr>
          <w:rFonts w:ascii="Garamond" w:hAnsi="Garamond" w:eastAsia="Garamond" w:cs="Garamond"/>
          <w:color w:val="000000"/>
          <w:sz w:val="22"/>
        </w:rPr>
        <w:t>”</w:t>
      </w:r>
      <w:r w:rsidRPr="00B25C34">
        <w:rPr>
          <w:rFonts w:ascii="Garamond" w:hAnsi="Garamond" w:eastAsia="Garamond" w:cs="Garamond"/>
          <w:color w:val="000000"/>
          <w:sz w:val="22"/>
        </w:rPr>
        <w:t xml:space="preserve"> (Matthew 25:31-46 ESV).</w:t>
      </w:r>
      <w:bookmarkEnd w:id="1621"/>
    </w:p>
    <w:p w14:paraId="55DD7D32" w14:textId="77777777" w:rsidR="00B25C34" w:rsidRPr="00B25C34" w:rsidRDefault="00B25C34" w:rsidP="00B25C34">
      <w:pPr>
        <w:pStyle w:val="TWTRevisedBody"/>
      </w:pPr>
      <w:bookmarkStart w:id="1622" w:name="R2347"/>
      <w:r w:rsidRPr="00B25C34">
        <w:rPr>
          <w:rFonts w:ascii="Garamond" w:hAnsi="Garamond" w:eastAsia="Garamond" w:cs="Garamond"/>
          <w:color w:val="000000"/>
          <w:sz w:val="22"/>
        </w:rPr>
        <w:t>Could it be that the message from the parable of the unjust servant is that we are to use the Master’s possession we have by giving for the benefit of others rather than hoarding it for ourselves? Should we seek the honor that our charity will send to God? Whether honor or glory, we do all to elevate Him in the eyes of others.</w:t>
      </w:r>
      <w:bookmarkEnd w:id="1622"/>
    </w:p>
    <w:p w14:paraId="2D18C487" w14:textId="77777777" w:rsidR="00B25C34" w:rsidRDefault="00B25C34" w:rsidP="00B25C34">
      <w:pPr>
        <w:pStyle w:val="TWTRevisedBody"/>
      </w:pPr>
      <w:bookmarkStart w:id="1623" w:name="R2348"/>
      <w:r w:rsidRPr="00B25C34">
        <w:rPr>
          <w:rFonts w:ascii="Garamond" w:hAnsi="Garamond" w:eastAsia="Garamond" w:cs="Garamond"/>
          <w:color w:val="000000"/>
          <w:sz w:val="22"/>
        </w:rPr>
        <w:t>James says something interesting that may lend credibility to this application:</w:t>
      </w:r>
      <w:bookmarkEnd w:id="1623"/>
    </w:p>
    <w:p w14:paraId="2A382EF5" w14:textId="0305A21D" w:rsidR="00B25C34" w:rsidRPr="00B25C34" w:rsidRDefault="00B25C34" w:rsidP="00B25C34">
      <w:pPr>
        <w:pStyle w:val="TWTRevisedBody"/>
      </w:pPr>
      <w:bookmarkStart w:id="1624" w:name="R2350"/>
      <w:r>
        <w:rPr>
          <w:rFonts w:ascii="Garamond" w:hAnsi="Garamond" w:eastAsia="Garamond" w:cs="Garamond"/>
          <w:color w:val="000000"/>
          <w:sz w:val="22"/>
        </w:rPr>
        <w:t>“</w:t>
      </w:r>
      <w:r w:rsidRPr="00B25C34">
        <w:rPr>
          <w:rFonts w:ascii="Garamond" w:hAnsi="Garamond" w:eastAsia="Garamond" w:cs="Garamond"/>
          <w:color w:val="000000"/>
          <w:sz w:val="22"/>
        </w:rPr>
        <w:t>You desire and do not have, so you murder. You covet and cannot obtain, so you fight and quarrel. You do not have, because you do not ask.</w:t>
      </w:r>
      <w:bookmarkEnd w:id="1624"/>
    </w:p>
    <w:p w14:paraId="486E4485" w14:textId="5E43704E" w:rsidR="00B25C34" w:rsidRPr="00B25C34" w:rsidRDefault="00B25C34" w:rsidP="00B25C34">
      <w:pPr>
        <w:pStyle w:val="TWTRevisedBody"/>
      </w:pPr>
      <w:bookmarkStart w:id="1625" w:name="R2351"/>
      <w:r w:rsidRPr="00B25C34">
        <w:rPr>
          <w:rFonts w:ascii="Garamond" w:hAnsi="Garamond" w:eastAsia="Garamond" w:cs="Garamond"/>
          <w:color w:val="000000"/>
          <w:sz w:val="22"/>
        </w:rPr>
        <w:t>You ask and do not receive, because you ask wrongly, to spend it on your passions.</w:t>
      </w:r>
      <w:r>
        <w:rPr>
          <w:rFonts w:ascii="Garamond" w:hAnsi="Garamond" w:eastAsia="Garamond" w:cs="Garamond"/>
          <w:color w:val="000000"/>
          <w:sz w:val="22"/>
        </w:rPr>
        <w:t>”</w:t>
      </w:r>
      <w:r w:rsidRPr="00B25C34">
        <w:rPr>
          <w:rFonts w:ascii="Garamond" w:hAnsi="Garamond" w:eastAsia="Garamond" w:cs="Garamond"/>
          <w:color w:val="000000"/>
          <w:sz w:val="22"/>
        </w:rPr>
        <w:t xml:space="preserve"> (James 4:2-3 ESV).</w:t>
      </w:r>
      <w:bookmarkEnd w:id="1625"/>
    </w:p>
    <w:p w14:paraId="49478226" w14:textId="323396E6" w:rsidR="00B25C34" w:rsidRPr="00B25C34" w:rsidRDefault="00B25C34" w:rsidP="00B25C34">
      <w:pPr>
        <w:pStyle w:val="TWTRevisedBody"/>
      </w:pPr>
      <w:bookmarkStart w:id="1626" w:name="R2353"/>
      <w:r w:rsidRPr="00B25C34">
        <w:rPr>
          <w:rFonts w:ascii="Garamond" w:hAnsi="Garamond" w:eastAsia="Garamond" w:cs="Garamond"/>
          <w:color w:val="000000"/>
          <w:sz w:val="22"/>
        </w:rPr>
        <w:t xml:space="preserve">Is James telling us that the parable teaches we are being the unjust manager if we use God’s possessions on ourselves to the exclusion of giving away God’s stuff to those who dearly need it? Is it the just manager who takes what is God’s that He has laid upon us to ensure we use it on the hungry, the thirsty, the stranger, the naked, the sick, or those who are in prison? If we look at the acts of the early Christians in the first few centuries, they went down in history as being extremely benevolent to all who needed it, whether Christians or non-Christians. </w:t>
      </w:r>
      <w:bookmarkEnd w:id="1626"/>
    </w:p>
    <w:p w14:paraId="5758D1DB" w14:textId="77777777" w:rsidR="00B25C34" w:rsidRDefault="00B25C34" w:rsidP="00B25C34">
      <w:pPr>
        <w:pStyle w:val="TWTRevisedBody"/>
      </w:pPr>
      <w:bookmarkStart w:id="1627" w:name="R2354"/>
      <w:r w:rsidRPr="00B25C34">
        <w:rPr>
          <w:rFonts w:ascii="Garamond" w:hAnsi="Garamond" w:eastAsia="Garamond" w:cs="Garamond"/>
          <w:color w:val="000000"/>
          <w:sz w:val="22"/>
        </w:rPr>
        <w:t>After Emperor Constantine welcomed Christianity into the Roman Empire, his nephew, Julian, tried to reverse this as an avid enemy of Christianity when he tried to restore the pagan Roman gods to their rightful place in the empire. But he kept running into an interesting challenge. The people knew Christians were generous and honorable people. Many had been beneficiaries of their benevolence. Listen to how Emperor Julian referred to this, 300 years after the New Testament was written. In the full letter to a pagan priest, Julian recommends that they start acting more like Christians. Please note, Julian referred to Christians as “impious Galileans” in this excerpt.</w:t>
      </w:r>
      <w:bookmarkEnd w:id="1627"/>
    </w:p>
    <w:p w14:paraId="0577A789" w14:textId="77777777" w:rsidR="00B25C34" w:rsidRPr="00B25C34" w:rsidRDefault="00B25C34" w:rsidP="00B25C34">
      <w:pPr>
        <w:pStyle w:val="TWTRevisedBody"/>
      </w:pPr>
      <w:bookmarkStart w:id="1629" w:name="F0145"/>
      <w:bookmarkStart w:id="1628" w:name="R2356"/>
      <w:r w:rsidRPr="00B25C34">
        <w:rPr>
          <w:rFonts w:ascii="Garamond" w:hAnsi="Garamond" w:eastAsia="Garamond" w:cs="Garamond"/>
          <w:color w:val="000000"/>
          <w:sz w:val="22"/>
        </w:rPr>
        <w:t>“We ought then to share our money with all people, but more generously with the good, and with the helpless and poor so as to suffice for their need.</w:t>
      </w:r>
      <w:bookmarkEnd w:id="1628"/>
      <w:bookmarkEnd w:id="1629"/>
    </w:p>
    <w:p w14:paraId="5A62F89A" w14:textId="01AEE475" w:rsidR="00B25C34" w:rsidRPr="00B25C34" w:rsidRDefault="00B25C34" w:rsidP="00B25C34">
      <w:pPr>
        <w:pStyle w:val="TWTRevisedBody"/>
      </w:pPr>
      <w:bookmarkStart w:id="1630" w:name="R2357"/>
      <w:r w:rsidRPr="00B25C34">
        <w:rPr>
          <w:rFonts w:ascii="Garamond" w:hAnsi="Garamond" w:eastAsia="Garamond" w:cs="Garamond"/>
          <w:color w:val="000000"/>
          <w:sz w:val="22"/>
        </w:rPr>
        <w:t>And I will assert, even though it be paradoxical to say so, that it would be a pious act to share our clothes and food even with the wicked. For it is to the humanity in a person that we give, and not to their moral character. Hence I think that even those who are shut up in prison have a right to the same sort of care, since this kind of philanthropy will not hinder justice</w:t>
      </w:r>
      <w:r w:rsidR="007D7EE1">
        <w:rPr>
          <w:rFonts w:ascii="Garamond" w:hAnsi="Garamond" w:eastAsia="Garamond" w:cs="Garamond"/>
          <w:color w:val="000000"/>
          <w:sz w:val="22"/>
        </w:rPr>
        <w:t>…</w:t>
      </w:r>
      <w:r w:rsidR="009F5987">
        <w:rPr>
          <w:rFonts w:ascii="Garamond" w:hAnsi="Garamond" w:eastAsia="Garamond" w:cs="Garamond"/>
          <w:color w:val="000000"/>
          <w:sz w:val="22"/>
        </w:rPr>
        <w:t>.</w:t>
      </w:r>
      <w:bookmarkEnd w:id="1630"/>
    </w:p>
    <w:p w14:paraId="21E810E0" w14:textId="77777777" w:rsidR="00B25C34" w:rsidRPr="00B25C34" w:rsidRDefault="00B25C34" w:rsidP="00B25C34">
      <w:pPr>
        <w:pStyle w:val="TWTRevisedBody"/>
      </w:pPr>
      <w:bookmarkStart w:id="1631" w:name="R2358"/>
      <w:r w:rsidRPr="00B25C34">
        <w:rPr>
          <w:rFonts w:ascii="Garamond" w:hAnsi="Garamond" w:eastAsia="Garamond" w:cs="Garamond"/>
          <w:color w:val="000000"/>
          <w:sz w:val="22"/>
        </w:rPr>
        <w:t>For it is disgraceful that, when no Jew ever has to beg, and the impious Galileans support not only their own poor but ours as well, all men see our people lack aid from us.”</w:t>
      </w:r>
      <w:bookmarkEnd w:id="1631"/>
    </w:p>
    <w:p w14:paraId="5EDC2E8D" w14:textId="77777777" w:rsidR="00B25C34" w:rsidRDefault="00B25C34" w:rsidP="00B25C34">
      <w:pPr>
        <w:pStyle w:val="TWTRevisedBody"/>
      </w:pPr>
      <w:bookmarkStart w:id="1632" w:name="R2360"/>
      <w:r w:rsidRPr="00B25C34">
        <w:rPr>
          <w:rFonts w:ascii="Garamond" w:hAnsi="Garamond" w:eastAsia="Garamond" w:cs="Garamond"/>
          <w:color w:val="000000"/>
          <w:sz w:val="22"/>
        </w:rPr>
        <w:t xml:space="preserve">For centuries, Christians tried to live the life of a just manager of God’s things. Perhaps there is more we can learn from the parable of the unjust servant about what God expects from us than we really want to admit. What are we doing as managers of the things God has entrusted to us for our management? At the very least, Matthew 25 tells us we will give account of that very thing. How much of God’s stuff have we given away to the benefit of others? </w:t>
      </w:r>
      <w:bookmarkEnd w:id="1632"/>
    </w:p>
    <w:p w14:paraId="3FF2B482" w14:textId="774121CB" w:rsidR="00B25C34" w:rsidRPr="00B25C34" w:rsidRDefault="00B25C34" w:rsidP="00B25C34">
      <w:pPr>
        <w:pStyle w:val="TWTRevisedBody"/>
      </w:pPr>
      <w:bookmarkStart w:id="1633" w:name="R2362"/>
      <w:r>
        <w:rPr>
          <w:rFonts w:ascii="Garamond" w:hAnsi="Garamond" w:eastAsia="Garamond" w:cs="Garamond"/>
          <w:color w:val="000000"/>
          <w:sz w:val="22"/>
        </w:rPr>
        <w:t>“</w:t>
      </w:r>
      <w:r w:rsidRPr="00B25C34">
        <w:rPr>
          <w:rFonts w:ascii="Garamond" w:hAnsi="Garamond" w:eastAsia="Garamond" w:cs="Garamond"/>
          <w:color w:val="000000"/>
          <w:sz w:val="22"/>
        </w:rPr>
        <w:t>And I tell you, make friends for yourselves by means of unrighteous wealth, so that when it fails they may receive you into the eternal dwellings.</w:t>
      </w:r>
      <w:r>
        <w:rPr>
          <w:rFonts w:ascii="Garamond" w:hAnsi="Garamond" w:eastAsia="Garamond" w:cs="Garamond"/>
          <w:color w:val="000000"/>
          <w:sz w:val="22"/>
        </w:rPr>
        <w:t>”</w:t>
      </w:r>
      <w:r w:rsidRPr="00B25C34">
        <w:rPr>
          <w:rFonts w:ascii="Garamond" w:hAnsi="Garamond" w:eastAsia="Garamond" w:cs="Garamond"/>
          <w:color w:val="000000"/>
          <w:sz w:val="22"/>
        </w:rPr>
        <w:t xml:space="preserve"> (Luke 16:9 ESV).</w:t>
      </w:r>
      <w:bookmarkEnd w:id="1633"/>
    </w:p>
    <w:p w14:paraId="66FD5612" w14:textId="77777777" w:rsidR="00303E48" w:rsidRDefault="00303E48" w:rsidP="00303E48">
      <w:pPr>
        <w:pStyle w:val="TWTRevisedBody"/>
        <w:keepNext/>
        <w:spacing w:before="240" w:after="240"/>
        <w:jc w:val="center"/>
      </w:pPr>
      <w:bookmarkStart w:id="1634" w:name="R2365"/>
      <w:r>
        <w:rPr>
          <w:rFonts w:ascii="Garamond" w:hAnsi="Garamond" w:eastAsia="Garamond" w:cs="Garamond"/>
          <w:iCs w:val="0"/>
          <w:color w:val="000000"/>
          <w:sz w:val="22"/>
        </w:rPr>
        <w:t>***</w:t>
      </w:r>
      <w:bookmarkEnd w:id="1634"/>
    </w:p>
    <w:p w14:paraId="5E8BD33A" w14:textId="77777777" w:rsidR="00261BE1" w:rsidRDefault="00261BE1" w:rsidP="00261BE1">
      <w:pPr>
        <w:pStyle w:val="TWTRevisedBody"/>
      </w:pPr>
      <w:bookmarkStart w:id="1635" w:name="R2368"/>
      <w:r w:rsidRPr="00261BE1">
        <w:rPr>
          <w:rFonts w:ascii="Garamond" w:hAnsi="Garamond" w:eastAsia="Garamond" w:cs="Garamond"/>
          <w:color w:val="000000"/>
          <w:sz w:val="22"/>
        </w:rPr>
        <w:t>Jesus tells us we must deny ourselves and bear our cross daily:</w:t>
      </w:r>
      <w:bookmarkEnd w:id="1635"/>
    </w:p>
    <w:p w14:paraId="35334A1D" w14:textId="67FECF7A" w:rsidR="00261BE1" w:rsidRPr="00261BE1" w:rsidRDefault="0073693C" w:rsidP="00261BE1">
      <w:pPr>
        <w:pStyle w:val="TWTRevisedBody"/>
      </w:pPr>
      <w:bookmarkStart w:id="1636" w:name="R2370"/>
      <w:r>
        <w:rPr>
          <w:rFonts w:ascii="Garamond" w:hAnsi="Garamond" w:eastAsia="Garamond" w:cs="Garamond"/>
          <w:color w:val="000000"/>
          <w:sz w:val="22"/>
        </w:rPr>
        <w:t>“And he said to all, ‘If anyone would come after me, let him deny himself and take up his cross daily and follow me.’” (Luke 9:23 ESV).</w:t>
      </w:r>
      <w:bookmarkEnd w:id="1636"/>
    </w:p>
    <w:p w14:paraId="0BAEFF8C" w14:textId="39C3FB36" w:rsidR="00261BE1" w:rsidRPr="00261BE1" w:rsidRDefault="00261BE1" w:rsidP="00261BE1">
      <w:pPr>
        <w:pStyle w:val="TWTRevisedBody"/>
      </w:pPr>
      <w:bookmarkStart w:id="1637" w:name="R2372"/>
      <w:r w:rsidRPr="00261BE1">
        <w:rPr>
          <w:rFonts w:ascii="Garamond" w:hAnsi="Garamond" w:eastAsia="Garamond" w:cs="Garamond"/>
          <w:color w:val="000000"/>
          <w:sz w:val="22"/>
        </w:rPr>
        <w:t>He also says, His yoke is easy and His burden is light:</w:t>
      </w:r>
      <w:bookmarkEnd w:id="1637"/>
    </w:p>
    <w:p w14:paraId="538E5C80" w14:textId="4BF5B032" w:rsidR="00261BE1" w:rsidRPr="00261BE1" w:rsidRDefault="0073693C" w:rsidP="00261BE1">
      <w:pPr>
        <w:pStyle w:val="TWTRevisedBody"/>
      </w:pPr>
      <w:bookmarkStart w:id="1638" w:name="R2374"/>
      <w:r>
        <w:rPr>
          <w:rFonts w:ascii="Garamond" w:hAnsi="Garamond" w:eastAsia="Garamond" w:cs="Garamond"/>
          <w:color w:val="000000"/>
          <w:sz w:val="22"/>
        </w:rPr>
        <w:t>“</w:t>
      </w:r>
      <w:r w:rsidR="00261BE1" w:rsidRPr="00261BE1">
        <w:rPr>
          <w:rFonts w:ascii="Garamond" w:hAnsi="Garamond" w:eastAsia="Garamond" w:cs="Garamond"/>
          <w:color w:val="000000"/>
          <w:sz w:val="22"/>
        </w:rPr>
        <w:t>Take my yoke upon you, and learn from me, for I am gentle and lowly in heart, and you will find rest for your souls.</w:t>
      </w:r>
      <w:bookmarkEnd w:id="1638"/>
    </w:p>
    <w:p w14:paraId="177F6EA6" w14:textId="4C91C8F5" w:rsidR="00261BE1" w:rsidRPr="00261BE1" w:rsidRDefault="00261BE1" w:rsidP="00261BE1">
      <w:pPr>
        <w:pStyle w:val="TWTRevisedBody"/>
      </w:pPr>
      <w:bookmarkStart w:id="1639" w:name="R2375"/>
      <w:r w:rsidRPr="00261BE1">
        <w:rPr>
          <w:rFonts w:ascii="Garamond" w:hAnsi="Garamond" w:eastAsia="Garamond" w:cs="Garamond"/>
          <w:color w:val="000000"/>
          <w:sz w:val="22"/>
        </w:rPr>
        <w:t>For my yoke is easy, and my burden is light.</w:t>
      </w:r>
      <w:r w:rsidR="0073693C">
        <w:rPr>
          <w:rFonts w:ascii="Garamond" w:hAnsi="Garamond" w:eastAsia="Garamond" w:cs="Garamond"/>
          <w:color w:val="000000"/>
          <w:sz w:val="22"/>
        </w:rPr>
        <w:t>”</w:t>
      </w:r>
      <w:r w:rsidRPr="00261BE1">
        <w:rPr>
          <w:rFonts w:ascii="Garamond" w:hAnsi="Garamond" w:eastAsia="Garamond" w:cs="Garamond"/>
          <w:color w:val="000000"/>
          <w:sz w:val="22"/>
        </w:rPr>
        <w:t xml:space="preserve"> (Matthew 11:29-30 ESV).</w:t>
      </w:r>
      <w:bookmarkEnd w:id="1639"/>
    </w:p>
    <w:p w14:paraId="0EC4891C" w14:textId="70598AC5" w:rsidR="00261BE1" w:rsidRPr="00261BE1" w:rsidRDefault="00261BE1" w:rsidP="00261BE1">
      <w:pPr>
        <w:pStyle w:val="TWTRevisedBody"/>
      </w:pPr>
      <w:bookmarkStart w:id="1640" w:name="R2377"/>
      <w:r w:rsidRPr="00261BE1">
        <w:rPr>
          <w:rFonts w:ascii="Garamond" w:hAnsi="Garamond" w:eastAsia="Garamond" w:cs="Garamond"/>
          <w:color w:val="000000"/>
          <w:sz w:val="22"/>
        </w:rPr>
        <w:t>How can we reconcile this paradoxical statement of Jesus?</w:t>
      </w:r>
      <w:bookmarkEnd w:id="1640"/>
    </w:p>
    <w:p w14:paraId="24CCB07E" w14:textId="77777777" w:rsidR="00261BE1" w:rsidRPr="00261BE1" w:rsidRDefault="00261BE1" w:rsidP="00261BE1">
      <w:pPr>
        <w:pStyle w:val="TWTRevisedBody"/>
      </w:pPr>
      <w:bookmarkStart w:id="1642" w:name="F0146"/>
      <w:bookmarkStart w:id="1641" w:name="R2378"/>
      <w:r w:rsidRPr="00261BE1">
        <w:rPr>
          <w:rFonts w:ascii="Garamond" w:hAnsi="Garamond" w:eastAsia="Garamond" w:cs="Garamond"/>
          <w:color w:val="000000"/>
          <w:sz w:val="22"/>
        </w:rPr>
        <w:t>The light burden and easy yoke we bear in Jesus is not the measure of the weight we release when we deny ourselves and bear our cross, giving up everything to Him.</w:t>
      </w:r>
      <w:bookmarkEnd w:id="1641"/>
      <w:bookmarkEnd w:id="1642"/>
    </w:p>
    <w:p w14:paraId="5B9BA9E3" w14:textId="57FFE578" w:rsidR="00261BE1" w:rsidRPr="00261BE1" w:rsidRDefault="00261BE1" w:rsidP="00261BE1">
      <w:pPr>
        <w:pStyle w:val="TWTRevisedBody"/>
      </w:pPr>
      <w:bookmarkStart w:id="1643" w:name="R2379"/>
      <w:r w:rsidRPr="00261BE1">
        <w:rPr>
          <w:rFonts w:ascii="Garamond" w:hAnsi="Garamond" w:eastAsia="Garamond" w:cs="Garamond"/>
          <w:color w:val="000000"/>
          <w:sz w:val="22"/>
        </w:rPr>
        <w:t>It</w:t>
      </w:r>
      <w:r w:rsidR="0073693C">
        <w:rPr>
          <w:rFonts w:ascii="Garamond" w:hAnsi="Garamond" w:eastAsia="Garamond" w:cs="Garamond"/>
          <w:color w:val="000000"/>
          <w:sz w:val="22"/>
        </w:rPr>
        <w:t>’</w:t>
      </w:r>
      <w:r w:rsidRPr="00261BE1">
        <w:rPr>
          <w:rFonts w:ascii="Garamond" w:hAnsi="Garamond" w:eastAsia="Garamond" w:cs="Garamond"/>
          <w:color w:val="000000"/>
          <w:sz w:val="22"/>
        </w:rPr>
        <w:t>s measured on how heavy the burden is after we</w:t>
      </w:r>
      <w:r w:rsidR="0073693C">
        <w:rPr>
          <w:rFonts w:ascii="Garamond" w:hAnsi="Garamond" w:eastAsia="Garamond" w:cs="Garamond"/>
          <w:color w:val="000000"/>
          <w:sz w:val="22"/>
        </w:rPr>
        <w:t>’</w:t>
      </w:r>
      <w:r w:rsidRPr="00261BE1">
        <w:rPr>
          <w:rFonts w:ascii="Garamond" w:hAnsi="Garamond" w:eastAsia="Garamond" w:cs="Garamond"/>
          <w:color w:val="000000"/>
          <w:sz w:val="22"/>
        </w:rPr>
        <w:t>ve given up everything that weighs us down to follow Him.</w:t>
      </w:r>
      <w:bookmarkEnd w:id="1643"/>
    </w:p>
    <w:p w14:paraId="77411769" w14:textId="77777777" w:rsidR="00303E48" w:rsidRDefault="00303E48" w:rsidP="00303E48">
      <w:pPr>
        <w:pStyle w:val="TWTRevisedBody"/>
        <w:keepNext/>
        <w:spacing w:before="240" w:after="240"/>
        <w:jc w:val="center"/>
      </w:pPr>
      <w:bookmarkStart w:id="1644" w:name="R2382"/>
      <w:r>
        <w:rPr>
          <w:rFonts w:ascii="Garamond" w:hAnsi="Garamond" w:eastAsia="Garamond" w:cs="Garamond"/>
          <w:iCs w:val="0"/>
          <w:color w:val="000000"/>
          <w:sz w:val="22"/>
        </w:rPr>
        <w:t>***</w:t>
      </w:r>
      <w:bookmarkEnd w:id="1644"/>
    </w:p>
    <w:p w14:paraId="3AA0BDB4" w14:textId="643C9227" w:rsidR="001E7FE2" w:rsidRPr="001E7FE2" w:rsidRDefault="001E7FE2" w:rsidP="001E7FE2">
      <w:pPr>
        <w:pStyle w:val="TWTRevisedBody"/>
      </w:pPr>
      <w:bookmarkStart w:id="1645" w:name="R2385"/>
      <w:r w:rsidRPr="001E7FE2">
        <w:rPr>
          <w:rFonts w:ascii="Garamond" w:hAnsi="Garamond" w:eastAsia="Garamond" w:cs="Garamond"/>
          <w:color w:val="000000"/>
          <w:sz w:val="22"/>
        </w:rPr>
        <w:t>This is from the archives (February 3rd, 2023) as we move closer to our national elections. Tom Pledger, this is for you</w:t>
      </w:r>
      <w:r w:rsidR="00AD0D7E">
        <w:rPr>
          <w:rFonts w:ascii="Garamond" w:hAnsi="Garamond" w:eastAsia="Garamond" w:cs="Garamond"/>
          <w:color w:val="000000"/>
          <w:sz w:val="22"/>
        </w:rPr>
        <w:t xml:space="preserve">. </w:t>
      </w:r>
      <w:bookmarkEnd w:id="1645"/>
    </w:p>
    <w:p w14:paraId="439A82D3" w14:textId="50F9CDA1" w:rsidR="001E7FE2" w:rsidRPr="001E7FE2" w:rsidRDefault="001E7FE2" w:rsidP="001E7FE2">
      <w:pPr>
        <w:pStyle w:val="TWTRevisedBody"/>
      </w:pPr>
      <w:bookmarkStart w:id="1646" w:name="R2386"/>
      <w:r w:rsidRPr="001E7FE2">
        <w:rPr>
          <w:rFonts w:ascii="Garamond" w:hAnsi="Garamond" w:eastAsia="Garamond" w:cs="Garamond"/>
          <w:color w:val="000000"/>
          <w:sz w:val="22"/>
        </w:rPr>
        <w:t>God</w:t>
      </w:r>
      <w:r w:rsidR="0073693C">
        <w:rPr>
          <w:rFonts w:ascii="Garamond" w:hAnsi="Garamond" w:eastAsia="Garamond" w:cs="Garamond"/>
          <w:color w:val="000000"/>
          <w:sz w:val="22"/>
        </w:rPr>
        <w:t>’</w:t>
      </w:r>
      <w:r w:rsidRPr="001E7FE2">
        <w:rPr>
          <w:rFonts w:ascii="Garamond" w:hAnsi="Garamond" w:eastAsia="Garamond" w:cs="Garamond"/>
          <w:color w:val="000000"/>
          <w:sz w:val="22"/>
        </w:rPr>
        <w:t xml:space="preserve">s sovereignty is amazing and beyond what we can ever imagine. </w:t>
      </w:r>
      <w:bookmarkEnd w:id="1646"/>
    </w:p>
    <w:p w14:paraId="1999A9BA" w14:textId="77777777" w:rsidR="001E7FE2" w:rsidRPr="001E7FE2" w:rsidRDefault="001E7FE2" w:rsidP="001E7FE2">
      <w:pPr>
        <w:pStyle w:val="TWTRevisedBody"/>
      </w:pPr>
      <w:bookmarkStart w:id="1647" w:name="R2387"/>
      <w:r w:rsidRPr="001E7FE2">
        <w:rPr>
          <w:rFonts w:ascii="Garamond" w:hAnsi="Garamond" w:eastAsia="Garamond" w:cs="Garamond"/>
          <w:color w:val="000000"/>
          <w:sz w:val="22"/>
        </w:rPr>
        <w:t>For example, when God wants to exercise His sovereignty over a nation, He has more arrows in His quiver than we can imagine in order to accomplish His purposes.</w:t>
      </w:r>
      <w:bookmarkEnd w:id="1647"/>
    </w:p>
    <w:p w14:paraId="37110C94" w14:textId="67EE5162" w:rsidR="001E7FE2" w:rsidRPr="001E7FE2" w:rsidRDefault="001E7FE2" w:rsidP="001E7FE2">
      <w:pPr>
        <w:pStyle w:val="TWTRevisedBody"/>
      </w:pPr>
      <w:bookmarkStart w:id="1648" w:name="R2388"/>
      <w:r w:rsidRPr="001E7FE2">
        <w:rPr>
          <w:rFonts w:ascii="Garamond" w:hAnsi="Garamond" w:eastAsia="Garamond" w:cs="Garamond"/>
          <w:color w:val="000000"/>
          <w:sz w:val="22"/>
        </w:rPr>
        <w:t>He doesn</w:t>
      </w:r>
      <w:r w:rsidR="0073693C">
        <w:rPr>
          <w:rFonts w:ascii="Garamond" w:hAnsi="Garamond" w:eastAsia="Garamond" w:cs="Garamond"/>
          <w:color w:val="000000"/>
          <w:sz w:val="22"/>
        </w:rPr>
        <w:t>’</w:t>
      </w:r>
      <w:r w:rsidRPr="001E7FE2">
        <w:rPr>
          <w:rFonts w:ascii="Garamond" w:hAnsi="Garamond" w:eastAsia="Garamond" w:cs="Garamond"/>
          <w:color w:val="000000"/>
          <w:sz w:val="22"/>
        </w:rPr>
        <w:t>t have to bring in another nation to conquer in order to exercise His sovereignty.</w:t>
      </w:r>
      <w:bookmarkEnd w:id="1648"/>
    </w:p>
    <w:p w14:paraId="241C5299" w14:textId="0A0DC8CC" w:rsidR="001E7FE2" w:rsidRDefault="001E7FE2" w:rsidP="001E7FE2">
      <w:pPr>
        <w:pStyle w:val="TWTRevisedBody"/>
      </w:pPr>
      <w:bookmarkStart w:id="1649" w:name="R2389"/>
      <w:r w:rsidRPr="001E7FE2">
        <w:rPr>
          <w:rFonts w:ascii="Garamond" w:hAnsi="Garamond" w:eastAsia="Garamond" w:cs="Garamond"/>
          <w:color w:val="000000"/>
          <w:sz w:val="22"/>
        </w:rPr>
        <w:t>Sometimes He may choose to just make a nation</w:t>
      </w:r>
      <w:r w:rsidR="0073693C">
        <w:rPr>
          <w:rFonts w:ascii="Garamond" w:hAnsi="Garamond" w:eastAsia="Garamond" w:cs="Garamond"/>
          <w:color w:val="000000"/>
          <w:sz w:val="22"/>
        </w:rPr>
        <w:t>’</w:t>
      </w:r>
      <w:r w:rsidRPr="001E7FE2">
        <w:rPr>
          <w:rFonts w:ascii="Garamond" w:hAnsi="Garamond" w:eastAsia="Garamond" w:cs="Garamond"/>
          <w:color w:val="000000"/>
          <w:sz w:val="22"/>
        </w:rPr>
        <w:t xml:space="preserve">s leaders stupid and therefore make stupid decisions. </w:t>
      </w:r>
      <w:bookmarkEnd w:id="1649"/>
    </w:p>
    <w:p w14:paraId="6D998056" w14:textId="30AFF85D" w:rsidR="001E7FE2" w:rsidRPr="001E7FE2" w:rsidRDefault="0073693C" w:rsidP="001E7FE2">
      <w:pPr>
        <w:pStyle w:val="TWTRevisedBody"/>
      </w:pPr>
      <w:bookmarkStart w:id="1650" w:name="R2391"/>
      <w:r>
        <w:rPr>
          <w:rFonts w:ascii="Garamond" w:hAnsi="Garamond" w:eastAsia="Garamond" w:cs="Garamond"/>
          <w:color w:val="000000"/>
          <w:sz w:val="22"/>
        </w:rPr>
        <w:t>“</w:t>
      </w:r>
      <w:r w:rsidR="001E7FE2" w:rsidRPr="001E7FE2">
        <w:rPr>
          <w:rFonts w:ascii="Garamond" w:hAnsi="Garamond" w:eastAsia="Garamond" w:cs="Garamond"/>
          <w:color w:val="000000"/>
          <w:sz w:val="22"/>
        </w:rPr>
        <w:t>therefore, behold, I will again do wonderful things with this people, with wonder upon wonder; and the wisdom of their wise men shall perish, and the discernment of their discerning men shall be hidden.</w:t>
      </w:r>
      <w:r>
        <w:rPr>
          <w:rFonts w:ascii="Garamond" w:hAnsi="Garamond" w:eastAsia="Garamond" w:cs="Garamond"/>
          <w:color w:val="000000"/>
          <w:sz w:val="22"/>
        </w:rPr>
        <w:t>”</w:t>
      </w:r>
      <w:r w:rsidR="001E7FE2" w:rsidRPr="001E7FE2">
        <w:rPr>
          <w:rFonts w:ascii="Garamond" w:hAnsi="Garamond" w:eastAsia="Garamond" w:cs="Garamond"/>
          <w:color w:val="000000"/>
          <w:sz w:val="22"/>
        </w:rPr>
        <w:t xml:space="preserve"> (Isaiah 29:14 ESV).</w:t>
      </w:r>
      <w:bookmarkEnd w:id="1650"/>
    </w:p>
    <w:p w14:paraId="34DD4B65" w14:textId="4270D419" w:rsidR="001E7FE2" w:rsidRPr="001E7FE2" w:rsidRDefault="001E7FE2" w:rsidP="001E7FE2">
      <w:pPr>
        <w:pStyle w:val="TWTRevisedBody"/>
      </w:pPr>
      <w:bookmarkStart w:id="1651" w:name="R2393"/>
      <w:r w:rsidRPr="001E7FE2">
        <w:rPr>
          <w:rFonts w:ascii="Garamond" w:hAnsi="Garamond" w:eastAsia="Garamond" w:cs="Garamond"/>
          <w:color w:val="000000"/>
          <w:sz w:val="22"/>
        </w:rPr>
        <w:t>As an American, I</w:t>
      </w:r>
      <w:r w:rsidR="0073693C">
        <w:rPr>
          <w:rFonts w:ascii="Garamond" w:hAnsi="Garamond" w:eastAsia="Garamond" w:cs="Garamond"/>
          <w:color w:val="000000"/>
          <w:sz w:val="22"/>
        </w:rPr>
        <w:t>’</w:t>
      </w:r>
      <w:r w:rsidRPr="001E7FE2">
        <w:rPr>
          <w:rFonts w:ascii="Garamond" w:hAnsi="Garamond" w:eastAsia="Garamond" w:cs="Garamond"/>
          <w:color w:val="000000"/>
          <w:sz w:val="22"/>
        </w:rPr>
        <w:t>m not sure which is the more scary way God can exert His sovereignty.</w:t>
      </w:r>
      <w:bookmarkEnd w:id="1651"/>
    </w:p>
    <w:p w14:paraId="5ACF05BE" w14:textId="77777777" w:rsidR="00303E48" w:rsidRDefault="00303E48" w:rsidP="00303E48">
      <w:pPr>
        <w:pStyle w:val="TWTRevisedBody"/>
        <w:keepNext/>
        <w:spacing w:before="240" w:after="240"/>
        <w:jc w:val="center"/>
      </w:pPr>
      <w:bookmarkStart w:id="1652" w:name="R2396"/>
      <w:r>
        <w:rPr>
          <w:rFonts w:ascii="Garamond" w:hAnsi="Garamond" w:eastAsia="Garamond" w:cs="Garamond"/>
          <w:iCs w:val="0"/>
          <w:color w:val="000000"/>
          <w:sz w:val="22"/>
        </w:rPr>
        <w:t>***</w:t>
      </w:r>
      <w:bookmarkEnd w:id="1652"/>
    </w:p>
    <w:p w14:paraId="69CB1957" w14:textId="2CF7E62B" w:rsidR="00EC5DB4" w:rsidRPr="00EC5DB4" w:rsidRDefault="00EC5DB4" w:rsidP="00EC5DB4">
      <w:pPr>
        <w:pStyle w:val="TWTRevisedBody"/>
      </w:pPr>
      <w:bookmarkStart w:id="1653" w:name="R2399"/>
      <w:r w:rsidRPr="006D319E">
        <w:rPr>
          <w:rFonts w:ascii="Garamond" w:hAnsi="Garamond" w:eastAsia="Garamond" w:cs="Garamond"/>
          <w:color w:val="000000"/>
          <w:sz w:val="22"/>
        </w:rPr>
        <w:t>Kris Emerson</w:t>
      </w:r>
      <w:r w:rsidRPr="00EC5DB4">
        <w:rPr>
          <w:rFonts w:ascii="Garamond" w:hAnsi="Garamond" w:eastAsia="Garamond" w:cs="Garamond"/>
          <w:color w:val="000000"/>
          <w:sz w:val="22"/>
        </w:rPr>
        <w:t xml:space="preserve"> says in his lesson, Strong In Grace, that peace is that place we live between the Grace of God where we get gifts we do not deserve and the Mercy of God where we do not get the punishment we do deserve.</w:t>
      </w:r>
      <w:bookmarkEnd w:id="1653"/>
    </w:p>
    <w:p w14:paraId="2F97FE97" w14:textId="77777777" w:rsidR="00EC5DB4" w:rsidRPr="00EC5DB4" w:rsidRDefault="00EC5DB4" w:rsidP="00EC5DB4">
      <w:pPr>
        <w:pStyle w:val="TWTRevisedBody"/>
      </w:pPr>
      <w:bookmarkStart w:id="1654" w:name="R2400"/>
      <w:r w:rsidRPr="00EC5DB4">
        <w:rPr>
          <w:rFonts w:ascii="Garamond" w:hAnsi="Garamond" w:eastAsia="Garamond" w:cs="Garamond"/>
          <w:color w:val="000000"/>
          <w:sz w:val="22"/>
        </w:rPr>
        <w:t>What a wonderful peace our Lord gives us.</w:t>
      </w:r>
      <w:bookmarkEnd w:id="1654"/>
    </w:p>
    <w:p w14:paraId="542B3B44" w14:textId="77777777" w:rsidR="00303E48" w:rsidRDefault="00303E48" w:rsidP="00303E48">
      <w:pPr>
        <w:pStyle w:val="TWTRevisedBody"/>
        <w:keepNext/>
        <w:spacing w:before="240" w:after="240"/>
        <w:jc w:val="center"/>
      </w:pPr>
      <w:bookmarkStart w:id="1655" w:name="R2403"/>
      <w:r>
        <w:rPr>
          <w:rFonts w:ascii="Garamond" w:hAnsi="Garamond" w:eastAsia="Garamond" w:cs="Garamond"/>
          <w:iCs w:val="0"/>
          <w:color w:val="000000"/>
          <w:sz w:val="22"/>
        </w:rPr>
        <w:t>***</w:t>
      </w:r>
      <w:bookmarkEnd w:id="1655"/>
    </w:p>
    <w:p w14:paraId="265F6262" w14:textId="77777777" w:rsidR="00DD6353" w:rsidRPr="00DD6353" w:rsidRDefault="00DD6353" w:rsidP="00DD6353">
      <w:pPr>
        <w:pStyle w:val="TWTRevisedBody"/>
      </w:pPr>
      <w:bookmarkStart w:id="1656" w:name="R2406"/>
      <w:r w:rsidRPr="00DD6353">
        <w:rPr>
          <w:rFonts w:ascii="Garamond" w:hAnsi="Garamond" w:eastAsia="Garamond" w:cs="Garamond"/>
          <w:color w:val="000000"/>
          <w:sz w:val="22"/>
        </w:rPr>
        <w:t>Jesus created a perfect paradise on earth for us.</w:t>
      </w:r>
      <w:bookmarkEnd w:id="1656"/>
    </w:p>
    <w:p w14:paraId="344E1C2C" w14:textId="77777777" w:rsidR="00DD6353" w:rsidRPr="00DD6353" w:rsidRDefault="00DD6353" w:rsidP="00DD6353">
      <w:pPr>
        <w:pStyle w:val="TWTRevisedBody"/>
      </w:pPr>
      <w:bookmarkStart w:id="1657" w:name="R2407"/>
      <w:r w:rsidRPr="00DD6353">
        <w:rPr>
          <w:rFonts w:ascii="Garamond" w:hAnsi="Garamond" w:eastAsia="Garamond" w:cs="Garamond"/>
          <w:color w:val="000000"/>
          <w:sz w:val="22"/>
        </w:rPr>
        <w:t>We took that wonderful gift and corrupted it with our sin.</w:t>
      </w:r>
      <w:bookmarkEnd w:id="1657"/>
    </w:p>
    <w:p w14:paraId="339BA445" w14:textId="7D55D036" w:rsidR="00DD6353" w:rsidRPr="00DD6353" w:rsidRDefault="00DD6353" w:rsidP="00DD6353">
      <w:pPr>
        <w:pStyle w:val="TWTRevisedBody"/>
      </w:pPr>
      <w:bookmarkStart w:id="1659" w:name="F0147"/>
      <w:bookmarkStart w:id="1658" w:name="R2408"/>
      <w:r w:rsidRPr="00DD6353">
        <w:rPr>
          <w:rFonts w:ascii="Garamond" w:hAnsi="Garamond" w:eastAsia="Garamond" w:cs="Garamond"/>
          <w:color w:val="000000"/>
          <w:sz w:val="22"/>
        </w:rPr>
        <w:t>Illnesses, death, pain, famine, tears, consequences</w:t>
      </w:r>
      <w:r w:rsidR="007D7EE1">
        <w:rPr>
          <w:rFonts w:ascii="Garamond" w:hAnsi="Garamond" w:eastAsia="Garamond" w:cs="Garamond"/>
          <w:color w:val="000000"/>
          <w:sz w:val="22"/>
        </w:rPr>
        <w:t>…</w:t>
      </w:r>
      <w:bookmarkEnd w:id="1658"/>
      <w:bookmarkEnd w:id="1659"/>
    </w:p>
    <w:p w14:paraId="74F9AE33" w14:textId="77777777" w:rsidR="00DD6353" w:rsidRPr="00DD6353" w:rsidRDefault="00DD6353" w:rsidP="00DD6353">
      <w:pPr>
        <w:pStyle w:val="TWTRevisedBody"/>
      </w:pPr>
      <w:bookmarkStart w:id="1660" w:name="R2409"/>
      <w:r w:rsidRPr="00DD6353">
        <w:rPr>
          <w:rFonts w:ascii="Garamond" w:hAnsi="Garamond" w:eastAsia="Garamond" w:cs="Garamond"/>
          <w:color w:val="000000"/>
          <w:sz w:val="22"/>
        </w:rPr>
        <w:t>Look at what we did to His perfect creation; the thing He said was very good.</w:t>
      </w:r>
      <w:bookmarkEnd w:id="1660"/>
    </w:p>
    <w:p w14:paraId="299CD124" w14:textId="347DE95F" w:rsidR="00DD6353" w:rsidRPr="00DD6353" w:rsidRDefault="00DD6353" w:rsidP="00DD6353">
      <w:pPr>
        <w:pStyle w:val="TWTRevisedBody"/>
      </w:pPr>
      <w:bookmarkStart w:id="1661" w:name="R2410"/>
      <w:r w:rsidRPr="00DD6353">
        <w:rPr>
          <w:rFonts w:ascii="Garamond" w:hAnsi="Garamond" w:eastAsia="Garamond" w:cs="Garamond"/>
          <w:color w:val="000000"/>
          <w:sz w:val="22"/>
        </w:rPr>
        <w:t xml:space="preserve">When we struggled with living in a lost paradise, He had every right to say to us, </w:t>
      </w:r>
      <w:r w:rsidR="009F5987">
        <w:rPr>
          <w:rFonts w:ascii="Garamond" w:hAnsi="Garamond" w:eastAsia="Garamond" w:cs="Garamond"/>
          <w:color w:val="000000"/>
          <w:sz w:val="22"/>
        </w:rPr>
        <w:t>“</w:t>
      </w:r>
      <w:r w:rsidRPr="00DD6353">
        <w:rPr>
          <w:rFonts w:ascii="Garamond" w:hAnsi="Garamond" w:eastAsia="Garamond" w:cs="Garamond"/>
          <w:color w:val="000000"/>
          <w:sz w:val="22"/>
        </w:rPr>
        <w:t>You made your bed, now lie in it.</w:t>
      </w:r>
      <w:r w:rsidR="009F5987">
        <w:rPr>
          <w:rFonts w:ascii="Garamond" w:hAnsi="Garamond" w:eastAsia="Garamond" w:cs="Garamond"/>
          <w:color w:val="000000"/>
          <w:sz w:val="22"/>
        </w:rPr>
        <w:t>”</w:t>
      </w:r>
      <w:bookmarkEnd w:id="1661"/>
    </w:p>
    <w:p w14:paraId="00101A3D" w14:textId="77777777" w:rsidR="00DD6353" w:rsidRPr="00DD6353" w:rsidRDefault="00DD6353" w:rsidP="00DD6353">
      <w:pPr>
        <w:pStyle w:val="TWTRevisedBody"/>
      </w:pPr>
      <w:bookmarkStart w:id="1662" w:name="R2411"/>
      <w:r w:rsidRPr="00DD6353">
        <w:rPr>
          <w:rFonts w:ascii="Garamond" w:hAnsi="Garamond" w:eastAsia="Garamond" w:cs="Garamond"/>
          <w:color w:val="000000"/>
          <w:sz w:val="22"/>
        </w:rPr>
        <w:t>Instead, He took on flesh, lived over three decades in His broken creation, and crawled into our beds next to us.</w:t>
      </w:r>
      <w:bookmarkEnd w:id="1662"/>
    </w:p>
    <w:p w14:paraId="04CB4691" w14:textId="77777777" w:rsidR="00DD6353" w:rsidRPr="00DD6353" w:rsidRDefault="00DD6353" w:rsidP="00DD6353">
      <w:pPr>
        <w:pStyle w:val="TWTRevisedBody"/>
      </w:pPr>
      <w:bookmarkStart w:id="1663" w:name="R2412"/>
      <w:r w:rsidRPr="00DD6353">
        <w:rPr>
          <w:rFonts w:ascii="Garamond" w:hAnsi="Garamond" w:eastAsia="Garamond" w:cs="Garamond"/>
          <w:color w:val="000000"/>
          <w:sz w:val="22"/>
        </w:rPr>
        <w:t>When He had every right to walk away from us, He instead, chose to walk hand in hand with us.</w:t>
      </w:r>
      <w:bookmarkEnd w:id="1663"/>
    </w:p>
    <w:p w14:paraId="055EE932" w14:textId="77777777" w:rsidR="00DD6353" w:rsidRPr="00DD6353" w:rsidRDefault="00DD6353" w:rsidP="00DD6353">
      <w:pPr>
        <w:pStyle w:val="TWTRevisedBody"/>
      </w:pPr>
      <w:bookmarkStart w:id="1664" w:name="R2413"/>
      <w:r w:rsidRPr="00DD6353">
        <w:rPr>
          <w:rFonts w:ascii="Garamond" w:hAnsi="Garamond" w:eastAsia="Garamond" w:cs="Garamond"/>
          <w:color w:val="000000"/>
          <w:sz w:val="22"/>
        </w:rPr>
        <w:t>And because of that, He intimately understands us better than we can understand ourselves.</w:t>
      </w:r>
      <w:bookmarkEnd w:id="1664"/>
    </w:p>
    <w:p w14:paraId="2524CCFF" w14:textId="77777777" w:rsidR="00DD6353" w:rsidRDefault="00DD6353" w:rsidP="00DD6353">
      <w:pPr>
        <w:pStyle w:val="TWTRevisedBody"/>
      </w:pPr>
      <w:bookmarkStart w:id="1665" w:name="R2414"/>
      <w:r w:rsidRPr="00DD6353">
        <w:rPr>
          <w:rFonts w:ascii="Garamond" w:hAnsi="Garamond" w:eastAsia="Garamond" w:cs="Garamond"/>
          <w:color w:val="000000"/>
          <w:sz w:val="22"/>
        </w:rPr>
        <w:t>Is there anyone in creation who is better suited to be our Mediator, our Advocate, our Champion?</w:t>
      </w:r>
      <w:bookmarkEnd w:id="1665"/>
    </w:p>
    <w:p w14:paraId="0FD90BE7" w14:textId="786767C8" w:rsidR="00DD6353" w:rsidRPr="00DD6353" w:rsidRDefault="009F5987" w:rsidP="00DD6353">
      <w:pPr>
        <w:pStyle w:val="TWTRevisedBody"/>
      </w:pPr>
      <w:bookmarkStart w:id="1666" w:name="R2416"/>
      <w:r>
        <w:rPr>
          <w:rFonts w:ascii="Garamond" w:hAnsi="Garamond" w:eastAsia="Garamond" w:cs="Garamond"/>
          <w:color w:val="000000"/>
          <w:sz w:val="22"/>
        </w:rPr>
        <w:t>“</w:t>
      </w:r>
      <w:r w:rsidR="00DD6353" w:rsidRPr="00DD6353">
        <w:rPr>
          <w:rFonts w:ascii="Garamond" w:hAnsi="Garamond" w:eastAsia="Garamond" w:cs="Garamond"/>
          <w:color w:val="000000"/>
          <w:sz w:val="22"/>
        </w:rPr>
        <w:t>For we do not have a high priest who is unable to sympathize with our weaknesses, but one who in every respect has been tempted as we are, yet without sin.</w:t>
      </w:r>
      <w:bookmarkEnd w:id="1666"/>
    </w:p>
    <w:p w14:paraId="14AA6633" w14:textId="0D26909B" w:rsidR="00DD6353" w:rsidRPr="00DD6353" w:rsidRDefault="00DD6353" w:rsidP="00DD6353">
      <w:pPr>
        <w:pStyle w:val="TWTRevisedBody"/>
      </w:pPr>
      <w:bookmarkStart w:id="1667" w:name="R2417"/>
      <w:r w:rsidRPr="00DD6353">
        <w:rPr>
          <w:rFonts w:ascii="Garamond" w:hAnsi="Garamond" w:eastAsia="Garamond" w:cs="Garamond"/>
          <w:color w:val="000000"/>
          <w:sz w:val="22"/>
        </w:rPr>
        <w:t>Let us then with confidence draw near to the throne of grace, that we may receive mercy and find grace to help in time of need.</w:t>
      </w:r>
      <w:r w:rsidR="009F5987">
        <w:rPr>
          <w:rFonts w:ascii="Garamond" w:hAnsi="Garamond" w:eastAsia="Garamond" w:cs="Garamond"/>
          <w:color w:val="000000"/>
          <w:sz w:val="22"/>
        </w:rPr>
        <w:t>”</w:t>
      </w:r>
      <w:r w:rsidRPr="00DD6353">
        <w:rPr>
          <w:rFonts w:ascii="Garamond" w:hAnsi="Garamond" w:eastAsia="Garamond" w:cs="Garamond"/>
          <w:color w:val="000000"/>
          <w:sz w:val="22"/>
        </w:rPr>
        <w:t xml:space="preserve"> (Hebrews 4:15-16 ESV).</w:t>
      </w:r>
      <w:bookmarkEnd w:id="1667"/>
    </w:p>
    <w:p w14:paraId="74DA9D29" w14:textId="77777777" w:rsidR="00303E48" w:rsidRDefault="00303E48" w:rsidP="00303E48">
      <w:pPr>
        <w:pStyle w:val="TWTRevisedBody"/>
        <w:keepNext/>
        <w:spacing w:before="240" w:after="240"/>
        <w:jc w:val="center"/>
      </w:pPr>
      <w:bookmarkStart w:id="1668" w:name="R2420"/>
      <w:r>
        <w:rPr>
          <w:rFonts w:ascii="Garamond" w:hAnsi="Garamond" w:eastAsia="Garamond" w:cs="Garamond"/>
          <w:iCs w:val="0"/>
          <w:color w:val="000000"/>
          <w:sz w:val="22"/>
        </w:rPr>
        <w:t>***</w:t>
      </w:r>
      <w:bookmarkEnd w:id="1668"/>
    </w:p>
    <w:p w14:paraId="09B59029" w14:textId="77777777" w:rsidR="008823C0" w:rsidRPr="008823C0" w:rsidRDefault="008823C0" w:rsidP="008823C0">
      <w:pPr>
        <w:pStyle w:val="TWTRevisedBody"/>
      </w:pPr>
      <w:bookmarkStart w:id="1669" w:name="R2423"/>
      <w:r w:rsidRPr="008823C0">
        <w:rPr>
          <w:rFonts w:ascii="Garamond" w:hAnsi="Garamond" w:eastAsia="Garamond" w:cs="Garamond"/>
          <w:color w:val="000000"/>
          <w:sz w:val="22"/>
        </w:rPr>
        <w:t>As we see men and women failing miserably trying to be kings, presidents, or Prime Ministers,</w:t>
      </w:r>
      <w:bookmarkEnd w:id="1669"/>
    </w:p>
    <w:p w14:paraId="156832A3" w14:textId="77777777" w:rsidR="008823C0" w:rsidRPr="008823C0" w:rsidRDefault="008823C0" w:rsidP="008823C0">
      <w:pPr>
        <w:pStyle w:val="TWTRevisedBody"/>
      </w:pPr>
      <w:bookmarkStart w:id="1670" w:name="R2424"/>
      <w:r w:rsidRPr="008823C0">
        <w:rPr>
          <w:rFonts w:ascii="Garamond" w:hAnsi="Garamond" w:eastAsia="Garamond" w:cs="Garamond"/>
          <w:color w:val="000000"/>
          <w:sz w:val="22"/>
        </w:rPr>
        <w:t>We should take comfort in that Jesus is the perfect and everlasting King.</w:t>
      </w:r>
      <w:bookmarkEnd w:id="1670"/>
    </w:p>
    <w:p w14:paraId="596B6477" w14:textId="77777777" w:rsidR="008823C0" w:rsidRPr="008823C0" w:rsidRDefault="008823C0" w:rsidP="008823C0">
      <w:pPr>
        <w:pStyle w:val="TWTRevisedBody"/>
      </w:pPr>
      <w:bookmarkStart w:id="1671" w:name="R2425"/>
      <w:r w:rsidRPr="008823C0">
        <w:rPr>
          <w:rFonts w:ascii="Garamond" w:hAnsi="Garamond" w:eastAsia="Garamond" w:cs="Garamond"/>
          <w:color w:val="000000"/>
          <w:sz w:val="22"/>
        </w:rPr>
        <w:t>The Father placed all kings and lords on the earth under His feet and one day, they will answer to Him, the only Sovereign, for their rule upon earth.</w:t>
      </w:r>
      <w:bookmarkEnd w:id="1671"/>
    </w:p>
    <w:p w14:paraId="07FA0D7D" w14:textId="77777777" w:rsidR="008823C0" w:rsidRPr="008823C0" w:rsidRDefault="008823C0" w:rsidP="008823C0">
      <w:pPr>
        <w:pStyle w:val="TWTRevisedBody"/>
      </w:pPr>
      <w:bookmarkStart w:id="1672" w:name="R2426"/>
      <w:r w:rsidRPr="008823C0">
        <w:rPr>
          <w:rFonts w:ascii="Garamond" w:hAnsi="Garamond" w:eastAsia="Garamond" w:cs="Garamond"/>
          <w:color w:val="000000"/>
          <w:sz w:val="22"/>
        </w:rPr>
        <w:t>Trust King Jesus when men rule in chaos.</w:t>
      </w:r>
      <w:bookmarkEnd w:id="1672"/>
    </w:p>
    <w:p w14:paraId="1EE4293D" w14:textId="77777777" w:rsidR="008823C0" w:rsidRPr="008823C0" w:rsidRDefault="008823C0" w:rsidP="008823C0">
      <w:pPr>
        <w:pStyle w:val="TWTRevisedBody"/>
      </w:pPr>
      <w:bookmarkStart w:id="1673" w:name="R2427"/>
      <w:r w:rsidRPr="008823C0">
        <w:rPr>
          <w:rFonts w:ascii="Garamond" w:hAnsi="Garamond" w:eastAsia="Garamond" w:cs="Garamond"/>
          <w:color w:val="000000"/>
          <w:sz w:val="22"/>
        </w:rPr>
        <w:t>Trust King Jesus when selfish shepherds devour their own sheep.</w:t>
      </w:r>
      <w:bookmarkEnd w:id="1673"/>
    </w:p>
    <w:p w14:paraId="320EBECF" w14:textId="77777777" w:rsidR="008823C0" w:rsidRPr="008823C0" w:rsidRDefault="008823C0" w:rsidP="008823C0">
      <w:pPr>
        <w:pStyle w:val="TWTRevisedBody"/>
      </w:pPr>
      <w:bookmarkStart w:id="1674" w:name="R2428"/>
      <w:r w:rsidRPr="008823C0">
        <w:rPr>
          <w:rFonts w:ascii="Garamond" w:hAnsi="Garamond" w:eastAsia="Garamond" w:cs="Garamond"/>
          <w:color w:val="000000"/>
          <w:sz w:val="22"/>
        </w:rPr>
        <w:t>Trust King Jesus when leaders pervert justice and give aid to the wicked.</w:t>
      </w:r>
      <w:bookmarkEnd w:id="1674"/>
    </w:p>
    <w:p w14:paraId="7ABAE722" w14:textId="77777777" w:rsidR="008823C0" w:rsidRPr="008823C0" w:rsidRDefault="008823C0" w:rsidP="008823C0">
      <w:pPr>
        <w:pStyle w:val="TWTRevisedBody"/>
      </w:pPr>
      <w:bookmarkStart w:id="1675" w:name="R2429"/>
      <w:r w:rsidRPr="008823C0">
        <w:rPr>
          <w:rFonts w:ascii="Garamond" w:hAnsi="Garamond" w:eastAsia="Garamond" w:cs="Garamond"/>
          <w:color w:val="000000"/>
          <w:sz w:val="22"/>
        </w:rPr>
        <w:t>For the day of reckoning is coming where all wrongs will be made right; all crooked will be made straight; all injustice will receive justice.</w:t>
      </w:r>
      <w:bookmarkEnd w:id="1675"/>
    </w:p>
    <w:p w14:paraId="6F41FEAE" w14:textId="77777777" w:rsidR="008823C0" w:rsidRPr="008823C0" w:rsidRDefault="008823C0" w:rsidP="008823C0">
      <w:pPr>
        <w:pStyle w:val="TWTRevisedBody"/>
      </w:pPr>
      <w:bookmarkStart w:id="1677" w:name="F0148"/>
      <w:bookmarkStart w:id="1676" w:name="R2430"/>
      <w:r w:rsidRPr="008823C0">
        <w:rPr>
          <w:rFonts w:ascii="Garamond" w:hAnsi="Garamond" w:eastAsia="Garamond" w:cs="Garamond"/>
          <w:color w:val="000000"/>
          <w:sz w:val="22"/>
        </w:rPr>
        <w:t>When King Jesus exerts His sovereignty over rulers of the earth, the King of kings and Lord of lords will have the last word and none will be able to resist Him.</w:t>
      </w:r>
      <w:bookmarkEnd w:id="1676"/>
      <w:bookmarkEnd w:id="1677"/>
    </w:p>
    <w:p w14:paraId="51D458D0" w14:textId="0A3EDFB3" w:rsidR="008823C0" w:rsidRPr="008823C0" w:rsidRDefault="008823C0" w:rsidP="008823C0">
      <w:pPr>
        <w:pStyle w:val="TWTRevisedBody"/>
      </w:pPr>
      <w:bookmarkStart w:id="1678" w:name="R2431"/>
      <w:r w:rsidRPr="008823C0">
        <w:rPr>
          <w:rFonts w:ascii="Garamond" w:hAnsi="Garamond" w:eastAsia="Garamond" w:cs="Garamond"/>
          <w:color w:val="000000"/>
          <w:sz w:val="22"/>
        </w:rPr>
        <w:t>Keep your allegiance to King Jesus when others tempt you to betray Him. I promise, we do not want to be found in the enemy</w:t>
      </w:r>
      <w:r w:rsidR="009F5987">
        <w:rPr>
          <w:rFonts w:ascii="Garamond" w:hAnsi="Garamond" w:eastAsia="Garamond" w:cs="Garamond"/>
          <w:color w:val="000000"/>
          <w:sz w:val="22"/>
        </w:rPr>
        <w:t>’</w:t>
      </w:r>
      <w:r w:rsidRPr="008823C0">
        <w:rPr>
          <w:rFonts w:ascii="Garamond" w:hAnsi="Garamond" w:eastAsia="Garamond" w:cs="Garamond"/>
          <w:color w:val="000000"/>
          <w:sz w:val="22"/>
        </w:rPr>
        <w:t>s camp when the Father decides to send His Son.</w:t>
      </w:r>
      <w:bookmarkEnd w:id="1678"/>
    </w:p>
    <w:p w14:paraId="5A600A4A" w14:textId="77777777" w:rsidR="008823C0" w:rsidRPr="008823C0" w:rsidRDefault="008823C0" w:rsidP="008823C0">
      <w:pPr>
        <w:pStyle w:val="TWTRevisedBody"/>
      </w:pPr>
      <w:bookmarkStart w:id="1679" w:name="R2432"/>
      <w:r w:rsidRPr="008823C0">
        <w:rPr>
          <w:rFonts w:ascii="Garamond" w:hAnsi="Garamond" w:eastAsia="Garamond" w:cs="Garamond"/>
          <w:color w:val="000000"/>
          <w:sz w:val="22"/>
        </w:rPr>
        <w:t>Nations will rise and fall, but the kingdom of Heaven will remain forever.</w:t>
      </w:r>
      <w:bookmarkEnd w:id="1679"/>
    </w:p>
    <w:p w14:paraId="47CF5571" w14:textId="77777777" w:rsidR="00303E48" w:rsidRDefault="00303E48" w:rsidP="00303E48">
      <w:pPr>
        <w:pStyle w:val="TWTRevisedBody"/>
        <w:keepNext/>
        <w:spacing w:before="240" w:after="240"/>
        <w:jc w:val="center"/>
      </w:pPr>
      <w:bookmarkStart w:id="1680" w:name="R2435"/>
      <w:r>
        <w:rPr>
          <w:rFonts w:ascii="Garamond" w:hAnsi="Garamond" w:eastAsia="Garamond" w:cs="Garamond"/>
          <w:iCs w:val="0"/>
          <w:color w:val="000000"/>
          <w:sz w:val="22"/>
        </w:rPr>
        <w:t>***</w:t>
      </w:r>
      <w:bookmarkEnd w:id="1680"/>
    </w:p>
    <w:p w14:paraId="5F3D64AE" w14:textId="77777777" w:rsidR="00DF7F45" w:rsidRPr="00DF7F45" w:rsidRDefault="00DF7F45" w:rsidP="00DF7F45">
      <w:pPr>
        <w:pStyle w:val="TWTRevisedBody"/>
      </w:pPr>
      <w:bookmarkStart w:id="1681" w:name="R2438"/>
      <w:r w:rsidRPr="00DF7F45">
        <w:rPr>
          <w:rFonts w:ascii="Garamond" w:hAnsi="Garamond" w:eastAsia="Garamond" w:cs="Garamond"/>
          <w:color w:val="000000"/>
          <w:sz w:val="22"/>
        </w:rPr>
        <w:t>How might our lives be different if God had locked Satan up after the fall of Adam and Eve, or perhaps, right before the conversation about the forbidden fruit?</w:t>
      </w:r>
      <w:bookmarkEnd w:id="1681"/>
    </w:p>
    <w:p w14:paraId="514C4731" w14:textId="151C71EE" w:rsidR="00DF7F45" w:rsidRPr="00DF7F45" w:rsidRDefault="00DF7F45" w:rsidP="00DF7F45">
      <w:pPr>
        <w:pStyle w:val="TWTRevisedBody"/>
      </w:pPr>
      <w:bookmarkStart w:id="1682" w:name="R2439"/>
      <w:r w:rsidRPr="00DF7F45">
        <w:rPr>
          <w:rFonts w:ascii="Garamond" w:hAnsi="Garamond" w:eastAsia="Garamond" w:cs="Garamond"/>
          <w:color w:val="000000"/>
          <w:sz w:val="22"/>
        </w:rPr>
        <w:t>Just think what it would be like if we didn</w:t>
      </w:r>
      <w:r w:rsidR="009F5987">
        <w:rPr>
          <w:rFonts w:ascii="Garamond" w:hAnsi="Garamond" w:eastAsia="Garamond" w:cs="Garamond"/>
          <w:color w:val="000000"/>
          <w:sz w:val="22"/>
        </w:rPr>
        <w:t>’</w:t>
      </w:r>
      <w:r w:rsidRPr="00DF7F45">
        <w:rPr>
          <w:rFonts w:ascii="Garamond" w:hAnsi="Garamond" w:eastAsia="Garamond" w:cs="Garamond"/>
          <w:color w:val="000000"/>
          <w:sz w:val="22"/>
        </w:rPr>
        <w:t>t have the adversary, prowling around like a lion waiting to devour us.</w:t>
      </w:r>
      <w:bookmarkEnd w:id="1682"/>
    </w:p>
    <w:p w14:paraId="765416C9" w14:textId="77777777" w:rsidR="00DF7F45" w:rsidRPr="00DF7F45" w:rsidRDefault="00DF7F45" w:rsidP="00DF7F45">
      <w:pPr>
        <w:pStyle w:val="TWTRevisedBody"/>
      </w:pPr>
      <w:bookmarkStart w:id="1683" w:name="R2440"/>
      <w:r w:rsidRPr="00DF7F45">
        <w:rPr>
          <w:rFonts w:ascii="Garamond" w:hAnsi="Garamond" w:eastAsia="Garamond" w:cs="Garamond"/>
          <w:color w:val="000000"/>
          <w:sz w:val="22"/>
        </w:rPr>
        <w:t>Well, things might not be as good for us as we might imagine.</w:t>
      </w:r>
      <w:bookmarkEnd w:id="1683"/>
    </w:p>
    <w:p w14:paraId="12FB241E" w14:textId="0AE22FE8" w:rsidR="00DF7F45" w:rsidRPr="00DF7F45" w:rsidRDefault="00DF7F45" w:rsidP="00DF7F45">
      <w:pPr>
        <w:pStyle w:val="TWTRevisedBody"/>
      </w:pPr>
      <w:bookmarkStart w:id="1684" w:name="R2441"/>
      <w:r w:rsidRPr="00DF7F45">
        <w:rPr>
          <w:rFonts w:ascii="Garamond" w:hAnsi="Garamond" w:eastAsia="Garamond" w:cs="Garamond"/>
          <w:color w:val="000000"/>
          <w:sz w:val="22"/>
        </w:rPr>
        <w:t>If God had punished Satan right when he sinned, that wouldn</w:t>
      </w:r>
      <w:r w:rsidR="009F5987">
        <w:rPr>
          <w:rFonts w:ascii="Garamond" w:hAnsi="Garamond" w:eastAsia="Garamond" w:cs="Garamond"/>
          <w:color w:val="000000"/>
          <w:sz w:val="22"/>
        </w:rPr>
        <w:t>’</w:t>
      </w:r>
      <w:r w:rsidRPr="00DF7F45">
        <w:rPr>
          <w:rFonts w:ascii="Garamond" w:hAnsi="Garamond" w:eastAsia="Garamond" w:cs="Garamond"/>
          <w:color w:val="000000"/>
          <w:sz w:val="22"/>
        </w:rPr>
        <w:t>t end the evil we invite into our hearts.</w:t>
      </w:r>
      <w:bookmarkEnd w:id="1684"/>
    </w:p>
    <w:p w14:paraId="47A5598E" w14:textId="21647A41" w:rsidR="00DF7F45" w:rsidRPr="00DF7F45" w:rsidRDefault="00DF7F45" w:rsidP="00DF7F45">
      <w:pPr>
        <w:pStyle w:val="TWTRevisedBody"/>
      </w:pPr>
      <w:bookmarkStart w:id="1685" w:name="R2442"/>
      <w:r w:rsidRPr="00DF7F45">
        <w:rPr>
          <w:rFonts w:ascii="Garamond" w:hAnsi="Garamond" w:eastAsia="Garamond" w:cs="Garamond"/>
          <w:color w:val="000000"/>
          <w:sz w:val="22"/>
        </w:rPr>
        <w:t>The truth is, Satan may make the path to evil a little more enticing, but he doesn</w:t>
      </w:r>
      <w:r w:rsidR="009F5987">
        <w:rPr>
          <w:rFonts w:ascii="Garamond" w:hAnsi="Garamond" w:eastAsia="Garamond" w:cs="Garamond"/>
          <w:color w:val="000000"/>
          <w:sz w:val="22"/>
        </w:rPr>
        <w:t>’</w:t>
      </w:r>
      <w:r w:rsidRPr="00DF7F45">
        <w:rPr>
          <w:rFonts w:ascii="Garamond" w:hAnsi="Garamond" w:eastAsia="Garamond" w:cs="Garamond"/>
          <w:color w:val="000000"/>
          <w:sz w:val="22"/>
        </w:rPr>
        <w:t>t make us commit evil. We are well capable of doing that ourselves.</w:t>
      </w:r>
      <w:bookmarkEnd w:id="1685"/>
    </w:p>
    <w:p w14:paraId="2D698171" w14:textId="77777777" w:rsidR="00DF7F45" w:rsidRPr="00DF7F45" w:rsidRDefault="00DF7F45" w:rsidP="00DF7F45">
      <w:pPr>
        <w:pStyle w:val="TWTRevisedBody"/>
      </w:pPr>
      <w:bookmarkStart w:id="1686" w:name="R2443"/>
      <w:r w:rsidRPr="00DF7F45">
        <w:rPr>
          <w:rFonts w:ascii="Garamond" w:hAnsi="Garamond" w:eastAsia="Garamond" w:cs="Garamond"/>
          <w:color w:val="000000"/>
          <w:sz w:val="22"/>
        </w:rPr>
        <w:t>If God took Satan out of the picture at midnight tonight, and there were no demonic influences, how long do you think it would be before God would have to lock us up for committing evil?</w:t>
      </w:r>
      <w:bookmarkEnd w:id="1686"/>
    </w:p>
    <w:p w14:paraId="43979242" w14:textId="77777777" w:rsidR="00DF7F45" w:rsidRPr="00DF7F45" w:rsidRDefault="00DF7F45" w:rsidP="00DF7F45">
      <w:pPr>
        <w:pStyle w:val="TWTRevisedBody"/>
      </w:pPr>
      <w:bookmarkStart w:id="1687" w:name="R2444"/>
      <w:r w:rsidRPr="00DF7F45">
        <w:rPr>
          <w:rFonts w:ascii="Garamond" w:hAnsi="Garamond" w:eastAsia="Garamond" w:cs="Garamond"/>
          <w:color w:val="000000"/>
          <w:sz w:val="22"/>
        </w:rPr>
        <w:t>A month?</w:t>
      </w:r>
      <w:bookmarkEnd w:id="1687"/>
    </w:p>
    <w:p w14:paraId="28D2CF63" w14:textId="77777777" w:rsidR="00DF7F45" w:rsidRPr="00DF7F45" w:rsidRDefault="00DF7F45" w:rsidP="00DF7F45">
      <w:pPr>
        <w:pStyle w:val="TWTRevisedBody"/>
      </w:pPr>
      <w:bookmarkStart w:id="1688" w:name="R2445"/>
      <w:r w:rsidRPr="00DF7F45">
        <w:rPr>
          <w:rFonts w:ascii="Garamond" w:hAnsi="Garamond" w:eastAsia="Garamond" w:cs="Garamond"/>
          <w:color w:val="000000"/>
          <w:sz w:val="22"/>
        </w:rPr>
        <w:t>A day?</w:t>
      </w:r>
      <w:bookmarkEnd w:id="1688"/>
    </w:p>
    <w:p w14:paraId="3A6AC189" w14:textId="77777777" w:rsidR="00DF7F45" w:rsidRPr="00DF7F45" w:rsidRDefault="00DF7F45" w:rsidP="00DF7F45">
      <w:pPr>
        <w:pStyle w:val="TWTRevisedBody"/>
      </w:pPr>
      <w:bookmarkStart w:id="1689" w:name="R2446"/>
      <w:r w:rsidRPr="00DF7F45">
        <w:rPr>
          <w:rFonts w:ascii="Garamond" w:hAnsi="Garamond" w:eastAsia="Garamond" w:cs="Garamond"/>
          <w:color w:val="000000"/>
          <w:sz w:val="22"/>
        </w:rPr>
        <w:t>An hour?</w:t>
      </w:r>
      <w:bookmarkEnd w:id="1689"/>
    </w:p>
    <w:p w14:paraId="2C8F83EE" w14:textId="77777777" w:rsidR="00DF7F45" w:rsidRPr="00DF7F45" w:rsidRDefault="00DF7F45" w:rsidP="00DF7F45">
      <w:pPr>
        <w:pStyle w:val="TWTRevisedBody"/>
      </w:pPr>
      <w:bookmarkStart w:id="1690" w:name="R2447"/>
      <w:r w:rsidRPr="00DF7F45">
        <w:rPr>
          <w:rFonts w:ascii="Garamond" w:hAnsi="Garamond" w:eastAsia="Garamond" w:cs="Garamond"/>
          <w:color w:val="000000"/>
          <w:sz w:val="22"/>
        </w:rPr>
        <w:t>Less?</w:t>
      </w:r>
      <w:bookmarkEnd w:id="1690"/>
    </w:p>
    <w:p w14:paraId="18C50F2A" w14:textId="77777777" w:rsidR="00DF7F45" w:rsidRPr="00DF7F45" w:rsidRDefault="00DF7F45" w:rsidP="00DF7F45">
      <w:pPr>
        <w:pStyle w:val="TWTRevisedBody"/>
      </w:pPr>
      <w:bookmarkStart w:id="1691" w:name="R2448"/>
      <w:r w:rsidRPr="00DF7F45">
        <w:rPr>
          <w:rFonts w:ascii="Garamond" w:hAnsi="Garamond" w:eastAsia="Garamond" w:cs="Garamond"/>
          <w:color w:val="000000"/>
          <w:sz w:val="22"/>
        </w:rPr>
        <w:t>Removing Satan would not eliminate the root cause of evil, no matter what some popular religions may tell us today.</w:t>
      </w:r>
      <w:bookmarkEnd w:id="1691"/>
    </w:p>
    <w:p w14:paraId="5AE37F98" w14:textId="2FA77149" w:rsidR="00DF7F45" w:rsidRDefault="00DF7F45" w:rsidP="00DF7F45">
      <w:pPr>
        <w:pStyle w:val="TWTRevisedBody"/>
      </w:pPr>
      <w:bookmarkStart w:id="1692" w:name="R2449"/>
      <w:r w:rsidRPr="00DF7F45">
        <w:rPr>
          <w:rFonts w:ascii="Garamond" w:hAnsi="Garamond" w:eastAsia="Garamond" w:cs="Garamond"/>
          <w:color w:val="000000"/>
          <w:sz w:val="22"/>
        </w:rPr>
        <w:t>Man always has, and always will, have free will. And the Bible makes it clear that the devil didn</w:t>
      </w:r>
      <w:r w:rsidR="009F5987">
        <w:rPr>
          <w:rFonts w:ascii="Garamond" w:hAnsi="Garamond" w:eastAsia="Garamond" w:cs="Garamond"/>
          <w:color w:val="000000"/>
          <w:sz w:val="22"/>
        </w:rPr>
        <w:t>’</w:t>
      </w:r>
      <w:r w:rsidRPr="00DF7F45">
        <w:rPr>
          <w:rFonts w:ascii="Garamond" w:hAnsi="Garamond" w:eastAsia="Garamond" w:cs="Garamond"/>
          <w:color w:val="000000"/>
          <w:sz w:val="22"/>
        </w:rPr>
        <w:t>t make us do it. This is what James says about why we commit sins:</w:t>
      </w:r>
      <w:bookmarkEnd w:id="1692"/>
    </w:p>
    <w:p w14:paraId="64A2D30B" w14:textId="4DEB4C48" w:rsidR="00DF7F45" w:rsidRPr="00DF7F45" w:rsidRDefault="009F5987" w:rsidP="00DF7F45">
      <w:pPr>
        <w:pStyle w:val="TWTRevisedBody"/>
      </w:pPr>
      <w:bookmarkStart w:id="1694" w:name="F0149"/>
      <w:bookmarkStart w:id="1693" w:name="R2451"/>
      <w:r>
        <w:rPr>
          <w:rFonts w:ascii="Garamond" w:hAnsi="Garamond" w:eastAsia="Garamond" w:cs="Garamond"/>
          <w:color w:val="000000"/>
          <w:sz w:val="22"/>
        </w:rPr>
        <w:t>“</w:t>
      </w:r>
      <w:r w:rsidR="00DF7F45" w:rsidRPr="00DF7F45">
        <w:rPr>
          <w:rFonts w:ascii="Garamond" w:hAnsi="Garamond" w:eastAsia="Garamond" w:cs="Garamond"/>
          <w:color w:val="000000"/>
          <w:sz w:val="22"/>
        </w:rPr>
        <w:t>But each person is tempted when he is lured and enticed by his own desire.</w:t>
      </w:r>
      <w:bookmarkEnd w:id="1693"/>
      <w:bookmarkEnd w:id="1694"/>
    </w:p>
    <w:p w14:paraId="55872B41" w14:textId="77777777" w:rsidR="00DF7F45" w:rsidRPr="00DF7F45" w:rsidRDefault="00DF7F45" w:rsidP="00DF7F45">
      <w:pPr>
        <w:pStyle w:val="TWTRevisedBody"/>
      </w:pPr>
      <w:bookmarkStart w:id="1695" w:name="R2452"/>
      <w:r w:rsidRPr="00DF7F45">
        <w:rPr>
          <w:rFonts w:ascii="Garamond" w:hAnsi="Garamond" w:eastAsia="Garamond" w:cs="Garamond"/>
          <w:color w:val="000000"/>
          <w:sz w:val="22"/>
        </w:rPr>
        <w:t>Then desire when it has conceived gives birth to sin, and sin when it is fully grown brings forth death.</w:t>
      </w:r>
      <w:bookmarkEnd w:id="1695"/>
    </w:p>
    <w:p w14:paraId="3D9349C9" w14:textId="0257150C" w:rsidR="00DF7F45" w:rsidRPr="00DF7F45" w:rsidRDefault="00DF7F45" w:rsidP="00DF7F45">
      <w:pPr>
        <w:pStyle w:val="TWTRevisedBody"/>
      </w:pPr>
      <w:bookmarkStart w:id="1696" w:name="R2453"/>
      <w:r w:rsidRPr="00DF7F45">
        <w:rPr>
          <w:rFonts w:ascii="Garamond" w:hAnsi="Garamond" w:eastAsia="Garamond" w:cs="Garamond"/>
          <w:color w:val="000000"/>
          <w:sz w:val="22"/>
        </w:rPr>
        <w:t>Do not be deceived, my beloved brothers.</w:t>
      </w:r>
      <w:r w:rsidR="009F5987">
        <w:rPr>
          <w:rFonts w:ascii="Garamond" w:hAnsi="Garamond" w:eastAsia="Garamond" w:cs="Garamond"/>
          <w:color w:val="000000"/>
          <w:sz w:val="22"/>
        </w:rPr>
        <w:t>”</w:t>
      </w:r>
      <w:r w:rsidRPr="00DF7F45">
        <w:rPr>
          <w:rFonts w:ascii="Garamond" w:hAnsi="Garamond" w:eastAsia="Garamond" w:cs="Garamond"/>
          <w:color w:val="000000"/>
          <w:sz w:val="22"/>
        </w:rPr>
        <w:t xml:space="preserve"> (James 1:14-16 ESV).</w:t>
      </w:r>
      <w:bookmarkEnd w:id="1696"/>
    </w:p>
    <w:p w14:paraId="56827072" w14:textId="3A506361" w:rsidR="00DF7F45" w:rsidRPr="00DF7F45" w:rsidRDefault="00DF7F45" w:rsidP="00DF7F45">
      <w:pPr>
        <w:pStyle w:val="TWTRevisedBody"/>
      </w:pPr>
      <w:bookmarkStart w:id="1697" w:name="R2455"/>
      <w:r w:rsidRPr="00DF7F45">
        <w:rPr>
          <w:rFonts w:ascii="Garamond" w:hAnsi="Garamond" w:eastAsia="Garamond" w:cs="Garamond"/>
          <w:color w:val="000000"/>
          <w:sz w:val="22"/>
        </w:rPr>
        <w:t>The truth is, we don</w:t>
      </w:r>
      <w:r w:rsidR="009F5987">
        <w:rPr>
          <w:rFonts w:ascii="Garamond" w:hAnsi="Garamond" w:eastAsia="Garamond" w:cs="Garamond"/>
          <w:color w:val="000000"/>
          <w:sz w:val="22"/>
        </w:rPr>
        <w:t>’</w:t>
      </w:r>
      <w:r w:rsidRPr="00DF7F45">
        <w:rPr>
          <w:rFonts w:ascii="Garamond" w:hAnsi="Garamond" w:eastAsia="Garamond" w:cs="Garamond"/>
          <w:color w:val="000000"/>
          <w:sz w:val="22"/>
        </w:rPr>
        <w:t>t need Satan to make us sin. He</w:t>
      </w:r>
      <w:r w:rsidR="009F5987">
        <w:rPr>
          <w:rFonts w:ascii="Garamond" w:hAnsi="Garamond" w:eastAsia="Garamond" w:cs="Garamond"/>
          <w:color w:val="000000"/>
          <w:sz w:val="22"/>
        </w:rPr>
        <w:t>’</w:t>
      </w:r>
      <w:r w:rsidRPr="00DF7F45">
        <w:rPr>
          <w:rFonts w:ascii="Garamond" w:hAnsi="Garamond" w:eastAsia="Garamond" w:cs="Garamond"/>
          <w:color w:val="000000"/>
          <w:sz w:val="22"/>
        </w:rPr>
        <w:t>s just a convenient influence to help us feel good and rationalize why we want to do what we want to do anyway.</w:t>
      </w:r>
      <w:bookmarkEnd w:id="1697"/>
    </w:p>
    <w:p w14:paraId="6520A9BE" w14:textId="77777777" w:rsidR="00DF7F45" w:rsidRPr="00DF7F45" w:rsidRDefault="00DF7F45" w:rsidP="00DF7F45">
      <w:pPr>
        <w:pStyle w:val="TWTRevisedBody"/>
      </w:pPr>
      <w:bookmarkStart w:id="1698" w:name="R2456"/>
      <w:r w:rsidRPr="00DF7F45">
        <w:rPr>
          <w:rFonts w:ascii="Garamond" w:hAnsi="Garamond" w:eastAsia="Garamond" w:cs="Garamond"/>
          <w:color w:val="000000"/>
          <w:sz w:val="22"/>
        </w:rPr>
        <w:t>Did you hear what James said? We are tempted when we are lured and enticed by our own desires, not by Satan.</w:t>
      </w:r>
      <w:bookmarkEnd w:id="1698"/>
    </w:p>
    <w:p w14:paraId="311CC02E" w14:textId="77777777" w:rsidR="00DF7F45" w:rsidRPr="00DF7F45" w:rsidRDefault="00DF7F45" w:rsidP="00DF7F45">
      <w:pPr>
        <w:pStyle w:val="TWTRevisedBody"/>
      </w:pPr>
      <w:bookmarkStart w:id="1699" w:name="R2457"/>
      <w:r w:rsidRPr="00DF7F45">
        <w:rPr>
          <w:rFonts w:ascii="Garamond" w:hAnsi="Garamond" w:eastAsia="Garamond" w:cs="Garamond"/>
          <w:color w:val="000000"/>
          <w:sz w:val="22"/>
        </w:rPr>
        <w:t>Satan may be a bad influence on us, but he is not the cause of our sins any more than God is the cause of our sins or obedience.</w:t>
      </w:r>
      <w:bookmarkEnd w:id="1699"/>
    </w:p>
    <w:p w14:paraId="37057C9A" w14:textId="7B634FCE" w:rsidR="00DF7F45" w:rsidRPr="00DF7F45" w:rsidRDefault="00DF7F45" w:rsidP="00DF7F45">
      <w:pPr>
        <w:pStyle w:val="TWTRevisedBody"/>
      </w:pPr>
      <w:bookmarkStart w:id="1700" w:name="R2458"/>
      <w:r w:rsidRPr="00DF7F45">
        <w:rPr>
          <w:rFonts w:ascii="Garamond" w:hAnsi="Garamond" w:eastAsia="Garamond" w:cs="Garamond"/>
          <w:color w:val="000000"/>
          <w:sz w:val="22"/>
        </w:rPr>
        <w:t xml:space="preserve">If God locked people up </w:t>
      </w:r>
      <w:r w:rsidR="007A03D5">
        <w:rPr>
          <w:rFonts w:ascii="Garamond" w:hAnsi="Garamond" w:eastAsia="Garamond" w:cs="Garamond"/>
          <w:color w:val="000000"/>
          <w:sz w:val="22"/>
        </w:rPr>
        <w:t xml:space="preserve">right </w:t>
      </w:r>
      <w:r w:rsidRPr="00DF7F45">
        <w:rPr>
          <w:rFonts w:ascii="Garamond" w:hAnsi="Garamond" w:eastAsia="Garamond" w:cs="Garamond"/>
          <w:color w:val="000000"/>
          <w:sz w:val="22"/>
        </w:rPr>
        <w:t>away when someone committed evil, how long would it take the earth to be unpopulated?</w:t>
      </w:r>
      <w:bookmarkEnd w:id="1700"/>
    </w:p>
    <w:p w14:paraId="6889FC41" w14:textId="77777777" w:rsidR="00DF7F45" w:rsidRPr="00DF7F45" w:rsidRDefault="00DF7F45" w:rsidP="00DF7F45">
      <w:pPr>
        <w:pStyle w:val="TWTRevisedBody"/>
      </w:pPr>
      <w:bookmarkStart w:id="1701" w:name="R2459"/>
      <w:r w:rsidRPr="00DF7F45">
        <w:rPr>
          <w:rFonts w:ascii="Garamond" w:hAnsi="Garamond" w:eastAsia="Garamond" w:cs="Garamond"/>
          <w:color w:val="000000"/>
          <w:sz w:val="22"/>
        </w:rPr>
        <w:t>We can no more blame God for not locking up Satan when he sinned as we can blame Him for not locking us up right away when we sin.</w:t>
      </w:r>
      <w:bookmarkEnd w:id="1701"/>
    </w:p>
    <w:p w14:paraId="60A35BBC" w14:textId="77777777" w:rsidR="00303E48" w:rsidRDefault="00303E48" w:rsidP="00303E48">
      <w:pPr>
        <w:pStyle w:val="TWTRevisedBody"/>
        <w:keepNext/>
        <w:spacing w:before="240" w:after="240"/>
        <w:jc w:val="center"/>
      </w:pPr>
      <w:bookmarkStart w:id="1702" w:name="R2462"/>
      <w:r>
        <w:rPr>
          <w:rFonts w:ascii="Garamond" w:hAnsi="Garamond" w:eastAsia="Garamond" w:cs="Garamond"/>
          <w:iCs w:val="0"/>
          <w:color w:val="000000"/>
          <w:sz w:val="22"/>
        </w:rPr>
        <w:t>***</w:t>
      </w:r>
      <w:bookmarkEnd w:id="1702"/>
    </w:p>
    <w:p w14:paraId="53F7BF2A" w14:textId="77777777" w:rsidR="00721C99" w:rsidRPr="00721C99" w:rsidRDefault="00721C99" w:rsidP="00721C99">
      <w:pPr>
        <w:pStyle w:val="TWTRevisedBody"/>
      </w:pPr>
      <w:bookmarkStart w:id="1703" w:name="R2465"/>
      <w:r w:rsidRPr="00721C99">
        <w:rPr>
          <w:rFonts w:ascii="Garamond" w:hAnsi="Garamond" w:eastAsia="Garamond" w:cs="Garamond"/>
          <w:color w:val="000000"/>
          <w:sz w:val="22"/>
        </w:rPr>
        <w:t>Here is a thought I have been meditating on recently:</w:t>
      </w:r>
      <w:bookmarkEnd w:id="1703"/>
    </w:p>
    <w:p w14:paraId="626D7F2E" w14:textId="77777777" w:rsidR="00721C99" w:rsidRDefault="00721C99" w:rsidP="00721C99">
      <w:pPr>
        <w:pStyle w:val="TWTRevisedBody"/>
      </w:pPr>
      <w:bookmarkStart w:id="1704" w:name="R2466"/>
      <w:r w:rsidRPr="00721C99">
        <w:rPr>
          <w:rFonts w:ascii="Garamond" w:hAnsi="Garamond" w:eastAsia="Garamond" w:cs="Garamond"/>
          <w:color w:val="000000"/>
          <w:sz w:val="22"/>
        </w:rPr>
        <w:t xml:space="preserve">At what point do I become the goat on the left who will say to Jesus, </w:t>
      </w:r>
      <w:bookmarkEnd w:id="1704"/>
    </w:p>
    <w:p w14:paraId="1DB4E825" w14:textId="6A412F7A" w:rsidR="00721C99" w:rsidRPr="00721C99" w:rsidRDefault="00617F6D" w:rsidP="00721C99">
      <w:pPr>
        <w:pStyle w:val="TWTRevisedBody"/>
      </w:pPr>
      <w:bookmarkStart w:id="1705" w:name="R2468"/>
      <w:r>
        <w:rPr>
          <w:rFonts w:ascii="Garamond" w:hAnsi="Garamond" w:eastAsia="Garamond" w:cs="Garamond"/>
          <w:color w:val="000000"/>
          <w:sz w:val="22"/>
        </w:rPr>
        <w:t>“</w:t>
      </w:r>
      <w:r w:rsidR="00721C99" w:rsidRPr="00721C99">
        <w:rPr>
          <w:rFonts w:ascii="Garamond" w:hAnsi="Garamond" w:eastAsia="Garamond" w:cs="Garamond"/>
          <w:color w:val="000000"/>
          <w:sz w:val="22"/>
        </w:rPr>
        <w:t>Lord, when did we see you hungry or thirsty or a stranger or naked or sick or in prison, and did not minister to you?</w:t>
      </w:r>
      <w:r>
        <w:rPr>
          <w:rFonts w:ascii="Garamond" w:hAnsi="Garamond" w:eastAsia="Garamond" w:cs="Garamond"/>
          <w:color w:val="000000"/>
          <w:sz w:val="22"/>
        </w:rPr>
        <w:t>”</w:t>
      </w:r>
      <w:r w:rsidR="00721C99" w:rsidRPr="00721C99">
        <w:rPr>
          <w:rFonts w:ascii="Garamond" w:hAnsi="Garamond" w:eastAsia="Garamond" w:cs="Garamond"/>
          <w:color w:val="000000"/>
          <w:sz w:val="22"/>
        </w:rPr>
        <w:t xml:space="preserve"> (Matthew 25:44b ESV).</w:t>
      </w:r>
      <w:bookmarkEnd w:id="1705"/>
    </w:p>
    <w:p w14:paraId="403AA484" w14:textId="554A682F" w:rsidR="00721C99" w:rsidRPr="00721C99" w:rsidRDefault="00721C99" w:rsidP="00721C99">
      <w:pPr>
        <w:pStyle w:val="TWTRevisedBody"/>
      </w:pPr>
      <w:bookmarkStart w:id="1706" w:name="R2470"/>
      <w:r w:rsidRPr="00721C99">
        <w:rPr>
          <w:rFonts w:ascii="Garamond" w:hAnsi="Garamond" w:eastAsia="Garamond" w:cs="Garamond"/>
          <w:color w:val="000000"/>
          <w:sz w:val="22"/>
        </w:rPr>
        <w:t>This is an introspective question, not one I</w:t>
      </w:r>
      <w:r w:rsidR="00617F6D">
        <w:rPr>
          <w:rFonts w:ascii="Garamond" w:hAnsi="Garamond" w:eastAsia="Garamond" w:cs="Garamond"/>
          <w:color w:val="000000"/>
          <w:sz w:val="22"/>
        </w:rPr>
        <w:t>’</w:t>
      </w:r>
      <w:r w:rsidRPr="00721C99">
        <w:rPr>
          <w:rFonts w:ascii="Garamond" w:hAnsi="Garamond" w:eastAsia="Garamond" w:cs="Garamond"/>
          <w:color w:val="000000"/>
          <w:sz w:val="22"/>
        </w:rPr>
        <w:t>m seeking a literal answer to. But it is a question I need to face head-on and not sweep under the rug because it</w:t>
      </w:r>
      <w:r w:rsidR="00617F6D">
        <w:rPr>
          <w:rFonts w:ascii="Garamond" w:hAnsi="Garamond" w:eastAsia="Garamond" w:cs="Garamond"/>
          <w:color w:val="000000"/>
          <w:sz w:val="22"/>
        </w:rPr>
        <w:t>’</w:t>
      </w:r>
      <w:r w:rsidRPr="00721C99">
        <w:rPr>
          <w:rFonts w:ascii="Garamond" w:hAnsi="Garamond" w:eastAsia="Garamond" w:cs="Garamond"/>
          <w:color w:val="000000"/>
          <w:sz w:val="22"/>
        </w:rPr>
        <w:t>s unpleasant to think about.</w:t>
      </w:r>
      <w:bookmarkEnd w:id="1706"/>
    </w:p>
    <w:p w14:paraId="6FEF7B41" w14:textId="77777777" w:rsidR="00303E48" w:rsidRDefault="00303E48" w:rsidP="00303E48">
      <w:pPr>
        <w:pStyle w:val="TWTRevisedBody"/>
        <w:keepNext/>
        <w:spacing w:before="240" w:after="240"/>
        <w:jc w:val="center"/>
      </w:pPr>
      <w:bookmarkStart w:id="1707" w:name="R2473"/>
      <w:r>
        <w:rPr>
          <w:rFonts w:ascii="Garamond" w:hAnsi="Garamond" w:eastAsia="Garamond" w:cs="Garamond"/>
          <w:iCs w:val="0"/>
          <w:color w:val="000000"/>
          <w:sz w:val="22"/>
        </w:rPr>
        <w:t>***</w:t>
      </w:r>
      <w:bookmarkEnd w:id="1707"/>
    </w:p>
    <w:p w14:paraId="7B0C2E4F" w14:textId="77777777" w:rsidR="007F1DE2" w:rsidRPr="007F1DE2" w:rsidRDefault="007F1DE2" w:rsidP="007F1DE2">
      <w:pPr>
        <w:pStyle w:val="TWTRevisedBody"/>
      </w:pPr>
      <w:bookmarkStart w:id="1708" w:name="R2476"/>
      <w:r w:rsidRPr="007F1DE2">
        <w:rPr>
          <w:rFonts w:ascii="Garamond" w:hAnsi="Garamond" w:eastAsia="Garamond" w:cs="Garamond"/>
          <w:color w:val="000000"/>
          <w:sz w:val="22"/>
        </w:rPr>
        <w:t>I am in the book of 2 Kings in my daily Bible reading. We are familiar with the story of Naaman and his leprosy. But have we spent much time thinking about Gehazi, the servant of Elisha? Perhaps we all have a little of Gehazi in us.</w:t>
      </w:r>
      <w:bookmarkEnd w:id="1708"/>
    </w:p>
    <w:p w14:paraId="1D5983FD" w14:textId="77777777" w:rsidR="007F1DE2" w:rsidRPr="007F1DE2" w:rsidRDefault="007F1DE2" w:rsidP="007F1DE2">
      <w:pPr>
        <w:pStyle w:val="TWTRevisedBody"/>
      </w:pPr>
      <w:bookmarkStart w:id="1710" w:name="F0150"/>
      <w:bookmarkStart w:id="1709" w:name="R2477"/>
      <w:r w:rsidRPr="007F1DE2">
        <w:rPr>
          <w:rFonts w:ascii="Garamond" w:hAnsi="Garamond" w:eastAsia="Garamond" w:cs="Garamond"/>
          <w:color w:val="000000"/>
          <w:sz w:val="22"/>
        </w:rPr>
        <w:t>When God cleansed the rich and powerful Naaman of his leprosy, Naaman offered a great reward from his thankful heart. But Elisha refused to take it.</w:t>
      </w:r>
      <w:bookmarkEnd w:id="1709"/>
      <w:bookmarkEnd w:id="1710"/>
    </w:p>
    <w:p w14:paraId="0E293AFC" w14:textId="77777777" w:rsidR="007F1DE2" w:rsidRPr="007F1DE2" w:rsidRDefault="007F1DE2" w:rsidP="007F1DE2">
      <w:pPr>
        <w:pStyle w:val="TWTRevisedBody"/>
      </w:pPr>
      <w:bookmarkStart w:id="1711" w:name="R2478"/>
      <w:r w:rsidRPr="007F1DE2">
        <w:rPr>
          <w:rFonts w:ascii="Garamond" w:hAnsi="Garamond" w:eastAsia="Garamond" w:cs="Garamond"/>
          <w:color w:val="000000"/>
          <w:sz w:val="22"/>
        </w:rPr>
        <w:t>Gehazi, however, coveted the money and secretly ran after Naaman, concocted a story, and asked for the reward. Naaman was thrilled and his generous heart doubled his offer, which Gehazi was all too happy to accept. Greed has that effect on us.</w:t>
      </w:r>
      <w:bookmarkEnd w:id="1711"/>
    </w:p>
    <w:p w14:paraId="5EC88041" w14:textId="77777777" w:rsidR="007F1DE2" w:rsidRPr="007F1DE2" w:rsidRDefault="007F1DE2" w:rsidP="007F1DE2">
      <w:pPr>
        <w:pStyle w:val="TWTRevisedBody"/>
      </w:pPr>
      <w:bookmarkStart w:id="1712" w:name="R2479"/>
      <w:r w:rsidRPr="007F1DE2">
        <w:rPr>
          <w:rFonts w:ascii="Garamond" w:hAnsi="Garamond" w:eastAsia="Garamond" w:cs="Garamond"/>
          <w:color w:val="000000"/>
          <w:sz w:val="22"/>
        </w:rPr>
        <w:t xml:space="preserve">In the end, Gehazi got his wealth, but the leprosy of Naaman was transferred to him and his descendants. Sometimes, the immediate, temporal reward we see becomes a stronger desire than the unseen reward we will receive in due time. </w:t>
      </w:r>
      <w:bookmarkEnd w:id="1712"/>
    </w:p>
    <w:p w14:paraId="4CED2BFB" w14:textId="77777777" w:rsidR="007F1DE2" w:rsidRPr="007F1DE2" w:rsidRDefault="007F1DE2" w:rsidP="007F1DE2">
      <w:pPr>
        <w:pStyle w:val="TWTRevisedBody"/>
      </w:pPr>
      <w:bookmarkStart w:id="1713" w:name="R2480"/>
      <w:r w:rsidRPr="007F1DE2">
        <w:rPr>
          <w:rFonts w:ascii="Garamond" w:hAnsi="Garamond" w:eastAsia="Garamond" w:cs="Garamond"/>
          <w:color w:val="000000"/>
          <w:sz w:val="22"/>
        </w:rPr>
        <w:t>Esau exchanged his birthright for a mess of pottage. Jesus asks us to consider what we will give in exchange for our souls. All too often, we are enticed by the shiny things we see with our eyes and trade away the pearl of great price for a bit of dirt.</w:t>
      </w:r>
      <w:bookmarkEnd w:id="1713"/>
    </w:p>
    <w:p w14:paraId="41BD2B61" w14:textId="64F96D38" w:rsidR="007F1DE2" w:rsidRPr="007F1DE2" w:rsidRDefault="007F1DE2" w:rsidP="007F1DE2">
      <w:pPr>
        <w:pStyle w:val="TWTRevisedBody"/>
      </w:pPr>
      <w:bookmarkStart w:id="1714" w:name="R2481"/>
      <w:r w:rsidRPr="007F1DE2">
        <w:rPr>
          <w:rFonts w:ascii="Garamond" w:hAnsi="Garamond" w:eastAsia="Garamond" w:cs="Garamond"/>
          <w:color w:val="000000"/>
          <w:sz w:val="22"/>
        </w:rPr>
        <w:t>And God will let us enjoy the temporary items we trade our souls for. It</w:t>
      </w:r>
      <w:r w:rsidR="00617F6D">
        <w:rPr>
          <w:rFonts w:ascii="Garamond" w:hAnsi="Garamond" w:eastAsia="Garamond" w:cs="Garamond"/>
          <w:color w:val="000000"/>
          <w:sz w:val="22"/>
        </w:rPr>
        <w:t>’</w:t>
      </w:r>
      <w:r w:rsidRPr="007F1DE2">
        <w:rPr>
          <w:rFonts w:ascii="Garamond" w:hAnsi="Garamond" w:eastAsia="Garamond" w:cs="Garamond"/>
          <w:color w:val="000000"/>
          <w:sz w:val="22"/>
        </w:rPr>
        <w:t>s the least He can do if that is where our heart is. If we want a mess of pottage, then we will be able to enjoy it on earth. But what a tragic loss for us.</w:t>
      </w:r>
      <w:bookmarkEnd w:id="1714"/>
    </w:p>
    <w:p w14:paraId="1135F0FF" w14:textId="5C1AB78B" w:rsidR="007F1DE2" w:rsidRDefault="007F1DE2" w:rsidP="007F1DE2">
      <w:pPr>
        <w:pStyle w:val="TWTRevisedBody"/>
      </w:pPr>
      <w:bookmarkStart w:id="1715" w:name="R2482"/>
      <w:r w:rsidRPr="007F1DE2">
        <w:rPr>
          <w:rFonts w:ascii="Garamond" w:hAnsi="Garamond" w:eastAsia="Garamond" w:cs="Garamond"/>
          <w:color w:val="000000"/>
          <w:sz w:val="22"/>
        </w:rPr>
        <w:t>Jesus says that some people seek glory that belongs to God for themselves. If that</w:t>
      </w:r>
      <w:r w:rsidR="00617F6D">
        <w:rPr>
          <w:rFonts w:ascii="Garamond" w:hAnsi="Garamond" w:eastAsia="Garamond" w:cs="Garamond"/>
          <w:color w:val="000000"/>
          <w:sz w:val="22"/>
        </w:rPr>
        <w:t>’</w:t>
      </w:r>
      <w:r w:rsidRPr="007F1DE2">
        <w:rPr>
          <w:rFonts w:ascii="Garamond" w:hAnsi="Garamond" w:eastAsia="Garamond" w:cs="Garamond"/>
          <w:color w:val="000000"/>
          <w:sz w:val="22"/>
        </w:rPr>
        <w:t>s what they want, God will let them have it, but it will cost them if they rob God of His glory. They can have it here, but God will take it back later.</w:t>
      </w:r>
      <w:bookmarkEnd w:id="1715"/>
    </w:p>
    <w:p w14:paraId="5D6B286C" w14:textId="4E05C338" w:rsidR="007F1DE2" w:rsidRPr="007F1DE2" w:rsidRDefault="00617F6D" w:rsidP="007F1DE2">
      <w:pPr>
        <w:pStyle w:val="TWTRevisedBody"/>
      </w:pPr>
      <w:bookmarkStart w:id="1716" w:name="R2484"/>
      <w:r>
        <w:rPr>
          <w:rFonts w:ascii="Garamond" w:hAnsi="Garamond" w:eastAsia="Garamond" w:cs="Garamond"/>
          <w:color w:val="000000"/>
          <w:sz w:val="22"/>
        </w:rPr>
        <w:t>“</w:t>
      </w:r>
      <w:r w:rsidR="007F1DE2" w:rsidRPr="007F1DE2">
        <w:rPr>
          <w:rFonts w:ascii="Garamond" w:hAnsi="Garamond" w:eastAsia="Garamond" w:cs="Garamond"/>
          <w:color w:val="000000"/>
          <w:sz w:val="22"/>
        </w:rPr>
        <w:t>Thus, when you give to the needy, sound no trumpet before you, as the hypocrites do in the synagogues and in the streets, that they may be praised by others. Truly, I say to you, they have received their reward.</w:t>
      </w:r>
      <w:r>
        <w:rPr>
          <w:rFonts w:ascii="Garamond" w:hAnsi="Garamond" w:eastAsia="Garamond" w:cs="Garamond"/>
          <w:color w:val="000000"/>
          <w:sz w:val="22"/>
        </w:rPr>
        <w:t>”</w:t>
      </w:r>
      <w:r w:rsidR="007F1DE2" w:rsidRPr="007F1DE2">
        <w:rPr>
          <w:rFonts w:ascii="Garamond" w:hAnsi="Garamond" w:eastAsia="Garamond" w:cs="Garamond"/>
          <w:color w:val="000000"/>
          <w:sz w:val="22"/>
        </w:rPr>
        <w:t xml:space="preserve"> (Matthew 6:2 ESV).</w:t>
      </w:r>
      <w:bookmarkEnd w:id="1716"/>
    </w:p>
    <w:p w14:paraId="72FAA381" w14:textId="1B73871E" w:rsidR="007F1DE2" w:rsidRPr="007F1DE2" w:rsidRDefault="007F1DE2" w:rsidP="007F1DE2">
      <w:pPr>
        <w:pStyle w:val="TWTRevisedBody"/>
      </w:pPr>
      <w:bookmarkStart w:id="1717" w:name="R2486"/>
      <w:r w:rsidRPr="007F1DE2">
        <w:rPr>
          <w:rFonts w:ascii="Garamond" w:hAnsi="Garamond" w:eastAsia="Garamond" w:cs="Garamond"/>
          <w:color w:val="000000"/>
          <w:sz w:val="22"/>
        </w:rPr>
        <w:t>Gehazi coveted things he had no right to covet, as did the hypocrites who wanted God</w:t>
      </w:r>
      <w:r w:rsidR="00617F6D">
        <w:rPr>
          <w:rFonts w:ascii="Garamond" w:hAnsi="Garamond" w:eastAsia="Garamond" w:cs="Garamond"/>
          <w:color w:val="000000"/>
          <w:sz w:val="22"/>
        </w:rPr>
        <w:t>’</w:t>
      </w:r>
      <w:r w:rsidRPr="007F1DE2">
        <w:rPr>
          <w:rFonts w:ascii="Garamond" w:hAnsi="Garamond" w:eastAsia="Garamond" w:cs="Garamond"/>
          <w:color w:val="000000"/>
          <w:sz w:val="22"/>
        </w:rPr>
        <w:t>s glory. They all were able to enjoy their mess of pottage, but at what cost?</w:t>
      </w:r>
      <w:bookmarkEnd w:id="1717"/>
    </w:p>
    <w:p w14:paraId="145F77C3" w14:textId="568AD224" w:rsidR="007F1DE2" w:rsidRPr="007F1DE2" w:rsidRDefault="007F1DE2" w:rsidP="007F1DE2">
      <w:pPr>
        <w:pStyle w:val="TWTRevisedBody"/>
      </w:pPr>
      <w:bookmarkStart w:id="1718" w:name="R2487"/>
      <w:r w:rsidRPr="007F1DE2">
        <w:rPr>
          <w:rFonts w:ascii="Garamond" w:hAnsi="Garamond" w:eastAsia="Garamond" w:cs="Garamond"/>
          <w:color w:val="000000"/>
          <w:sz w:val="22"/>
        </w:rPr>
        <w:t>May we all be more like Abraham, our father in faith, who did not see the fullness of God</w:t>
      </w:r>
      <w:r w:rsidR="00617F6D">
        <w:rPr>
          <w:rFonts w:ascii="Garamond" w:hAnsi="Garamond" w:eastAsia="Garamond" w:cs="Garamond"/>
          <w:color w:val="000000"/>
          <w:sz w:val="22"/>
        </w:rPr>
        <w:t>’</w:t>
      </w:r>
      <w:r w:rsidRPr="007F1DE2">
        <w:rPr>
          <w:rFonts w:ascii="Garamond" w:hAnsi="Garamond" w:eastAsia="Garamond" w:cs="Garamond"/>
          <w:color w:val="000000"/>
          <w:sz w:val="22"/>
        </w:rPr>
        <w:t>s promises to him, but died in faith, knowing the reward was his in God</w:t>
      </w:r>
      <w:r w:rsidR="00617F6D">
        <w:rPr>
          <w:rFonts w:ascii="Garamond" w:hAnsi="Garamond" w:eastAsia="Garamond" w:cs="Garamond"/>
          <w:color w:val="000000"/>
          <w:sz w:val="22"/>
        </w:rPr>
        <w:t>’</w:t>
      </w:r>
      <w:r w:rsidRPr="007F1DE2">
        <w:rPr>
          <w:rFonts w:ascii="Garamond" w:hAnsi="Garamond" w:eastAsia="Garamond" w:cs="Garamond"/>
          <w:color w:val="000000"/>
          <w:sz w:val="22"/>
        </w:rPr>
        <w:t>s time.</w:t>
      </w:r>
      <w:bookmarkEnd w:id="1718"/>
    </w:p>
    <w:p w14:paraId="22002BA6" w14:textId="77777777" w:rsidR="00303E48" w:rsidRDefault="00303E48" w:rsidP="00303E48">
      <w:pPr>
        <w:pStyle w:val="TWTRevisedBody"/>
        <w:keepNext/>
        <w:spacing w:before="240" w:after="240"/>
        <w:jc w:val="center"/>
      </w:pPr>
      <w:bookmarkStart w:id="1720" w:name="F0151"/>
      <w:bookmarkStart w:id="1719" w:name="R2490"/>
      <w:r>
        <w:rPr>
          <w:rFonts w:ascii="Garamond" w:hAnsi="Garamond" w:eastAsia="Garamond" w:cs="Garamond"/>
          <w:iCs w:val="0"/>
          <w:color w:val="000000"/>
          <w:sz w:val="22"/>
        </w:rPr>
        <w:t>***</w:t>
      </w:r>
      <w:bookmarkEnd w:id="1719"/>
      <w:bookmarkEnd w:id="1720"/>
    </w:p>
    <w:p w14:paraId="54FE926C" w14:textId="77777777" w:rsidR="003F6B60" w:rsidRPr="003F6B60" w:rsidRDefault="003F6B60" w:rsidP="003F6B60">
      <w:pPr>
        <w:pStyle w:val="TWTRevisedBody"/>
      </w:pPr>
      <w:bookmarkStart w:id="1721" w:name="R2493"/>
      <w:r w:rsidRPr="003F6B60">
        <w:rPr>
          <w:rFonts w:ascii="Garamond" w:hAnsi="Garamond" w:eastAsia="Garamond" w:cs="Garamond"/>
          <w:color w:val="000000"/>
          <w:sz w:val="22"/>
        </w:rPr>
        <w:t>I have been studying the instance where Jacob wrestles with God. There are so many questions I have that are not easily answered.</w:t>
      </w:r>
      <w:bookmarkEnd w:id="1721"/>
    </w:p>
    <w:p w14:paraId="45442C66" w14:textId="77777777" w:rsidR="003F6B60" w:rsidRPr="003F6B60" w:rsidRDefault="003F6B60" w:rsidP="003F6B60">
      <w:pPr>
        <w:pStyle w:val="TWTRevisedBody"/>
      </w:pPr>
      <w:bookmarkStart w:id="1722" w:name="R2494"/>
      <w:r w:rsidRPr="003F6B60">
        <w:rPr>
          <w:rFonts w:ascii="Garamond" w:hAnsi="Garamond" w:eastAsia="Garamond" w:cs="Garamond"/>
          <w:color w:val="000000"/>
          <w:sz w:val="22"/>
        </w:rPr>
        <w:t>How can man wrestle with God and win?</w:t>
      </w:r>
      <w:bookmarkEnd w:id="1722"/>
    </w:p>
    <w:p w14:paraId="636825DC" w14:textId="77777777" w:rsidR="003F6B60" w:rsidRPr="003F6B60" w:rsidRDefault="003F6B60" w:rsidP="003F6B60">
      <w:pPr>
        <w:pStyle w:val="TWTRevisedBody"/>
      </w:pPr>
      <w:bookmarkStart w:id="1723" w:name="R2495"/>
      <w:r w:rsidRPr="003F6B60">
        <w:rPr>
          <w:rFonts w:ascii="Garamond" w:hAnsi="Garamond" w:eastAsia="Garamond" w:cs="Garamond"/>
          <w:color w:val="000000"/>
          <w:sz w:val="22"/>
        </w:rPr>
        <w:t>Why did the man who wrestled with Jacob ask him his name?</w:t>
      </w:r>
      <w:bookmarkEnd w:id="1723"/>
    </w:p>
    <w:p w14:paraId="2D815CD6" w14:textId="483DA0CE" w:rsidR="003F6B60" w:rsidRPr="003F6B60" w:rsidRDefault="003F6B60" w:rsidP="003F6B60">
      <w:pPr>
        <w:pStyle w:val="TWTRevisedBody"/>
      </w:pPr>
      <w:bookmarkStart w:id="1724" w:name="R2496"/>
      <w:r w:rsidRPr="003F6B60">
        <w:rPr>
          <w:rFonts w:ascii="Garamond" w:hAnsi="Garamond" w:eastAsia="Garamond" w:cs="Garamond"/>
          <w:color w:val="000000"/>
          <w:sz w:val="22"/>
        </w:rPr>
        <w:t>What was the significance about the man touching Jacob</w:t>
      </w:r>
      <w:r w:rsidR="00617F6D">
        <w:rPr>
          <w:rFonts w:ascii="Garamond" w:hAnsi="Garamond" w:eastAsia="Garamond" w:cs="Garamond"/>
          <w:color w:val="000000"/>
          <w:sz w:val="22"/>
        </w:rPr>
        <w:t>’</w:t>
      </w:r>
      <w:r w:rsidRPr="003F6B60">
        <w:rPr>
          <w:rFonts w:ascii="Garamond" w:hAnsi="Garamond" w:eastAsia="Garamond" w:cs="Garamond"/>
          <w:color w:val="000000"/>
          <w:sz w:val="22"/>
        </w:rPr>
        <w:t>s hip, giving him a life-long limp?</w:t>
      </w:r>
      <w:bookmarkEnd w:id="1724"/>
    </w:p>
    <w:p w14:paraId="56D35781" w14:textId="4DF12334" w:rsidR="003F6B60" w:rsidRPr="003F6B60" w:rsidRDefault="003F6B60" w:rsidP="003F6B60">
      <w:pPr>
        <w:pStyle w:val="TWTRevisedBody"/>
      </w:pPr>
      <w:bookmarkStart w:id="1725" w:name="R2497"/>
      <w:r w:rsidRPr="003F6B60">
        <w:rPr>
          <w:rFonts w:ascii="Garamond" w:hAnsi="Garamond" w:eastAsia="Garamond" w:cs="Garamond"/>
          <w:color w:val="000000"/>
          <w:sz w:val="22"/>
        </w:rPr>
        <w:t>On the surface, these are interesting facts in a good story. But when you dig deep, these elements of Jacob</w:t>
      </w:r>
      <w:r w:rsidR="00617F6D">
        <w:rPr>
          <w:rFonts w:ascii="Garamond" w:hAnsi="Garamond" w:eastAsia="Garamond" w:cs="Garamond"/>
          <w:color w:val="000000"/>
          <w:sz w:val="22"/>
        </w:rPr>
        <w:t>’</w:t>
      </w:r>
      <w:r w:rsidRPr="003F6B60">
        <w:rPr>
          <w:rFonts w:ascii="Garamond" w:hAnsi="Garamond" w:eastAsia="Garamond" w:cs="Garamond"/>
          <w:color w:val="000000"/>
          <w:sz w:val="22"/>
        </w:rPr>
        <w:t>s wrestling with God has profound theological elements that provide wonderful council and lessons for us.</w:t>
      </w:r>
      <w:bookmarkEnd w:id="1725"/>
    </w:p>
    <w:p w14:paraId="04D0E0EF" w14:textId="77777777" w:rsidR="003F6B60" w:rsidRPr="003F6B60" w:rsidRDefault="003F6B60" w:rsidP="003F6B60">
      <w:pPr>
        <w:pStyle w:val="TWTRevisedBody"/>
      </w:pPr>
      <w:bookmarkStart w:id="1726" w:name="R2498"/>
      <w:r w:rsidRPr="003F6B60">
        <w:rPr>
          <w:rFonts w:ascii="Garamond" w:hAnsi="Garamond" w:eastAsia="Garamond" w:cs="Garamond"/>
          <w:color w:val="000000"/>
          <w:sz w:val="22"/>
        </w:rPr>
        <w:t xml:space="preserve">I am still putting my thoughts together on this, but I am considering writing about this in my next Tuesdays With Tony post in a few days. </w:t>
      </w:r>
      <w:bookmarkEnd w:id="1726"/>
    </w:p>
    <w:p w14:paraId="5C51E7F8" w14:textId="77777777" w:rsidR="003F6B60" w:rsidRPr="003F6B60" w:rsidRDefault="003F6B60" w:rsidP="003F6B60">
      <w:pPr>
        <w:pStyle w:val="TWTRevisedBody"/>
      </w:pPr>
      <w:bookmarkStart w:id="1727" w:name="R2499"/>
      <w:r w:rsidRPr="003F6B60">
        <w:rPr>
          <w:rFonts w:ascii="Garamond" w:hAnsi="Garamond" w:eastAsia="Garamond" w:cs="Garamond"/>
          <w:color w:val="000000"/>
          <w:sz w:val="22"/>
        </w:rPr>
        <w:t>I am just curious, is there anyone else who has some of the same questions I have about this story, or is it just me?</w:t>
      </w:r>
      <w:bookmarkEnd w:id="1727"/>
    </w:p>
    <w:p w14:paraId="5385AC5B" w14:textId="77777777" w:rsidR="00303E48" w:rsidRDefault="00303E48" w:rsidP="00303E48">
      <w:pPr>
        <w:pStyle w:val="TWTRevisedBody"/>
        <w:keepNext/>
        <w:spacing w:before="240" w:after="240"/>
        <w:jc w:val="center"/>
      </w:pPr>
      <w:bookmarkStart w:id="1728" w:name="R2502"/>
      <w:r>
        <w:rPr>
          <w:rFonts w:ascii="Garamond" w:hAnsi="Garamond" w:eastAsia="Garamond" w:cs="Garamond"/>
          <w:iCs w:val="0"/>
          <w:color w:val="000000"/>
          <w:sz w:val="22"/>
        </w:rPr>
        <w:t>***</w:t>
      </w:r>
      <w:bookmarkEnd w:id="1728"/>
    </w:p>
    <w:p w14:paraId="6E1C7C44" w14:textId="56F85471" w:rsidR="00617F6D" w:rsidRPr="00617F6D" w:rsidRDefault="00617F6D" w:rsidP="00617F6D">
      <w:pPr>
        <w:pStyle w:val="TWTRevisedBody"/>
      </w:pPr>
      <w:bookmarkStart w:id="1729" w:name="R2505"/>
      <w:r w:rsidRPr="00617F6D">
        <w:rPr>
          <w:rFonts w:ascii="Garamond" w:hAnsi="Garamond" w:eastAsia="Garamond" w:cs="Garamond"/>
          <w:color w:val="000000"/>
          <w:sz w:val="22"/>
        </w:rPr>
        <w:t>Genesis 19 tells us something amazing about God. In this chapter, God sends angels to destroy Sodom and Gomorrah. Before they do, they visit Abraham</w:t>
      </w:r>
      <w:r>
        <w:rPr>
          <w:rFonts w:ascii="Garamond" w:hAnsi="Garamond" w:eastAsia="Garamond" w:cs="Garamond"/>
          <w:color w:val="000000"/>
          <w:sz w:val="22"/>
        </w:rPr>
        <w:t>’</w:t>
      </w:r>
      <w:r w:rsidRPr="00617F6D">
        <w:rPr>
          <w:rFonts w:ascii="Garamond" w:hAnsi="Garamond" w:eastAsia="Garamond" w:cs="Garamond"/>
          <w:color w:val="000000"/>
          <w:sz w:val="22"/>
        </w:rPr>
        <w:t>s nephew, Lot, to save him from destruction.</w:t>
      </w:r>
      <w:bookmarkEnd w:id="1729"/>
    </w:p>
    <w:p w14:paraId="55D833FD" w14:textId="77777777" w:rsidR="00617F6D" w:rsidRDefault="00617F6D" w:rsidP="00617F6D">
      <w:pPr>
        <w:pStyle w:val="TWTRevisedBody"/>
      </w:pPr>
      <w:bookmarkStart w:id="1730" w:name="R2506"/>
      <w:r w:rsidRPr="00617F6D">
        <w:rPr>
          <w:rFonts w:ascii="Garamond" w:hAnsi="Garamond" w:eastAsia="Garamond" w:cs="Garamond"/>
          <w:color w:val="000000"/>
          <w:sz w:val="22"/>
        </w:rPr>
        <w:t>So, Lot invites them into his house, but the wicked men of Sodom come knocking.</w:t>
      </w:r>
      <w:bookmarkEnd w:id="1730"/>
    </w:p>
    <w:p w14:paraId="624F5157" w14:textId="701983E5" w:rsidR="00617F6D" w:rsidRPr="00617F6D" w:rsidRDefault="00617F6D" w:rsidP="00617F6D">
      <w:pPr>
        <w:pStyle w:val="TWTRevisedBody"/>
      </w:pPr>
      <w:bookmarkStart w:id="1731" w:name="R2508"/>
      <w:r>
        <w:rPr>
          <w:rFonts w:ascii="Garamond" w:hAnsi="Garamond" w:eastAsia="Garamond" w:cs="Garamond"/>
          <w:color w:val="000000"/>
          <w:sz w:val="22"/>
        </w:rPr>
        <w:t>“And they called to Lot, ‘Where are the men who came to you tonight? Bring them out to us, that we may know them.’” (Genesis 19:5 ESV).</w:t>
      </w:r>
      <w:bookmarkEnd w:id="1731"/>
    </w:p>
    <w:p w14:paraId="17F06E0B" w14:textId="42B3317A" w:rsidR="00617F6D" w:rsidRPr="00617F6D" w:rsidRDefault="00617F6D" w:rsidP="00617F6D">
      <w:pPr>
        <w:pStyle w:val="TWTRevisedBody"/>
      </w:pPr>
      <w:bookmarkStart w:id="1732" w:name="R2510"/>
      <w:r w:rsidRPr="00617F6D">
        <w:rPr>
          <w:rFonts w:ascii="Garamond" w:hAnsi="Garamond" w:eastAsia="Garamond" w:cs="Garamond"/>
          <w:color w:val="000000"/>
          <w:sz w:val="22"/>
        </w:rPr>
        <w:t>Lot comes to their defense. He pleads with them to not do this wickedness against these strangers. But the men of Sodom will not be denied. They pressed hard against Lot and determined to break down his door to get what they wanted.</w:t>
      </w:r>
      <w:bookmarkEnd w:id="1732"/>
    </w:p>
    <w:p w14:paraId="7DBA6400" w14:textId="77777777" w:rsidR="00617F6D" w:rsidRPr="00617F6D" w:rsidRDefault="00617F6D" w:rsidP="00617F6D">
      <w:pPr>
        <w:pStyle w:val="TWTRevisedBody"/>
      </w:pPr>
      <w:bookmarkStart w:id="1733" w:name="R2511"/>
      <w:r w:rsidRPr="00617F6D">
        <w:rPr>
          <w:rFonts w:ascii="Garamond" w:hAnsi="Garamond" w:eastAsia="Garamond" w:cs="Garamond"/>
          <w:color w:val="000000"/>
          <w:sz w:val="22"/>
        </w:rPr>
        <w:t>But then this happened:</w:t>
      </w:r>
      <w:bookmarkEnd w:id="1733"/>
    </w:p>
    <w:p w14:paraId="729B4331" w14:textId="2DA215A0" w:rsidR="00617F6D" w:rsidRPr="00617F6D" w:rsidRDefault="00617F6D" w:rsidP="00617F6D">
      <w:pPr>
        <w:pStyle w:val="TWTRevisedBody"/>
      </w:pPr>
      <w:bookmarkStart w:id="1734" w:name="R2513"/>
      <w:r>
        <w:rPr>
          <w:rFonts w:ascii="Garamond" w:hAnsi="Garamond" w:eastAsia="Garamond" w:cs="Garamond"/>
          <w:color w:val="000000"/>
          <w:sz w:val="22"/>
        </w:rPr>
        <w:t>“</w:t>
      </w:r>
      <w:r w:rsidRPr="00617F6D">
        <w:rPr>
          <w:rFonts w:ascii="Garamond" w:hAnsi="Garamond" w:eastAsia="Garamond" w:cs="Garamond"/>
          <w:color w:val="000000"/>
          <w:sz w:val="22"/>
        </w:rPr>
        <w:t>But the men reached out their hands and brought Lot into the house with them and shut the door.</w:t>
      </w:r>
      <w:bookmarkEnd w:id="1734"/>
    </w:p>
    <w:p w14:paraId="496D9DEB" w14:textId="7FCA3E22" w:rsidR="00617F6D" w:rsidRPr="00617F6D" w:rsidRDefault="00617F6D" w:rsidP="00617F6D">
      <w:pPr>
        <w:pStyle w:val="TWTRevisedBody"/>
      </w:pPr>
      <w:bookmarkStart w:id="1736" w:name="F0152"/>
      <w:bookmarkStart w:id="1735" w:name="R2514"/>
      <w:r w:rsidRPr="00617F6D">
        <w:rPr>
          <w:rFonts w:ascii="Garamond" w:hAnsi="Garamond" w:eastAsia="Garamond" w:cs="Garamond"/>
          <w:color w:val="000000"/>
          <w:sz w:val="22"/>
        </w:rPr>
        <w:t>And they struck with blindness the men who were at the entrance of the house, both small and great, so that they wore themselves out groping for the door.</w:t>
      </w:r>
      <w:r>
        <w:rPr>
          <w:rFonts w:ascii="Garamond" w:hAnsi="Garamond" w:eastAsia="Garamond" w:cs="Garamond"/>
          <w:color w:val="000000"/>
          <w:sz w:val="22"/>
        </w:rPr>
        <w:t>”</w:t>
      </w:r>
      <w:r w:rsidRPr="00617F6D">
        <w:rPr>
          <w:rFonts w:ascii="Garamond" w:hAnsi="Garamond" w:eastAsia="Garamond" w:cs="Garamond"/>
          <w:color w:val="000000"/>
          <w:sz w:val="22"/>
        </w:rPr>
        <w:t xml:space="preserve"> (Genesis 19:10-11 ESV).</w:t>
      </w:r>
      <w:bookmarkEnd w:id="1735"/>
      <w:bookmarkEnd w:id="1736"/>
    </w:p>
    <w:p w14:paraId="0D50289A" w14:textId="5326F305" w:rsidR="00617F6D" w:rsidRPr="00617F6D" w:rsidRDefault="00617F6D" w:rsidP="00617F6D">
      <w:pPr>
        <w:pStyle w:val="TWTRevisedBody"/>
      </w:pPr>
      <w:bookmarkStart w:id="1737" w:name="R2516"/>
      <w:r w:rsidRPr="00617F6D">
        <w:rPr>
          <w:rFonts w:ascii="Garamond" w:hAnsi="Garamond" w:eastAsia="Garamond" w:cs="Garamond"/>
          <w:color w:val="000000"/>
          <w:sz w:val="22"/>
        </w:rPr>
        <w:t>Lot, in his goodness, tried to save the angels, but it was beyond his ability. When he failed, God acted through these strangers to save Lot.</w:t>
      </w:r>
      <w:bookmarkEnd w:id="1737"/>
    </w:p>
    <w:p w14:paraId="57324275" w14:textId="15A7382C" w:rsidR="00617F6D" w:rsidRPr="00617F6D" w:rsidRDefault="00617F6D" w:rsidP="00617F6D">
      <w:pPr>
        <w:pStyle w:val="TWTRevisedBody"/>
      </w:pPr>
      <w:bookmarkStart w:id="1738" w:name="R2517"/>
      <w:r w:rsidRPr="00617F6D">
        <w:rPr>
          <w:rFonts w:ascii="Garamond" w:hAnsi="Garamond" w:eastAsia="Garamond" w:cs="Garamond"/>
          <w:color w:val="000000"/>
          <w:sz w:val="22"/>
        </w:rPr>
        <w:t>Let</w:t>
      </w:r>
      <w:r>
        <w:rPr>
          <w:rFonts w:ascii="Garamond" w:hAnsi="Garamond" w:eastAsia="Garamond" w:cs="Garamond"/>
          <w:color w:val="000000"/>
          <w:sz w:val="22"/>
        </w:rPr>
        <w:t>’</w:t>
      </w:r>
      <w:r w:rsidRPr="00617F6D">
        <w:rPr>
          <w:rFonts w:ascii="Garamond" w:hAnsi="Garamond" w:eastAsia="Garamond" w:cs="Garamond"/>
          <w:color w:val="000000"/>
          <w:sz w:val="22"/>
        </w:rPr>
        <w:t>s not let this amazing lesson escape us. When we do all we can, God is ready to step in when it is beyond our ability to fix things. Isn</w:t>
      </w:r>
      <w:r>
        <w:rPr>
          <w:rFonts w:ascii="Garamond" w:hAnsi="Garamond" w:eastAsia="Garamond" w:cs="Garamond"/>
          <w:color w:val="000000"/>
          <w:sz w:val="22"/>
        </w:rPr>
        <w:t>’</w:t>
      </w:r>
      <w:r w:rsidRPr="00617F6D">
        <w:rPr>
          <w:rFonts w:ascii="Garamond" w:hAnsi="Garamond" w:eastAsia="Garamond" w:cs="Garamond"/>
          <w:color w:val="000000"/>
          <w:sz w:val="22"/>
        </w:rPr>
        <w:t>t that amazing?</w:t>
      </w:r>
      <w:bookmarkEnd w:id="1738"/>
    </w:p>
    <w:p w14:paraId="3E2C6A48" w14:textId="77777777" w:rsidR="00617F6D" w:rsidRPr="00617F6D" w:rsidRDefault="00617F6D" w:rsidP="00617F6D">
      <w:pPr>
        <w:pStyle w:val="TWTRevisedBody"/>
      </w:pPr>
      <w:bookmarkStart w:id="1739" w:name="R2518"/>
      <w:r w:rsidRPr="00617F6D">
        <w:rPr>
          <w:rFonts w:ascii="Garamond" w:hAnsi="Garamond" w:eastAsia="Garamond" w:cs="Garamond"/>
          <w:color w:val="000000"/>
          <w:sz w:val="22"/>
        </w:rPr>
        <w:t>Sometimes, we shoulder burdens too heavy for us. Sometimes, we expect too much from ourselves. Sometimes, we forget that we have a powerful God Who is willing and able to shoulder what we cannot bear.</w:t>
      </w:r>
      <w:bookmarkEnd w:id="1739"/>
    </w:p>
    <w:p w14:paraId="48F61596" w14:textId="77777777" w:rsidR="00617F6D" w:rsidRPr="00617F6D" w:rsidRDefault="00617F6D" w:rsidP="00617F6D">
      <w:pPr>
        <w:pStyle w:val="TWTRevisedBody"/>
      </w:pPr>
      <w:bookmarkStart w:id="1740" w:name="R2519"/>
      <w:r w:rsidRPr="00617F6D">
        <w:rPr>
          <w:rFonts w:ascii="Garamond" w:hAnsi="Garamond" w:eastAsia="Garamond" w:cs="Garamond"/>
          <w:color w:val="000000"/>
          <w:sz w:val="22"/>
        </w:rPr>
        <w:t>And He invites us to let Him do just that:</w:t>
      </w:r>
      <w:bookmarkEnd w:id="1740"/>
    </w:p>
    <w:p w14:paraId="23A6F5A2" w14:textId="15D92E3A" w:rsidR="00617F6D" w:rsidRPr="00617F6D" w:rsidRDefault="00617F6D" w:rsidP="00617F6D">
      <w:pPr>
        <w:pStyle w:val="TWTRevisedBody"/>
      </w:pPr>
      <w:bookmarkStart w:id="1741" w:name="R2521"/>
      <w:r>
        <w:rPr>
          <w:rFonts w:ascii="Garamond" w:hAnsi="Garamond" w:eastAsia="Garamond" w:cs="Garamond"/>
          <w:color w:val="000000"/>
          <w:sz w:val="22"/>
        </w:rPr>
        <w:t>“</w:t>
      </w:r>
      <w:r w:rsidRPr="00617F6D">
        <w:rPr>
          <w:rFonts w:ascii="Garamond" w:hAnsi="Garamond" w:eastAsia="Garamond" w:cs="Garamond"/>
          <w:color w:val="000000"/>
          <w:sz w:val="22"/>
        </w:rPr>
        <w:t>casting all your anxieties on him, because he cares for you.</w:t>
      </w:r>
      <w:r>
        <w:rPr>
          <w:rFonts w:ascii="Garamond" w:hAnsi="Garamond" w:eastAsia="Garamond" w:cs="Garamond"/>
          <w:color w:val="000000"/>
          <w:sz w:val="22"/>
        </w:rPr>
        <w:t>”</w:t>
      </w:r>
      <w:r w:rsidRPr="00617F6D">
        <w:rPr>
          <w:rFonts w:ascii="Garamond" w:hAnsi="Garamond" w:eastAsia="Garamond" w:cs="Garamond"/>
          <w:color w:val="000000"/>
          <w:sz w:val="22"/>
        </w:rPr>
        <w:t xml:space="preserve"> (1 Peter 5:7 ESV).</w:t>
      </w:r>
      <w:bookmarkEnd w:id="1741"/>
    </w:p>
    <w:p w14:paraId="7054C994" w14:textId="77777777" w:rsidR="00303E48" w:rsidRDefault="00303E48" w:rsidP="00303E48">
      <w:pPr>
        <w:pStyle w:val="TWTRevisedBody"/>
        <w:keepNext/>
        <w:spacing w:before="240" w:after="240"/>
        <w:jc w:val="center"/>
      </w:pPr>
      <w:bookmarkStart w:id="1742" w:name="R2524"/>
      <w:r>
        <w:rPr>
          <w:rFonts w:ascii="Garamond" w:hAnsi="Garamond" w:eastAsia="Garamond" w:cs="Garamond"/>
          <w:iCs w:val="0"/>
          <w:color w:val="000000"/>
          <w:sz w:val="22"/>
        </w:rPr>
        <w:t>***</w:t>
      </w:r>
      <w:bookmarkEnd w:id="1742"/>
    </w:p>
    <w:p w14:paraId="75E70952" w14:textId="10222E9F" w:rsidR="00D33B5F" w:rsidRPr="00D33B5F" w:rsidRDefault="00D33B5F" w:rsidP="00D33B5F">
      <w:pPr>
        <w:pStyle w:val="TWTRevisedBody"/>
      </w:pPr>
      <w:bookmarkStart w:id="1743" w:name="R2527"/>
      <w:r w:rsidRPr="00D33B5F">
        <w:rPr>
          <w:rFonts w:ascii="Garamond" w:hAnsi="Garamond" w:eastAsia="Garamond" w:cs="Garamond"/>
          <w:color w:val="000000"/>
          <w:sz w:val="22"/>
        </w:rPr>
        <w:t>I just finished 2 Kings in my daily Bible reading. The spiral had beg</w:t>
      </w:r>
      <w:r w:rsidR="0059168E">
        <w:rPr>
          <w:rFonts w:ascii="Garamond" w:hAnsi="Garamond" w:eastAsia="Garamond" w:cs="Garamond"/>
          <w:color w:val="000000"/>
          <w:sz w:val="22"/>
        </w:rPr>
        <w:t>u</w:t>
      </w:r>
      <w:r w:rsidRPr="00D33B5F">
        <w:rPr>
          <w:rFonts w:ascii="Garamond" w:hAnsi="Garamond" w:eastAsia="Garamond" w:cs="Garamond"/>
          <w:color w:val="000000"/>
          <w:sz w:val="22"/>
        </w:rPr>
        <w:t>n. While Judah had moments where a king</w:t>
      </w:r>
      <w:r w:rsidR="00071490">
        <w:rPr>
          <w:rFonts w:ascii="Garamond" w:hAnsi="Garamond" w:eastAsia="Garamond" w:cs="Garamond"/>
          <w:color w:val="000000"/>
          <w:sz w:val="22"/>
        </w:rPr>
        <w:t>’</w:t>
      </w:r>
      <w:r w:rsidRPr="00D33B5F">
        <w:rPr>
          <w:rFonts w:ascii="Garamond" w:hAnsi="Garamond" w:eastAsia="Garamond" w:cs="Garamond"/>
          <w:color w:val="000000"/>
          <w:sz w:val="22"/>
        </w:rPr>
        <w:t>s good and honest heart toward the Lord led to a reprieve of judgement, the die was cast and the curses Moses and Joshua spoke about to the people were about to come to fruition.</w:t>
      </w:r>
      <w:bookmarkEnd w:id="1743"/>
    </w:p>
    <w:p w14:paraId="3B5D72E5" w14:textId="77777777" w:rsidR="00D33B5F" w:rsidRPr="00D33B5F" w:rsidRDefault="00D33B5F" w:rsidP="00D33B5F">
      <w:pPr>
        <w:pStyle w:val="TWTRevisedBody"/>
      </w:pPr>
      <w:bookmarkStart w:id="1744" w:name="R2528"/>
      <w:r w:rsidRPr="00D33B5F">
        <w:rPr>
          <w:rFonts w:ascii="Garamond" w:hAnsi="Garamond" w:eastAsia="Garamond" w:cs="Garamond"/>
          <w:color w:val="000000"/>
          <w:sz w:val="22"/>
        </w:rPr>
        <w:t>God was exceeding gracious and long-suffering to the people. Yet, the people spurned the messengers of the Lord and killed His prophets.</w:t>
      </w:r>
      <w:bookmarkEnd w:id="1744"/>
    </w:p>
    <w:p w14:paraId="0B0D8872" w14:textId="77777777" w:rsidR="00D33B5F" w:rsidRPr="00D33B5F" w:rsidRDefault="00D33B5F" w:rsidP="00D33B5F">
      <w:pPr>
        <w:pStyle w:val="TWTRevisedBody"/>
      </w:pPr>
      <w:bookmarkStart w:id="1745" w:name="R2529"/>
      <w:r w:rsidRPr="00D33B5F">
        <w:rPr>
          <w:rFonts w:ascii="Garamond" w:hAnsi="Garamond" w:eastAsia="Garamond" w:cs="Garamond"/>
          <w:color w:val="000000"/>
          <w:sz w:val="22"/>
        </w:rPr>
        <w:t>As readers of this book, we get to witness the decline and march toward self-destruction of these people.</w:t>
      </w:r>
      <w:bookmarkEnd w:id="1745"/>
    </w:p>
    <w:p w14:paraId="21383B4F" w14:textId="77777777" w:rsidR="00D33B5F" w:rsidRPr="00D33B5F" w:rsidRDefault="00D33B5F" w:rsidP="00D33B5F">
      <w:pPr>
        <w:pStyle w:val="TWTRevisedBody"/>
      </w:pPr>
      <w:bookmarkStart w:id="1746" w:name="R2530"/>
      <w:r w:rsidRPr="00D33B5F">
        <w:rPr>
          <w:rFonts w:ascii="Garamond" w:hAnsi="Garamond" w:eastAsia="Garamond" w:cs="Garamond"/>
          <w:color w:val="000000"/>
          <w:sz w:val="22"/>
        </w:rPr>
        <w:t>Not much has changed. We are a people who have spurned the Lord, His message, and we deride His messengers. We are on a steady decline and march toward self-destruction.</w:t>
      </w:r>
      <w:bookmarkEnd w:id="1746"/>
    </w:p>
    <w:p w14:paraId="0547FA87" w14:textId="11914ED5" w:rsidR="00D33B5F" w:rsidRPr="00D33B5F" w:rsidRDefault="00D33B5F" w:rsidP="00D33B5F">
      <w:pPr>
        <w:pStyle w:val="TWTRevisedBody"/>
      </w:pPr>
      <w:bookmarkStart w:id="1747" w:name="R2531"/>
      <w:r w:rsidRPr="00D33B5F">
        <w:rPr>
          <w:rFonts w:ascii="Garamond" w:hAnsi="Garamond" w:eastAsia="Garamond" w:cs="Garamond"/>
          <w:color w:val="000000"/>
          <w:sz w:val="22"/>
        </w:rPr>
        <w:t>Jesus has been lifted up, and we must look to Him as our only means of salvation. But we continue our march toward destruction, just like the people of Israel and Judah. Once we set our hearts to do what we want to do, there remains nothing left but the waiting for God</w:t>
      </w:r>
      <w:r w:rsidR="00071490">
        <w:rPr>
          <w:rFonts w:ascii="Garamond" w:hAnsi="Garamond" w:eastAsia="Garamond" w:cs="Garamond"/>
          <w:color w:val="000000"/>
          <w:sz w:val="22"/>
        </w:rPr>
        <w:t>’</w:t>
      </w:r>
      <w:r w:rsidRPr="00D33B5F">
        <w:rPr>
          <w:rFonts w:ascii="Garamond" w:hAnsi="Garamond" w:eastAsia="Garamond" w:cs="Garamond"/>
          <w:color w:val="000000"/>
          <w:sz w:val="22"/>
        </w:rPr>
        <w:t>s wrath and for His long-suffering to end.</w:t>
      </w:r>
      <w:bookmarkEnd w:id="1747"/>
    </w:p>
    <w:p w14:paraId="3562C2B1" w14:textId="77777777" w:rsidR="00D33B5F" w:rsidRPr="00D33B5F" w:rsidRDefault="00D33B5F" w:rsidP="00D33B5F">
      <w:pPr>
        <w:pStyle w:val="TWTRevisedBody"/>
      </w:pPr>
      <w:bookmarkStart w:id="1749" w:name="F0153"/>
      <w:bookmarkStart w:id="1748" w:name="R2532"/>
      <w:r w:rsidRPr="00D33B5F">
        <w:rPr>
          <w:rFonts w:ascii="Garamond" w:hAnsi="Garamond" w:eastAsia="Garamond" w:cs="Garamond"/>
          <w:color w:val="000000"/>
          <w:sz w:val="22"/>
        </w:rPr>
        <w:t>We are living a slow-motion train wreck for all to see. Yet the Spirit still pleads for us to turn to the Lord. Some will listen and be saved. I suspect most will not. Most do not want to bend the knee to King Jesus.</w:t>
      </w:r>
      <w:bookmarkEnd w:id="1748"/>
      <w:bookmarkEnd w:id="1749"/>
    </w:p>
    <w:p w14:paraId="62B4E521" w14:textId="77777777" w:rsidR="00D33B5F" w:rsidRPr="00D33B5F" w:rsidRDefault="00D33B5F" w:rsidP="00D33B5F">
      <w:pPr>
        <w:pStyle w:val="TWTRevisedBody"/>
      </w:pPr>
      <w:bookmarkStart w:id="1750" w:name="R2534"/>
      <w:r w:rsidRPr="00D33B5F">
        <w:rPr>
          <w:rFonts w:ascii="Garamond" w:hAnsi="Garamond" w:eastAsia="Garamond" w:cs="Garamond"/>
          <w:color w:val="000000"/>
          <w:sz w:val="22"/>
        </w:rPr>
        <w:t>In the book of 2 Kings, we witness what rejection and rebellion to God looks like. Yet many are doomed to follow their same path by rejecting the only salvation available to them.</w:t>
      </w:r>
      <w:bookmarkEnd w:id="1750"/>
    </w:p>
    <w:p w14:paraId="50C6FC14" w14:textId="5AF394FA" w:rsidR="00D33B5F" w:rsidRPr="00D33B5F" w:rsidRDefault="00D33B5F" w:rsidP="00D33B5F">
      <w:pPr>
        <w:pStyle w:val="TWTRevisedBody"/>
        <w:sectPr>
          <w:headerReference w:type="default" r:id="rId112"/>
          <w:headerReference w:type="even" r:id="rId113"/>
          <w:headerReference w:type="first" r:id="rId114"/>
          <w:footerReference w:type="default" r:id="rId115"/>
          <w:footerReference w:type="even" r:id="rId116"/>
          <w:footerReference w:type="first" r:id="rId117"/>
          <w:pgSz w:w="8640" w:h="12960"/>
          <w:pgMar w:top="1080" w:right="864" w:bottom="1080" w:left="1296" w:header="504" w:footer="504" w:gutter="0"/>
          <w:cols w:space="720"/>
          <w:titlePg/>
          <w:docGrid w:linePitch="360"/>
        </w:sectPr>
      </w:pPr>
      <w:bookmarkStart w:id="1751" w:name="R2535"/>
      <w:r w:rsidRPr="00D33B5F">
        <w:rPr>
          <w:rFonts w:ascii="Garamond" w:hAnsi="Garamond" w:eastAsia="Garamond" w:cs="Garamond"/>
          <w:color w:val="000000"/>
          <w:sz w:val="22"/>
        </w:rPr>
        <w:t>May those with a good and honest heart lea</w:t>
      </w:r>
      <w:r w:rsidR="00277306">
        <w:rPr>
          <w:rFonts w:ascii="Garamond" w:hAnsi="Garamond" w:eastAsia="Garamond" w:cs="Garamond"/>
          <w:color w:val="000000"/>
          <w:sz w:val="22"/>
        </w:rPr>
        <w:t>r</w:t>
      </w:r>
      <w:r w:rsidRPr="00D33B5F">
        <w:rPr>
          <w:rFonts w:ascii="Garamond" w:hAnsi="Garamond" w:eastAsia="Garamond" w:cs="Garamond"/>
          <w:color w:val="000000"/>
          <w:sz w:val="22"/>
        </w:rPr>
        <w:t>n from the past and embrace King Jesus before it</w:t>
      </w:r>
      <w:r w:rsidR="00071490">
        <w:rPr>
          <w:rFonts w:ascii="Garamond" w:hAnsi="Garamond" w:eastAsia="Garamond" w:cs="Garamond"/>
          <w:color w:val="000000"/>
          <w:sz w:val="22"/>
        </w:rPr>
        <w:t>’</w:t>
      </w:r>
      <w:r w:rsidRPr="00D33B5F">
        <w:rPr>
          <w:rFonts w:ascii="Garamond" w:hAnsi="Garamond" w:eastAsia="Garamond" w:cs="Garamond"/>
          <w:color w:val="000000"/>
          <w:sz w:val="22"/>
        </w:rPr>
        <w:t>s too late.</w:t>
      </w:r>
      <w:bookmarkEnd w:id="1751"/>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1753" w:name="F0154"/>
      <w:bookmarkStart w:id="1752" w:name="R2541"/>
      <w:r>
        <w:rPr>
          <w:rFonts w:ascii="Garamond" w:hAnsi="Garamond" w:eastAsia="Garamond" w:cs="Garamond"/>
          <w:color w:val="000000"/>
          <w:sz w:val="36"/>
        </w:rPr>
        <w:t>Jacob Wrestled With God, And Prevailed</w:t>
      </w:r>
      <w:bookmarkEnd w:id="1752"/>
      <w:bookmarkEnd w:id="1753"/>
    </w:p>
    <w:p w14:paraId="55B04AB8" w14:textId="77777777" w:rsidR="00E3569A" w:rsidRDefault="00E3569A" w:rsidP="00E3569A">
      <w:pPr>
        <w:pStyle w:val="TWTRevisedBody"/>
      </w:pPr>
      <w:bookmarkStart w:id="1754" w:name="R2543"/>
      <w:r w:rsidRPr="00E3569A">
        <w:rPr>
          <w:rFonts w:ascii="Garamond" w:hAnsi="Garamond" w:eastAsia="Garamond" w:cs="Garamond"/>
          <w:color w:val="000000"/>
          <w:sz w:val="22"/>
        </w:rPr>
        <w:t>In this post, I want to dive into a biblical story that has perplexed me for years. In Genesis 32, a stranger appears one night with Jacob, and the two spend all night wrestling. Jacob was convinced the stranger was God, and the text itself may indicate it was God who wrestled with Jacob. If this is correct, then there are a lot of things about this story that are really hard to understand. Let’s take a moment to read the account together.</w:t>
      </w:r>
      <w:bookmarkEnd w:id="1754"/>
    </w:p>
    <w:p w14:paraId="672F68D5" w14:textId="3C7CE308" w:rsidR="00E3569A" w:rsidRPr="00E3569A" w:rsidRDefault="009D0CB5" w:rsidP="00E971EE">
      <w:pPr>
        <w:pStyle w:val="TWTRevisedBody"/>
      </w:pPr>
      <w:bookmarkStart w:id="1755" w:name="R2545"/>
      <w:r>
        <w:rPr>
          <w:rFonts w:ascii="Garamond" w:hAnsi="Garamond" w:eastAsia="Garamond" w:cs="Garamond"/>
          <w:color w:val="000000"/>
          <w:sz w:val="22"/>
        </w:rPr>
        <w:t>“</w:t>
      </w:r>
      <w:r w:rsidR="00E3569A" w:rsidRPr="00E3569A">
        <w:rPr>
          <w:rFonts w:ascii="Garamond" w:hAnsi="Garamond" w:eastAsia="Garamond" w:cs="Garamond"/>
          <w:color w:val="000000"/>
          <w:sz w:val="22"/>
        </w:rPr>
        <w:t>And Jacob was left alone. And a man wrestled with him until the breaking of the day.</w:t>
      </w:r>
      <w:bookmarkEnd w:id="1755"/>
    </w:p>
    <w:p w14:paraId="20D5941D" w14:textId="130A4F90" w:rsidR="00E3569A" w:rsidRPr="00E3569A" w:rsidRDefault="00E3569A" w:rsidP="00E971EE">
      <w:pPr>
        <w:pStyle w:val="TWTRevisedBody"/>
      </w:pPr>
      <w:bookmarkStart w:id="1756" w:name="R2546"/>
      <w:r w:rsidRPr="00E3569A">
        <w:rPr>
          <w:rFonts w:ascii="Garamond" w:hAnsi="Garamond" w:eastAsia="Garamond" w:cs="Garamond"/>
          <w:color w:val="000000"/>
          <w:sz w:val="22"/>
        </w:rPr>
        <w:t>When the man saw that he did not prevail against Jacob, he touched his hip socket, and Jacob</w:t>
      </w:r>
      <w:r w:rsidR="009D0CB5">
        <w:rPr>
          <w:rFonts w:ascii="Garamond" w:hAnsi="Garamond" w:eastAsia="Garamond" w:cs="Garamond"/>
          <w:color w:val="000000"/>
          <w:sz w:val="22"/>
        </w:rPr>
        <w:t>’</w:t>
      </w:r>
      <w:r w:rsidRPr="00E3569A">
        <w:rPr>
          <w:rFonts w:ascii="Garamond" w:hAnsi="Garamond" w:eastAsia="Garamond" w:cs="Garamond"/>
          <w:color w:val="000000"/>
          <w:sz w:val="22"/>
        </w:rPr>
        <w:t>s hip was put out of joint as he wrestled with him.</w:t>
      </w:r>
      <w:bookmarkEnd w:id="1756"/>
    </w:p>
    <w:p w14:paraId="3C9FE31E" w14:textId="60E6BD5D" w:rsidR="00E3569A" w:rsidRPr="00E3569A" w:rsidRDefault="00E3569A" w:rsidP="00E971EE">
      <w:pPr>
        <w:pStyle w:val="TWTRevisedBody"/>
      </w:pPr>
      <w:bookmarkStart w:id="1757" w:name="R2547"/>
      <w:r>
        <w:rPr>
          <w:rFonts w:ascii="Garamond" w:hAnsi="Garamond" w:eastAsia="Garamond" w:cs="Garamond"/>
          <w:color w:val="000000"/>
          <w:sz w:val="22"/>
        </w:rPr>
        <w:t>Then he said, ‘Let me go, for the day has broken.’ But Jacob said, ‘I will not let you go unless you bless me.’</w:t>
      </w:r>
      <w:bookmarkEnd w:id="1757"/>
    </w:p>
    <w:p w14:paraId="5CD8D3C8" w14:textId="7073117E" w:rsidR="00E3569A" w:rsidRPr="00E3569A" w:rsidRDefault="00E3569A" w:rsidP="00E971EE">
      <w:pPr>
        <w:pStyle w:val="TWTRevisedBody"/>
      </w:pPr>
      <w:bookmarkStart w:id="1758" w:name="R2548"/>
      <w:r>
        <w:rPr>
          <w:rFonts w:ascii="Garamond" w:hAnsi="Garamond" w:eastAsia="Garamond" w:cs="Garamond"/>
          <w:color w:val="000000"/>
          <w:sz w:val="22"/>
        </w:rPr>
        <w:t>And he said to him, ‘What is your name?’ And he said, ‘Jacob.’</w:t>
      </w:r>
      <w:bookmarkEnd w:id="1758"/>
    </w:p>
    <w:p w14:paraId="0541905A" w14:textId="60DB9FF7" w:rsidR="00E3569A" w:rsidRPr="00E3569A" w:rsidRDefault="00E3569A" w:rsidP="00E971EE">
      <w:pPr>
        <w:pStyle w:val="TWTRevisedBody"/>
      </w:pPr>
      <w:bookmarkStart w:id="1759" w:name="R2549"/>
      <w:r>
        <w:rPr>
          <w:rFonts w:ascii="Garamond" w:hAnsi="Garamond" w:eastAsia="Garamond" w:cs="Garamond"/>
          <w:color w:val="000000"/>
          <w:sz w:val="22"/>
        </w:rPr>
        <w:t>Then he said, ‘Your name shall no longer be called Jacob, but Israel, for you have striven with God and with men, and have prevailed.’</w:t>
      </w:r>
      <w:bookmarkEnd w:id="1759"/>
    </w:p>
    <w:p w14:paraId="3F4B875D" w14:textId="299521DB" w:rsidR="00E3569A" w:rsidRPr="00E3569A" w:rsidRDefault="00E3569A" w:rsidP="00E971EE">
      <w:pPr>
        <w:pStyle w:val="TWTRevisedBody"/>
      </w:pPr>
      <w:bookmarkStart w:id="1760" w:name="R2550"/>
      <w:r>
        <w:rPr>
          <w:rFonts w:ascii="Garamond" w:hAnsi="Garamond" w:eastAsia="Garamond" w:cs="Garamond"/>
          <w:color w:val="000000"/>
          <w:sz w:val="22"/>
        </w:rPr>
        <w:t>Then Jacob asked him, ‘Please tell me your name.’ But he said, ‘Why is it that you ask my name?’ And there he blessed him.</w:t>
      </w:r>
      <w:bookmarkEnd w:id="1760"/>
    </w:p>
    <w:p w14:paraId="4F94DD3E" w14:textId="0A76DBA9" w:rsidR="00E3569A" w:rsidRPr="00E3569A" w:rsidRDefault="00E3569A" w:rsidP="00E971EE">
      <w:pPr>
        <w:pStyle w:val="TWTRevisedBody"/>
      </w:pPr>
      <w:bookmarkStart w:id="1761" w:name="R2551"/>
      <w:r>
        <w:rPr>
          <w:rFonts w:ascii="Garamond" w:hAnsi="Garamond" w:eastAsia="Garamond" w:cs="Garamond"/>
          <w:color w:val="000000"/>
          <w:sz w:val="22"/>
        </w:rPr>
        <w:t>So Jacob called the name of the place Peniel, saying, ‘For I have seen God face to face, and yet my life has been delivered.’” (Genesis 32:24-30 ESV).</w:t>
      </w:r>
      <w:bookmarkEnd w:id="1761"/>
    </w:p>
    <w:p w14:paraId="1CF860ED" w14:textId="48A6A1B4" w:rsidR="00E3569A" w:rsidRPr="00E3569A" w:rsidRDefault="00E3569A" w:rsidP="00E3569A">
      <w:pPr>
        <w:pStyle w:val="TWTRevisedBody"/>
      </w:pPr>
      <w:bookmarkStart w:id="1762" w:name="R2553"/>
      <w:r w:rsidRPr="00E3569A">
        <w:rPr>
          <w:rFonts w:ascii="Garamond" w:hAnsi="Garamond" w:eastAsia="Garamond" w:cs="Garamond"/>
          <w:color w:val="000000"/>
          <w:sz w:val="22"/>
        </w:rPr>
        <w:t>Do you see what I mean? If the stranger who wrestled with Jacob was God, then it leads to many questions that are difficult to answer, the least of which is, “How can God lose a wrestling match to a man?”</w:t>
      </w:r>
      <w:bookmarkEnd w:id="1762"/>
    </w:p>
    <w:p w14:paraId="7FAB2FEC" w14:textId="77777777" w:rsidR="00E3569A" w:rsidRPr="00E3569A" w:rsidRDefault="00E3569A" w:rsidP="00E3569A">
      <w:pPr>
        <w:pStyle w:val="TWTRevisedBody"/>
      </w:pPr>
      <w:bookmarkStart w:id="1764" w:name="F0155"/>
      <w:bookmarkStart w:id="1763" w:name="R2554"/>
      <w:r w:rsidRPr="00E3569A">
        <w:rPr>
          <w:rFonts w:ascii="Garamond" w:hAnsi="Garamond" w:eastAsia="Garamond" w:cs="Garamond"/>
          <w:color w:val="000000"/>
          <w:sz w:val="22"/>
        </w:rPr>
        <w:t>For years, I have read this passage in isolation, which is why I think I have had trouble making sense of this story. But over the past few years, I have read the Bible, cover-to-cover, three times each year. This has allowed me to see the context of the biblical stories in a way I have never been able to see them before, and it has allowed me to make connections by reading the whole narrative in one sitting.</w:t>
      </w:r>
      <w:bookmarkEnd w:id="1763"/>
      <w:bookmarkEnd w:id="1764"/>
    </w:p>
    <w:p w14:paraId="655A6A0B" w14:textId="77777777" w:rsidR="00E3569A" w:rsidRPr="00E3569A" w:rsidRDefault="00E3569A" w:rsidP="00E3569A">
      <w:pPr>
        <w:pStyle w:val="TWTRevisedBody"/>
      </w:pPr>
      <w:bookmarkStart w:id="1765" w:name="R2555"/>
      <w:r w:rsidRPr="00E3569A">
        <w:rPr>
          <w:rFonts w:ascii="Garamond" w:hAnsi="Garamond" w:eastAsia="Garamond" w:cs="Garamond"/>
          <w:color w:val="000000"/>
          <w:sz w:val="22"/>
        </w:rPr>
        <w:t>When I looked within the whole narrative of Jacob’s life, I have seen insights that, quite frankly, have astounded me in their simplicity and profound lessons about God. As we get to the wrestling with God narrative, there are three things about this event that puzzled me. The first is one I already mentioned. If the stranger was God, then why wasn’t He strong enough to beat a mere man?</w:t>
      </w:r>
      <w:bookmarkEnd w:id="1765"/>
    </w:p>
    <w:p w14:paraId="58A304D5" w14:textId="77777777" w:rsidR="00E3569A" w:rsidRPr="00E3569A" w:rsidRDefault="00E3569A" w:rsidP="00E3569A">
      <w:pPr>
        <w:pStyle w:val="TWTRevisedBody"/>
      </w:pPr>
      <w:bookmarkStart w:id="1766" w:name="R2556"/>
      <w:r w:rsidRPr="00E3569A">
        <w:rPr>
          <w:rFonts w:ascii="Garamond" w:hAnsi="Garamond" w:eastAsia="Garamond" w:cs="Garamond"/>
          <w:color w:val="000000"/>
          <w:sz w:val="22"/>
        </w:rPr>
        <w:t>The second thing that puzzled me was why the stranger asked Jacob his name. After all, wouldn’t an all-knowing God already know who Jacob was? And the third thing that puzzled me about this story was why the stranger had to touch Jacob’s hip and give him a life-long limp? Was this the only way God could secure a victory over Jacob?</w:t>
      </w:r>
      <w:bookmarkEnd w:id="1766"/>
    </w:p>
    <w:p w14:paraId="00FD3B3F" w14:textId="77777777" w:rsidR="00E3569A" w:rsidRPr="00E3569A" w:rsidRDefault="00E3569A" w:rsidP="00E3569A">
      <w:pPr>
        <w:pStyle w:val="TWTRevisedBody"/>
      </w:pPr>
      <w:bookmarkStart w:id="1767" w:name="R2557"/>
      <w:r w:rsidRPr="00E3569A">
        <w:rPr>
          <w:rFonts w:ascii="Garamond" w:hAnsi="Garamond" w:eastAsia="Garamond" w:cs="Garamond"/>
          <w:color w:val="000000"/>
          <w:sz w:val="22"/>
        </w:rPr>
        <w:t>So, how did Jacob get here? In chapter 32, he is on his way from exile back into the promised land. For two decades, Jacob had lived away from the land of promise because his twin brother, Esau, had wanted to kill him. You remember the story, right? Esau, the oldest son and the favorite of their father, Isaac, was in line to receive the birthright and the double portion of blessing. But Jacob deceived his father and tricked Isaac into giving him his brother’s blessings.</w:t>
      </w:r>
      <w:bookmarkEnd w:id="1767"/>
    </w:p>
    <w:p w14:paraId="0DD68787" w14:textId="77777777" w:rsidR="00E3569A" w:rsidRPr="00E3569A" w:rsidRDefault="00E3569A" w:rsidP="00E3569A">
      <w:pPr>
        <w:pStyle w:val="TWTRevisedBody"/>
      </w:pPr>
      <w:bookmarkStart w:id="1768" w:name="R2558"/>
      <w:r w:rsidRPr="00E3569A">
        <w:rPr>
          <w:rFonts w:ascii="Garamond" w:hAnsi="Garamond" w:eastAsia="Garamond" w:cs="Garamond"/>
          <w:color w:val="000000"/>
          <w:sz w:val="22"/>
        </w:rPr>
        <w:t>In fear for his life, Jacob fled from Esau’s wrath. At the same time, he was again blessed by his father and instructed to find a wife from Rebekah’s family. But this tension between him and his brother was not an isolated event. Just as Jacob tried to gain his blessings on his own terms, he became a man who struggled and wrestled his whole life to get what he wanted. Later, he wrestled with Laban over the marriage of his daughters, and then over the payment of flocks.</w:t>
      </w:r>
      <w:bookmarkEnd w:id="1768"/>
    </w:p>
    <w:p w14:paraId="7A19FCE3" w14:textId="77777777" w:rsidR="00E3569A" w:rsidRDefault="00E3569A" w:rsidP="00E3569A">
      <w:pPr>
        <w:pStyle w:val="TWTRevisedBody"/>
      </w:pPr>
      <w:bookmarkStart w:id="1769" w:name="R2559"/>
      <w:r w:rsidRPr="00E3569A">
        <w:rPr>
          <w:rFonts w:ascii="Garamond" w:hAnsi="Garamond" w:eastAsia="Garamond" w:cs="Garamond"/>
          <w:color w:val="000000"/>
          <w:sz w:val="22"/>
        </w:rPr>
        <w:t>Even from the beginning, when Jacob and Esau were in Rebekah’s womb, Moses tells us,</w:t>
      </w:r>
      <w:bookmarkEnd w:id="1769"/>
    </w:p>
    <w:p w14:paraId="52079AAB" w14:textId="087CFB30" w:rsidR="00E3569A" w:rsidRPr="00E3569A" w:rsidRDefault="009D0CB5" w:rsidP="00E971EE">
      <w:pPr>
        <w:pStyle w:val="TWTRevisedBody"/>
      </w:pPr>
      <w:bookmarkStart w:id="1770" w:name="R2561"/>
      <w:r>
        <w:rPr>
          <w:rFonts w:ascii="Garamond" w:hAnsi="Garamond" w:eastAsia="Garamond" w:cs="Garamond"/>
          <w:color w:val="000000"/>
          <w:sz w:val="22"/>
        </w:rPr>
        <w:t>“The children struggled together within her, and she said, ‘If it is thus, why is this happening to me?’ So she went to inquire of the LORD.</w:t>
      </w:r>
      <w:bookmarkEnd w:id="1770"/>
    </w:p>
    <w:p w14:paraId="08C580A5" w14:textId="382621D7" w:rsidR="00E3569A" w:rsidRPr="00E3569A" w:rsidRDefault="00E3569A" w:rsidP="00E971EE">
      <w:pPr>
        <w:pStyle w:val="TWTRevisedBody"/>
      </w:pPr>
      <w:bookmarkStart w:id="1772" w:name="F0156"/>
      <w:bookmarkStart w:id="1771" w:name="R2562"/>
      <w:r>
        <w:rPr>
          <w:rFonts w:ascii="Garamond" w:hAnsi="Garamond" w:eastAsia="Garamond" w:cs="Garamond"/>
          <w:color w:val="000000"/>
          <w:sz w:val="22"/>
        </w:rPr>
        <w:t>And the LORD said to her, ‘Two nations are in your womb, and two peoples from within you shall be divided; the one shall be stronger than the other, the older shall serve the younger.’” (Genesis 25:22-23 ESV).</w:t>
      </w:r>
      <w:bookmarkEnd w:id="1771"/>
      <w:bookmarkEnd w:id="1772"/>
    </w:p>
    <w:p w14:paraId="1BE4EA59" w14:textId="3EE499A4" w:rsidR="00E3569A" w:rsidRDefault="00E3569A" w:rsidP="00E3569A">
      <w:pPr>
        <w:pStyle w:val="TWTRevisedBody"/>
      </w:pPr>
      <w:bookmarkStart w:id="1773" w:name="R2564"/>
      <w:r w:rsidRPr="00E3569A">
        <w:rPr>
          <w:rFonts w:ascii="Garamond" w:hAnsi="Garamond" w:eastAsia="Garamond" w:cs="Garamond"/>
          <w:color w:val="000000"/>
          <w:sz w:val="22"/>
        </w:rPr>
        <w:t>Even in the womb, Jacob struggled with others. This was one of the reasons he was named Jacob. His name means deceiver or supplanter, and the root of his name can mean to deceive, cheat, or trick. His name was a reflection of who he was. Listen to Esau’s rage as he ties his brother’s name to his character when Jacob tricked his father out of Esau’s blessing:</w:t>
      </w:r>
      <w:bookmarkEnd w:id="1773"/>
    </w:p>
    <w:p w14:paraId="37FF18D9" w14:textId="3A629AE5" w:rsidR="00E3569A" w:rsidRPr="00E3569A" w:rsidRDefault="009D0CB5" w:rsidP="00E971EE">
      <w:pPr>
        <w:pStyle w:val="TWTRevisedBody"/>
      </w:pPr>
      <w:bookmarkStart w:id="1774" w:name="R2566"/>
      <w:r>
        <w:rPr>
          <w:rFonts w:ascii="Garamond" w:hAnsi="Garamond" w:eastAsia="Garamond" w:cs="Garamond"/>
          <w:color w:val="000000"/>
          <w:sz w:val="22"/>
        </w:rPr>
        <w:t>“Esau said, ‘Is he not rightly named Jacob? For he has cheated me these two times. He took away my birthright, and behold, now he has taken away my blessing.’ Then he said, ‘Have you not reserved a blessing for me?’” (Genesis 27:36 ESV).</w:t>
      </w:r>
      <w:bookmarkEnd w:id="1774"/>
    </w:p>
    <w:p w14:paraId="5068FF5E" w14:textId="1905E499" w:rsidR="00E3569A" w:rsidRPr="00E3569A" w:rsidRDefault="00E3569A" w:rsidP="00E3569A">
      <w:pPr>
        <w:pStyle w:val="TWTRevisedBody"/>
      </w:pPr>
      <w:bookmarkStart w:id="1775" w:name="R2568"/>
      <w:r w:rsidRPr="00E3569A">
        <w:rPr>
          <w:rFonts w:ascii="Garamond" w:hAnsi="Garamond" w:eastAsia="Garamond" w:cs="Garamond"/>
          <w:color w:val="000000"/>
          <w:sz w:val="22"/>
        </w:rPr>
        <w:t>I say all this so we understand the narrative of Jacob’s life that leads to him wrestling with God in Chapter 32. Jacob was a man who deceived and tricked others to get what he wanted. His life was a struggle, even when he was in the right, as he was in his relationship with Laban.</w:t>
      </w:r>
      <w:bookmarkEnd w:id="1775"/>
    </w:p>
    <w:p w14:paraId="67199E60" w14:textId="77777777" w:rsidR="00E3569A" w:rsidRPr="00E3569A" w:rsidRDefault="00E3569A" w:rsidP="00E3569A">
      <w:pPr>
        <w:pStyle w:val="TWTRevisedBody"/>
      </w:pPr>
      <w:bookmarkStart w:id="1776" w:name="R2569"/>
      <w:r w:rsidRPr="00E3569A">
        <w:rPr>
          <w:rFonts w:ascii="Garamond" w:hAnsi="Garamond" w:eastAsia="Garamond" w:cs="Garamond"/>
          <w:color w:val="000000"/>
          <w:sz w:val="22"/>
        </w:rPr>
        <w:t>On his way out of the promised land into exile with Rebekah’s family, the sun sets and as he sleeps, Jacob dreams about a ladder between heaven and earth with angels going up and down upon the ladder. At the top of the ladder, he saw God. Perhaps, on his way back into the promised land, he recognized the stranger as the one in his dream some twenty years earlier.</w:t>
      </w:r>
      <w:bookmarkEnd w:id="1776"/>
    </w:p>
    <w:p w14:paraId="5CDDB1EC" w14:textId="77777777" w:rsidR="00E3569A" w:rsidRPr="00E3569A" w:rsidRDefault="00E3569A" w:rsidP="00E3569A">
      <w:pPr>
        <w:pStyle w:val="TWTRevisedBody"/>
      </w:pPr>
      <w:bookmarkStart w:id="1777" w:name="R2570"/>
      <w:r w:rsidRPr="00E3569A">
        <w:rPr>
          <w:rFonts w:ascii="Garamond" w:hAnsi="Garamond" w:eastAsia="Garamond" w:cs="Garamond"/>
          <w:color w:val="000000"/>
          <w:sz w:val="22"/>
        </w:rPr>
        <w:t>That night, Jacob was terrified. He was alone, having split his possessions and family into two camps. Esau was on his way to meet him, along with 400 men. As far as he knew, Esau was on his way to finish what he had vowed to do some twenty years ago. With two camps, one had a chance of escaping if the wrath of Esau descended upon him in revenge.</w:t>
      </w:r>
      <w:bookmarkEnd w:id="1777"/>
    </w:p>
    <w:p w14:paraId="3FFF9DE6" w14:textId="24407EBB" w:rsidR="00E3569A" w:rsidRPr="00E3569A" w:rsidRDefault="00E3569A" w:rsidP="00E3569A">
      <w:pPr>
        <w:pStyle w:val="TWTRevisedBody"/>
      </w:pPr>
      <w:bookmarkStart w:id="1778" w:name="R2571"/>
      <w:r w:rsidRPr="00E3569A">
        <w:rPr>
          <w:rFonts w:ascii="Garamond" w:hAnsi="Garamond" w:eastAsia="Garamond" w:cs="Garamond"/>
          <w:color w:val="000000"/>
          <w:sz w:val="22"/>
        </w:rPr>
        <w:t>When the stranger appeared, the Bible tells us they wrestled all night. In Jacob’s mind, that stranger was God, and for the second time in his life, Jacob was dead-set on receiving the blessing he wanted. So the two men wrestled and Jacob refused to let the man go without a blessing.</w:t>
      </w:r>
      <w:bookmarkEnd w:id="1778"/>
    </w:p>
    <w:p w14:paraId="4C59615D" w14:textId="058A03C1" w:rsidR="00E3569A" w:rsidRPr="00E3569A" w:rsidRDefault="00E3569A" w:rsidP="00E3569A">
      <w:pPr>
        <w:pStyle w:val="TWTRevisedBody"/>
      </w:pPr>
      <w:bookmarkStart w:id="1779" w:name="R2572"/>
      <w:r w:rsidRPr="00E3569A">
        <w:rPr>
          <w:rFonts w:ascii="Garamond" w:hAnsi="Garamond" w:eastAsia="Garamond" w:cs="Garamond"/>
          <w:color w:val="000000"/>
          <w:sz w:val="22"/>
        </w:rPr>
        <w:t xml:space="preserve">It finally took the stranger dislocating Jacob’s hip to end the match. This would leave Jacob with a life-long limp. </w:t>
      </w:r>
      <w:r w:rsidR="00121661" w:rsidRPr="00121661">
        <w:rPr>
          <w:rFonts w:ascii="Garamond" w:hAnsi="Garamond" w:eastAsia="Garamond" w:cs="Garamond"/>
          <w:color w:val="000000"/>
          <w:sz w:val="22"/>
        </w:rPr>
        <w:t>Jacob wrestled his whole life, literally and figuratively, and the stranger exhibited supernatural power to strike Jacob</w:t>
      </w:r>
      <w:r w:rsidR="009D0CB5">
        <w:rPr>
          <w:rFonts w:ascii="Garamond" w:hAnsi="Garamond" w:eastAsia="Garamond" w:cs="Garamond"/>
          <w:color w:val="000000"/>
          <w:sz w:val="22"/>
        </w:rPr>
        <w:t>’</w:t>
      </w:r>
      <w:r w:rsidR="00121661" w:rsidRPr="00121661">
        <w:rPr>
          <w:rFonts w:ascii="Garamond" w:hAnsi="Garamond" w:eastAsia="Garamond" w:cs="Garamond"/>
          <w:color w:val="000000"/>
          <w:sz w:val="22"/>
        </w:rPr>
        <w:t>s center of strength with a mere touch</w:t>
      </w:r>
      <w:r w:rsidRPr="00E3569A">
        <w:rPr>
          <w:rFonts w:ascii="Garamond" w:hAnsi="Garamond" w:eastAsia="Garamond" w:cs="Garamond"/>
          <w:color w:val="000000"/>
          <w:sz w:val="22"/>
        </w:rPr>
        <w:t>. The man Jacob was wrestling with was no mere man. And even in his great pain, having lost the ability to act in his own strength, Jacob still clung tightly to the one he needed, the only one who could give him a blessing on perhaps the eve of his destruction as Esau continued to march forward.</w:t>
      </w:r>
      <w:bookmarkEnd w:id="1779"/>
    </w:p>
    <w:p w14:paraId="1BF8FA57" w14:textId="77777777" w:rsidR="00E3569A" w:rsidRPr="00E3569A" w:rsidRDefault="00E3569A" w:rsidP="00E3569A">
      <w:pPr>
        <w:pStyle w:val="TWTRevisedBody"/>
      </w:pPr>
      <w:bookmarkStart w:id="1781" w:name="F0157"/>
      <w:bookmarkStart w:id="1780" w:name="R2573"/>
      <w:r w:rsidRPr="00E3569A">
        <w:rPr>
          <w:rFonts w:ascii="Garamond" w:hAnsi="Garamond" w:eastAsia="Garamond" w:cs="Garamond"/>
          <w:color w:val="000000"/>
          <w:sz w:val="22"/>
        </w:rPr>
        <w:t>Then the stranger asks a strange question. “What is your name?”</w:t>
      </w:r>
      <w:bookmarkEnd w:id="1780"/>
      <w:bookmarkEnd w:id="1781"/>
    </w:p>
    <w:p w14:paraId="39A88F02" w14:textId="77777777" w:rsidR="00E3569A" w:rsidRPr="00E3569A" w:rsidRDefault="00E3569A" w:rsidP="00E3569A">
      <w:pPr>
        <w:pStyle w:val="TWTRevisedBody"/>
      </w:pPr>
      <w:bookmarkStart w:id="1782" w:name="R2574"/>
      <w:r w:rsidRPr="00E3569A">
        <w:rPr>
          <w:rFonts w:ascii="Garamond" w:hAnsi="Garamond" w:eastAsia="Garamond" w:cs="Garamond"/>
          <w:color w:val="000000"/>
          <w:sz w:val="22"/>
        </w:rPr>
        <w:t>Why? What was the purpose of this question? Well, if we read the narrative of Jacob’s story in a single sitting, this question would have sounded very familiar to us, wouldn’t it? When was the last time we heard someone ask Jacob his name?</w:t>
      </w:r>
      <w:bookmarkEnd w:id="1782"/>
    </w:p>
    <w:p w14:paraId="12830A6F" w14:textId="77777777" w:rsidR="00E3569A" w:rsidRDefault="00E3569A" w:rsidP="00E3569A">
      <w:pPr>
        <w:pStyle w:val="TWTRevisedBody"/>
      </w:pPr>
      <w:bookmarkStart w:id="1783" w:name="R2575"/>
      <w:r w:rsidRPr="00E3569A">
        <w:rPr>
          <w:rFonts w:ascii="Garamond" w:hAnsi="Garamond" w:eastAsia="Garamond" w:cs="Garamond"/>
          <w:color w:val="000000"/>
          <w:sz w:val="22"/>
        </w:rPr>
        <w:t>We know the answer. When his blind father suspected that he was not Esau, this is what Jacob did:</w:t>
      </w:r>
      <w:bookmarkEnd w:id="1783"/>
    </w:p>
    <w:p w14:paraId="4833FB79" w14:textId="2F1737E8" w:rsidR="00E3569A" w:rsidRPr="00E3569A" w:rsidRDefault="009D0CB5" w:rsidP="00E971EE">
      <w:pPr>
        <w:pStyle w:val="TWTRevisedBody"/>
      </w:pPr>
      <w:bookmarkStart w:id="1784" w:name="R2577"/>
      <w:r>
        <w:rPr>
          <w:rFonts w:ascii="Garamond" w:hAnsi="Garamond" w:eastAsia="Garamond" w:cs="Garamond"/>
          <w:color w:val="000000"/>
          <w:sz w:val="22"/>
        </w:rPr>
        <w:t>“So he went in to his father and said, ‘My father.’ And he said, ‘Here I am. Who are you, my son?’” (Genesis 27:18 ESV).</w:t>
      </w:r>
      <w:bookmarkEnd w:id="1784"/>
    </w:p>
    <w:p w14:paraId="0D431ED0" w14:textId="7647552F" w:rsidR="00E3569A" w:rsidRPr="00E3569A" w:rsidRDefault="00E3569A" w:rsidP="00E3569A">
      <w:pPr>
        <w:pStyle w:val="TWTRevisedBody"/>
      </w:pPr>
      <w:bookmarkStart w:id="1785" w:name="R2579"/>
      <w:r w:rsidRPr="00E3569A">
        <w:rPr>
          <w:rFonts w:ascii="Garamond" w:hAnsi="Garamond" w:eastAsia="Garamond" w:cs="Garamond"/>
          <w:color w:val="000000"/>
          <w:sz w:val="22"/>
        </w:rPr>
        <w:t>Twenty years ago, Jacob lied about who he was. He said what he wanted to say to ensure he got what he was after. He took his brother’s blessing by telling Isaac he was Esau.</w:t>
      </w:r>
      <w:bookmarkEnd w:id="1785"/>
    </w:p>
    <w:p w14:paraId="6301BA79" w14:textId="0361555F" w:rsidR="00E3569A" w:rsidRPr="00E3569A" w:rsidRDefault="00E3569A" w:rsidP="00E3569A">
      <w:pPr>
        <w:pStyle w:val="TWTRevisedBody"/>
      </w:pPr>
      <w:bookmarkStart w:id="1786" w:name="R2580"/>
      <w:r w:rsidRPr="00E3569A">
        <w:rPr>
          <w:rFonts w:ascii="Garamond" w:hAnsi="Garamond" w:eastAsia="Garamond" w:cs="Garamond"/>
          <w:color w:val="000000"/>
          <w:sz w:val="22"/>
        </w:rPr>
        <w:t>Now, this stranger was asking him the same question. “Who are you? What is your name?” Jacob had a decision to make. He could do what he had always done and lied to receive this blessing, or he could fess up and admit who he was; who he had always been</w:t>
      </w:r>
      <w:r w:rsidR="007D7EE1">
        <w:rPr>
          <w:rFonts w:ascii="Garamond" w:hAnsi="Garamond" w:eastAsia="Garamond" w:cs="Garamond"/>
          <w:color w:val="000000"/>
          <w:sz w:val="22"/>
        </w:rPr>
        <w:t>…</w:t>
      </w:r>
      <w:r w:rsidRPr="00E3569A">
        <w:rPr>
          <w:rFonts w:ascii="Garamond" w:hAnsi="Garamond" w:eastAsia="Garamond" w:cs="Garamond"/>
          <w:color w:val="000000"/>
          <w:sz w:val="22"/>
        </w:rPr>
        <w:t xml:space="preserve"> a deceiver, a trickster, whoever he had to be to get what he wanted to get.</w:t>
      </w:r>
      <w:bookmarkEnd w:id="1786"/>
    </w:p>
    <w:p w14:paraId="545B948A" w14:textId="77777777" w:rsidR="00E3569A" w:rsidRDefault="00E3569A" w:rsidP="00E3569A">
      <w:pPr>
        <w:pStyle w:val="TWTRevisedBody"/>
      </w:pPr>
      <w:bookmarkStart w:id="1787" w:name="R2581"/>
      <w:r w:rsidRPr="00E3569A">
        <w:rPr>
          <w:rFonts w:ascii="Garamond" w:hAnsi="Garamond" w:eastAsia="Garamond" w:cs="Garamond"/>
          <w:color w:val="000000"/>
          <w:sz w:val="22"/>
        </w:rPr>
        <w:t>But in a moment of humility and honesty, he admits the truth. “I am Jacob.” In what could be an act of confession, he stops trying to get things on his own terms and admits who he is; the deceiver, the trickster. It is in this moment of confession that the stranger takes away Jacob’s old name that had been such a negative part of his life and gives him a new name:</w:t>
      </w:r>
      <w:bookmarkEnd w:id="1787"/>
    </w:p>
    <w:p w14:paraId="585E5124" w14:textId="301929CB" w:rsidR="00E3569A" w:rsidRPr="00E3569A" w:rsidRDefault="009D0CB5" w:rsidP="00E971EE">
      <w:pPr>
        <w:pStyle w:val="TWTRevisedBody"/>
      </w:pPr>
      <w:bookmarkStart w:id="1788" w:name="R2583"/>
      <w:r>
        <w:rPr>
          <w:rFonts w:ascii="Garamond" w:hAnsi="Garamond" w:eastAsia="Garamond" w:cs="Garamond"/>
          <w:color w:val="000000"/>
          <w:sz w:val="22"/>
        </w:rPr>
        <w:t>“Then he said, ‘Your name shall no longer be called Jacob, but Israel, for you have striven with God and with men, and have prevailed.’” (Genesis 32:28 ESV).</w:t>
      </w:r>
      <w:bookmarkEnd w:id="1788"/>
    </w:p>
    <w:p w14:paraId="355BB835" w14:textId="44172773" w:rsidR="00E3569A" w:rsidRDefault="00E3569A" w:rsidP="00E3569A">
      <w:pPr>
        <w:pStyle w:val="TWTRevisedBody"/>
      </w:pPr>
      <w:bookmarkStart w:id="1789" w:name="R2585"/>
      <w:r w:rsidRPr="00E3569A">
        <w:rPr>
          <w:rFonts w:ascii="Garamond" w:hAnsi="Garamond" w:eastAsia="Garamond" w:cs="Garamond"/>
          <w:color w:val="000000"/>
          <w:sz w:val="22"/>
        </w:rPr>
        <w:t>In verse 29, God gave Israel the blessing he desperately sought. Only, this time, he didn’t obtain it on his terms, but on God’s terms. And with the blessing came a new name. As he limps toward the border of the promised land, listen to what the Spirit preserves for us:</w:t>
      </w:r>
      <w:bookmarkEnd w:id="1789"/>
    </w:p>
    <w:p w14:paraId="1AB692D6" w14:textId="27D9678C" w:rsidR="00E3569A" w:rsidRPr="00E3569A" w:rsidRDefault="009D0CB5" w:rsidP="00E971EE">
      <w:pPr>
        <w:pStyle w:val="TWTRevisedBody"/>
      </w:pPr>
      <w:bookmarkStart w:id="1790" w:name="R2587"/>
      <w:r>
        <w:rPr>
          <w:rFonts w:ascii="Garamond" w:hAnsi="Garamond" w:eastAsia="Garamond" w:cs="Garamond"/>
          <w:color w:val="000000"/>
          <w:sz w:val="22"/>
        </w:rPr>
        <w:t>“</w:t>
      </w:r>
      <w:r w:rsidR="00E3569A" w:rsidRPr="00E3569A">
        <w:rPr>
          <w:rFonts w:ascii="Garamond" w:hAnsi="Garamond" w:eastAsia="Garamond" w:cs="Garamond"/>
          <w:color w:val="000000"/>
          <w:sz w:val="22"/>
        </w:rPr>
        <w:t>The sun rose upon him as he passed Penuel, limping because of his hip.</w:t>
      </w:r>
      <w:r>
        <w:rPr>
          <w:rFonts w:ascii="Garamond" w:hAnsi="Garamond" w:eastAsia="Garamond" w:cs="Garamond"/>
          <w:color w:val="000000"/>
          <w:sz w:val="22"/>
        </w:rPr>
        <w:t>”</w:t>
      </w:r>
      <w:r w:rsidR="00E3569A" w:rsidRPr="00E3569A">
        <w:rPr>
          <w:rFonts w:ascii="Garamond" w:hAnsi="Garamond" w:eastAsia="Garamond" w:cs="Garamond"/>
          <w:color w:val="000000"/>
          <w:sz w:val="22"/>
        </w:rPr>
        <w:t xml:space="preserve"> (Genesis 32:31 ESV).</w:t>
      </w:r>
      <w:bookmarkEnd w:id="1790"/>
    </w:p>
    <w:p w14:paraId="692BDD74" w14:textId="1CD7E808" w:rsidR="00E3569A" w:rsidRPr="00E3569A" w:rsidRDefault="00E3569A" w:rsidP="00E3569A">
      <w:pPr>
        <w:pStyle w:val="TWTRevisedBody"/>
      </w:pPr>
      <w:bookmarkStart w:id="1792" w:name="F0158"/>
      <w:bookmarkStart w:id="1791" w:name="R2589"/>
      <w:r w:rsidRPr="00E3569A">
        <w:rPr>
          <w:rFonts w:ascii="Garamond" w:hAnsi="Garamond" w:eastAsia="Garamond" w:cs="Garamond"/>
          <w:color w:val="000000"/>
          <w:sz w:val="22"/>
        </w:rPr>
        <w:t>The last time Jacob</w:t>
      </w:r>
      <w:r w:rsidR="009D0CB5">
        <w:rPr>
          <w:rFonts w:ascii="Garamond" w:hAnsi="Garamond" w:eastAsia="Garamond" w:cs="Garamond"/>
          <w:color w:val="000000"/>
          <w:sz w:val="22"/>
        </w:rPr>
        <w:t>’</w:t>
      </w:r>
      <w:r w:rsidRPr="00E3569A">
        <w:rPr>
          <w:rFonts w:ascii="Garamond" w:hAnsi="Garamond" w:eastAsia="Garamond" w:cs="Garamond"/>
          <w:color w:val="000000"/>
          <w:sz w:val="22"/>
        </w:rPr>
        <w:t>s narrative mentions the sun, it is setting some twenty years ago as he flees the promised land. In some sense, it remained set on his life as he wandered in the foreign land that was not his home. Now, the sun was rising upon Israel as God had taken away the baggage that his old name carried.</w:t>
      </w:r>
      <w:bookmarkEnd w:id="1791"/>
      <w:bookmarkEnd w:id="1792"/>
    </w:p>
    <w:p w14:paraId="52DB9071" w14:textId="77777777" w:rsidR="00E3569A" w:rsidRPr="00E3569A" w:rsidRDefault="00E3569A" w:rsidP="00E3569A">
      <w:pPr>
        <w:pStyle w:val="TWTRevisedBody"/>
      </w:pPr>
      <w:bookmarkStart w:id="1793" w:name="R2590"/>
      <w:r w:rsidRPr="00E3569A">
        <w:rPr>
          <w:rFonts w:ascii="Garamond" w:hAnsi="Garamond" w:eastAsia="Garamond" w:cs="Garamond"/>
          <w:color w:val="000000"/>
          <w:sz w:val="22"/>
        </w:rPr>
        <w:t>I no longer struggle with the notion that a man wrestled with God and prevailed; not when I understand the narrative of Jacob’s life, how he struggled, and leaned on his own strength to get what he wanted. It took that last struggle, not with man, but with God, to finally give up his way and to trust in God.</w:t>
      </w:r>
      <w:bookmarkEnd w:id="1793"/>
    </w:p>
    <w:p w14:paraId="4C412F11" w14:textId="77777777" w:rsidR="00E3569A" w:rsidRPr="00E3569A" w:rsidRDefault="00E3569A" w:rsidP="00E3569A">
      <w:pPr>
        <w:pStyle w:val="TWTRevisedBody"/>
      </w:pPr>
      <w:bookmarkStart w:id="1794" w:name="R2591"/>
      <w:r w:rsidRPr="00E3569A">
        <w:rPr>
          <w:rFonts w:ascii="Garamond" w:hAnsi="Garamond" w:eastAsia="Garamond" w:cs="Garamond"/>
          <w:color w:val="000000"/>
          <w:sz w:val="22"/>
        </w:rPr>
        <w:t>Is that much different from the struggles we face with God? Don’t we spend a lot of time wrestling with God, asking for our blessing? Don’t we struggle with God trying to get blessings from Him on our own terms? Yet, God continues to wrestle with us, touching our hip until we learn that we cannot walk His path on our own terms. We must fully yield to Him and realize the strength is in God, and not in us.</w:t>
      </w:r>
      <w:bookmarkEnd w:id="1794"/>
    </w:p>
    <w:p w14:paraId="7BB78E37" w14:textId="77777777" w:rsidR="00E3569A" w:rsidRPr="00E3569A" w:rsidRDefault="00E3569A" w:rsidP="00E3569A">
      <w:pPr>
        <w:pStyle w:val="TWTRevisedBody"/>
      </w:pPr>
      <w:bookmarkStart w:id="1795" w:name="R2592"/>
      <w:r w:rsidRPr="00E3569A">
        <w:rPr>
          <w:rFonts w:ascii="Garamond" w:hAnsi="Garamond" w:eastAsia="Garamond" w:cs="Garamond"/>
          <w:color w:val="000000"/>
          <w:sz w:val="22"/>
        </w:rPr>
        <w:t>When we struggle with God, that question will inevitably come to us as well. “Who are you? What is your name?”</w:t>
      </w:r>
      <w:bookmarkEnd w:id="1795"/>
    </w:p>
    <w:p w14:paraId="4BD7DB86" w14:textId="77777777" w:rsidR="00E3569A" w:rsidRPr="00E3569A" w:rsidRDefault="00E3569A" w:rsidP="00E3569A">
      <w:pPr>
        <w:pStyle w:val="TWTRevisedBody"/>
      </w:pPr>
      <w:bookmarkStart w:id="1796" w:name="R2593"/>
      <w:r w:rsidRPr="00E3569A">
        <w:rPr>
          <w:rFonts w:ascii="Garamond" w:hAnsi="Garamond" w:eastAsia="Garamond" w:cs="Garamond"/>
          <w:color w:val="000000"/>
          <w:sz w:val="22"/>
        </w:rPr>
        <w:t>When that question comes to us, we have the same choice Jacob had. Will we answer as the one who will do things on our terms, or will we answer in humility, “I am the sinner. I am the one who doesn’t know my coming in or going out. I am the one who desperately needs you, God.” Will we confess who we are or will we still claim to be someone else, someone who can manage without God?</w:t>
      </w:r>
      <w:bookmarkEnd w:id="1796"/>
    </w:p>
    <w:p w14:paraId="330D9426" w14:textId="77777777" w:rsidR="00E3569A" w:rsidRPr="00E3569A" w:rsidRDefault="00E3569A" w:rsidP="00E3569A">
      <w:pPr>
        <w:pStyle w:val="TWTRevisedBody"/>
      </w:pPr>
      <w:bookmarkStart w:id="1797" w:name="R2594"/>
      <w:r w:rsidRPr="00E3569A">
        <w:rPr>
          <w:rFonts w:ascii="Garamond" w:hAnsi="Garamond" w:eastAsia="Garamond" w:cs="Garamond"/>
          <w:color w:val="000000"/>
          <w:sz w:val="22"/>
        </w:rPr>
        <w:t>If we can do what Israel did in the moment he wrestled with God, then we, too, can find ourselves on the border of the promised land, ready to cross over in God’s strength, in God’s grace. As we do, God will wipe away our reproach and give us a new name. We will be called blessed, faithful, children of God. We will no longer be known by the sin that had us wandering in the wilderness away from His presence.</w:t>
      </w:r>
      <w:bookmarkEnd w:id="1797"/>
    </w:p>
    <w:p w14:paraId="2AF941EF" w14:textId="77777777" w:rsidR="00E3569A" w:rsidRPr="00E3569A" w:rsidRDefault="00E3569A" w:rsidP="00E3569A">
      <w:pPr>
        <w:pStyle w:val="TWTRevisedBody"/>
      </w:pPr>
      <w:bookmarkStart w:id="1798" w:name="R2595"/>
      <w:r w:rsidRPr="00E3569A">
        <w:rPr>
          <w:rFonts w:ascii="Garamond" w:hAnsi="Garamond" w:eastAsia="Garamond" w:cs="Garamond"/>
          <w:color w:val="000000"/>
          <w:sz w:val="22"/>
        </w:rPr>
        <w:t>I love the story of Jacob wrestling with God, not because God is not strong enough to win a match against a man, but because it shows God’s tremendous love and patience as He does what He has to do, for as long as He has to do it, until we learn to live in His strength and understand that we cannot continue to live in ours.</w:t>
      </w:r>
      <w:bookmarkEnd w:id="1798"/>
    </w:p>
    <w:p w14:paraId="37633648" w14:textId="77777777" w:rsidR="00E3569A" w:rsidRPr="00E3569A" w:rsidRDefault="00E3569A" w:rsidP="00E3569A">
      <w:pPr>
        <w:pStyle w:val="TWTRevisedBody"/>
      </w:pPr>
      <w:bookmarkStart w:id="1800" w:name="F0159"/>
      <w:bookmarkStart w:id="1799" w:name="R2596"/>
      <w:r w:rsidRPr="00E3569A">
        <w:rPr>
          <w:rFonts w:ascii="Garamond" w:hAnsi="Garamond" w:eastAsia="Garamond" w:cs="Garamond"/>
          <w:color w:val="000000"/>
          <w:sz w:val="22"/>
        </w:rPr>
        <w:t>Knowing the whole narrative of Jacob helps us to see these wonderful lessons, and more importantly, it helps us see how God still deals with us today in total love and patience, ready to give us a new name when we are ready to come home.</w:t>
      </w:r>
      <w:bookmarkEnd w:id="1799"/>
      <w:bookmarkEnd w:id="1800"/>
    </w:p>
    <w:p w14:paraId="5E24CED7" w14:textId="77777777" w:rsidR="00303E48" w:rsidRDefault="00303E48" w:rsidP="00303E48">
      <w:pPr>
        <w:pStyle w:val="TWTRevisedBody"/>
        <w:keepNext/>
        <w:spacing w:before="240" w:after="240"/>
        <w:jc w:val="center"/>
      </w:pPr>
      <w:bookmarkStart w:id="1801" w:name="R2599"/>
      <w:r>
        <w:rPr>
          <w:rFonts w:ascii="Garamond" w:hAnsi="Garamond" w:eastAsia="Garamond" w:cs="Garamond"/>
          <w:iCs w:val="0"/>
          <w:color w:val="000000"/>
          <w:sz w:val="22"/>
        </w:rPr>
        <w:t>***</w:t>
      </w:r>
      <w:bookmarkEnd w:id="1801"/>
    </w:p>
    <w:p w14:paraId="31CD07A4" w14:textId="44F42306" w:rsidR="00E83525" w:rsidRPr="00E83525" w:rsidRDefault="00E83525" w:rsidP="00E83525">
      <w:pPr>
        <w:pStyle w:val="TWTRevisedBody"/>
      </w:pPr>
      <w:bookmarkStart w:id="1802" w:name="R2602"/>
      <w:r w:rsidRPr="00E83525">
        <w:rPr>
          <w:rFonts w:ascii="Garamond" w:hAnsi="Garamond" w:eastAsia="Garamond" w:cs="Garamond"/>
          <w:color w:val="000000"/>
          <w:sz w:val="22"/>
        </w:rPr>
        <w:t>Isn</w:t>
      </w:r>
      <w:r w:rsidR="00CF1EA1">
        <w:rPr>
          <w:rFonts w:ascii="Garamond" w:hAnsi="Garamond" w:eastAsia="Garamond" w:cs="Garamond"/>
          <w:color w:val="000000"/>
          <w:sz w:val="22"/>
        </w:rPr>
        <w:t>’</w:t>
      </w:r>
      <w:r w:rsidRPr="00E83525">
        <w:rPr>
          <w:rFonts w:ascii="Garamond" w:hAnsi="Garamond" w:eastAsia="Garamond" w:cs="Garamond"/>
          <w:color w:val="000000"/>
          <w:sz w:val="22"/>
        </w:rPr>
        <w:t>t it nice when nations think we live on the edge of everything falling apart if elections don</w:t>
      </w:r>
      <w:r w:rsidR="00CF1EA1">
        <w:rPr>
          <w:rFonts w:ascii="Garamond" w:hAnsi="Garamond" w:eastAsia="Garamond" w:cs="Garamond"/>
          <w:color w:val="000000"/>
          <w:sz w:val="22"/>
        </w:rPr>
        <w:t>’</w:t>
      </w:r>
      <w:r w:rsidRPr="00E83525">
        <w:rPr>
          <w:rFonts w:ascii="Garamond" w:hAnsi="Garamond" w:eastAsia="Garamond" w:cs="Garamond"/>
          <w:color w:val="000000"/>
          <w:sz w:val="22"/>
        </w:rPr>
        <w:t>t go a certain way,</w:t>
      </w:r>
      <w:bookmarkEnd w:id="1802"/>
    </w:p>
    <w:p w14:paraId="21AAEF81" w14:textId="77777777" w:rsidR="00E83525" w:rsidRPr="00E83525" w:rsidRDefault="00E83525" w:rsidP="00E83525">
      <w:pPr>
        <w:pStyle w:val="TWTRevisedBody"/>
      </w:pPr>
      <w:bookmarkStart w:id="1803" w:name="R2603"/>
      <w:r w:rsidRPr="00E83525">
        <w:rPr>
          <w:rFonts w:ascii="Garamond" w:hAnsi="Garamond" w:eastAsia="Garamond" w:cs="Garamond"/>
          <w:color w:val="000000"/>
          <w:sz w:val="22"/>
        </w:rPr>
        <w:t>We live in a kingdom where</w:t>
      </w:r>
      <w:bookmarkEnd w:id="1803"/>
    </w:p>
    <w:p w14:paraId="35B2E1EF" w14:textId="77777777" w:rsidR="00E83525" w:rsidRPr="00E83525" w:rsidRDefault="00E83525" w:rsidP="00E83525">
      <w:pPr>
        <w:pStyle w:val="TWTRevisedBody"/>
      </w:pPr>
      <w:bookmarkStart w:id="1804" w:name="R2604"/>
      <w:r w:rsidRPr="00E83525">
        <w:rPr>
          <w:rFonts w:ascii="Garamond" w:hAnsi="Garamond" w:eastAsia="Garamond" w:cs="Garamond"/>
          <w:color w:val="000000"/>
          <w:sz w:val="22"/>
        </w:rPr>
        <w:t>Our King never changes,</w:t>
      </w:r>
      <w:bookmarkEnd w:id="1804"/>
    </w:p>
    <w:p w14:paraId="2A925EE6" w14:textId="77777777" w:rsidR="00E83525" w:rsidRPr="00E83525" w:rsidRDefault="00E83525" w:rsidP="00E83525">
      <w:pPr>
        <w:pStyle w:val="TWTRevisedBody"/>
      </w:pPr>
      <w:bookmarkStart w:id="1805" w:name="R2605"/>
      <w:r w:rsidRPr="00E83525">
        <w:rPr>
          <w:rFonts w:ascii="Garamond" w:hAnsi="Garamond" w:eastAsia="Garamond" w:cs="Garamond"/>
          <w:color w:val="000000"/>
          <w:sz w:val="22"/>
        </w:rPr>
        <w:t>Our Kingdom will never fail,</w:t>
      </w:r>
      <w:bookmarkEnd w:id="1805"/>
    </w:p>
    <w:p w14:paraId="4C4F658F" w14:textId="77777777" w:rsidR="00E83525" w:rsidRPr="00E83525" w:rsidRDefault="00E83525" w:rsidP="00E83525">
      <w:pPr>
        <w:pStyle w:val="TWTRevisedBody"/>
      </w:pPr>
      <w:bookmarkStart w:id="1806" w:name="R2606"/>
      <w:r w:rsidRPr="00E83525">
        <w:rPr>
          <w:rFonts w:ascii="Garamond" w:hAnsi="Garamond" w:eastAsia="Garamond" w:cs="Garamond"/>
          <w:color w:val="000000"/>
          <w:sz w:val="22"/>
        </w:rPr>
        <w:t>Our citizenship is eternal,</w:t>
      </w:r>
      <w:bookmarkEnd w:id="1806"/>
    </w:p>
    <w:p w14:paraId="1CF80E25" w14:textId="6D3C00C0" w:rsidR="00E83525" w:rsidRPr="00E83525" w:rsidRDefault="00E83525" w:rsidP="00E83525">
      <w:pPr>
        <w:pStyle w:val="TWTRevisedBody"/>
      </w:pPr>
      <w:bookmarkStart w:id="1807" w:name="R2607"/>
      <w:r w:rsidRPr="00E83525">
        <w:rPr>
          <w:rFonts w:ascii="Garamond" w:hAnsi="Garamond" w:eastAsia="Garamond" w:cs="Garamond"/>
          <w:color w:val="000000"/>
          <w:sz w:val="22"/>
        </w:rPr>
        <w:t>Our bo</w:t>
      </w:r>
      <w:r w:rsidR="001060BE">
        <w:rPr>
          <w:rFonts w:ascii="Garamond" w:hAnsi="Garamond" w:eastAsia="Garamond" w:cs="Garamond"/>
          <w:color w:val="000000"/>
          <w:sz w:val="22"/>
        </w:rPr>
        <w:t xml:space="preserve">rders </w:t>
      </w:r>
      <w:r w:rsidRPr="00E83525">
        <w:rPr>
          <w:rFonts w:ascii="Garamond" w:hAnsi="Garamond" w:eastAsia="Garamond" w:cs="Garamond"/>
          <w:color w:val="000000"/>
          <w:sz w:val="22"/>
        </w:rPr>
        <w:t>are always open,</w:t>
      </w:r>
      <w:bookmarkEnd w:id="1807"/>
    </w:p>
    <w:p w14:paraId="73436A32" w14:textId="77777777" w:rsidR="00E83525" w:rsidRDefault="00E83525" w:rsidP="00E83525">
      <w:pPr>
        <w:pStyle w:val="TWTRevisedBody"/>
      </w:pPr>
      <w:bookmarkStart w:id="1808" w:name="R2608"/>
      <w:r w:rsidRPr="00E83525">
        <w:rPr>
          <w:rFonts w:ascii="Garamond" w:hAnsi="Garamond" w:eastAsia="Garamond" w:cs="Garamond"/>
          <w:color w:val="000000"/>
          <w:sz w:val="22"/>
        </w:rPr>
        <w:t>And no earthly nation can stand against our King.</w:t>
      </w:r>
      <w:bookmarkEnd w:id="1808"/>
    </w:p>
    <w:p w14:paraId="7C4DE850" w14:textId="784F29C5" w:rsidR="00E83525" w:rsidRPr="00E83525" w:rsidRDefault="00CF1EA1" w:rsidP="00E83525">
      <w:pPr>
        <w:pStyle w:val="TWTRevisedBody"/>
      </w:pPr>
      <w:bookmarkStart w:id="1809" w:name="R2610"/>
      <w:r>
        <w:rPr>
          <w:rFonts w:ascii="Garamond" w:hAnsi="Garamond" w:eastAsia="Garamond" w:cs="Garamond"/>
          <w:color w:val="000000"/>
          <w:sz w:val="22"/>
        </w:rPr>
        <w:t>“</w:t>
      </w:r>
      <w:r w:rsidR="00E83525" w:rsidRPr="00E83525">
        <w:rPr>
          <w:rFonts w:ascii="Garamond" w:hAnsi="Garamond" w:eastAsia="Garamond" w:cs="Garamond"/>
          <w:color w:val="000000"/>
          <w:sz w:val="22"/>
        </w:rPr>
        <w:t>he who is the blessed and only Sovereign, the King of kings and Lord of lords,</w:t>
      </w:r>
      <w:bookmarkEnd w:id="1809"/>
    </w:p>
    <w:p w14:paraId="53D6317C" w14:textId="463D0B1B" w:rsidR="00E83525" w:rsidRPr="00E83525" w:rsidRDefault="00E83525" w:rsidP="00E83525">
      <w:pPr>
        <w:pStyle w:val="TWTRevisedBody"/>
      </w:pPr>
      <w:bookmarkStart w:id="1810" w:name="R2611"/>
      <w:r w:rsidRPr="00E83525">
        <w:rPr>
          <w:rFonts w:ascii="Garamond" w:hAnsi="Garamond" w:eastAsia="Garamond" w:cs="Garamond"/>
          <w:color w:val="000000"/>
          <w:sz w:val="22"/>
        </w:rPr>
        <w:t>who alone has immortality, who dwells in unapproachable light, whom no one has ever seen or can see. To him be honor and eternal dominion. Amen.</w:t>
      </w:r>
      <w:r w:rsidR="00CF1EA1">
        <w:rPr>
          <w:rFonts w:ascii="Garamond" w:hAnsi="Garamond" w:eastAsia="Garamond" w:cs="Garamond"/>
          <w:color w:val="000000"/>
          <w:sz w:val="22"/>
        </w:rPr>
        <w:t>”</w:t>
      </w:r>
      <w:r w:rsidRPr="00E83525">
        <w:rPr>
          <w:rFonts w:ascii="Garamond" w:hAnsi="Garamond" w:eastAsia="Garamond" w:cs="Garamond"/>
          <w:color w:val="000000"/>
          <w:sz w:val="22"/>
        </w:rPr>
        <w:t xml:space="preserve"> (1 Timothy 6:15b-16 ESV).</w:t>
      </w:r>
      <w:bookmarkEnd w:id="1810"/>
    </w:p>
    <w:p w14:paraId="03DC5390" w14:textId="77777777" w:rsidR="00303E48" w:rsidRDefault="00303E48" w:rsidP="00303E48">
      <w:pPr>
        <w:pStyle w:val="TWTRevisedBody"/>
        <w:keepNext/>
        <w:spacing w:before="240" w:after="240"/>
        <w:jc w:val="center"/>
      </w:pPr>
      <w:bookmarkStart w:id="1811" w:name="R2614"/>
      <w:r>
        <w:rPr>
          <w:rFonts w:ascii="Garamond" w:hAnsi="Garamond" w:eastAsia="Garamond" w:cs="Garamond"/>
          <w:iCs w:val="0"/>
          <w:color w:val="000000"/>
          <w:sz w:val="22"/>
        </w:rPr>
        <w:t>***</w:t>
      </w:r>
      <w:bookmarkEnd w:id="1811"/>
    </w:p>
    <w:p w14:paraId="72A37D0F" w14:textId="5B6F59F0" w:rsidR="0043242D" w:rsidRPr="0043242D" w:rsidRDefault="0043242D" w:rsidP="0043242D">
      <w:pPr>
        <w:pStyle w:val="TWTRevisedBody"/>
      </w:pPr>
      <w:bookmarkStart w:id="1812" w:name="R2617"/>
      <w:r w:rsidRPr="0043242D">
        <w:rPr>
          <w:rFonts w:ascii="Garamond" w:hAnsi="Garamond" w:eastAsia="Garamond" w:cs="Garamond"/>
          <w:color w:val="000000"/>
          <w:sz w:val="22"/>
        </w:rPr>
        <w:t xml:space="preserve">Today, in our small group classes at church, our three groups are engaging in </w:t>
      </w:r>
      <w:r w:rsidR="00CF1EA1">
        <w:rPr>
          <w:rFonts w:ascii="Garamond" w:hAnsi="Garamond" w:eastAsia="Garamond" w:cs="Garamond"/>
          <w:color w:val="000000"/>
          <w:sz w:val="22"/>
        </w:rPr>
        <w:t>“</w:t>
      </w:r>
      <w:r w:rsidRPr="0043242D">
        <w:rPr>
          <w:rFonts w:ascii="Garamond" w:hAnsi="Garamond" w:eastAsia="Garamond" w:cs="Garamond"/>
          <w:color w:val="000000"/>
          <w:sz w:val="22"/>
        </w:rPr>
        <w:t>Following In The Footsteps Of Jesus: Prayer and Fasting.</w:t>
      </w:r>
      <w:r w:rsidR="00CF1EA1">
        <w:rPr>
          <w:rFonts w:ascii="Garamond" w:hAnsi="Garamond" w:eastAsia="Garamond" w:cs="Garamond"/>
          <w:color w:val="000000"/>
          <w:sz w:val="22"/>
        </w:rPr>
        <w:t>”</w:t>
      </w:r>
      <w:bookmarkEnd w:id="1812"/>
    </w:p>
    <w:p w14:paraId="6AC01662" w14:textId="235BB069" w:rsidR="0043242D" w:rsidRPr="0043242D" w:rsidRDefault="0043242D" w:rsidP="0043242D">
      <w:pPr>
        <w:pStyle w:val="TWTRevisedBody"/>
      </w:pPr>
      <w:bookmarkStart w:id="1813" w:name="R2618"/>
      <w:r w:rsidRPr="0043242D">
        <w:rPr>
          <w:rFonts w:ascii="Garamond" w:hAnsi="Garamond" w:eastAsia="Garamond" w:cs="Garamond"/>
          <w:color w:val="000000"/>
          <w:sz w:val="22"/>
        </w:rPr>
        <w:t>In these small group settings, we discuss the week</w:t>
      </w:r>
      <w:r w:rsidR="00CF1EA1">
        <w:rPr>
          <w:rFonts w:ascii="Garamond" w:hAnsi="Garamond" w:eastAsia="Garamond" w:cs="Garamond"/>
          <w:color w:val="000000"/>
          <w:sz w:val="22"/>
        </w:rPr>
        <w:t>’</w:t>
      </w:r>
      <w:r w:rsidRPr="0043242D">
        <w:rPr>
          <w:rFonts w:ascii="Garamond" w:hAnsi="Garamond" w:eastAsia="Garamond" w:cs="Garamond"/>
          <w:color w:val="000000"/>
          <w:sz w:val="22"/>
        </w:rPr>
        <w:t>s theme and then identify roadblocks we may have as we try to incorporate these teachings into our lives and discuss tactics on how to manage those roadblocks to set ourselves up for success.</w:t>
      </w:r>
      <w:bookmarkEnd w:id="1813"/>
    </w:p>
    <w:p w14:paraId="2A5CAFAD" w14:textId="7601CD54" w:rsidR="0043242D" w:rsidRDefault="0043242D" w:rsidP="0043242D">
      <w:pPr>
        <w:pStyle w:val="TWTRevisedBody"/>
      </w:pPr>
      <w:bookmarkStart w:id="1814" w:name="R2619"/>
      <w:r w:rsidRPr="0043242D">
        <w:rPr>
          <w:rFonts w:ascii="Garamond" w:hAnsi="Garamond" w:eastAsia="Garamond" w:cs="Garamond"/>
          <w:color w:val="000000"/>
          <w:sz w:val="22"/>
        </w:rPr>
        <w:t>In this week</w:t>
      </w:r>
      <w:r w:rsidR="00CF1EA1">
        <w:rPr>
          <w:rFonts w:ascii="Garamond" w:hAnsi="Garamond" w:eastAsia="Garamond" w:cs="Garamond"/>
          <w:color w:val="000000"/>
          <w:sz w:val="22"/>
        </w:rPr>
        <w:t>’</w:t>
      </w:r>
      <w:r w:rsidRPr="0043242D">
        <w:rPr>
          <w:rFonts w:ascii="Garamond" w:hAnsi="Garamond" w:eastAsia="Garamond" w:cs="Garamond"/>
          <w:color w:val="000000"/>
          <w:sz w:val="22"/>
        </w:rPr>
        <w:t>s lesson on Prayer and Fasting, here are some of my notes on how to apply the lessons of Jesus:</w:t>
      </w:r>
      <w:bookmarkEnd w:id="1814"/>
    </w:p>
    <w:p w14:paraId="40CC53C5" w14:textId="77777777" w:rsidR="0043242D" w:rsidRPr="0043242D" w:rsidRDefault="0043242D" w:rsidP="0043242D">
      <w:pPr>
        <w:pStyle w:val="TWTRevisedBody"/>
      </w:pPr>
      <w:bookmarkStart w:id="1815" w:name="R2621"/>
      <w:r w:rsidRPr="0043242D">
        <w:rPr>
          <w:rFonts w:ascii="Garamond" w:hAnsi="Garamond" w:eastAsia="Garamond" w:cs="Garamond"/>
          <w:color w:val="000000"/>
          <w:sz w:val="22"/>
        </w:rPr>
        <w:t>Steps for Applying Jesus’ Example of Prayer and Fasting</w:t>
      </w:r>
      <w:bookmarkEnd w:id="1815"/>
    </w:p>
    <w:p w14:paraId="79B670D3" w14:textId="77777777" w:rsidR="0043242D" w:rsidRPr="0043242D" w:rsidRDefault="0043242D" w:rsidP="0043242D">
      <w:pPr>
        <w:pStyle w:val="TWTRevisedBody"/>
      </w:pPr>
      <w:bookmarkStart w:id="1816" w:name="R2622"/>
      <w:r w:rsidRPr="0043242D">
        <w:rPr>
          <w:rFonts w:ascii="Garamond" w:hAnsi="Garamond" w:eastAsia="Garamond" w:cs="Garamond"/>
          <w:color w:val="000000"/>
          <w:sz w:val="22"/>
        </w:rPr>
        <w:t>Set Regular, Quiet Times for Reflection: Like Jesus withdrawing to pray alone, incorporate times of solitude for prayer and fasting (Matthew 26:36-38, Luke 5:16). Try early mornings or late evenings, times that allow uninterrupted communion with God.</w:t>
      </w:r>
      <w:bookmarkEnd w:id="1816"/>
    </w:p>
    <w:p w14:paraId="67133AB2" w14:textId="77777777" w:rsidR="0043242D" w:rsidRPr="0043242D" w:rsidRDefault="0043242D" w:rsidP="0043242D">
      <w:pPr>
        <w:pStyle w:val="TWTRevisedBody"/>
      </w:pPr>
      <w:bookmarkStart w:id="1818" w:name="F0160"/>
      <w:bookmarkStart w:id="1817" w:name="R2623"/>
      <w:r w:rsidRPr="0043242D">
        <w:rPr>
          <w:rFonts w:ascii="Garamond" w:hAnsi="Garamond" w:eastAsia="Garamond" w:cs="Garamond"/>
          <w:color w:val="000000"/>
          <w:sz w:val="22"/>
        </w:rPr>
        <w:t>Balance Prayer and Fasting as Paired Disciplines: As Jesus showed in the intensity of His ministry, fasting can enhance focus and dependence on God, particularly for spiritual breakthrough (Matthew 17:21, Mark 9:29). Approach fasting with prayerful preparation and, if possible, seek spiritual support or accountability.</w:t>
      </w:r>
      <w:bookmarkEnd w:id="1817"/>
      <w:bookmarkEnd w:id="1818"/>
    </w:p>
    <w:p w14:paraId="67BFBC2B" w14:textId="77777777" w:rsidR="0043242D" w:rsidRPr="0043242D" w:rsidRDefault="0043242D" w:rsidP="0043242D">
      <w:pPr>
        <w:pStyle w:val="TWTRevisedBody"/>
      </w:pPr>
      <w:bookmarkStart w:id="1819" w:name="R2624"/>
      <w:r w:rsidRPr="0043242D">
        <w:rPr>
          <w:rFonts w:ascii="Garamond" w:hAnsi="Garamond" w:eastAsia="Garamond" w:cs="Garamond"/>
          <w:color w:val="000000"/>
          <w:sz w:val="22"/>
        </w:rPr>
        <w:t>Develop a Responsive, Real-Time Prayer Life: Jesus prayed with immediacy in various situations—before making decisions, during ministry, and even in Gethsemane. Incorporate short, spontaneous prayers throughout the day in response to situations and needs, cultivating an ongoing dialogue with God.</w:t>
      </w:r>
      <w:bookmarkEnd w:id="1819"/>
    </w:p>
    <w:p w14:paraId="41A2A0FA" w14:textId="77777777" w:rsidR="0043242D" w:rsidRDefault="0043242D" w:rsidP="0043242D">
      <w:pPr>
        <w:pStyle w:val="TWTRevisedBody"/>
      </w:pPr>
      <w:bookmarkStart w:id="1820" w:name="R2625"/>
      <w:r w:rsidRPr="0043242D">
        <w:rPr>
          <w:rFonts w:ascii="Garamond" w:hAnsi="Garamond" w:eastAsia="Garamond" w:cs="Garamond"/>
          <w:color w:val="000000"/>
          <w:sz w:val="22"/>
        </w:rPr>
        <w:t>By working on these areas and addressing these challenges with practical steps, you can deepen your practice of prayer and fasting in alignment with Jesus’ teachings and example.</w:t>
      </w:r>
      <w:bookmarkEnd w:id="1820"/>
    </w:p>
    <w:p w14:paraId="17066B1E" w14:textId="77777777" w:rsidR="0043242D" w:rsidRPr="0043242D" w:rsidRDefault="0043242D" w:rsidP="0043242D">
      <w:pPr>
        <w:pStyle w:val="TWTRevisedBody"/>
      </w:pPr>
      <w:bookmarkStart w:id="1821" w:name="R2627"/>
      <w:r w:rsidRPr="0043242D">
        <w:rPr>
          <w:rFonts w:ascii="Garamond" w:hAnsi="Garamond" w:eastAsia="Garamond" w:cs="Garamond"/>
          <w:color w:val="000000"/>
          <w:sz w:val="22"/>
        </w:rPr>
        <w:t>If you want to follow along with my notes on this class, I have set up a Google Drive folder that contains notes on each lesson I am studying. These are not created for public consumption, so forgive the duplication and raw presentation of the material.</w:t>
      </w:r>
      <w:bookmarkEnd w:id="1821"/>
    </w:p>
    <w:p w14:paraId="6C481EA2" w14:textId="77777777" w:rsidR="0043242D" w:rsidRDefault="0043242D" w:rsidP="0043242D">
      <w:pPr>
        <w:pStyle w:val="TWTRevisedBody"/>
      </w:pPr>
      <w:bookmarkStart w:id="1822" w:name="R2628"/>
      <w:r w:rsidRPr="0043242D">
        <w:rPr>
          <w:rFonts w:ascii="Garamond" w:hAnsi="Garamond" w:eastAsia="Garamond" w:cs="Garamond"/>
          <w:color w:val="000000"/>
          <w:sz w:val="22"/>
        </w:rPr>
        <w:t>Feel free to use this resource however you deem fit.</w:t>
      </w:r>
      <w:bookmarkEnd w:id="1822"/>
    </w:p>
    <w:p w14:paraId="25CC2AA8" w14:textId="2FEFC12B" w:rsidR="0043242D" w:rsidRPr="006D319E" w:rsidRDefault="0043242D" w:rsidP="0043242D">
      <w:pPr>
        <w:pStyle w:val="TWTRevisedBody"/>
      </w:pPr>
      <w:bookmarkStart w:id="1823" w:name="R2630"/>
      <w:r w:rsidRPr="006D319E">
        <w:rPr>
          <w:rFonts w:ascii="Garamond" w:hAnsi="Garamond" w:eastAsia="Garamond" w:cs="Garamond"/>
          <w:color w:val="000000"/>
          <w:sz w:val="22"/>
        </w:rPr>
        <w:t>https://tinyurl.com/FootstepsClass</w:t>
      </w:r>
      <w:bookmarkEnd w:id="1823"/>
    </w:p>
    <w:p w14:paraId="62622750" w14:textId="77777777" w:rsidR="00303E48" w:rsidRDefault="00303E48" w:rsidP="00303E48">
      <w:pPr>
        <w:pStyle w:val="TWTRevisedBody"/>
        <w:keepNext/>
        <w:spacing w:before="240" w:after="240"/>
        <w:jc w:val="center"/>
      </w:pPr>
      <w:bookmarkStart w:id="1824" w:name="R2633"/>
      <w:r>
        <w:rPr>
          <w:rFonts w:ascii="Garamond" w:hAnsi="Garamond" w:eastAsia="Garamond" w:cs="Garamond"/>
          <w:iCs w:val="0"/>
          <w:color w:val="000000"/>
          <w:sz w:val="22"/>
        </w:rPr>
        <w:t>***</w:t>
      </w:r>
      <w:bookmarkEnd w:id="1824"/>
    </w:p>
    <w:p w14:paraId="74BF2D75" w14:textId="3990F309" w:rsidR="001C1FDE" w:rsidRDefault="00CF1EA1" w:rsidP="001C1FDE">
      <w:pPr>
        <w:pStyle w:val="TWTRevisedBody"/>
      </w:pPr>
      <w:bookmarkStart w:id="1825" w:name="R2636"/>
      <w:r>
        <w:rPr>
          <w:rFonts w:ascii="Garamond" w:hAnsi="Garamond" w:eastAsia="Garamond" w:cs="Garamond"/>
          <w:color w:val="000000"/>
          <w:sz w:val="22"/>
        </w:rPr>
        <w:t>“saying, ‘The Son of Man must suffer many things and be rejected by the elders and chief priests and scribes, and be killed, and on the third day be raised.’” (Luke 9:22 ESV).</w:t>
      </w:r>
      <w:bookmarkEnd w:id="1825"/>
    </w:p>
    <w:p w14:paraId="653FC59B" w14:textId="77777777" w:rsidR="001C1FDE" w:rsidRPr="001C1FDE" w:rsidRDefault="001C1FDE" w:rsidP="001C1FDE">
      <w:pPr>
        <w:pStyle w:val="TWTRevisedBody"/>
      </w:pPr>
      <w:bookmarkStart w:id="1826" w:name="R2638"/>
      <w:r w:rsidRPr="001C1FDE">
        <w:rPr>
          <w:rFonts w:ascii="Garamond" w:hAnsi="Garamond" w:eastAsia="Garamond" w:cs="Garamond"/>
          <w:color w:val="000000"/>
          <w:sz w:val="22"/>
        </w:rPr>
        <w:t>How many times did Jesus plainly tell his apostles that He had to suffer and die, then be raised? Yet, when the events finally happened, they were shocked and caught off guard.</w:t>
      </w:r>
      <w:bookmarkEnd w:id="1826"/>
    </w:p>
    <w:p w14:paraId="5A8CBEEC" w14:textId="77777777" w:rsidR="001C1FDE" w:rsidRPr="001C1FDE" w:rsidRDefault="001C1FDE" w:rsidP="001C1FDE">
      <w:pPr>
        <w:pStyle w:val="TWTRevisedBody"/>
      </w:pPr>
      <w:bookmarkStart w:id="1827" w:name="R2639"/>
      <w:r w:rsidRPr="001C1FDE">
        <w:rPr>
          <w:rFonts w:ascii="Garamond" w:hAnsi="Garamond" w:eastAsia="Garamond" w:cs="Garamond"/>
          <w:color w:val="000000"/>
          <w:sz w:val="22"/>
        </w:rPr>
        <w:t>Why?</w:t>
      </w:r>
      <w:bookmarkEnd w:id="1827"/>
    </w:p>
    <w:p w14:paraId="648547FD" w14:textId="0C1B8BB4" w:rsidR="001C1FDE" w:rsidRPr="001C1FDE" w:rsidRDefault="001C1FDE" w:rsidP="001C1FDE">
      <w:pPr>
        <w:pStyle w:val="TWTRevisedBody"/>
      </w:pPr>
      <w:bookmarkStart w:id="1828" w:name="R2640"/>
      <w:r w:rsidRPr="001C1FDE">
        <w:rPr>
          <w:rFonts w:ascii="Garamond" w:hAnsi="Garamond" w:eastAsia="Garamond" w:cs="Garamond"/>
          <w:color w:val="000000"/>
          <w:sz w:val="22"/>
        </w:rPr>
        <w:t>Perhaps it</w:t>
      </w:r>
      <w:r w:rsidR="00CF1EA1">
        <w:rPr>
          <w:rFonts w:ascii="Garamond" w:hAnsi="Garamond" w:eastAsia="Garamond" w:cs="Garamond"/>
          <w:color w:val="000000"/>
          <w:sz w:val="22"/>
        </w:rPr>
        <w:t>’</w:t>
      </w:r>
      <w:r w:rsidRPr="001C1FDE">
        <w:rPr>
          <w:rFonts w:ascii="Garamond" w:hAnsi="Garamond" w:eastAsia="Garamond" w:cs="Garamond"/>
          <w:color w:val="000000"/>
          <w:sz w:val="22"/>
        </w:rPr>
        <w:t>s the same reason we can read the Word and not hear what it is saying to us because our presuppositions and preconceived ideas are so ingrained in us.</w:t>
      </w:r>
      <w:bookmarkEnd w:id="1828"/>
    </w:p>
    <w:p w14:paraId="68279019" w14:textId="77777777" w:rsidR="001C1FDE" w:rsidRPr="001C1FDE" w:rsidRDefault="001C1FDE" w:rsidP="001C1FDE">
      <w:pPr>
        <w:pStyle w:val="TWTRevisedBody"/>
      </w:pPr>
      <w:bookmarkStart w:id="1829" w:name="R2641"/>
      <w:r w:rsidRPr="001C1FDE">
        <w:rPr>
          <w:rFonts w:ascii="Garamond" w:hAnsi="Garamond" w:eastAsia="Garamond" w:cs="Garamond"/>
          <w:color w:val="000000"/>
          <w:sz w:val="22"/>
        </w:rPr>
        <w:t>The apostles knew Jesus would be the military leader Who would cast off the Roman rule and lead Israel to glory. They could not consider any other reality for the promised Messiah. This is why they could not plainly hear what Jesus was telling them.</w:t>
      </w:r>
      <w:bookmarkEnd w:id="1829"/>
    </w:p>
    <w:p w14:paraId="50CFEB18" w14:textId="77777777" w:rsidR="001C1FDE" w:rsidRPr="001C1FDE" w:rsidRDefault="001C1FDE" w:rsidP="001C1FDE">
      <w:pPr>
        <w:pStyle w:val="TWTRevisedBody"/>
      </w:pPr>
      <w:bookmarkStart w:id="1831" w:name="F0161"/>
      <w:bookmarkStart w:id="1830" w:name="R2642"/>
      <w:r w:rsidRPr="001C1FDE">
        <w:rPr>
          <w:rFonts w:ascii="Garamond" w:hAnsi="Garamond" w:eastAsia="Garamond" w:cs="Garamond"/>
          <w:color w:val="000000"/>
          <w:sz w:val="22"/>
        </w:rPr>
        <w:t>What preconceived notions are so ingrained within us that they are keeping us from hearing the plain teachings of Jesus in the Gospels and His New Testament?</w:t>
      </w:r>
      <w:bookmarkEnd w:id="1830"/>
      <w:bookmarkEnd w:id="1831"/>
    </w:p>
    <w:p w14:paraId="043DDA7C" w14:textId="77777777" w:rsidR="00303E48" w:rsidRDefault="00303E48" w:rsidP="00303E48">
      <w:pPr>
        <w:pStyle w:val="TWTRevisedBody"/>
        <w:keepNext/>
        <w:spacing w:before="240" w:after="240"/>
        <w:jc w:val="center"/>
      </w:pPr>
      <w:bookmarkStart w:id="1832" w:name="R2645"/>
      <w:r>
        <w:rPr>
          <w:rFonts w:ascii="Garamond" w:hAnsi="Garamond" w:eastAsia="Garamond" w:cs="Garamond"/>
          <w:iCs w:val="0"/>
          <w:color w:val="000000"/>
          <w:sz w:val="22"/>
        </w:rPr>
        <w:t>***</w:t>
      </w:r>
      <w:bookmarkEnd w:id="1832"/>
    </w:p>
    <w:p w14:paraId="1F4B97BD" w14:textId="77777777" w:rsidR="00240B15" w:rsidRPr="00240B15" w:rsidRDefault="00240B15" w:rsidP="00240B15">
      <w:pPr>
        <w:pStyle w:val="TWTRevisedBody"/>
      </w:pPr>
      <w:bookmarkStart w:id="1833" w:name="R2648"/>
      <w:r w:rsidRPr="00240B15">
        <w:rPr>
          <w:rFonts w:ascii="Garamond" w:hAnsi="Garamond" w:eastAsia="Garamond" w:cs="Garamond"/>
          <w:color w:val="000000"/>
          <w:sz w:val="22"/>
        </w:rPr>
        <w:t xml:space="preserve">Well, the stent is out and just like that, the inconveniences created by having the stent are gone. We live in an amazing time of modern medicine. </w:t>
      </w:r>
      <w:bookmarkEnd w:id="1833"/>
    </w:p>
    <w:p w14:paraId="3208E628" w14:textId="77777777" w:rsidR="00240B15" w:rsidRPr="00240B15" w:rsidRDefault="00240B15" w:rsidP="00240B15">
      <w:pPr>
        <w:pStyle w:val="TWTRevisedBody"/>
      </w:pPr>
      <w:bookmarkStart w:id="1834" w:name="R2649"/>
      <w:r w:rsidRPr="00240B15">
        <w:rPr>
          <w:rFonts w:ascii="Garamond" w:hAnsi="Garamond" w:eastAsia="Garamond" w:cs="Garamond"/>
          <w:color w:val="000000"/>
          <w:sz w:val="22"/>
        </w:rPr>
        <w:t xml:space="preserve">But more than the time in which we live, I am more thankful to all of you for your prayers and well-wishes. </w:t>
      </w:r>
      <w:bookmarkEnd w:id="1834"/>
    </w:p>
    <w:p w14:paraId="1A7264B9" w14:textId="69308BE1" w:rsidR="00240B15" w:rsidRDefault="00240B15" w:rsidP="00240B15">
      <w:pPr>
        <w:pStyle w:val="TWTRevisedBody"/>
      </w:pPr>
      <w:bookmarkStart w:id="1835" w:name="R2650"/>
      <w:r>
        <w:rPr>
          <w:rFonts w:ascii="Garamond" w:hAnsi="Garamond" w:eastAsia="Garamond" w:cs="Garamond"/>
          <w:color w:val="000000"/>
          <w:sz w:val="22"/>
        </w:rPr>
        <w:t>The next reading is another excerpt from my book, “The Sovereignty of God,” answering this question:</w:t>
      </w:r>
      <w:bookmarkEnd w:id="1835"/>
    </w:p>
    <w:p w14:paraId="318EDF08" w14:textId="77777777" w:rsidR="00240B15" w:rsidRPr="00240B15" w:rsidRDefault="00240B15" w:rsidP="00240B15">
      <w:pPr>
        <w:pStyle w:val="TWTRevisedBody"/>
      </w:pPr>
      <w:bookmarkStart w:id="1836" w:name="R2652"/>
      <w:r w:rsidRPr="00240B15">
        <w:rPr>
          <w:rFonts w:ascii="Garamond" w:hAnsi="Garamond" w:eastAsia="Garamond" w:cs="Garamond"/>
          <w:color w:val="000000"/>
          <w:sz w:val="22"/>
        </w:rPr>
        <w:t>Can God Still Be Sovereign And Not Always Get What He Wants?</w:t>
      </w:r>
      <w:bookmarkEnd w:id="1836"/>
    </w:p>
    <w:p w14:paraId="510EF6DE" w14:textId="3F46FE02" w:rsidR="00240B15" w:rsidRPr="00240B15" w:rsidRDefault="00240B15" w:rsidP="00240B15">
      <w:pPr>
        <w:pStyle w:val="TWTRevisedBody"/>
      </w:pPr>
      <w:bookmarkStart w:id="1837" w:name="R2654"/>
      <w:r w:rsidRPr="00240B15">
        <w:rPr>
          <w:rFonts w:ascii="Garamond" w:hAnsi="Garamond" w:eastAsia="Garamond" w:cs="Garamond"/>
          <w:color w:val="000000"/>
          <w:sz w:val="22"/>
        </w:rPr>
        <w:t xml:space="preserve">This will be my </w:t>
      </w:r>
      <w:r>
        <w:rPr>
          <w:rFonts w:ascii="Garamond" w:hAnsi="Garamond" w:eastAsia="Garamond" w:cs="Garamond"/>
          <w:color w:val="000000"/>
          <w:sz w:val="22"/>
        </w:rPr>
        <w:t>“</w:t>
      </w:r>
      <w:r w:rsidRPr="00240B15">
        <w:rPr>
          <w:rFonts w:ascii="Garamond" w:hAnsi="Garamond" w:eastAsia="Garamond" w:cs="Garamond"/>
          <w:color w:val="000000"/>
          <w:sz w:val="22"/>
        </w:rPr>
        <w:t>Tuesdays With Tony</w:t>
      </w:r>
      <w:r>
        <w:rPr>
          <w:rFonts w:ascii="Garamond" w:hAnsi="Garamond" w:eastAsia="Garamond" w:cs="Garamond"/>
          <w:color w:val="000000"/>
          <w:sz w:val="22"/>
        </w:rPr>
        <w:t>”</w:t>
      </w:r>
      <w:r w:rsidRPr="00240B15">
        <w:rPr>
          <w:rFonts w:ascii="Garamond" w:hAnsi="Garamond" w:eastAsia="Garamond" w:cs="Garamond"/>
          <w:color w:val="000000"/>
          <w:sz w:val="22"/>
        </w:rPr>
        <w:t xml:space="preserve"> post. Now that my medical issues should be behind me, I look forward to getting back into my regular writing routine.</w:t>
      </w:r>
      <w:bookmarkEnd w:id="1837"/>
    </w:p>
    <w:p w14:paraId="46218EFF" w14:textId="77777777" w:rsidR="00240B15" w:rsidRPr="00240B15" w:rsidRDefault="00240B15" w:rsidP="00240B15">
      <w:pPr>
        <w:pStyle w:val="TWTRevisedBody"/>
        <w:sectPr>
          <w:headerReference w:type="default" r:id="rId118"/>
          <w:headerReference w:type="even" r:id="rId119"/>
          <w:headerReference w:type="first" r:id="rId120"/>
          <w:footerReference w:type="default" r:id="rId121"/>
          <w:footerReference w:type="even" r:id="rId122"/>
          <w:footerReference w:type="first" r:id="rId123"/>
          <w:pgSz w:w="8640" w:h="12960"/>
          <w:pgMar w:top="1080" w:right="864" w:bottom="1080" w:left="1296" w:header="504" w:footer="504" w:gutter="0"/>
          <w:cols w:space="720"/>
          <w:titlePg/>
          <w:docGrid w:linePitch="360"/>
        </w:sectPr>
      </w:pPr>
      <w:bookmarkStart w:id="1838" w:name="R2655"/>
      <w:r w:rsidRPr="00240B15">
        <w:rPr>
          <w:rFonts w:ascii="Garamond" w:hAnsi="Garamond" w:eastAsia="Garamond" w:cs="Garamond"/>
          <w:color w:val="000000"/>
          <w:sz w:val="22"/>
        </w:rPr>
        <w:t>Thank you all for your grace and kindness during this time.</w:t>
      </w:r>
      <w:bookmarkEnd w:id="183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1840" w:name="F0162"/>
      <w:bookmarkStart w:id="1839" w:name="R2661"/>
      <w:r>
        <w:rPr>
          <w:rFonts w:ascii="Garamond" w:hAnsi="Garamond" w:eastAsia="Garamond" w:cs="Garamond"/>
          <w:color w:val="000000"/>
          <w:sz w:val="36"/>
        </w:rPr>
        <w:t>Can God Still Be Sovereign And Not Always Get What He Wants?</w:t>
      </w:r>
      <w:bookmarkEnd w:id="1839"/>
      <w:bookmarkEnd w:id="1840"/>
    </w:p>
    <w:p w14:paraId="73900440" w14:textId="528080E5" w:rsidR="00882DBE" w:rsidRPr="00882DBE" w:rsidRDefault="00882DBE" w:rsidP="00882DBE">
      <w:pPr>
        <w:pStyle w:val="TWTRevisedBody"/>
      </w:pPr>
      <w:bookmarkStart w:id="1841" w:name="R2663"/>
      <w:r w:rsidRPr="00882DBE">
        <w:rPr>
          <w:rFonts w:ascii="Garamond" w:hAnsi="Garamond" w:eastAsia="Garamond" w:cs="Garamond"/>
          <w:color w:val="000000"/>
          <w:sz w:val="22"/>
        </w:rPr>
        <w:t>Below is an excerpt from my book, “The Sovereignty of God.” In this post, I hit a question head-on that many in Christendom struggle with: How can God be sovereign if He doesn’t always get what He wants</w:t>
      </w:r>
      <w:r w:rsidR="00E24394">
        <w:rPr>
          <w:rFonts w:ascii="Garamond" w:hAnsi="Garamond" w:eastAsia="Garamond" w:cs="Garamond"/>
          <w:color w:val="000000"/>
          <w:sz w:val="22"/>
        </w:rPr>
        <w:t>?</w:t>
      </w:r>
      <w:r w:rsidRPr="00882DBE">
        <w:rPr>
          <w:rFonts w:ascii="Garamond" w:hAnsi="Garamond" w:eastAsia="Garamond" w:cs="Garamond"/>
          <w:color w:val="000000"/>
          <w:sz w:val="22"/>
        </w:rPr>
        <w:t xml:space="preserve"> This is such an important concept for us to prayerfully struggle with, because if we get it wrong, we will have an incomplete understanding of God’s sovereignty and it may lead us to some nonbiblical understandings. </w:t>
      </w:r>
      <w:bookmarkEnd w:id="1841"/>
    </w:p>
    <w:p w14:paraId="76FFF2A6" w14:textId="77777777" w:rsidR="00882DBE" w:rsidRDefault="00882DBE" w:rsidP="00882DBE">
      <w:pPr>
        <w:pStyle w:val="TWTRevisedBody"/>
      </w:pPr>
      <w:bookmarkStart w:id="1842" w:name="R2664"/>
      <w:r w:rsidRPr="00882DBE">
        <w:rPr>
          <w:rFonts w:ascii="Garamond" w:hAnsi="Garamond" w:eastAsia="Garamond" w:cs="Garamond"/>
          <w:color w:val="000000"/>
          <w:sz w:val="22"/>
        </w:rPr>
        <w:t>This excerpt dives into this question and the rest of the chapter in the book dives even deeper. I hope this encourages us all to think deeper on this subject.</w:t>
      </w:r>
      <w:bookmarkEnd w:id="1842"/>
    </w:p>
    <w:p w14:paraId="540CBD9E" w14:textId="77777777" w:rsidR="00882DBE" w:rsidRPr="00882DBE" w:rsidRDefault="00882DBE" w:rsidP="00882DBE">
      <w:pPr>
        <w:pStyle w:val="TWTRevisedBody"/>
      </w:pPr>
      <w:bookmarkStart w:id="1843" w:name="R2666"/>
      <w:r w:rsidRPr="00882DBE">
        <w:rPr>
          <w:rFonts w:ascii="Garamond" w:hAnsi="Garamond" w:eastAsia="Garamond" w:cs="Garamond"/>
          <w:color w:val="000000"/>
          <w:sz w:val="22"/>
        </w:rPr>
        <w:t>Excerpt:</w:t>
      </w:r>
      <w:bookmarkEnd w:id="1843"/>
    </w:p>
    <w:p w14:paraId="07D34539" w14:textId="77777777" w:rsidR="00882DBE" w:rsidRPr="00882DBE" w:rsidRDefault="00882DBE" w:rsidP="00882DBE">
      <w:pPr>
        <w:pStyle w:val="TWTRevisedBody"/>
      </w:pPr>
      <w:bookmarkStart w:id="1844" w:name="R2667"/>
      <w:r w:rsidRPr="00882DBE">
        <w:rPr>
          <w:rFonts w:ascii="Garamond" w:hAnsi="Garamond" w:eastAsia="Garamond" w:cs="Garamond"/>
          <w:color w:val="000000"/>
          <w:sz w:val="22"/>
        </w:rPr>
        <w:t xml:space="preserve">God can still be sovereign and not always get what He wants. </w:t>
      </w:r>
      <w:bookmarkEnd w:id="1844"/>
    </w:p>
    <w:p w14:paraId="4F13419F" w14:textId="77777777" w:rsidR="00882DBE" w:rsidRPr="00882DBE" w:rsidRDefault="00882DBE" w:rsidP="00882DBE">
      <w:pPr>
        <w:pStyle w:val="TWTRevisedBody"/>
      </w:pPr>
      <w:bookmarkStart w:id="1845" w:name="R2668"/>
      <w:r w:rsidRPr="00882DBE">
        <w:rPr>
          <w:rFonts w:ascii="Garamond" w:hAnsi="Garamond" w:eastAsia="Garamond" w:cs="Garamond"/>
          <w:color w:val="000000"/>
          <w:sz w:val="22"/>
        </w:rPr>
        <w:t xml:space="preserve">This is fundamental to understanding correctly how God presents His sovereignty to us. The issue at the heart of sovereignty is why God does not always get what He wants. It is not because it is beyond God’s power to get what He wants. If He wanted to save all men, regardless of their free will acceptance of Him, He could have done that. If God had desired men to accept Him instead of giving man a choice, He could have programmed us to accept Him, and we would have no choice but to comply. That was within God’s power to accomplish. A truly sovereign God has those choices before Him. To limit Him from being able to make any of these choices if He desired would be a sign that He isn’t supremely sovereign. So, when we say that God can be sovereign and not always get what He wants, it is not a lack of power or authority that keeps Him from getting what He wants; it stems from His purposes. When God gives man true free will to accept or reject Him, He opens Himself up to be rejected and not getting what He truly wants. </w:t>
      </w:r>
      <w:bookmarkEnd w:id="1845"/>
    </w:p>
    <w:p w14:paraId="30C94728" w14:textId="77777777" w:rsidR="00882DBE" w:rsidRPr="00882DBE" w:rsidRDefault="00882DBE" w:rsidP="00882DBE">
      <w:pPr>
        <w:pStyle w:val="TWTRevisedBody"/>
      </w:pPr>
      <w:bookmarkStart w:id="1847" w:name="F0163"/>
      <w:bookmarkStart w:id="1846" w:name="R2669"/>
      <w:r w:rsidRPr="00882DBE">
        <w:rPr>
          <w:rFonts w:ascii="Garamond" w:hAnsi="Garamond" w:eastAsia="Garamond" w:cs="Garamond"/>
          <w:color w:val="000000"/>
          <w:sz w:val="22"/>
        </w:rPr>
        <w:t xml:space="preserve">So, where some say that it is God’s purpose for those who are lost to be lost and those who are saved to be saved, I would say that it depends on what you mean. If you mean that God’s purpose is to give man free will to choose or reject Him, thus it is His purpose that some will be saved and some will be lost because He is giving them that choice to make, I would agree this aligns with what Scripture teaches. But if you say that God chooses who will be saved and who will be lost separate from the free will choice that He has endowed man with, then I would say this violates the fundamental tenets of faith going back to the time God presented man with the choice of eating or not eating from the Tree of Knowledge of Good and Evil. </w:t>
      </w:r>
      <w:bookmarkEnd w:id="1846"/>
      <w:bookmarkEnd w:id="1847"/>
    </w:p>
    <w:p w14:paraId="34BB8D91" w14:textId="77777777" w:rsidR="00882DBE" w:rsidRPr="00882DBE" w:rsidRDefault="00882DBE" w:rsidP="00882DBE">
      <w:pPr>
        <w:pStyle w:val="TWTRevisedBody"/>
      </w:pPr>
      <w:bookmarkStart w:id="1848" w:name="R2670"/>
      <w:r w:rsidRPr="00882DBE">
        <w:rPr>
          <w:rFonts w:ascii="Garamond" w:hAnsi="Garamond" w:eastAsia="Garamond" w:cs="Garamond"/>
          <w:color w:val="000000"/>
          <w:sz w:val="22"/>
        </w:rPr>
        <w:t xml:space="preserve">But another aspect of sovereignty is that when God decides something will come to pass, that determination is as good as written in stone. No power can alter that determination. It is not dependent on God being strong enough or smart enough to bring it to pass. God doesn’t have to wait until circumstances line up to carry out His will; He has the power to dictate the circumstances needed to carry out His purpose. God is not like a man who makes plans and then overestimates His ability or resolve to carry out those plans. Only one force exists that the Bible tells us can alter God’s plans once they have been determined: God. Only God can repent, relent or choose to alter His plans once they are set in motion. Often, this happens through our petitions or repentance. God purposed to destroy the Israelites and make a nation through Moses, but Moses’ intercession for the people altered God’s purpose. God’s purpose to destroy Nineveh was altered when they repented. But this act of being able to change is based on His sovereignty. No one can force God to alter His plans. He chooses to change or not to change according to His will. When He alters His will for us, it is often seen as a show of grace. We deserve His wrath, but our repentance changes God’s plans for us. God relents. That is His sovereign right. And God has the sovereign right to determine when He will relent and when He will not relent. We learn this through His Word and how our sovereign God chose to offer His grace through the sacrifice His Son made on the cross. </w:t>
      </w:r>
      <w:bookmarkEnd w:id="1848"/>
    </w:p>
    <w:p w14:paraId="1A32CAD2" w14:textId="77777777" w:rsidR="00882DBE" w:rsidRDefault="00882DBE" w:rsidP="00882DBE">
      <w:pPr>
        <w:pStyle w:val="TWTRevisedBody"/>
      </w:pPr>
      <w:bookmarkStart w:id="1850" w:name="F0164"/>
      <w:bookmarkStart w:id="1849" w:name="R2671"/>
      <w:r w:rsidRPr="00882DBE">
        <w:rPr>
          <w:rFonts w:ascii="Garamond" w:hAnsi="Garamond" w:eastAsia="Garamond" w:cs="Garamond"/>
          <w:color w:val="000000"/>
          <w:sz w:val="22"/>
        </w:rPr>
        <w:t>Wait a minute, you may be asking. What about the verses that say that God doesn’t change? What about our proof text that says that God accomplishes all His purposes? Here are just three of them that we can consider:</w:t>
      </w:r>
      <w:bookmarkEnd w:id="1849"/>
      <w:bookmarkEnd w:id="1850"/>
    </w:p>
    <w:p w14:paraId="299B9748" w14:textId="77777777" w:rsidR="00882DBE" w:rsidRPr="00882DBE" w:rsidRDefault="00882DBE" w:rsidP="00F8132B">
      <w:pPr>
        <w:pStyle w:val="TWTRevisedBody"/>
      </w:pPr>
      <w:bookmarkStart w:id="1851" w:name="R2673"/>
      <w:r w:rsidRPr="00882DBE">
        <w:rPr>
          <w:rFonts w:ascii="Garamond" w:hAnsi="Garamond" w:eastAsia="Garamond" w:cs="Garamond"/>
          <w:color w:val="000000"/>
          <w:sz w:val="22"/>
        </w:rPr>
        <w:t>“Jesus Christ is the same yesterday and today and forever.” (Hebrews 13:8 ESV).</w:t>
      </w:r>
      <w:bookmarkEnd w:id="1851"/>
    </w:p>
    <w:p w14:paraId="51077973" w14:textId="4BC755AE" w:rsidR="00882DBE" w:rsidRPr="00882DBE" w:rsidRDefault="00882DBE" w:rsidP="00F8132B">
      <w:pPr>
        <w:pStyle w:val="TWTRevisedBody"/>
      </w:pPr>
      <w:bookmarkStart w:id="1852" w:name="R2675"/>
      <w:r w:rsidRPr="00882DBE">
        <w:rPr>
          <w:rFonts w:ascii="Garamond" w:hAnsi="Garamond" w:eastAsia="Garamond" w:cs="Garamond"/>
          <w:color w:val="000000"/>
          <w:sz w:val="22"/>
        </w:rPr>
        <w:t>“God is not man, that he should lie, or a son of man, that he should change his mind. Has he said, and will he not do it? Or has he spoken, and will he not fulfill it?” (Numbers 23:19 ESV).</w:t>
      </w:r>
      <w:bookmarkEnd w:id="1852"/>
    </w:p>
    <w:p w14:paraId="26CB17E1" w14:textId="65B5C5B4" w:rsidR="00882DBE" w:rsidRPr="00882DBE" w:rsidRDefault="00882DBE" w:rsidP="00F8132B">
      <w:pPr>
        <w:pStyle w:val="TWTRevisedBody"/>
      </w:pPr>
      <w:bookmarkStart w:id="1853" w:name="R2677"/>
      <w:r w:rsidRPr="00882DBE">
        <w:rPr>
          <w:rFonts w:ascii="Garamond" w:hAnsi="Garamond" w:eastAsia="Garamond" w:cs="Garamond"/>
          <w:color w:val="000000"/>
          <w:sz w:val="22"/>
        </w:rPr>
        <w:t>“Every good gift and every perfect gift is from above, coming down from the Father of lights, with whom there is no variation or shadow due to change.” (James 1:17 ESV).</w:t>
      </w:r>
      <w:bookmarkEnd w:id="1853"/>
    </w:p>
    <w:p w14:paraId="585FEA2E" w14:textId="1EA91A50" w:rsidR="00882DBE" w:rsidRPr="00882DBE" w:rsidRDefault="00882DBE" w:rsidP="00882DBE">
      <w:pPr>
        <w:pStyle w:val="TWTRevisedBody"/>
      </w:pPr>
      <w:bookmarkStart w:id="1854" w:name="R2679"/>
      <w:r w:rsidRPr="00882DBE">
        <w:rPr>
          <w:rFonts w:ascii="Garamond" w:hAnsi="Garamond" w:eastAsia="Garamond" w:cs="Garamond"/>
          <w:color w:val="000000"/>
          <w:sz w:val="22"/>
        </w:rPr>
        <w:t xml:space="preserve">At the heart of these verses, we learn there is a difference between God and man. But do these verses teach that God can’t change His mind once He sets His purposes? Does a changed mind mean that God doesn’t accomplish what He purposed? Not at all. I believe these verses do not teach that God can never change His mind; instead, they say He isn’t subject to man’s failings and shortcomings. Man may fail to accomplish his purpose because he is not powerful, smart, or talented enough to do what he set out to do. Not God. Man may forget to accomplish a plan that he has made. Not God. Man may be forced to abandon his plans by a stronger man or by an act of nature. Not God. At every step of the way, God is always in control of what will or will not happen. And once His purpose is set, nothing but He Himself can alter that purpose from happening. There is where we see the sovereignty of God and man’s free will make their cosmic dance together. If God’s purpose is not carried out in one instance, it may be because man’s free will may have influenced Him to have a new purpose. But, in the end, we see God’s purposes always being carried out. And this is what I mean when I caution that we need to be very careful we do not assume we always know what His true purposes are because if we are wrong, it can lead us down some dangerous paths that end up challenging the very sovereignty that we claim He possesses. </w:t>
      </w:r>
      <w:bookmarkEnd w:id="1854"/>
    </w:p>
    <w:p w14:paraId="72A7BF93" w14:textId="77777777" w:rsidR="00882DBE" w:rsidRDefault="00882DBE" w:rsidP="00882DBE">
      <w:pPr>
        <w:pStyle w:val="TWTRevisedBody"/>
      </w:pPr>
      <w:bookmarkStart w:id="1855" w:name="R2680"/>
      <w:r w:rsidRPr="00882DBE">
        <w:rPr>
          <w:rFonts w:ascii="Garamond" w:hAnsi="Garamond" w:eastAsia="Garamond" w:cs="Garamond"/>
          <w:color w:val="000000"/>
          <w:sz w:val="22"/>
        </w:rPr>
        <w:t>So, what does all this have to do with our chapter? As we look at ways that God accomplishes His purposes, as we just stated, we should not assume we always know what His specific purpose is in every situation. If His purpose is to bring judgment, He will bring judgment. If His purpose is to show His longsuffering, He will be longsuffering. But once the sovereign God decides to take action, no power can thwart His purposes. And when He takes actions to accomplish His purposes, I see Him doing this in various ways, many I admit that I have no idea how He does it. But here are some broad categories of how God has demonstrated that He has accomplished His purposes in Scripture. Something tells me this will not be a complete list because I believe God still works in ways we can never fathom.</w:t>
      </w:r>
      <w:bookmarkEnd w:id="1855"/>
    </w:p>
    <w:p w14:paraId="286D5494" w14:textId="77777777" w:rsidR="00882DBE" w:rsidRPr="00882DBE" w:rsidRDefault="00882DBE" w:rsidP="00882DBE">
      <w:pPr>
        <w:pStyle w:val="TWTRevisedBody"/>
      </w:pPr>
      <w:bookmarkStart w:id="1857" w:name="F0165"/>
      <w:bookmarkStart w:id="1856" w:name="R2682"/>
      <w:r w:rsidRPr="00882DBE">
        <w:rPr>
          <w:rFonts w:ascii="Garamond" w:hAnsi="Garamond" w:eastAsia="Garamond" w:cs="Garamond"/>
          <w:color w:val="000000"/>
          <w:sz w:val="22"/>
        </w:rPr>
        <w:t>Through Natural Intervention</w:t>
      </w:r>
      <w:bookmarkEnd w:id="1856"/>
      <w:bookmarkEnd w:id="1857"/>
    </w:p>
    <w:p w14:paraId="05527415" w14:textId="77777777" w:rsidR="00882DBE" w:rsidRPr="00882DBE" w:rsidRDefault="00882DBE" w:rsidP="00882DBE">
      <w:pPr>
        <w:pStyle w:val="TWTRevisedBody"/>
      </w:pPr>
      <w:bookmarkStart w:id="1858" w:name="R2683"/>
      <w:r w:rsidRPr="00882DBE">
        <w:rPr>
          <w:rFonts w:ascii="Garamond" w:hAnsi="Garamond" w:eastAsia="Garamond" w:cs="Garamond"/>
          <w:color w:val="000000"/>
          <w:sz w:val="22"/>
        </w:rPr>
        <w:t>Through The Heart Of Man</w:t>
      </w:r>
      <w:bookmarkEnd w:id="1858"/>
    </w:p>
    <w:p w14:paraId="473BF397" w14:textId="77777777" w:rsidR="00882DBE" w:rsidRPr="00882DBE" w:rsidRDefault="00882DBE" w:rsidP="00882DBE">
      <w:pPr>
        <w:pStyle w:val="TWTRevisedBody"/>
      </w:pPr>
      <w:bookmarkStart w:id="1859" w:name="R2684"/>
      <w:r w:rsidRPr="00882DBE">
        <w:rPr>
          <w:rFonts w:ascii="Garamond" w:hAnsi="Garamond" w:eastAsia="Garamond" w:cs="Garamond"/>
          <w:color w:val="000000"/>
          <w:sz w:val="22"/>
        </w:rPr>
        <w:t>Through Prewriting The Future</w:t>
      </w:r>
      <w:bookmarkEnd w:id="1859"/>
    </w:p>
    <w:p w14:paraId="61FCB6E7" w14:textId="77777777" w:rsidR="00882DBE" w:rsidRPr="00882DBE" w:rsidRDefault="00882DBE" w:rsidP="00882DBE">
      <w:pPr>
        <w:pStyle w:val="TWTRevisedBody"/>
      </w:pPr>
      <w:bookmarkStart w:id="1860" w:name="R2685"/>
      <w:r w:rsidRPr="00882DBE">
        <w:rPr>
          <w:rFonts w:ascii="Garamond" w:hAnsi="Garamond" w:eastAsia="Garamond" w:cs="Garamond"/>
          <w:color w:val="000000"/>
          <w:sz w:val="22"/>
        </w:rPr>
        <w:t>Through Circumstances</w:t>
      </w:r>
      <w:bookmarkEnd w:id="1860"/>
    </w:p>
    <w:p w14:paraId="3701ADF6" w14:textId="77777777" w:rsidR="00882DBE" w:rsidRPr="00882DBE" w:rsidRDefault="00882DBE" w:rsidP="00882DBE">
      <w:pPr>
        <w:pStyle w:val="TWTRevisedBody"/>
      </w:pPr>
      <w:bookmarkStart w:id="1861" w:name="R2686"/>
      <w:r w:rsidRPr="00882DBE">
        <w:rPr>
          <w:rFonts w:ascii="Garamond" w:hAnsi="Garamond" w:eastAsia="Garamond" w:cs="Garamond"/>
          <w:color w:val="000000"/>
          <w:sz w:val="22"/>
        </w:rPr>
        <w:t>Through Unknown Ways That We May Never Understand</w:t>
      </w:r>
      <w:bookmarkEnd w:id="1861"/>
    </w:p>
    <w:p w14:paraId="567B7B60" w14:textId="1AD6982F" w:rsidR="00882DBE" w:rsidRPr="00882DBE" w:rsidRDefault="00882DBE" w:rsidP="00882DBE">
      <w:pPr>
        <w:pStyle w:val="TWTRevisedBody"/>
      </w:pPr>
      <w:bookmarkStart w:id="1862" w:name="R2688"/>
      <w:r w:rsidRPr="00882DBE">
        <w:rPr>
          <w:rFonts w:ascii="Garamond" w:hAnsi="Garamond" w:eastAsia="Garamond" w:cs="Garamond"/>
          <w:color w:val="000000"/>
          <w:sz w:val="22"/>
        </w:rPr>
        <w:t xml:space="preserve">As we look at each of these ways that God has at His disposal in accomplishing His purposes, there are a few things that I caution against. First, we never read of God superseding man’s free will when accepting or rejecting Him. He may cause man to do things he may not normally do (see chapter on God’s Sovereignty And Man’s Free Will). Still, the Scriptures show repeatedly that the free will to choose to accept or reject Him is something special that He has endowed man with for a specific purpose, and God has never interfered with that, despite what the Calvinist doctrine may teach. </w:t>
      </w:r>
      <w:bookmarkEnd w:id="1862"/>
    </w:p>
    <w:p w14:paraId="5A38F6E1" w14:textId="77777777" w:rsidR="00882DBE" w:rsidRPr="00882DBE" w:rsidRDefault="00882DBE" w:rsidP="00882DBE">
      <w:pPr>
        <w:pStyle w:val="TWTRevisedBody"/>
      </w:pPr>
      <w:bookmarkStart w:id="1863" w:name="R2689"/>
      <w:r w:rsidRPr="00882DBE">
        <w:rPr>
          <w:rFonts w:ascii="Garamond" w:hAnsi="Garamond" w:eastAsia="Garamond" w:cs="Garamond"/>
          <w:color w:val="000000"/>
          <w:sz w:val="22"/>
        </w:rPr>
        <w:t>I would also caution against blanket applications of how and when God will choose to accomplish His purposes in ways we will discuss. The gist of this chapter is to give us an appreciation of how the sovereign God has demonstrated the diverse methods He has used to accomplish His purposes in the past. Be it moving the sun backward, causing a donkey to speak, or sending hornets upon a fleeing enemy; we can appreciate the absolute sovereignty it takes to accomplish these things. Still, it does not mean God will always use these methods in every circumstance. Being sovereign and unlimited in power means that He has ways to accomplish His purposes that we may never be able to understand, even if He were to tell us what He was doing. So, as we go through some of the ways God uses to accomplish His purposes, let’s focus on His immense power, wisdom, and sovereignty rather than get caught up in trying to figure Him out.</w:t>
      </w:r>
      <w:bookmarkEnd w:id="1863"/>
    </w:p>
    <w:p w14:paraId="5663E9E2" w14:textId="70788870" w:rsidR="00882DBE" w:rsidRPr="00882DBE" w:rsidRDefault="00882DBE" w:rsidP="00882DBE">
      <w:pPr>
        <w:pStyle w:val="TWTRevisedBody"/>
      </w:pPr>
      <w:bookmarkStart w:id="1864" w:name="R2691"/>
      <w:r w:rsidRPr="00882DBE">
        <w:rPr>
          <w:rFonts w:ascii="Garamond" w:hAnsi="Garamond" w:eastAsia="Garamond" w:cs="Garamond"/>
          <w:color w:val="000000"/>
          <w:sz w:val="22"/>
        </w:rPr>
        <w:t>End of Excerpt</w:t>
      </w:r>
      <w:bookmarkEnd w:id="1864"/>
    </w:p>
    <w:p w14:paraId="52105C44" w14:textId="77777777" w:rsidR="00882DBE" w:rsidRPr="00882DBE" w:rsidRDefault="00882DBE" w:rsidP="00882DBE">
      <w:pPr>
        <w:pStyle w:val="TWTRevisedBody"/>
      </w:pPr>
      <w:bookmarkStart w:id="1866" w:name="F0166"/>
      <w:bookmarkStart w:id="1865" w:name="R2692"/>
      <w:r w:rsidRPr="00882DBE">
        <w:rPr>
          <w:rFonts w:ascii="Garamond" w:hAnsi="Garamond" w:eastAsia="Garamond" w:cs="Garamond"/>
          <w:color w:val="000000"/>
          <w:sz w:val="22"/>
        </w:rPr>
        <w:t>God is, indeed, sovereign over all things. When we understand this, it helps us align our allegiance to King Jesus in a biblical way that causes us to take responsibility for our free-will choices and appreciate His grace toward us even more.</w:t>
      </w:r>
      <w:bookmarkEnd w:id="1865"/>
      <w:bookmarkEnd w:id="1866"/>
    </w:p>
    <w:p w14:paraId="58B07C63" w14:textId="77777777" w:rsidR="00882DBE" w:rsidRPr="00882DBE" w:rsidRDefault="00882DBE" w:rsidP="00882DBE">
      <w:pPr>
        <w:pStyle w:val="TWTRevisedBody"/>
      </w:pPr>
      <w:bookmarkStart w:id="1867" w:name="R2693"/>
      <w:r w:rsidRPr="00882DBE">
        <w:rPr>
          <w:rFonts w:ascii="Garamond" w:hAnsi="Garamond" w:eastAsia="Garamond" w:cs="Garamond"/>
          <w:color w:val="000000"/>
          <w:sz w:val="22"/>
        </w:rPr>
        <w:t>King Jesus is Lord of lords and King of kings.</w:t>
      </w:r>
      <w:bookmarkEnd w:id="1867"/>
    </w:p>
    <w:p w14:paraId="59896A71" w14:textId="77777777" w:rsidR="00303E48" w:rsidRDefault="00303E48" w:rsidP="00303E48">
      <w:pPr>
        <w:pStyle w:val="TWTRevisedBody"/>
        <w:keepNext/>
        <w:spacing w:before="240" w:after="240"/>
        <w:jc w:val="center"/>
      </w:pPr>
      <w:bookmarkStart w:id="1868" w:name="R2696"/>
      <w:r>
        <w:rPr>
          <w:rFonts w:ascii="Garamond" w:hAnsi="Garamond" w:eastAsia="Garamond" w:cs="Garamond"/>
          <w:iCs w:val="0"/>
          <w:color w:val="000000"/>
          <w:sz w:val="22"/>
        </w:rPr>
        <w:t>***</w:t>
      </w:r>
      <w:bookmarkEnd w:id="1868"/>
    </w:p>
    <w:p w14:paraId="4F5B2061" w14:textId="4331506C" w:rsidR="001D7D01" w:rsidRPr="001D7D01" w:rsidRDefault="001D7D01" w:rsidP="001D7D01">
      <w:pPr>
        <w:pStyle w:val="TWTRevisedBody"/>
      </w:pPr>
      <w:bookmarkStart w:id="1869" w:name="R2699"/>
      <w:r w:rsidRPr="001D7D01">
        <w:rPr>
          <w:rFonts w:ascii="Garamond" w:hAnsi="Garamond" w:eastAsia="Garamond" w:cs="Garamond"/>
          <w:color w:val="000000"/>
          <w:sz w:val="22"/>
        </w:rPr>
        <w:t>I am in the book of James in my daily Bible reading. There is so much in here that we could meditate on. Some have called James the Proverbs of the New Testament because it</w:t>
      </w:r>
      <w:r w:rsidR="003A6310">
        <w:rPr>
          <w:rFonts w:ascii="Garamond" w:hAnsi="Garamond" w:eastAsia="Garamond" w:cs="Garamond"/>
          <w:color w:val="000000"/>
          <w:sz w:val="22"/>
        </w:rPr>
        <w:t>’</w:t>
      </w:r>
      <w:r w:rsidRPr="001D7D01">
        <w:rPr>
          <w:rFonts w:ascii="Garamond" w:hAnsi="Garamond" w:eastAsia="Garamond" w:cs="Garamond"/>
          <w:color w:val="000000"/>
          <w:sz w:val="22"/>
        </w:rPr>
        <w:t>s a very practical book.</w:t>
      </w:r>
      <w:bookmarkEnd w:id="1869"/>
    </w:p>
    <w:p w14:paraId="75F5FA3C" w14:textId="7270466D" w:rsidR="001D7D01" w:rsidRPr="001D7D01" w:rsidRDefault="001D7D01" w:rsidP="001D7D01">
      <w:pPr>
        <w:pStyle w:val="TWTRevisedBody"/>
      </w:pPr>
      <w:bookmarkStart w:id="1870" w:name="R2700"/>
      <w:r w:rsidRPr="001D7D01">
        <w:rPr>
          <w:rFonts w:ascii="Garamond" w:hAnsi="Garamond" w:eastAsia="Garamond" w:cs="Garamond"/>
          <w:color w:val="000000"/>
          <w:sz w:val="22"/>
        </w:rPr>
        <w:t>Today, James</w:t>
      </w:r>
      <w:r w:rsidR="003A6310">
        <w:rPr>
          <w:rFonts w:ascii="Garamond" w:hAnsi="Garamond" w:eastAsia="Garamond" w:cs="Garamond"/>
          <w:color w:val="000000"/>
          <w:sz w:val="22"/>
        </w:rPr>
        <w:t>’</w:t>
      </w:r>
      <w:r w:rsidRPr="001D7D01">
        <w:rPr>
          <w:rFonts w:ascii="Garamond" w:hAnsi="Garamond" w:eastAsia="Garamond" w:cs="Garamond"/>
          <w:color w:val="000000"/>
          <w:sz w:val="22"/>
        </w:rPr>
        <w:t>s words on the tongue struck me. We know his teachings, don</w:t>
      </w:r>
      <w:r w:rsidR="003A6310">
        <w:rPr>
          <w:rFonts w:ascii="Garamond" w:hAnsi="Garamond" w:eastAsia="Garamond" w:cs="Garamond"/>
          <w:color w:val="000000"/>
          <w:sz w:val="22"/>
        </w:rPr>
        <w:t>’</w:t>
      </w:r>
      <w:r w:rsidRPr="001D7D01">
        <w:rPr>
          <w:rFonts w:ascii="Garamond" w:hAnsi="Garamond" w:eastAsia="Garamond" w:cs="Garamond"/>
          <w:color w:val="000000"/>
          <w:sz w:val="22"/>
        </w:rPr>
        <w:t>t we?</w:t>
      </w:r>
      <w:bookmarkEnd w:id="1870"/>
    </w:p>
    <w:p w14:paraId="788DB732" w14:textId="77777777" w:rsidR="001D7D01" w:rsidRPr="001D7D01" w:rsidRDefault="001D7D01" w:rsidP="001D7D01">
      <w:pPr>
        <w:pStyle w:val="TWTRevisedBody"/>
      </w:pPr>
      <w:bookmarkStart w:id="1871" w:name="R2701"/>
      <w:r w:rsidRPr="001D7D01">
        <w:rPr>
          <w:rFonts w:ascii="Garamond" w:hAnsi="Garamond" w:eastAsia="Garamond" w:cs="Garamond"/>
          <w:color w:val="000000"/>
          <w:sz w:val="22"/>
        </w:rPr>
        <w:t>In chapter 3, James talks about how small the tongue is, but how much damage it can kindle among brothers. He also says that unlike animals, we can never tame the tongue.</w:t>
      </w:r>
      <w:bookmarkEnd w:id="1871"/>
    </w:p>
    <w:p w14:paraId="6FB9EC7A" w14:textId="43DC8889" w:rsidR="001D7D01" w:rsidRPr="001D7D01" w:rsidRDefault="001D7D01" w:rsidP="001D7D01">
      <w:pPr>
        <w:pStyle w:val="TWTRevisedBody"/>
      </w:pPr>
      <w:bookmarkStart w:id="1872" w:name="R2702"/>
      <w:r w:rsidRPr="001D7D01">
        <w:rPr>
          <w:rFonts w:ascii="Garamond" w:hAnsi="Garamond" w:eastAsia="Garamond" w:cs="Garamond"/>
          <w:color w:val="000000"/>
          <w:sz w:val="22"/>
        </w:rPr>
        <w:t>That</w:t>
      </w:r>
      <w:r w:rsidR="003A6310">
        <w:rPr>
          <w:rFonts w:ascii="Garamond" w:hAnsi="Garamond" w:eastAsia="Garamond" w:cs="Garamond"/>
          <w:color w:val="000000"/>
          <w:sz w:val="22"/>
        </w:rPr>
        <w:t>’</w:t>
      </w:r>
      <w:r w:rsidRPr="001D7D01">
        <w:rPr>
          <w:rFonts w:ascii="Garamond" w:hAnsi="Garamond" w:eastAsia="Garamond" w:cs="Garamond"/>
          <w:color w:val="000000"/>
          <w:sz w:val="22"/>
        </w:rPr>
        <w:t>s something for us to consider today. The tongue is always hiding just below the surface to do either good or bad. We cannot work to tame the tongue so that we get to a place where the tongue is tamed by us.</w:t>
      </w:r>
      <w:bookmarkEnd w:id="1872"/>
    </w:p>
    <w:p w14:paraId="4AB1F324" w14:textId="77777777" w:rsidR="001D7D01" w:rsidRPr="001D7D01" w:rsidRDefault="001D7D01" w:rsidP="001D7D01">
      <w:pPr>
        <w:pStyle w:val="TWTRevisedBody"/>
      </w:pPr>
      <w:bookmarkStart w:id="1873" w:name="R2703"/>
      <w:r w:rsidRPr="001D7D01">
        <w:rPr>
          <w:rFonts w:ascii="Garamond" w:hAnsi="Garamond" w:eastAsia="Garamond" w:cs="Garamond"/>
          <w:color w:val="000000"/>
          <w:sz w:val="22"/>
        </w:rPr>
        <w:t>Because we cannot tame it, we must always be vigilant. The moment we drop our guard, the tongue can do tremendous damage.</w:t>
      </w:r>
      <w:bookmarkEnd w:id="1873"/>
    </w:p>
    <w:p w14:paraId="27C9786F" w14:textId="77777777" w:rsidR="001D7D01" w:rsidRPr="001D7D01" w:rsidRDefault="001D7D01" w:rsidP="001D7D01">
      <w:pPr>
        <w:pStyle w:val="TWTRevisedBody"/>
      </w:pPr>
      <w:bookmarkStart w:id="1874" w:name="R2704"/>
      <w:r w:rsidRPr="001D7D01">
        <w:rPr>
          <w:rFonts w:ascii="Garamond" w:hAnsi="Garamond" w:eastAsia="Garamond" w:cs="Garamond"/>
          <w:color w:val="000000"/>
          <w:sz w:val="22"/>
        </w:rPr>
        <w:t>Let us pray daily to guard our tongue. Let us think before we speak. Let us first say good things, full of uplifting words before we give our tongues the opportunity to wipe out years of building relationships in a single, unguarded moment.</w:t>
      </w:r>
      <w:bookmarkEnd w:id="1874"/>
    </w:p>
    <w:p w14:paraId="771DF152" w14:textId="77777777" w:rsidR="001D7D01" w:rsidRPr="001D7D01" w:rsidRDefault="001D7D01" w:rsidP="001D7D01">
      <w:pPr>
        <w:pStyle w:val="TWTRevisedBody"/>
      </w:pPr>
      <w:bookmarkStart w:id="1875" w:name="R2705"/>
      <w:r w:rsidRPr="001D7D01">
        <w:rPr>
          <w:rFonts w:ascii="Garamond" w:hAnsi="Garamond" w:eastAsia="Garamond" w:cs="Garamond"/>
          <w:color w:val="000000"/>
          <w:sz w:val="22"/>
        </w:rPr>
        <w:t>We cannot tame the tongue, but we can keep watch over it in prayer and in deed.</w:t>
      </w:r>
      <w:bookmarkEnd w:id="1875"/>
    </w:p>
    <w:p w14:paraId="40D184F3" w14:textId="77777777" w:rsidR="00303E48" w:rsidRDefault="00303E48" w:rsidP="00303E48">
      <w:pPr>
        <w:pStyle w:val="TWTRevisedBody"/>
        <w:keepNext/>
        <w:spacing w:before="240" w:after="240"/>
        <w:jc w:val="center"/>
      </w:pPr>
      <w:bookmarkStart w:id="1876" w:name="R2708"/>
      <w:r>
        <w:rPr>
          <w:rFonts w:ascii="Garamond" w:hAnsi="Garamond" w:eastAsia="Garamond" w:cs="Garamond"/>
          <w:iCs w:val="0"/>
          <w:color w:val="000000"/>
          <w:sz w:val="22"/>
        </w:rPr>
        <w:t>***</w:t>
      </w:r>
      <w:bookmarkEnd w:id="1876"/>
    </w:p>
    <w:p w14:paraId="4639A85A" w14:textId="77777777" w:rsidR="00D821BD" w:rsidRPr="00D821BD" w:rsidRDefault="00D821BD" w:rsidP="00D821BD">
      <w:pPr>
        <w:pStyle w:val="TWTRevisedBody"/>
      </w:pPr>
      <w:bookmarkStart w:id="1877" w:name="R2711"/>
      <w:r w:rsidRPr="00D821BD">
        <w:rPr>
          <w:rFonts w:ascii="Garamond" w:hAnsi="Garamond" w:eastAsia="Garamond" w:cs="Garamond"/>
          <w:color w:val="000000"/>
          <w:sz w:val="22"/>
        </w:rPr>
        <w:t>I am in the book of Genesis in my daily Bible reading. I always learn something each time I read the account of creation. Some things are not the easiest lessons to learn.</w:t>
      </w:r>
      <w:bookmarkEnd w:id="1877"/>
    </w:p>
    <w:p w14:paraId="2CFC68CD" w14:textId="31E8098C" w:rsidR="00D821BD" w:rsidRPr="00D821BD" w:rsidRDefault="00D821BD" w:rsidP="00D821BD">
      <w:pPr>
        <w:pStyle w:val="TWTRevisedBody"/>
      </w:pPr>
      <w:bookmarkStart w:id="1878" w:name="R2712"/>
      <w:r w:rsidRPr="00D821BD">
        <w:rPr>
          <w:rFonts w:ascii="Garamond" w:hAnsi="Garamond" w:eastAsia="Garamond" w:cs="Garamond"/>
          <w:color w:val="000000"/>
          <w:sz w:val="22"/>
        </w:rPr>
        <w:t>When reading about Adam and Eve</w:t>
      </w:r>
      <w:r w:rsidR="003A6310">
        <w:rPr>
          <w:rFonts w:ascii="Garamond" w:hAnsi="Garamond" w:eastAsia="Garamond" w:cs="Garamond"/>
          <w:color w:val="000000"/>
          <w:sz w:val="22"/>
        </w:rPr>
        <w:t>’</w:t>
      </w:r>
      <w:r w:rsidRPr="00D821BD">
        <w:rPr>
          <w:rFonts w:ascii="Garamond" w:hAnsi="Garamond" w:eastAsia="Garamond" w:cs="Garamond"/>
          <w:color w:val="000000"/>
          <w:sz w:val="22"/>
        </w:rPr>
        <w:t>s relationship with God, there was no misunderstanding about the natural order. God was the Creator and able to give commandments. Adam and Eve never questioned God</w:t>
      </w:r>
      <w:r w:rsidR="003A6310">
        <w:rPr>
          <w:rFonts w:ascii="Garamond" w:hAnsi="Garamond" w:eastAsia="Garamond" w:cs="Garamond"/>
          <w:color w:val="000000"/>
          <w:sz w:val="22"/>
        </w:rPr>
        <w:t>’</w:t>
      </w:r>
      <w:r w:rsidRPr="00D821BD">
        <w:rPr>
          <w:rFonts w:ascii="Garamond" w:hAnsi="Garamond" w:eastAsia="Garamond" w:cs="Garamond"/>
          <w:color w:val="000000"/>
          <w:sz w:val="22"/>
        </w:rPr>
        <w:t>s right to be the Lawgiver, as we often do.</w:t>
      </w:r>
      <w:bookmarkEnd w:id="1878"/>
    </w:p>
    <w:p w14:paraId="6A4D4DB9" w14:textId="18F69B3E" w:rsidR="00D821BD" w:rsidRPr="00D821BD" w:rsidRDefault="00D821BD" w:rsidP="00D821BD">
      <w:pPr>
        <w:pStyle w:val="TWTRevisedBody"/>
      </w:pPr>
      <w:bookmarkStart w:id="1880" w:name="F0167"/>
      <w:bookmarkStart w:id="1879" w:name="R2713"/>
      <w:r w:rsidRPr="00D821BD">
        <w:rPr>
          <w:rFonts w:ascii="Garamond" w:hAnsi="Garamond" w:eastAsia="Garamond" w:cs="Garamond"/>
          <w:color w:val="000000"/>
          <w:sz w:val="22"/>
        </w:rPr>
        <w:t xml:space="preserve">When God approached man about his sins, the first instinct of Adam and Cain was to lie. </w:t>
      </w:r>
      <w:r w:rsidR="003A6310">
        <w:rPr>
          <w:rFonts w:ascii="Garamond" w:hAnsi="Garamond" w:eastAsia="Garamond" w:cs="Garamond"/>
          <w:color w:val="000000"/>
          <w:sz w:val="22"/>
        </w:rPr>
        <w:t>“</w:t>
      </w:r>
      <w:r w:rsidRPr="00D821BD">
        <w:rPr>
          <w:rFonts w:ascii="Garamond" w:hAnsi="Garamond" w:eastAsia="Garamond" w:cs="Garamond"/>
          <w:color w:val="000000"/>
          <w:sz w:val="22"/>
        </w:rPr>
        <w:t>I was afraid because I was naked and hid myself from you.</w:t>
      </w:r>
      <w:r w:rsidR="003A6310">
        <w:rPr>
          <w:rFonts w:ascii="Garamond" w:hAnsi="Garamond" w:eastAsia="Garamond" w:cs="Garamond"/>
          <w:color w:val="000000"/>
          <w:sz w:val="22"/>
        </w:rPr>
        <w:t>”</w:t>
      </w:r>
      <w:r w:rsidRPr="00D821BD">
        <w:rPr>
          <w:rFonts w:ascii="Garamond" w:hAnsi="Garamond" w:eastAsia="Garamond" w:cs="Garamond"/>
          <w:color w:val="000000"/>
          <w:sz w:val="22"/>
        </w:rPr>
        <w:t xml:space="preserve"> Yes, Adam was naked, </w:t>
      </w:r>
      <w:r w:rsidR="00F7085C" w:rsidRPr="00F7085C">
        <w:rPr>
          <w:rFonts w:ascii="Garamond" w:hAnsi="Garamond" w:eastAsia="Garamond" w:cs="Garamond"/>
          <w:color w:val="000000"/>
          <w:sz w:val="22"/>
        </w:rPr>
        <w:t>a fact he knew by having</w:t>
      </w:r>
      <w:r w:rsidRPr="00D821BD">
        <w:rPr>
          <w:rFonts w:ascii="Garamond" w:hAnsi="Garamond" w:eastAsia="Garamond" w:cs="Garamond"/>
          <w:color w:val="000000"/>
          <w:sz w:val="22"/>
        </w:rPr>
        <w:t xml:space="preserve"> the knowledge </w:t>
      </w:r>
      <w:r w:rsidR="00EB150C">
        <w:rPr>
          <w:rFonts w:ascii="Garamond" w:hAnsi="Garamond" w:eastAsia="Garamond" w:cs="Garamond"/>
          <w:color w:val="000000"/>
          <w:sz w:val="22"/>
        </w:rPr>
        <w:t>o</w:t>
      </w:r>
      <w:r w:rsidRPr="00D821BD">
        <w:rPr>
          <w:rFonts w:ascii="Garamond" w:hAnsi="Garamond" w:eastAsia="Garamond" w:cs="Garamond"/>
          <w:color w:val="000000"/>
          <w:sz w:val="22"/>
        </w:rPr>
        <w:t>f good and evil revealed to him, but I believe he was afraid and hid himself because he had disobeyed God and was afraid of being caught by God.</w:t>
      </w:r>
      <w:bookmarkEnd w:id="1879"/>
      <w:bookmarkEnd w:id="1880"/>
    </w:p>
    <w:p w14:paraId="32AB9676" w14:textId="7E5358EC" w:rsidR="00D821BD" w:rsidRPr="00D821BD" w:rsidRDefault="00D821BD" w:rsidP="00D821BD">
      <w:pPr>
        <w:pStyle w:val="TWTRevisedBody"/>
      </w:pPr>
      <w:bookmarkStart w:id="1881" w:name="R2714"/>
      <w:r w:rsidRPr="00D821BD">
        <w:rPr>
          <w:rFonts w:ascii="Garamond" w:hAnsi="Garamond" w:eastAsia="Garamond" w:cs="Garamond"/>
          <w:color w:val="000000"/>
          <w:sz w:val="22"/>
        </w:rPr>
        <w:t>When God asked Cain where Ab</w:t>
      </w:r>
      <w:r w:rsidR="007F037F">
        <w:rPr>
          <w:rFonts w:ascii="Garamond" w:hAnsi="Garamond" w:eastAsia="Garamond" w:cs="Garamond"/>
          <w:color w:val="000000"/>
          <w:sz w:val="22"/>
        </w:rPr>
        <w:t>el</w:t>
      </w:r>
      <w:r w:rsidRPr="00D821BD">
        <w:rPr>
          <w:rFonts w:ascii="Garamond" w:hAnsi="Garamond" w:eastAsia="Garamond" w:cs="Garamond"/>
          <w:color w:val="000000"/>
          <w:sz w:val="22"/>
        </w:rPr>
        <w:t xml:space="preserve"> was, he lied. </w:t>
      </w:r>
      <w:r w:rsidR="003A6310">
        <w:rPr>
          <w:rFonts w:ascii="Garamond" w:hAnsi="Garamond" w:eastAsia="Garamond" w:cs="Garamond"/>
          <w:color w:val="000000"/>
          <w:sz w:val="22"/>
        </w:rPr>
        <w:t>“</w:t>
      </w:r>
      <w:r w:rsidRPr="00D821BD">
        <w:rPr>
          <w:rFonts w:ascii="Garamond" w:hAnsi="Garamond" w:eastAsia="Garamond" w:cs="Garamond"/>
          <w:color w:val="000000"/>
          <w:sz w:val="22"/>
        </w:rPr>
        <w:t>I do not know. Am I my brother</w:t>
      </w:r>
      <w:r w:rsidR="003A6310">
        <w:rPr>
          <w:rFonts w:ascii="Garamond" w:hAnsi="Garamond" w:eastAsia="Garamond" w:cs="Garamond"/>
          <w:color w:val="000000"/>
          <w:sz w:val="22"/>
        </w:rPr>
        <w:t>’</w:t>
      </w:r>
      <w:r w:rsidRPr="00D821BD">
        <w:rPr>
          <w:rFonts w:ascii="Garamond" w:hAnsi="Garamond" w:eastAsia="Garamond" w:cs="Garamond"/>
          <w:color w:val="000000"/>
          <w:sz w:val="22"/>
        </w:rPr>
        <w:t>s keeper?</w:t>
      </w:r>
      <w:r w:rsidR="003A6310">
        <w:rPr>
          <w:rFonts w:ascii="Garamond" w:hAnsi="Garamond" w:eastAsia="Garamond" w:cs="Garamond"/>
          <w:color w:val="000000"/>
          <w:sz w:val="22"/>
        </w:rPr>
        <w:t>”</w:t>
      </w:r>
      <w:bookmarkEnd w:id="1881"/>
    </w:p>
    <w:p w14:paraId="7BB8080D" w14:textId="3DD25D07" w:rsidR="00D821BD" w:rsidRPr="00D821BD" w:rsidRDefault="00D821BD" w:rsidP="00D821BD">
      <w:pPr>
        <w:pStyle w:val="TWTRevisedBody"/>
      </w:pPr>
      <w:bookmarkStart w:id="1882" w:name="R2715"/>
      <w:r w:rsidRPr="00D821BD">
        <w:rPr>
          <w:rFonts w:ascii="Garamond" w:hAnsi="Garamond" w:eastAsia="Garamond" w:cs="Garamond"/>
          <w:color w:val="000000"/>
          <w:sz w:val="22"/>
        </w:rPr>
        <w:t>Things haven</w:t>
      </w:r>
      <w:r w:rsidR="003A6310">
        <w:rPr>
          <w:rFonts w:ascii="Garamond" w:hAnsi="Garamond" w:eastAsia="Garamond" w:cs="Garamond"/>
          <w:color w:val="000000"/>
          <w:sz w:val="22"/>
        </w:rPr>
        <w:t>’</w:t>
      </w:r>
      <w:r w:rsidRPr="00D821BD">
        <w:rPr>
          <w:rFonts w:ascii="Garamond" w:hAnsi="Garamond" w:eastAsia="Garamond" w:cs="Garamond"/>
          <w:color w:val="000000"/>
          <w:sz w:val="22"/>
        </w:rPr>
        <w:t>t changed. We don</w:t>
      </w:r>
      <w:r w:rsidR="003A6310">
        <w:rPr>
          <w:rFonts w:ascii="Garamond" w:hAnsi="Garamond" w:eastAsia="Garamond" w:cs="Garamond"/>
          <w:color w:val="000000"/>
          <w:sz w:val="22"/>
        </w:rPr>
        <w:t>’</w:t>
      </w:r>
      <w:r w:rsidRPr="00D821BD">
        <w:rPr>
          <w:rFonts w:ascii="Garamond" w:hAnsi="Garamond" w:eastAsia="Garamond" w:cs="Garamond"/>
          <w:color w:val="000000"/>
          <w:sz w:val="22"/>
        </w:rPr>
        <w:t>t like to admit when we</w:t>
      </w:r>
      <w:r w:rsidR="003A6310">
        <w:rPr>
          <w:rFonts w:ascii="Garamond" w:hAnsi="Garamond" w:eastAsia="Garamond" w:cs="Garamond"/>
          <w:color w:val="000000"/>
          <w:sz w:val="22"/>
        </w:rPr>
        <w:t>’</w:t>
      </w:r>
      <w:r w:rsidRPr="00D821BD">
        <w:rPr>
          <w:rFonts w:ascii="Garamond" w:hAnsi="Garamond" w:eastAsia="Garamond" w:cs="Garamond"/>
          <w:color w:val="000000"/>
          <w:sz w:val="22"/>
        </w:rPr>
        <w:t>ve done wrong and we often lie to keep from admitting our wrong. Sometime, like with Cain, it</w:t>
      </w:r>
      <w:r w:rsidR="003A6310">
        <w:rPr>
          <w:rFonts w:ascii="Garamond" w:hAnsi="Garamond" w:eastAsia="Garamond" w:cs="Garamond"/>
          <w:color w:val="000000"/>
          <w:sz w:val="22"/>
        </w:rPr>
        <w:t>’</w:t>
      </w:r>
      <w:r w:rsidRPr="00D821BD">
        <w:rPr>
          <w:rFonts w:ascii="Garamond" w:hAnsi="Garamond" w:eastAsia="Garamond" w:cs="Garamond"/>
          <w:color w:val="000000"/>
          <w:sz w:val="22"/>
        </w:rPr>
        <w:t>s overt. Sometimes, like with Adam, it is more indirect.</w:t>
      </w:r>
      <w:bookmarkEnd w:id="1882"/>
    </w:p>
    <w:p w14:paraId="5E19DD19" w14:textId="77777777" w:rsidR="00D821BD" w:rsidRPr="00D821BD" w:rsidRDefault="00D821BD" w:rsidP="00D821BD">
      <w:pPr>
        <w:pStyle w:val="TWTRevisedBody"/>
      </w:pPr>
      <w:bookmarkStart w:id="1883" w:name="R2716"/>
      <w:r w:rsidRPr="00D821BD">
        <w:rPr>
          <w:rFonts w:ascii="Garamond" w:hAnsi="Garamond" w:eastAsia="Garamond" w:cs="Garamond"/>
          <w:color w:val="000000"/>
          <w:sz w:val="22"/>
        </w:rPr>
        <w:t>What we learn from Jesus is that there is healing and freedom found in confession and being honest about our sins. Until we can admit to God our sins and our need for cleansing, we will always be lying, in one way or another, to God about our sins. We need to first own our sins before He will take them away.</w:t>
      </w:r>
      <w:bookmarkEnd w:id="1883"/>
    </w:p>
    <w:p w14:paraId="2143E405" w14:textId="77777777" w:rsidR="00D821BD" w:rsidRDefault="00D821BD" w:rsidP="00D821BD">
      <w:pPr>
        <w:pStyle w:val="TWTRevisedBody"/>
      </w:pPr>
      <w:bookmarkStart w:id="1884" w:name="R2717"/>
      <w:r w:rsidRPr="00D821BD">
        <w:rPr>
          <w:rFonts w:ascii="Garamond" w:hAnsi="Garamond" w:eastAsia="Garamond" w:cs="Garamond"/>
          <w:color w:val="000000"/>
          <w:sz w:val="22"/>
        </w:rPr>
        <w:t>Is there any sin we are refusing to acknowledge? This will only lead to bitterness and animosity toward God. Healing and forgiveness are found in acknowledgement and confession. Let us release our burdens to God today by confessing our sins and letting Him cleanse our hearts from its stain.</w:t>
      </w:r>
      <w:bookmarkEnd w:id="1884"/>
    </w:p>
    <w:p w14:paraId="5DBB4229" w14:textId="1E42F536" w:rsidR="00702384" w:rsidRPr="00D821BD" w:rsidRDefault="00F80766" w:rsidP="00702384">
      <w:pPr>
        <w:pStyle w:val="TWTRevisedBody"/>
      </w:pPr>
      <w:bookmarkStart w:id="1885" w:name="R2719"/>
      <w:r>
        <w:rPr>
          <w:rFonts w:ascii="Garamond" w:hAnsi="Garamond" w:eastAsia="Garamond" w:cs="Garamond"/>
          <w:color w:val="000000"/>
          <w:sz w:val="22"/>
        </w:rPr>
        <w:t>“</w:t>
      </w:r>
      <w:r w:rsidR="00702384" w:rsidRPr="00702384">
        <w:rPr>
          <w:rFonts w:ascii="Garamond" w:hAnsi="Garamond" w:eastAsia="Garamond" w:cs="Garamond"/>
          <w:color w:val="000000"/>
          <w:sz w:val="22"/>
        </w:rPr>
        <w:t>If we confess our sins, he is faithful and just to forgive us our sins and to cleanse us from all unrighteousness.</w:t>
      </w:r>
      <w:r>
        <w:rPr>
          <w:rFonts w:ascii="Garamond" w:hAnsi="Garamond" w:eastAsia="Garamond" w:cs="Garamond"/>
          <w:color w:val="000000"/>
          <w:sz w:val="22"/>
        </w:rPr>
        <w:t>”</w:t>
      </w:r>
      <w:r w:rsidR="00702384" w:rsidRPr="00702384">
        <w:rPr>
          <w:rFonts w:ascii="Garamond" w:hAnsi="Garamond" w:eastAsia="Garamond" w:cs="Garamond"/>
          <w:color w:val="000000"/>
          <w:sz w:val="22"/>
        </w:rPr>
        <w:t xml:space="preserve"> (1 John 1:9 ESV)</w:t>
      </w:r>
      <w:r w:rsidR="00702384">
        <w:rPr>
          <w:rFonts w:ascii="Garamond" w:hAnsi="Garamond" w:eastAsia="Garamond" w:cs="Garamond"/>
          <w:color w:val="000000"/>
          <w:sz w:val="22"/>
        </w:rPr>
        <w:t>.</w:t>
      </w:r>
      <w:bookmarkEnd w:id="1885"/>
    </w:p>
    <w:p w14:paraId="0C65F051" w14:textId="77777777" w:rsidR="00303E48" w:rsidRDefault="00303E48" w:rsidP="00303E48">
      <w:pPr>
        <w:pStyle w:val="TWTRevisedBody"/>
        <w:keepNext/>
        <w:spacing w:before="240" w:after="240"/>
        <w:jc w:val="center"/>
      </w:pPr>
      <w:bookmarkStart w:id="1886" w:name="R2722"/>
      <w:r>
        <w:rPr>
          <w:rFonts w:ascii="Garamond" w:hAnsi="Garamond" w:eastAsia="Garamond" w:cs="Garamond"/>
          <w:iCs w:val="0"/>
          <w:color w:val="000000"/>
          <w:sz w:val="22"/>
        </w:rPr>
        <w:t>***</w:t>
      </w:r>
      <w:bookmarkEnd w:id="1886"/>
    </w:p>
    <w:p w14:paraId="56518BB8" w14:textId="77777777" w:rsidR="0067013A" w:rsidRDefault="0067013A" w:rsidP="0067013A">
      <w:pPr>
        <w:pStyle w:val="TWTRevisedBody"/>
      </w:pPr>
      <w:bookmarkStart w:id="1887" w:name="R2725"/>
      <w:r w:rsidRPr="0067013A">
        <w:rPr>
          <w:rFonts w:ascii="Garamond" w:hAnsi="Garamond" w:eastAsia="Garamond" w:cs="Garamond"/>
          <w:color w:val="000000"/>
          <w:sz w:val="22"/>
        </w:rPr>
        <w:t>I am reading the book of Genesis in my daily Bible reading. Lot pitched his tent toward Sodom,</w:t>
      </w:r>
      <w:bookmarkEnd w:id="1887"/>
    </w:p>
    <w:p w14:paraId="1169F5F3" w14:textId="276FCB8E" w:rsidR="0067013A" w:rsidRPr="0067013A" w:rsidRDefault="00F80766" w:rsidP="0067013A">
      <w:pPr>
        <w:pStyle w:val="TWTRevisedBody"/>
      </w:pPr>
      <w:bookmarkStart w:id="1888" w:name="R2727"/>
      <w:r>
        <w:rPr>
          <w:rFonts w:ascii="Garamond" w:hAnsi="Garamond" w:eastAsia="Garamond" w:cs="Garamond"/>
          <w:color w:val="000000"/>
          <w:sz w:val="22"/>
        </w:rPr>
        <w:t>“</w:t>
      </w:r>
      <w:r w:rsidR="0067013A" w:rsidRPr="0067013A">
        <w:rPr>
          <w:rFonts w:ascii="Garamond" w:hAnsi="Garamond" w:eastAsia="Garamond" w:cs="Garamond"/>
          <w:color w:val="000000"/>
          <w:sz w:val="22"/>
        </w:rPr>
        <w:t>Now the men of Sodom were wicked, great sinners against the LORD.</w:t>
      </w:r>
      <w:r>
        <w:rPr>
          <w:rFonts w:ascii="Garamond" w:hAnsi="Garamond" w:eastAsia="Garamond" w:cs="Garamond"/>
          <w:color w:val="000000"/>
          <w:sz w:val="22"/>
        </w:rPr>
        <w:t>”</w:t>
      </w:r>
      <w:r w:rsidR="0067013A" w:rsidRPr="0067013A">
        <w:rPr>
          <w:rFonts w:ascii="Garamond" w:hAnsi="Garamond" w:eastAsia="Garamond" w:cs="Garamond"/>
          <w:color w:val="000000"/>
          <w:sz w:val="22"/>
        </w:rPr>
        <w:t xml:space="preserve"> (Genesis 13:13 ESV).</w:t>
      </w:r>
      <w:bookmarkEnd w:id="1888"/>
    </w:p>
    <w:p w14:paraId="290D3888" w14:textId="6664234A" w:rsidR="0067013A" w:rsidRPr="0067013A" w:rsidRDefault="0067013A" w:rsidP="0067013A">
      <w:pPr>
        <w:pStyle w:val="TWTRevisedBody"/>
      </w:pPr>
      <w:bookmarkStart w:id="1889" w:name="R2729"/>
      <w:r w:rsidRPr="0067013A">
        <w:rPr>
          <w:rFonts w:ascii="Garamond" w:hAnsi="Garamond" w:eastAsia="Garamond" w:cs="Garamond"/>
          <w:color w:val="000000"/>
          <w:sz w:val="22"/>
        </w:rPr>
        <w:t>In fact, Abraham is in the midst of a land of wicked men who did not fear God.</w:t>
      </w:r>
      <w:bookmarkEnd w:id="1889"/>
    </w:p>
    <w:p w14:paraId="7B3E774B" w14:textId="799343D9" w:rsidR="0067013A" w:rsidRPr="0067013A" w:rsidRDefault="0067013A" w:rsidP="0067013A">
      <w:pPr>
        <w:pStyle w:val="TWTRevisedBody"/>
      </w:pPr>
      <w:bookmarkStart w:id="1890" w:name="R2730"/>
      <w:r w:rsidRPr="0067013A">
        <w:rPr>
          <w:rFonts w:ascii="Garamond" w:hAnsi="Garamond" w:eastAsia="Garamond" w:cs="Garamond"/>
          <w:color w:val="000000"/>
          <w:sz w:val="22"/>
        </w:rPr>
        <w:t>What makes this so astounding to me? Abraham</w:t>
      </w:r>
      <w:r w:rsidR="00F80766">
        <w:rPr>
          <w:rFonts w:ascii="Garamond" w:hAnsi="Garamond" w:eastAsia="Garamond" w:cs="Garamond"/>
          <w:color w:val="000000"/>
          <w:sz w:val="22"/>
        </w:rPr>
        <w:t>’</w:t>
      </w:r>
      <w:r w:rsidRPr="0067013A">
        <w:rPr>
          <w:rFonts w:ascii="Garamond" w:hAnsi="Garamond" w:eastAsia="Garamond" w:cs="Garamond"/>
          <w:color w:val="000000"/>
          <w:sz w:val="22"/>
        </w:rPr>
        <w:t>s oldest living ancestor is Shem. As the earth descends into evil against God, a man who was on the ark is still alive.</w:t>
      </w:r>
      <w:bookmarkEnd w:id="1890"/>
    </w:p>
    <w:p w14:paraId="267379CD" w14:textId="77777777" w:rsidR="0067013A" w:rsidRPr="0067013A" w:rsidRDefault="0067013A" w:rsidP="0067013A">
      <w:pPr>
        <w:pStyle w:val="TWTRevisedBody"/>
      </w:pPr>
      <w:bookmarkStart w:id="1892" w:name="F0168"/>
      <w:bookmarkStart w:id="1891" w:name="R2731"/>
      <w:r w:rsidRPr="0067013A">
        <w:rPr>
          <w:rFonts w:ascii="Garamond" w:hAnsi="Garamond" w:eastAsia="Garamond" w:cs="Garamond"/>
          <w:color w:val="000000"/>
          <w:sz w:val="22"/>
        </w:rPr>
        <w:t>If you follow the genealogical record, Shem died when Abraham was 150 years old.</w:t>
      </w:r>
      <w:bookmarkEnd w:id="1891"/>
      <w:bookmarkEnd w:id="1892"/>
    </w:p>
    <w:p w14:paraId="37146332" w14:textId="79B6A5CC" w:rsidR="0067013A" w:rsidRPr="0067013A" w:rsidRDefault="0067013A" w:rsidP="0067013A">
      <w:pPr>
        <w:pStyle w:val="TWTRevisedBody"/>
      </w:pPr>
      <w:bookmarkStart w:id="1893" w:name="R2732"/>
      <w:r w:rsidRPr="0067013A">
        <w:rPr>
          <w:rFonts w:ascii="Garamond" w:hAnsi="Garamond" w:eastAsia="Garamond" w:cs="Garamond"/>
          <w:color w:val="000000"/>
          <w:sz w:val="22"/>
        </w:rPr>
        <w:t xml:space="preserve">If this is accurate, then you have people ignoring the lesson of the </w:t>
      </w:r>
      <w:r w:rsidR="000F4CA1">
        <w:rPr>
          <w:rFonts w:ascii="Garamond" w:hAnsi="Garamond" w:eastAsia="Garamond" w:cs="Garamond"/>
          <w:color w:val="000000"/>
          <w:sz w:val="22"/>
        </w:rPr>
        <w:t>flood</w:t>
      </w:r>
      <w:r w:rsidRPr="0067013A">
        <w:rPr>
          <w:rFonts w:ascii="Garamond" w:hAnsi="Garamond" w:eastAsia="Garamond" w:cs="Garamond"/>
          <w:color w:val="000000"/>
          <w:sz w:val="22"/>
        </w:rPr>
        <w:t>, even though an eyewitness of the flood is still alive.</w:t>
      </w:r>
      <w:bookmarkEnd w:id="1893"/>
    </w:p>
    <w:p w14:paraId="242E5812" w14:textId="77777777" w:rsidR="0067013A" w:rsidRPr="0067013A" w:rsidRDefault="0067013A" w:rsidP="0067013A">
      <w:pPr>
        <w:pStyle w:val="TWTRevisedBody"/>
      </w:pPr>
      <w:bookmarkStart w:id="1894" w:name="R2733"/>
      <w:r w:rsidRPr="0067013A">
        <w:rPr>
          <w:rFonts w:ascii="Garamond" w:hAnsi="Garamond" w:eastAsia="Garamond" w:cs="Garamond"/>
          <w:color w:val="000000"/>
          <w:sz w:val="22"/>
        </w:rPr>
        <w:t>When we bear witness about Jesus and people laugh, ignore, mock, and scoff, remember, this is not an unusual response from people who set their mind to do what they want with no regard to God.</w:t>
      </w:r>
      <w:bookmarkEnd w:id="1894"/>
    </w:p>
    <w:p w14:paraId="20F57B64" w14:textId="29AB3516" w:rsidR="0067013A" w:rsidRPr="0067013A" w:rsidRDefault="0067013A" w:rsidP="0067013A">
      <w:pPr>
        <w:pStyle w:val="TWTRevisedBody"/>
      </w:pPr>
      <w:bookmarkStart w:id="1895" w:name="R2734"/>
      <w:r w:rsidRPr="0067013A">
        <w:rPr>
          <w:rFonts w:ascii="Garamond" w:hAnsi="Garamond" w:eastAsia="Garamond" w:cs="Garamond"/>
          <w:color w:val="000000"/>
          <w:sz w:val="22"/>
        </w:rPr>
        <w:t>These people were made in their Creator</w:t>
      </w:r>
      <w:r w:rsidR="00F80766">
        <w:rPr>
          <w:rFonts w:ascii="Garamond" w:hAnsi="Garamond" w:eastAsia="Garamond" w:cs="Garamond"/>
          <w:color w:val="000000"/>
          <w:sz w:val="22"/>
        </w:rPr>
        <w:t>’</w:t>
      </w:r>
      <w:r w:rsidRPr="0067013A">
        <w:rPr>
          <w:rFonts w:ascii="Garamond" w:hAnsi="Garamond" w:eastAsia="Garamond" w:cs="Garamond"/>
          <w:color w:val="000000"/>
          <w:sz w:val="22"/>
        </w:rPr>
        <w:t>s image to serve and rule next to Him for eternity, yet they trade it all away for a mess of pottage.</w:t>
      </w:r>
      <w:bookmarkEnd w:id="1895"/>
    </w:p>
    <w:p w14:paraId="048B5E6F" w14:textId="77777777" w:rsidR="0067013A" w:rsidRPr="0067013A" w:rsidRDefault="0067013A" w:rsidP="0067013A">
      <w:pPr>
        <w:pStyle w:val="TWTRevisedBody"/>
      </w:pPr>
      <w:bookmarkStart w:id="1896" w:name="R2735"/>
      <w:r w:rsidRPr="0067013A">
        <w:rPr>
          <w:rFonts w:ascii="Garamond" w:hAnsi="Garamond" w:eastAsia="Garamond" w:cs="Garamond"/>
          <w:color w:val="000000"/>
          <w:sz w:val="22"/>
        </w:rPr>
        <w:t>The real tragedy is not the way people may treat us, but that they are walking away from the great purpose for which God created them.</w:t>
      </w:r>
      <w:bookmarkEnd w:id="1896"/>
    </w:p>
    <w:p w14:paraId="71B27727" w14:textId="61C7A9E6" w:rsidR="0067013A" w:rsidRPr="0067013A" w:rsidRDefault="0067013A" w:rsidP="0067013A">
      <w:pPr>
        <w:pStyle w:val="TWTRevisedBody"/>
      </w:pPr>
      <w:bookmarkStart w:id="1897" w:name="R2736"/>
      <w:r w:rsidRPr="0067013A">
        <w:rPr>
          <w:rFonts w:ascii="Garamond" w:hAnsi="Garamond" w:eastAsia="Garamond" w:cs="Garamond"/>
          <w:color w:val="000000"/>
          <w:sz w:val="22"/>
        </w:rPr>
        <w:t>Instead of embracing the noble and royal life that is theirs, they choose to turn their face from God, which will be the tragedy when the Lord will one day give them for an eternity what they want</w:t>
      </w:r>
      <w:r w:rsidR="007D7EE1">
        <w:rPr>
          <w:rFonts w:ascii="Garamond" w:hAnsi="Garamond" w:eastAsia="Garamond" w:cs="Garamond"/>
          <w:color w:val="000000"/>
          <w:sz w:val="22"/>
        </w:rPr>
        <w:t>…</w:t>
      </w:r>
      <w:bookmarkEnd w:id="1897"/>
    </w:p>
    <w:p w14:paraId="66920129" w14:textId="77777777" w:rsidR="0067013A" w:rsidRPr="0067013A" w:rsidRDefault="0067013A" w:rsidP="0067013A">
      <w:pPr>
        <w:pStyle w:val="TWTRevisedBody"/>
      </w:pPr>
      <w:bookmarkStart w:id="1898" w:name="R2737"/>
      <w:r w:rsidRPr="0067013A">
        <w:rPr>
          <w:rFonts w:ascii="Garamond" w:hAnsi="Garamond" w:eastAsia="Garamond" w:cs="Garamond"/>
          <w:color w:val="000000"/>
          <w:sz w:val="22"/>
        </w:rPr>
        <w:t>Separation from their Creator.</w:t>
      </w:r>
      <w:bookmarkEnd w:id="1898"/>
    </w:p>
    <w:p w14:paraId="64993186" w14:textId="77777777" w:rsidR="00303E48" w:rsidRDefault="00303E48" w:rsidP="00303E48">
      <w:pPr>
        <w:pStyle w:val="TWTRevisedBody"/>
        <w:keepNext/>
        <w:spacing w:before="240" w:after="240"/>
        <w:jc w:val="center"/>
      </w:pPr>
      <w:bookmarkStart w:id="1899" w:name="R2740"/>
      <w:r>
        <w:rPr>
          <w:rFonts w:ascii="Garamond" w:hAnsi="Garamond" w:eastAsia="Garamond" w:cs="Garamond"/>
          <w:iCs w:val="0"/>
          <w:color w:val="000000"/>
          <w:sz w:val="22"/>
        </w:rPr>
        <w:t>***</w:t>
      </w:r>
      <w:bookmarkEnd w:id="1899"/>
    </w:p>
    <w:p w14:paraId="5D04A011" w14:textId="172A0398" w:rsidR="00850FD5" w:rsidRPr="00850FD5" w:rsidRDefault="00850FD5" w:rsidP="00850FD5">
      <w:pPr>
        <w:pStyle w:val="TWTRevisedBody"/>
      </w:pPr>
      <w:bookmarkStart w:id="1900" w:name="R2743"/>
      <w:r w:rsidRPr="00850FD5">
        <w:rPr>
          <w:rFonts w:ascii="Garamond" w:hAnsi="Garamond" w:eastAsia="Garamond" w:cs="Garamond"/>
          <w:color w:val="000000"/>
          <w:sz w:val="22"/>
        </w:rPr>
        <w:t>I can</w:t>
      </w:r>
      <w:r w:rsidR="00F80766">
        <w:rPr>
          <w:rFonts w:ascii="Garamond" w:hAnsi="Garamond" w:eastAsia="Garamond" w:cs="Garamond"/>
          <w:color w:val="000000"/>
          <w:sz w:val="22"/>
        </w:rPr>
        <w:t>’</w:t>
      </w:r>
      <w:r w:rsidRPr="00850FD5">
        <w:rPr>
          <w:rFonts w:ascii="Garamond" w:hAnsi="Garamond" w:eastAsia="Garamond" w:cs="Garamond"/>
          <w:color w:val="000000"/>
          <w:sz w:val="22"/>
        </w:rPr>
        <w:t>t tell you how many times I heard something amazing or uplifting that I just couldn</w:t>
      </w:r>
      <w:r w:rsidR="00F80766">
        <w:rPr>
          <w:rFonts w:ascii="Garamond" w:hAnsi="Garamond" w:eastAsia="Garamond" w:cs="Garamond"/>
          <w:color w:val="000000"/>
          <w:sz w:val="22"/>
        </w:rPr>
        <w:t>’</w:t>
      </w:r>
      <w:r w:rsidRPr="00850FD5">
        <w:rPr>
          <w:rFonts w:ascii="Garamond" w:hAnsi="Garamond" w:eastAsia="Garamond" w:cs="Garamond"/>
          <w:color w:val="000000"/>
          <w:sz w:val="22"/>
        </w:rPr>
        <w:t>t wait to share with you,</w:t>
      </w:r>
      <w:bookmarkEnd w:id="1900"/>
    </w:p>
    <w:p w14:paraId="157DA650" w14:textId="77777777" w:rsidR="00850FD5" w:rsidRPr="00850FD5" w:rsidRDefault="00850FD5" w:rsidP="00850FD5">
      <w:pPr>
        <w:pStyle w:val="TWTRevisedBody"/>
      </w:pPr>
      <w:bookmarkStart w:id="1901" w:name="R2744"/>
      <w:r w:rsidRPr="00850FD5">
        <w:rPr>
          <w:rFonts w:ascii="Garamond" w:hAnsi="Garamond" w:eastAsia="Garamond" w:cs="Garamond"/>
          <w:color w:val="000000"/>
          <w:sz w:val="22"/>
        </w:rPr>
        <w:t>only to get home and forget what it was.</w:t>
      </w:r>
      <w:bookmarkEnd w:id="1901"/>
    </w:p>
    <w:p w14:paraId="10620164" w14:textId="77777777" w:rsidR="00850FD5" w:rsidRPr="00850FD5" w:rsidRDefault="00850FD5" w:rsidP="00850FD5">
      <w:pPr>
        <w:pStyle w:val="TWTRevisedBody"/>
      </w:pPr>
      <w:bookmarkStart w:id="1902" w:name="R2745"/>
      <w:r w:rsidRPr="00850FD5">
        <w:rPr>
          <w:rFonts w:ascii="Garamond" w:hAnsi="Garamond" w:eastAsia="Garamond" w:cs="Garamond"/>
          <w:color w:val="000000"/>
          <w:sz w:val="22"/>
        </w:rPr>
        <w:t>I heard something like that today.</w:t>
      </w:r>
      <w:bookmarkEnd w:id="1902"/>
    </w:p>
    <w:p w14:paraId="1ADC00E5" w14:textId="77777777" w:rsidR="00850FD5" w:rsidRPr="00850FD5" w:rsidRDefault="00850FD5" w:rsidP="00850FD5">
      <w:pPr>
        <w:pStyle w:val="TWTRevisedBody"/>
      </w:pPr>
      <w:bookmarkStart w:id="1903" w:name="R2746"/>
      <w:r w:rsidRPr="00850FD5">
        <w:rPr>
          <w:rFonts w:ascii="Garamond" w:hAnsi="Garamond" w:eastAsia="Garamond" w:cs="Garamond"/>
          <w:color w:val="000000"/>
          <w:sz w:val="22"/>
        </w:rPr>
        <w:t>You would have really loved it.</w:t>
      </w:r>
      <w:bookmarkEnd w:id="1903"/>
    </w:p>
    <w:p w14:paraId="2D220DC2" w14:textId="77777777" w:rsidR="00303E48" w:rsidRDefault="00303E48" w:rsidP="00303E48">
      <w:pPr>
        <w:pStyle w:val="TWTRevisedBody"/>
        <w:keepNext/>
        <w:spacing w:before="240" w:after="240"/>
        <w:jc w:val="center"/>
      </w:pPr>
      <w:bookmarkStart w:id="1904" w:name="R2749"/>
      <w:r>
        <w:rPr>
          <w:rFonts w:ascii="Garamond" w:hAnsi="Garamond" w:eastAsia="Garamond" w:cs="Garamond"/>
          <w:iCs w:val="0"/>
          <w:color w:val="000000"/>
          <w:sz w:val="22"/>
        </w:rPr>
        <w:t>***</w:t>
      </w:r>
      <w:bookmarkEnd w:id="1904"/>
    </w:p>
    <w:p w14:paraId="65B280BE" w14:textId="77777777" w:rsidR="00FD6361" w:rsidRPr="00FD6361" w:rsidRDefault="00FD6361" w:rsidP="00FD6361">
      <w:pPr>
        <w:pStyle w:val="TWTRevisedBody"/>
      </w:pPr>
      <w:bookmarkStart w:id="1905" w:name="R2752"/>
      <w:r w:rsidRPr="00FD6361">
        <w:rPr>
          <w:rFonts w:ascii="Garamond" w:hAnsi="Garamond" w:eastAsia="Garamond" w:cs="Garamond"/>
          <w:color w:val="000000"/>
          <w:sz w:val="22"/>
        </w:rPr>
        <w:t>I am in Genesis in my daily Bible reading. In chapter 24, Abraham is old and Sarah has died. Isaac is alive, but needs a wife.</w:t>
      </w:r>
      <w:bookmarkEnd w:id="1905"/>
    </w:p>
    <w:p w14:paraId="0C01DD22" w14:textId="77777777" w:rsidR="00FD6361" w:rsidRPr="00FD6361" w:rsidRDefault="00FD6361" w:rsidP="00FD6361">
      <w:pPr>
        <w:pStyle w:val="TWTRevisedBody"/>
      </w:pPr>
      <w:bookmarkStart w:id="1906" w:name="R2753"/>
      <w:r w:rsidRPr="00FD6361">
        <w:rPr>
          <w:rFonts w:ascii="Garamond" w:hAnsi="Garamond" w:eastAsia="Garamond" w:cs="Garamond"/>
          <w:color w:val="000000"/>
          <w:sz w:val="22"/>
        </w:rPr>
        <w:t>Abraham is in Canaan, the land God promised to him and his descendants, but he is adamant that his son not take a wife from among the people of the land.</w:t>
      </w:r>
      <w:bookmarkEnd w:id="1906"/>
    </w:p>
    <w:p w14:paraId="3E8D083D" w14:textId="77777777" w:rsidR="00FD6361" w:rsidRDefault="00FD6361" w:rsidP="00FD6361">
      <w:pPr>
        <w:pStyle w:val="TWTRevisedBody"/>
      </w:pPr>
      <w:bookmarkStart w:id="1907" w:name="R2754"/>
      <w:r w:rsidRPr="00FD6361">
        <w:rPr>
          <w:rFonts w:ascii="Garamond" w:hAnsi="Garamond" w:eastAsia="Garamond" w:cs="Garamond"/>
          <w:color w:val="000000"/>
          <w:sz w:val="22"/>
        </w:rPr>
        <w:t>He sends a servant back to his relatives to find a wife for his son. Listen to these adamant words he lays upon his servant:</w:t>
      </w:r>
      <w:bookmarkEnd w:id="1907"/>
    </w:p>
    <w:p w14:paraId="4381F06A" w14:textId="49420B2D" w:rsidR="00FD6361" w:rsidRPr="00FD6361" w:rsidRDefault="00077FDC" w:rsidP="00FD6361">
      <w:pPr>
        <w:pStyle w:val="TWTRevisedBody"/>
      </w:pPr>
      <w:bookmarkStart w:id="1908" w:name="R2756"/>
      <w:r>
        <w:rPr>
          <w:rFonts w:ascii="Garamond" w:hAnsi="Garamond" w:eastAsia="Garamond" w:cs="Garamond"/>
          <w:color w:val="000000"/>
          <w:sz w:val="22"/>
        </w:rPr>
        <w:t xml:space="preserve">“Abraham said to him, ‘See to it that you do not take my son back there. … </w:t>
      </w:r>
      <w:bookmarkEnd w:id="1908"/>
    </w:p>
    <w:p w14:paraId="6AF0EDB1" w14:textId="052B65A1" w:rsidR="00FD6361" w:rsidRPr="00FD6361" w:rsidRDefault="00FD6361" w:rsidP="00FD6361">
      <w:pPr>
        <w:pStyle w:val="TWTRevisedBody"/>
      </w:pPr>
      <w:bookmarkStart w:id="1910" w:name="F0169"/>
      <w:bookmarkStart w:id="1909" w:name="R2757"/>
      <w:r>
        <w:rPr>
          <w:rFonts w:ascii="Garamond" w:hAnsi="Garamond" w:eastAsia="Garamond" w:cs="Garamond"/>
          <w:color w:val="000000"/>
          <w:sz w:val="22"/>
        </w:rPr>
        <w:t>But if the woman is not willing to follow you, then you will be free from this oath of mine; only you must not take my son back there.’” (Genesis 24:6, 8 ESV).</w:t>
      </w:r>
      <w:bookmarkEnd w:id="1909"/>
      <w:bookmarkEnd w:id="1910"/>
    </w:p>
    <w:p w14:paraId="37DBA1AD" w14:textId="77288E66" w:rsidR="00FD6361" w:rsidRPr="00FD6361" w:rsidRDefault="00FD6361" w:rsidP="00FD6361">
      <w:pPr>
        <w:pStyle w:val="TWTRevisedBody"/>
      </w:pPr>
      <w:bookmarkStart w:id="1911" w:name="R2759"/>
      <w:r w:rsidRPr="00FD6361">
        <w:rPr>
          <w:rFonts w:ascii="Garamond" w:hAnsi="Garamond" w:eastAsia="Garamond" w:cs="Garamond"/>
          <w:color w:val="000000"/>
          <w:sz w:val="22"/>
        </w:rPr>
        <w:t>In Abraham</w:t>
      </w:r>
      <w:r w:rsidR="00077FDC">
        <w:rPr>
          <w:rFonts w:ascii="Garamond" w:hAnsi="Garamond" w:eastAsia="Garamond" w:cs="Garamond"/>
          <w:color w:val="000000"/>
          <w:sz w:val="22"/>
        </w:rPr>
        <w:t>’</w:t>
      </w:r>
      <w:r w:rsidRPr="00FD6361">
        <w:rPr>
          <w:rFonts w:ascii="Garamond" w:hAnsi="Garamond" w:eastAsia="Garamond" w:cs="Garamond"/>
          <w:color w:val="000000"/>
          <w:sz w:val="22"/>
        </w:rPr>
        <w:t>s heart, it was vital that Isaac not go back to his relative</w:t>
      </w:r>
      <w:r w:rsidR="00077FDC">
        <w:rPr>
          <w:rFonts w:ascii="Garamond" w:hAnsi="Garamond" w:eastAsia="Garamond" w:cs="Garamond"/>
          <w:color w:val="000000"/>
          <w:sz w:val="22"/>
        </w:rPr>
        <w:t>’</w:t>
      </w:r>
      <w:r w:rsidRPr="00FD6361">
        <w:rPr>
          <w:rFonts w:ascii="Garamond" w:hAnsi="Garamond" w:eastAsia="Garamond" w:cs="Garamond"/>
          <w:color w:val="000000"/>
          <w:sz w:val="22"/>
        </w:rPr>
        <w:t>s land. He wanted no avenue for Isaac to find a tie to their former life. God had given them a new home and a new future.</w:t>
      </w:r>
      <w:bookmarkEnd w:id="1911"/>
    </w:p>
    <w:p w14:paraId="7FD645C8" w14:textId="5842A103" w:rsidR="00FD6361" w:rsidRPr="00FD6361" w:rsidRDefault="00FD6361" w:rsidP="00FD6361">
      <w:pPr>
        <w:pStyle w:val="TWTRevisedBody"/>
      </w:pPr>
      <w:bookmarkStart w:id="1912" w:name="R2760"/>
      <w:r w:rsidRPr="00FD6361">
        <w:rPr>
          <w:rFonts w:ascii="Garamond" w:hAnsi="Garamond" w:eastAsia="Garamond" w:cs="Garamond"/>
          <w:color w:val="000000"/>
          <w:sz w:val="22"/>
        </w:rPr>
        <w:t>Oh, that we were so adamant with our children that we sternly speak in wisdom that we not bring our children back to our former ways</w:t>
      </w:r>
      <w:r w:rsidR="007D7EE1">
        <w:rPr>
          <w:rFonts w:ascii="Garamond" w:hAnsi="Garamond" w:eastAsia="Garamond" w:cs="Garamond"/>
          <w:color w:val="000000"/>
          <w:sz w:val="22"/>
        </w:rPr>
        <w:t>…</w:t>
      </w:r>
      <w:bookmarkEnd w:id="1912"/>
    </w:p>
    <w:p w14:paraId="5A4004FD" w14:textId="77777777" w:rsidR="00FD6361" w:rsidRPr="00FD6361" w:rsidRDefault="00FD6361" w:rsidP="00FD6361">
      <w:pPr>
        <w:pStyle w:val="TWTRevisedBody"/>
      </w:pPr>
      <w:bookmarkStart w:id="1913" w:name="R2761"/>
      <w:r w:rsidRPr="00FD6361">
        <w:rPr>
          <w:rFonts w:ascii="Garamond" w:hAnsi="Garamond" w:eastAsia="Garamond" w:cs="Garamond"/>
          <w:color w:val="000000"/>
          <w:sz w:val="22"/>
        </w:rPr>
        <w:t>That we not introduce them to our former sinful ways,</w:t>
      </w:r>
      <w:bookmarkEnd w:id="1913"/>
    </w:p>
    <w:p w14:paraId="650C3726" w14:textId="7E421C54" w:rsidR="00FD6361" w:rsidRPr="00FD6361" w:rsidRDefault="00FD6361" w:rsidP="00FD6361">
      <w:pPr>
        <w:pStyle w:val="TWTRevisedBody"/>
      </w:pPr>
      <w:bookmarkStart w:id="1914" w:name="R2762"/>
      <w:r w:rsidRPr="00FD6361">
        <w:rPr>
          <w:rFonts w:ascii="Garamond" w:hAnsi="Garamond" w:eastAsia="Garamond" w:cs="Garamond"/>
          <w:color w:val="000000"/>
          <w:sz w:val="22"/>
        </w:rPr>
        <w:t xml:space="preserve">That we not bring them into old circle of friends who do not know God, or those who have no regard </w:t>
      </w:r>
      <w:r w:rsidR="00DF5F75">
        <w:rPr>
          <w:rFonts w:ascii="Garamond" w:hAnsi="Garamond" w:eastAsia="Garamond" w:cs="Garamond"/>
          <w:color w:val="000000"/>
          <w:sz w:val="22"/>
        </w:rPr>
        <w:t xml:space="preserve">for </w:t>
      </w:r>
      <w:r w:rsidRPr="00FD6361">
        <w:rPr>
          <w:rFonts w:ascii="Garamond" w:hAnsi="Garamond" w:eastAsia="Garamond" w:cs="Garamond"/>
          <w:color w:val="000000"/>
          <w:sz w:val="22"/>
        </w:rPr>
        <w:t>the will of God,</w:t>
      </w:r>
      <w:bookmarkEnd w:id="1914"/>
    </w:p>
    <w:p w14:paraId="20AC9375" w14:textId="77777777" w:rsidR="00FD6361" w:rsidRPr="00FD6361" w:rsidRDefault="00FD6361" w:rsidP="00FD6361">
      <w:pPr>
        <w:pStyle w:val="TWTRevisedBody"/>
      </w:pPr>
      <w:bookmarkStart w:id="1915" w:name="R2763"/>
      <w:r w:rsidRPr="00FD6361">
        <w:rPr>
          <w:rFonts w:ascii="Garamond" w:hAnsi="Garamond" w:eastAsia="Garamond" w:cs="Garamond"/>
          <w:color w:val="000000"/>
          <w:sz w:val="22"/>
        </w:rPr>
        <w:t>That we not forget the promised land we are sojourning to by faith in this world we experience by sight.</w:t>
      </w:r>
      <w:bookmarkEnd w:id="1915"/>
    </w:p>
    <w:p w14:paraId="17A1C380" w14:textId="77777777" w:rsidR="00FD6361" w:rsidRPr="00FD6361" w:rsidRDefault="00FD6361" w:rsidP="00FD6361">
      <w:pPr>
        <w:pStyle w:val="TWTRevisedBody"/>
      </w:pPr>
      <w:bookmarkStart w:id="1916" w:name="R2764"/>
      <w:r w:rsidRPr="00FD6361">
        <w:rPr>
          <w:rFonts w:ascii="Garamond" w:hAnsi="Garamond" w:eastAsia="Garamond" w:cs="Garamond"/>
          <w:color w:val="000000"/>
          <w:sz w:val="22"/>
        </w:rPr>
        <w:t>Abraham knew that if Isaac had gone back to the past, the lure might be too strong for him to return home, so he insisted that his son not be placed in that situation.</w:t>
      </w:r>
      <w:bookmarkEnd w:id="1916"/>
    </w:p>
    <w:p w14:paraId="33D5D0BB" w14:textId="77777777" w:rsidR="00FD6361" w:rsidRPr="00FD6361" w:rsidRDefault="00FD6361" w:rsidP="00FD6361">
      <w:pPr>
        <w:pStyle w:val="TWTRevisedBody"/>
      </w:pPr>
      <w:bookmarkStart w:id="1917" w:name="R2765"/>
      <w:r w:rsidRPr="00FD6361">
        <w:rPr>
          <w:rFonts w:ascii="Garamond" w:hAnsi="Garamond" w:eastAsia="Garamond" w:cs="Garamond"/>
          <w:color w:val="000000"/>
          <w:sz w:val="22"/>
        </w:rPr>
        <w:t>How many of us send our sons and daughters back to our former land with the assumption that they will see the value of our decisions and devotion to King Jesus and return on their own?</w:t>
      </w:r>
      <w:bookmarkEnd w:id="1917"/>
    </w:p>
    <w:p w14:paraId="2CB5577F" w14:textId="00CFF969" w:rsidR="00FD6361" w:rsidRPr="00FD6361" w:rsidRDefault="00FD6361" w:rsidP="00FD6361">
      <w:pPr>
        <w:pStyle w:val="TWTRevisedBody"/>
        <w:sectPr>
          <w:headerReference w:type="default" r:id="rId124"/>
          <w:headerReference w:type="even" r:id="rId125"/>
          <w:headerReference w:type="first" r:id="rId126"/>
          <w:footerReference w:type="default" r:id="rId127"/>
          <w:footerReference w:type="even" r:id="rId128"/>
          <w:footerReference w:type="first" r:id="rId129"/>
          <w:pgSz w:w="8640" w:h="12960"/>
          <w:pgMar w:top="1080" w:right="864" w:bottom="1080" w:left="1296" w:header="504" w:footer="504" w:gutter="0"/>
          <w:cols w:space="720"/>
          <w:titlePg/>
          <w:docGrid w:linePitch="360"/>
        </w:sectPr>
      </w:pPr>
      <w:bookmarkStart w:id="1918" w:name="R2766"/>
      <w:r w:rsidRPr="00FD6361">
        <w:rPr>
          <w:rFonts w:ascii="Garamond" w:hAnsi="Garamond" w:eastAsia="Garamond" w:cs="Garamond"/>
          <w:color w:val="000000"/>
          <w:sz w:val="22"/>
        </w:rPr>
        <w:t xml:space="preserve">May we be just as strong in intent and adamant in our resolve with our children that we say, </w:t>
      </w:r>
      <w:r w:rsidR="00077FDC">
        <w:rPr>
          <w:rFonts w:ascii="Garamond" w:hAnsi="Garamond" w:eastAsia="Garamond" w:cs="Garamond"/>
          <w:color w:val="000000"/>
          <w:sz w:val="22"/>
        </w:rPr>
        <w:t>“</w:t>
      </w:r>
      <w:r w:rsidRPr="00FD6361">
        <w:rPr>
          <w:rFonts w:ascii="Garamond" w:hAnsi="Garamond" w:eastAsia="Garamond" w:cs="Garamond"/>
          <w:color w:val="000000"/>
          <w:sz w:val="22"/>
        </w:rPr>
        <w:t>only you must not take my son back there.</w:t>
      </w:r>
      <w:r w:rsidR="00077FDC">
        <w:rPr>
          <w:rFonts w:ascii="Garamond" w:hAnsi="Garamond" w:eastAsia="Garamond" w:cs="Garamond"/>
          <w:color w:val="000000"/>
          <w:sz w:val="22"/>
        </w:rPr>
        <w:t>”</w:t>
      </w:r>
      <w:bookmarkEnd w:id="191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1920" w:name="F0170"/>
      <w:bookmarkStart w:id="1919" w:name="R2772"/>
      <w:r>
        <w:rPr>
          <w:rFonts w:ascii="Garamond" w:hAnsi="Garamond" w:eastAsia="Garamond" w:cs="Garamond"/>
          <w:color w:val="000000"/>
          <w:sz w:val="36"/>
        </w:rPr>
        <w:t>Election Day</w:t>
      </w:r>
      <w:bookmarkEnd w:id="1919"/>
      <w:bookmarkEnd w:id="1920"/>
    </w:p>
    <w:p w14:paraId="1953E712" w14:textId="77777777" w:rsidR="00247B26" w:rsidRPr="00247B26" w:rsidRDefault="00247B26" w:rsidP="00247B26">
      <w:pPr>
        <w:pStyle w:val="TWTRevisedBody"/>
      </w:pPr>
      <w:bookmarkStart w:id="1921" w:name="R2774"/>
      <w:r>
        <w:rPr>
          <w:rFonts w:ascii="Garamond" w:hAnsi="Garamond" w:eastAsia="Garamond" w:cs="Garamond"/>
          <w:color w:val="000000"/>
          <w:sz w:val="22"/>
        </w:rPr>
        <w:t>Well, it’s finally here. Tuesday, November 5th, 2024, Election Day in the United States. I have seen a lot of Christians write on this topic and the conclusions run the gamut. Some say it’s a sin not to vote, while others say it’s better to remain apart from the political madness. Some say you must vote for Candidate A because this is the one God would prefer, while others say that God would never embrace Candidate A. Some say that because Candidate B supports these positions, voting against him or her would be a sin, while others say that because Candidate B supports those issues, you’d be sinning to vote for candidate B.</w:t>
      </w:r>
      <w:bookmarkEnd w:id="1921"/>
    </w:p>
    <w:p w14:paraId="42D46ACA" w14:textId="77777777" w:rsidR="00247B26" w:rsidRPr="00247B26" w:rsidRDefault="00247B26" w:rsidP="00247B26">
      <w:pPr>
        <w:pStyle w:val="TWTRevisedBody"/>
      </w:pPr>
      <w:bookmarkStart w:id="1922" w:name="R2775"/>
      <w:r w:rsidRPr="00247B26">
        <w:rPr>
          <w:rFonts w:ascii="Garamond" w:hAnsi="Garamond" w:eastAsia="Garamond" w:cs="Garamond"/>
          <w:color w:val="000000"/>
          <w:sz w:val="22"/>
        </w:rPr>
        <w:t>We all have our well-reasoned purpose for who we support and the tragedy is that we can often make an enemy out of someone who holds a view on who to support that is different from ours. Even among brothers and sisters in Jesus, we can sometimes feel no love for those who support a different candidate from us. It is outright embarrassing just how petty and ungodly we can be toward each other because of our political leanings.</w:t>
      </w:r>
      <w:bookmarkEnd w:id="1922"/>
    </w:p>
    <w:p w14:paraId="6A11ABA2" w14:textId="77777777" w:rsidR="00247B26" w:rsidRPr="00247B26" w:rsidRDefault="00247B26" w:rsidP="00247B26">
      <w:pPr>
        <w:pStyle w:val="TWTRevisedBody"/>
      </w:pPr>
      <w:bookmarkStart w:id="1923" w:name="R2776"/>
      <w:r w:rsidRPr="00247B26">
        <w:rPr>
          <w:rFonts w:ascii="Garamond" w:hAnsi="Garamond" w:eastAsia="Garamond" w:cs="Garamond"/>
          <w:color w:val="000000"/>
          <w:sz w:val="22"/>
        </w:rPr>
        <w:t>If only we had the drive, passion, evangelism, energy, willingness to be a martyr for King Jesus that we have for our favorite candidate (without the vitriol toward others), imagine what an impact we could make in the Lord’s vineyard.</w:t>
      </w:r>
      <w:bookmarkEnd w:id="1923"/>
    </w:p>
    <w:p w14:paraId="42F26767" w14:textId="77777777" w:rsidR="00247B26" w:rsidRPr="00247B26" w:rsidRDefault="00247B26" w:rsidP="00247B26">
      <w:pPr>
        <w:pStyle w:val="TWTRevisedBody"/>
      </w:pPr>
      <w:bookmarkStart w:id="1924" w:name="R2777"/>
      <w:r w:rsidRPr="00247B26">
        <w:rPr>
          <w:rFonts w:ascii="Garamond" w:hAnsi="Garamond" w:eastAsia="Garamond" w:cs="Garamond"/>
          <w:color w:val="000000"/>
          <w:sz w:val="22"/>
        </w:rPr>
        <w:t>I have always been a civic-minded person, but during most of my adult life, I have let election season turn me into a bitter, judgmental, political animal who happily excluded those who didn’t share my political beliefs. To my shame, I was not always the nicest person to those who belonged to a different party as me. While this tended to be a year-round thing for me, it was 10 times worse once every four years when we elected a new president.</w:t>
      </w:r>
      <w:bookmarkEnd w:id="1924"/>
    </w:p>
    <w:p w14:paraId="6875B66E" w14:textId="77777777" w:rsidR="00247B26" w:rsidRPr="00247B26" w:rsidRDefault="00247B26" w:rsidP="00247B26">
      <w:pPr>
        <w:pStyle w:val="TWTRevisedBody"/>
      </w:pPr>
      <w:bookmarkStart w:id="1926" w:name="F0171"/>
      <w:bookmarkStart w:id="1925" w:name="R2778"/>
      <w:r w:rsidRPr="00247B26">
        <w:rPr>
          <w:rFonts w:ascii="Garamond" w:hAnsi="Garamond" w:eastAsia="Garamond" w:cs="Garamond"/>
          <w:color w:val="000000"/>
          <w:sz w:val="22"/>
        </w:rPr>
        <w:t>It seemed every election was the last chance for us to save the country. Perhaps, one day it will be, but we have always survived those past apocalyptic elections and lived to fight another day. Well, things have changed for me over the years, and this is what this post is all about.</w:t>
      </w:r>
      <w:bookmarkEnd w:id="1925"/>
      <w:bookmarkEnd w:id="1926"/>
    </w:p>
    <w:p w14:paraId="06E475E7" w14:textId="77777777" w:rsidR="00247B26" w:rsidRPr="00247B26" w:rsidRDefault="00247B26" w:rsidP="00247B26">
      <w:pPr>
        <w:pStyle w:val="TWTRevisedBody"/>
      </w:pPr>
      <w:bookmarkStart w:id="1927" w:name="R2779"/>
      <w:r w:rsidRPr="00247B26">
        <w:rPr>
          <w:rFonts w:ascii="Garamond" w:hAnsi="Garamond" w:eastAsia="Garamond" w:cs="Garamond"/>
          <w:color w:val="000000"/>
          <w:sz w:val="22"/>
        </w:rPr>
        <w:t>Here are the important things to understand about this post as you read. First, these are my personal views, based on my fervent desire to use my human reasoning of Scriptures to wrestle for answers. They are mine, and I do not force them upon anyone. I simply share them in case they might help someone who is struggling with some of the issues that Election Day often exposes. If you agree with my conclusions, then fine. If you hate my conclusions, then fine. I promise, it really won’t bother me. I would only ask that we all give grace to each other as we come to different conclusions. If you can’t do that, then that’s fine too. I’ve dealt with worse.</w:t>
      </w:r>
      <w:bookmarkEnd w:id="1927"/>
    </w:p>
    <w:p w14:paraId="058BCD87" w14:textId="77777777" w:rsidR="00247B26" w:rsidRPr="00247B26" w:rsidRDefault="00247B26" w:rsidP="00247B26">
      <w:pPr>
        <w:pStyle w:val="TWTRevisedBody"/>
      </w:pPr>
      <w:bookmarkStart w:id="1928" w:name="R2780"/>
      <w:r w:rsidRPr="00247B26">
        <w:rPr>
          <w:rFonts w:ascii="Garamond" w:hAnsi="Garamond" w:eastAsia="Garamond" w:cs="Garamond"/>
          <w:color w:val="000000"/>
          <w:sz w:val="22"/>
        </w:rPr>
        <w:t>Also, this post will not tell you which candidate to vote for or what positions should be the ones that any Christian “must” use as he or she considers who to vote for. I am immensely convinced that you may be a better judge of those things than I am, and it’s not something that I tend to focus on fighting over any more. If you thought you were going to hear a list of candidates to vote for or issues to support, I am sorry to disappoint you.</w:t>
      </w:r>
      <w:bookmarkEnd w:id="1928"/>
    </w:p>
    <w:p w14:paraId="5F5866C5" w14:textId="77777777" w:rsidR="00247B26" w:rsidRPr="00247B26" w:rsidRDefault="00247B26" w:rsidP="00247B26">
      <w:pPr>
        <w:pStyle w:val="TWTRevisedBody"/>
      </w:pPr>
      <w:bookmarkStart w:id="1929" w:name="R2781"/>
      <w:r w:rsidRPr="00247B26">
        <w:rPr>
          <w:rFonts w:ascii="Garamond" w:hAnsi="Garamond" w:eastAsia="Garamond" w:cs="Garamond"/>
          <w:color w:val="000000"/>
          <w:sz w:val="22"/>
        </w:rPr>
        <w:t>That said, there are some things about Election Day that I want to point out that have been transformational to me and I hope can be transformational to you. Some things may cause you to take pause and think, while others may make you so mad, you may be ready to spit nails at me. If that’s the case, it is not my intent, but these things sometimes happen when we talk about politics.</w:t>
      </w:r>
      <w:bookmarkEnd w:id="1929"/>
    </w:p>
    <w:p w14:paraId="5D6B6C48" w14:textId="77777777" w:rsidR="00247B26" w:rsidRPr="00247B26" w:rsidRDefault="00247B26" w:rsidP="00247B26">
      <w:pPr>
        <w:pStyle w:val="TWTRevisedBody"/>
      </w:pPr>
      <w:bookmarkStart w:id="1930" w:name="R2782"/>
      <w:r w:rsidRPr="00247B26">
        <w:rPr>
          <w:rFonts w:ascii="Garamond" w:hAnsi="Garamond" w:eastAsia="Garamond" w:cs="Garamond"/>
          <w:color w:val="000000"/>
          <w:sz w:val="22"/>
        </w:rPr>
        <w:t>Okay, enough said. Here are my observations around Election Day that I wish to share with you.</w:t>
      </w:r>
      <w:bookmarkEnd w:id="1930"/>
    </w:p>
    <w:p w14:paraId="7D25E264" w14:textId="77777777" w:rsidR="00247B26" w:rsidRDefault="00247B26" w:rsidP="00247B26">
      <w:pPr>
        <w:pStyle w:val="TWTRevisedBody"/>
      </w:pPr>
      <w:bookmarkStart w:id="1931" w:name="R2783"/>
      <w:r w:rsidRPr="00247B26">
        <w:rPr>
          <w:rFonts w:ascii="Garamond" w:hAnsi="Garamond" w:eastAsia="Garamond" w:cs="Garamond"/>
          <w:color w:val="000000"/>
          <w:sz w:val="22"/>
        </w:rPr>
        <w:t>1. All the candidates and their surrogates are made in the image of God and that alone demands a modicum of respect, yet the way we think and speak of image bearers of God we disagree with can be downright unchristian-like.</w:t>
      </w:r>
      <w:bookmarkEnd w:id="1931"/>
    </w:p>
    <w:p w14:paraId="316B072C" w14:textId="720EEE9E" w:rsidR="00247B26" w:rsidRPr="00247B26" w:rsidRDefault="00420DF1" w:rsidP="00247B26">
      <w:pPr>
        <w:pStyle w:val="TWTRevisedBody"/>
      </w:pPr>
      <w:bookmarkStart w:id="1932" w:name="R2785"/>
      <w:r>
        <w:rPr>
          <w:rFonts w:ascii="Garamond" w:hAnsi="Garamond" w:eastAsia="Garamond" w:cs="Garamond"/>
          <w:color w:val="000000"/>
          <w:sz w:val="22"/>
        </w:rPr>
        <w:t>“</w:t>
      </w:r>
      <w:r w:rsidR="00247B26" w:rsidRPr="00247B26">
        <w:rPr>
          <w:rFonts w:ascii="Garamond" w:hAnsi="Garamond" w:eastAsia="Garamond" w:cs="Garamond"/>
          <w:color w:val="000000"/>
          <w:sz w:val="22"/>
        </w:rPr>
        <w:t>but no human being can tame the tongue. It is a restless evil, full of deadly poison.</w:t>
      </w:r>
      <w:bookmarkEnd w:id="1932"/>
    </w:p>
    <w:p w14:paraId="71FEEBBD" w14:textId="77777777" w:rsidR="00247B26" w:rsidRPr="00247B26" w:rsidRDefault="00247B26" w:rsidP="00247B26">
      <w:pPr>
        <w:pStyle w:val="TWTRevisedBody"/>
      </w:pPr>
      <w:bookmarkStart w:id="1934" w:name="F0172"/>
      <w:bookmarkStart w:id="1933" w:name="R2786"/>
      <w:r w:rsidRPr="00247B26">
        <w:rPr>
          <w:rFonts w:ascii="Garamond" w:hAnsi="Garamond" w:eastAsia="Garamond" w:cs="Garamond"/>
          <w:color w:val="000000"/>
          <w:sz w:val="22"/>
        </w:rPr>
        <w:t>With it we bless our Lord and Father, and with it we curse people who are made in the likeness of God. From the same mouth come blessing and cursing.</w:t>
      </w:r>
      <w:bookmarkEnd w:id="1933"/>
      <w:bookmarkEnd w:id="1934"/>
    </w:p>
    <w:p w14:paraId="5BA699CF" w14:textId="224D19EC" w:rsidR="00247B26" w:rsidRPr="00247B26" w:rsidRDefault="00247B26" w:rsidP="00247B26">
      <w:pPr>
        <w:pStyle w:val="TWTRevisedBody"/>
      </w:pPr>
      <w:bookmarkStart w:id="1935" w:name="R2787"/>
      <w:r w:rsidRPr="00247B26">
        <w:rPr>
          <w:rFonts w:ascii="Garamond" w:hAnsi="Garamond" w:eastAsia="Garamond" w:cs="Garamond"/>
          <w:color w:val="000000"/>
          <w:sz w:val="22"/>
        </w:rPr>
        <w:t>My brothers, these things ought not to be so.</w:t>
      </w:r>
      <w:r w:rsidR="00420DF1">
        <w:rPr>
          <w:rFonts w:ascii="Garamond" w:hAnsi="Garamond" w:eastAsia="Garamond" w:cs="Garamond"/>
          <w:color w:val="000000"/>
          <w:sz w:val="22"/>
        </w:rPr>
        <w:t>”</w:t>
      </w:r>
      <w:r w:rsidRPr="00247B26">
        <w:rPr>
          <w:rFonts w:ascii="Garamond" w:hAnsi="Garamond" w:eastAsia="Garamond" w:cs="Garamond"/>
          <w:color w:val="000000"/>
          <w:sz w:val="22"/>
        </w:rPr>
        <w:t xml:space="preserve"> (James 3:8-10 ESV).</w:t>
      </w:r>
      <w:bookmarkEnd w:id="1935"/>
    </w:p>
    <w:p w14:paraId="2167869F" w14:textId="732279F4" w:rsidR="00247B26" w:rsidRDefault="00247B26" w:rsidP="00247B26">
      <w:pPr>
        <w:pStyle w:val="TWTRevisedBody"/>
      </w:pPr>
      <w:bookmarkStart w:id="1936" w:name="R2789"/>
      <w:r w:rsidRPr="00247B26">
        <w:rPr>
          <w:rFonts w:ascii="Garamond" w:hAnsi="Garamond" w:eastAsia="Garamond" w:cs="Garamond"/>
          <w:color w:val="000000"/>
          <w:sz w:val="22"/>
        </w:rPr>
        <w:t>There is nothing anyone can say to me that will convince me it is alright to speak with the contempt of others we often speak during election season. It just does not represent our Lord and King Jesus Who, when we may be tempted to make excuses to speak in such disrespectful ways of others, said this:</w:t>
      </w:r>
      <w:bookmarkEnd w:id="1936"/>
    </w:p>
    <w:p w14:paraId="1BA4553C" w14:textId="6BE8D768" w:rsidR="00247B26" w:rsidRPr="00247B26" w:rsidRDefault="00420DF1" w:rsidP="00247B26">
      <w:pPr>
        <w:pStyle w:val="TWTRevisedBody"/>
      </w:pPr>
      <w:bookmarkStart w:id="1937" w:name="R2791"/>
      <w:r>
        <w:rPr>
          <w:rFonts w:ascii="Garamond" w:hAnsi="Garamond" w:eastAsia="Garamond" w:cs="Garamond"/>
          <w:color w:val="000000"/>
          <w:sz w:val="22"/>
        </w:rPr>
        <w:t>“</w:t>
      </w:r>
      <w:r w:rsidR="00247B26" w:rsidRPr="00247B26">
        <w:rPr>
          <w:rFonts w:ascii="Garamond" w:hAnsi="Garamond" w:eastAsia="Garamond" w:cs="Garamond"/>
          <w:color w:val="000000"/>
          <w:sz w:val="22"/>
        </w:rPr>
        <w:t xml:space="preserve">You have heard that it was said, </w:t>
      </w:r>
      <w:r>
        <w:rPr>
          <w:rFonts w:ascii="Garamond" w:hAnsi="Garamond" w:eastAsia="Garamond" w:cs="Garamond"/>
          <w:color w:val="000000"/>
          <w:sz w:val="22"/>
        </w:rPr>
        <w:t>‘</w:t>
      </w:r>
      <w:r w:rsidR="00247B26" w:rsidRPr="00247B26">
        <w:rPr>
          <w:rFonts w:ascii="Garamond" w:hAnsi="Garamond" w:eastAsia="Garamond" w:cs="Garamond"/>
          <w:color w:val="000000"/>
          <w:sz w:val="22"/>
        </w:rPr>
        <w:t>You shall love your neighbor and hate your enemy.</w:t>
      </w:r>
      <w:r>
        <w:rPr>
          <w:rFonts w:ascii="Garamond" w:hAnsi="Garamond" w:eastAsia="Garamond" w:cs="Garamond"/>
          <w:color w:val="000000"/>
          <w:sz w:val="22"/>
        </w:rPr>
        <w:t>’</w:t>
      </w:r>
      <w:bookmarkEnd w:id="1937"/>
    </w:p>
    <w:p w14:paraId="0A669F9D" w14:textId="77777777" w:rsidR="00247B26" w:rsidRPr="00247B26" w:rsidRDefault="00247B26" w:rsidP="00247B26">
      <w:pPr>
        <w:pStyle w:val="TWTRevisedBody"/>
      </w:pPr>
      <w:bookmarkStart w:id="1938" w:name="R2792"/>
      <w:r w:rsidRPr="00247B26">
        <w:rPr>
          <w:rFonts w:ascii="Garamond" w:hAnsi="Garamond" w:eastAsia="Garamond" w:cs="Garamond"/>
          <w:color w:val="000000"/>
          <w:sz w:val="22"/>
        </w:rPr>
        <w:t>But I say to you, Love your enemies and pray for those who persecute you,</w:t>
      </w:r>
      <w:bookmarkEnd w:id="1938"/>
    </w:p>
    <w:p w14:paraId="1E060215" w14:textId="378CFB5A" w:rsidR="00247B26" w:rsidRPr="00247B26" w:rsidRDefault="00247B26" w:rsidP="00247B26">
      <w:pPr>
        <w:pStyle w:val="TWTRevisedBody"/>
      </w:pPr>
      <w:bookmarkStart w:id="1939" w:name="R2793"/>
      <w:r w:rsidRPr="00247B26">
        <w:rPr>
          <w:rFonts w:ascii="Garamond" w:hAnsi="Garamond" w:eastAsia="Garamond" w:cs="Garamond"/>
          <w:color w:val="000000"/>
          <w:sz w:val="22"/>
        </w:rPr>
        <w:t>so that you may be sons of your Father who is in heaven. For he makes his sun rise on the evil and on the good, and sends rain on the just and on the unjust.</w:t>
      </w:r>
      <w:r w:rsidR="00420DF1">
        <w:rPr>
          <w:rFonts w:ascii="Garamond" w:hAnsi="Garamond" w:eastAsia="Garamond" w:cs="Garamond"/>
          <w:color w:val="000000"/>
          <w:sz w:val="22"/>
        </w:rPr>
        <w:t>”</w:t>
      </w:r>
      <w:r w:rsidRPr="00247B26">
        <w:rPr>
          <w:rFonts w:ascii="Garamond" w:hAnsi="Garamond" w:eastAsia="Garamond" w:cs="Garamond"/>
          <w:color w:val="000000"/>
          <w:sz w:val="22"/>
        </w:rPr>
        <w:t xml:space="preserve"> (Matthew 5:43-45 ESV).</w:t>
      </w:r>
      <w:bookmarkEnd w:id="1939"/>
    </w:p>
    <w:p w14:paraId="678AB45F" w14:textId="5577D9AF" w:rsidR="00247B26" w:rsidRPr="00247B26" w:rsidRDefault="00247B26" w:rsidP="00247B26">
      <w:pPr>
        <w:pStyle w:val="TWTRevisedBody"/>
      </w:pPr>
      <w:bookmarkStart w:id="1940" w:name="R2795"/>
      <w:r w:rsidRPr="00247B26">
        <w:rPr>
          <w:rFonts w:ascii="Garamond" w:hAnsi="Garamond" w:eastAsia="Garamond" w:cs="Garamond"/>
          <w:color w:val="000000"/>
          <w:sz w:val="22"/>
        </w:rPr>
        <w:t xml:space="preserve">Whether friend or enemy, there is no place in our life to speak with such contempt against another image bearer of God </w:t>
      </w:r>
      <w:bookmarkEnd w:id="1940"/>
    </w:p>
    <w:p w14:paraId="4F368B0F" w14:textId="77777777" w:rsidR="00247B26" w:rsidRDefault="00247B26" w:rsidP="00247B26">
      <w:pPr>
        <w:pStyle w:val="TWTRevisedBody"/>
      </w:pPr>
      <w:bookmarkStart w:id="1941" w:name="R2796"/>
      <w:r w:rsidRPr="00247B26">
        <w:rPr>
          <w:rFonts w:ascii="Garamond" w:hAnsi="Garamond" w:eastAsia="Garamond" w:cs="Garamond"/>
          <w:color w:val="000000"/>
          <w:sz w:val="22"/>
        </w:rPr>
        <w:t>2. King Jesus is Lord of lords and King of kings. His Father placed Him on a throne when He ascended into heaven and placed all authority under His feet. He is sovereign. By His will, people serve in positions of power. It is up to Him to lift up and it is up to Him to cast down. Do we remember what He said to Pilate during His trial?</w:t>
      </w:r>
      <w:bookmarkEnd w:id="1941"/>
    </w:p>
    <w:p w14:paraId="7A81A386" w14:textId="0809890A" w:rsidR="00247B26" w:rsidRPr="00247B26" w:rsidRDefault="00420DF1" w:rsidP="00247B26">
      <w:pPr>
        <w:pStyle w:val="TWTRevisedBody"/>
      </w:pPr>
      <w:bookmarkStart w:id="1942" w:name="R2798"/>
      <w:r>
        <w:rPr>
          <w:rFonts w:ascii="Garamond" w:hAnsi="Garamond" w:eastAsia="Garamond" w:cs="Garamond"/>
          <w:color w:val="000000"/>
          <w:sz w:val="22"/>
        </w:rPr>
        <w:t>“Jesus answered him, ‘You would have no authority over me at all unless it had been given you from above. Therefore he who delivered me over to you has the greater sin.’” (John 19:11 ESV).</w:t>
      </w:r>
      <w:bookmarkEnd w:id="1942"/>
    </w:p>
    <w:p w14:paraId="5A6B4D28" w14:textId="16B9044C" w:rsidR="00247B26" w:rsidRPr="00247B26" w:rsidRDefault="00247B26" w:rsidP="00247B26">
      <w:pPr>
        <w:pStyle w:val="TWTRevisedBody"/>
      </w:pPr>
      <w:bookmarkStart w:id="1943" w:name="R2800"/>
      <w:r w:rsidRPr="00247B26">
        <w:rPr>
          <w:rFonts w:ascii="Garamond" w:hAnsi="Garamond" w:eastAsia="Garamond" w:cs="Garamond"/>
          <w:color w:val="000000"/>
          <w:sz w:val="22"/>
        </w:rPr>
        <w:t xml:space="preserve">While we live in a land that allows us to have a voice in who rules over us, Jesus is still the ultimate decider of when people can rule and when they cannot. While some may rule against His precepts, it is up to King Jesus how long He will allow that person to rule. While He still permits our leaders to rule, He has a certain expectation for each of us. </w:t>
      </w:r>
      <w:bookmarkEnd w:id="1943"/>
    </w:p>
    <w:p w14:paraId="617BCC93" w14:textId="54E105A8" w:rsidR="00247B26" w:rsidRPr="00247B26" w:rsidRDefault="00420DF1" w:rsidP="00247B26">
      <w:pPr>
        <w:pStyle w:val="TWTRevisedBody"/>
      </w:pPr>
      <w:bookmarkStart w:id="1944" w:name="R2802"/>
      <w:r>
        <w:rPr>
          <w:rFonts w:ascii="Garamond" w:hAnsi="Garamond" w:eastAsia="Garamond" w:cs="Garamond"/>
          <w:color w:val="000000"/>
          <w:sz w:val="22"/>
        </w:rPr>
        <w:t>“</w:t>
      </w:r>
      <w:r w:rsidR="00247B26" w:rsidRPr="00247B26">
        <w:rPr>
          <w:rFonts w:ascii="Garamond" w:hAnsi="Garamond" w:eastAsia="Garamond" w:cs="Garamond"/>
          <w:color w:val="000000"/>
          <w:sz w:val="22"/>
        </w:rPr>
        <w:t>Let every person be subject to the governing authorities. For there is no authority except from God, and those that exist have been instituted by God.</w:t>
      </w:r>
      <w:bookmarkEnd w:id="1944"/>
    </w:p>
    <w:p w14:paraId="65640375" w14:textId="1D5476C8" w:rsidR="00247B26" w:rsidRPr="00247B26" w:rsidRDefault="00247B26" w:rsidP="00247B26">
      <w:pPr>
        <w:pStyle w:val="TWTRevisedBody"/>
      </w:pPr>
      <w:bookmarkStart w:id="1946" w:name="F0173"/>
      <w:bookmarkStart w:id="1945" w:name="R2803"/>
      <w:r w:rsidRPr="00247B26">
        <w:rPr>
          <w:rFonts w:ascii="Garamond" w:hAnsi="Garamond" w:eastAsia="Garamond" w:cs="Garamond"/>
          <w:color w:val="000000"/>
          <w:sz w:val="22"/>
        </w:rPr>
        <w:t>Therefore whoever resists the authorities resists what God has appointed, and those who resist will incur judgment.</w:t>
      </w:r>
      <w:r w:rsidR="00420DF1">
        <w:rPr>
          <w:rFonts w:ascii="Garamond" w:hAnsi="Garamond" w:eastAsia="Garamond" w:cs="Garamond"/>
          <w:color w:val="000000"/>
          <w:sz w:val="22"/>
        </w:rPr>
        <w:t>”</w:t>
      </w:r>
      <w:r w:rsidRPr="00247B26">
        <w:rPr>
          <w:rFonts w:ascii="Garamond" w:hAnsi="Garamond" w:eastAsia="Garamond" w:cs="Garamond"/>
          <w:color w:val="000000"/>
          <w:sz w:val="22"/>
        </w:rPr>
        <w:t xml:space="preserve"> (Romans 13:1-2 ESV).</w:t>
      </w:r>
      <w:bookmarkEnd w:id="1945"/>
      <w:bookmarkEnd w:id="1946"/>
    </w:p>
    <w:p w14:paraId="48E59A76" w14:textId="745F3DD0" w:rsidR="00247B26" w:rsidRPr="00247B26" w:rsidRDefault="00247B26" w:rsidP="00247B26">
      <w:pPr>
        <w:pStyle w:val="TWTRevisedBody"/>
      </w:pPr>
      <w:bookmarkStart w:id="1947" w:name="R2805"/>
      <w:r w:rsidRPr="00247B26">
        <w:rPr>
          <w:rFonts w:ascii="Garamond" w:hAnsi="Garamond" w:eastAsia="Garamond" w:cs="Garamond"/>
          <w:color w:val="000000"/>
          <w:sz w:val="22"/>
        </w:rPr>
        <w:t xml:space="preserve">While I do not believe the people who are reading these words would advocate anarchy against our rulers, I wonder if we foment a rebellious heart toward rulers of a different party than we belong. We are fortunate to live in a land whose laws permit us to have a say in who rules over us, but that does not give us the right to rebel, or encourage rebellion against our leaders in any way. </w:t>
      </w:r>
      <w:bookmarkEnd w:id="1947"/>
    </w:p>
    <w:p w14:paraId="2B637D7B" w14:textId="5CD04F04" w:rsidR="00247B26" w:rsidRDefault="00247B26" w:rsidP="00247B26">
      <w:pPr>
        <w:pStyle w:val="TWTRevisedBody"/>
      </w:pPr>
      <w:bookmarkStart w:id="1948" w:name="R2806"/>
      <w:r w:rsidRPr="00247B26">
        <w:rPr>
          <w:rFonts w:ascii="Garamond" w:hAnsi="Garamond" w:eastAsia="Garamond" w:cs="Garamond"/>
          <w:color w:val="000000"/>
          <w:sz w:val="22"/>
        </w:rPr>
        <w:t>This is where I may lose some people, but so be it. While the Declaration of Independence may offer legal authority to rebel against tyrannical leaders, the Word of God does not. As citizens of the Kingdom of Heaven, we must shed the notion of earthly rebellion and listen to the Word of God which is pretty clear on what King Jesus expects of us. Perhaps we need to take a long hard look at which document is truly supreme in our lives. If we ch</w:t>
      </w:r>
      <w:r w:rsidR="00913DBB">
        <w:rPr>
          <w:rFonts w:ascii="Garamond" w:hAnsi="Garamond" w:eastAsia="Garamond" w:cs="Garamond"/>
          <w:color w:val="000000"/>
          <w:sz w:val="22"/>
        </w:rPr>
        <w:t>o</w:t>
      </w:r>
      <w:r w:rsidRPr="00247B26">
        <w:rPr>
          <w:rFonts w:ascii="Garamond" w:hAnsi="Garamond" w:eastAsia="Garamond" w:cs="Garamond"/>
          <w:color w:val="000000"/>
          <w:sz w:val="22"/>
        </w:rPr>
        <w:t>ose the wrong one, then every Election Day may be one that keeps the fires of hate and contempt toward our leaders stoked. There is a more peaceful way to choose to live, and it’s found in a heart that submits to our rulers because King Jesus said to. To pray for our rulers because the Spirit, through Paul, said to.</w:t>
      </w:r>
      <w:bookmarkEnd w:id="1948"/>
    </w:p>
    <w:p w14:paraId="22D19EA5" w14:textId="0F515429" w:rsidR="00247B26" w:rsidRPr="00247B26" w:rsidRDefault="00420DF1" w:rsidP="00247B26">
      <w:pPr>
        <w:pStyle w:val="TWTRevisedBody"/>
      </w:pPr>
      <w:bookmarkStart w:id="1949" w:name="R2808"/>
      <w:r>
        <w:rPr>
          <w:rFonts w:ascii="Garamond" w:hAnsi="Garamond" w:eastAsia="Garamond" w:cs="Garamond"/>
          <w:color w:val="000000"/>
          <w:sz w:val="22"/>
        </w:rPr>
        <w:t>“</w:t>
      </w:r>
      <w:r w:rsidR="00247B26" w:rsidRPr="00247B26">
        <w:rPr>
          <w:rFonts w:ascii="Garamond" w:hAnsi="Garamond" w:eastAsia="Garamond" w:cs="Garamond"/>
          <w:color w:val="000000"/>
          <w:sz w:val="22"/>
        </w:rPr>
        <w:t>First of all, then, I urge that supplications, prayers, intercessions, and thanksgivings be made for all people,</w:t>
      </w:r>
      <w:bookmarkEnd w:id="1949"/>
    </w:p>
    <w:p w14:paraId="5EBFD3F1" w14:textId="52F1A1F7" w:rsidR="00247B26" w:rsidRPr="00247B26" w:rsidRDefault="00247B26" w:rsidP="00247B26">
      <w:pPr>
        <w:pStyle w:val="TWTRevisedBody"/>
      </w:pPr>
      <w:bookmarkStart w:id="1950" w:name="R2809"/>
      <w:r w:rsidRPr="00247B26">
        <w:rPr>
          <w:rFonts w:ascii="Garamond" w:hAnsi="Garamond" w:eastAsia="Garamond" w:cs="Garamond"/>
          <w:color w:val="000000"/>
          <w:sz w:val="22"/>
        </w:rPr>
        <w:t>for kings and all who are in high positions, that we may lead a peaceful and quiet life, godly and dignified in every way.</w:t>
      </w:r>
      <w:r w:rsidR="00420DF1">
        <w:rPr>
          <w:rFonts w:ascii="Garamond" w:hAnsi="Garamond" w:eastAsia="Garamond" w:cs="Garamond"/>
          <w:color w:val="000000"/>
          <w:sz w:val="22"/>
        </w:rPr>
        <w:t>”</w:t>
      </w:r>
      <w:r w:rsidRPr="00247B26">
        <w:rPr>
          <w:rFonts w:ascii="Garamond" w:hAnsi="Garamond" w:eastAsia="Garamond" w:cs="Garamond"/>
          <w:color w:val="000000"/>
          <w:sz w:val="22"/>
        </w:rPr>
        <w:t xml:space="preserve"> (1 Timothy 2:1-2 ESV).</w:t>
      </w:r>
      <w:bookmarkEnd w:id="1950"/>
    </w:p>
    <w:p w14:paraId="0032A0A4" w14:textId="6B63B3E3" w:rsidR="00247B26" w:rsidRPr="00247B26" w:rsidRDefault="00247B26" w:rsidP="00247B26">
      <w:pPr>
        <w:pStyle w:val="TWTRevisedBody"/>
      </w:pPr>
      <w:bookmarkStart w:id="1951" w:name="R2811"/>
      <w:r w:rsidRPr="00247B26">
        <w:rPr>
          <w:rFonts w:ascii="Garamond" w:hAnsi="Garamond" w:eastAsia="Garamond" w:cs="Garamond"/>
          <w:color w:val="000000"/>
          <w:sz w:val="22"/>
        </w:rPr>
        <w:t>The Bible tells us how to treat our rulers when they were pagan, immoral, murderous, and often the enemies of the Lord’s people so much so that they often spilled their blood throughout the first few centuries of the church. I don</w:t>
      </w:r>
      <w:r w:rsidR="00420DF1">
        <w:rPr>
          <w:rFonts w:ascii="Garamond" w:hAnsi="Garamond" w:eastAsia="Garamond" w:cs="Garamond"/>
          <w:color w:val="000000"/>
          <w:sz w:val="22"/>
        </w:rPr>
        <w:t>’</w:t>
      </w:r>
      <w:r w:rsidRPr="00247B26">
        <w:rPr>
          <w:rFonts w:ascii="Garamond" w:hAnsi="Garamond" w:eastAsia="Garamond" w:cs="Garamond"/>
          <w:color w:val="000000"/>
          <w:sz w:val="22"/>
        </w:rPr>
        <w:t>t think there is anything you can tell me about our rulers in the 21st century that will override the way the 1st century Christians were told to treat their godless rulers.</w:t>
      </w:r>
      <w:bookmarkEnd w:id="1951"/>
    </w:p>
    <w:p w14:paraId="3149701F" w14:textId="77777777" w:rsidR="00247B26" w:rsidRPr="00247B26" w:rsidRDefault="00247B26" w:rsidP="00247B26">
      <w:pPr>
        <w:pStyle w:val="TWTRevisedBody"/>
      </w:pPr>
      <w:bookmarkStart w:id="1952" w:name="R2812"/>
      <w:r w:rsidRPr="00247B26">
        <w:rPr>
          <w:rFonts w:ascii="Garamond" w:hAnsi="Garamond" w:eastAsia="Garamond" w:cs="Garamond"/>
          <w:color w:val="000000"/>
          <w:sz w:val="22"/>
        </w:rPr>
        <w:t xml:space="preserve">Election Day can do something to us to make us forget the fundamental obedience that we should have towards those who rule over us. Even the ones we find hard to love. </w:t>
      </w:r>
      <w:bookmarkEnd w:id="1952"/>
    </w:p>
    <w:p w14:paraId="695F261C" w14:textId="77777777" w:rsidR="00247B26" w:rsidRPr="00247B26" w:rsidRDefault="00247B26" w:rsidP="00247B26">
      <w:pPr>
        <w:pStyle w:val="TWTRevisedBody"/>
      </w:pPr>
      <w:bookmarkStart w:id="1953" w:name="R2813"/>
      <w:r w:rsidRPr="00247B26">
        <w:rPr>
          <w:rFonts w:ascii="Garamond" w:hAnsi="Garamond" w:eastAsia="Garamond" w:cs="Garamond"/>
          <w:color w:val="000000"/>
          <w:sz w:val="22"/>
        </w:rPr>
        <w:t>3. Election Day can be a catalyst for us to knock our loyalties out of balance. We are Christians, first and foremost citizens of the Kingdom of Heaven. Our Kingdom should be where our focus lies. Sure, we live among men and have citizenship in one of the many nations upon the earth, but if our loyalty to our earthly kingdom surpasses our loyalty to our heavenly kingdom, then something is seriously out of whack.</w:t>
      </w:r>
      <w:bookmarkEnd w:id="1953"/>
    </w:p>
    <w:p w14:paraId="0245E807" w14:textId="77777777" w:rsidR="00247B26" w:rsidRPr="00247B26" w:rsidRDefault="00247B26" w:rsidP="00247B26">
      <w:pPr>
        <w:pStyle w:val="TWTRevisedBody"/>
      </w:pPr>
      <w:bookmarkStart w:id="1955" w:name="F0174"/>
      <w:bookmarkStart w:id="1954" w:name="R2814"/>
      <w:r w:rsidRPr="00247B26">
        <w:rPr>
          <w:rFonts w:ascii="Garamond" w:hAnsi="Garamond" w:eastAsia="Garamond" w:cs="Garamond"/>
          <w:color w:val="000000"/>
          <w:sz w:val="22"/>
        </w:rPr>
        <w:t>Do we put as much time and effort into being citizens of the Kingdom of Heaven as we do in being citizens of our earthly kingdom? Again, we live in a unique nation where we can leverage the freedom and strength of this country to enhance our citizenship in the Kingdom of Heaven. This nation can help provide money, food, clothing, evangelistic opportunities, and much more to help us be more productive members of the Kingdom of Heaven. But are we leveraging our American citizenship to enhance our work in the Kingdom of Heaven or is the glory of our earthly land what we are striving for?</w:t>
      </w:r>
      <w:bookmarkEnd w:id="1954"/>
      <w:bookmarkEnd w:id="1955"/>
    </w:p>
    <w:p w14:paraId="4EE2FE94" w14:textId="77777777" w:rsidR="00247B26" w:rsidRPr="00247B26" w:rsidRDefault="00247B26" w:rsidP="00247B26">
      <w:pPr>
        <w:pStyle w:val="TWTRevisedBody"/>
      </w:pPr>
      <w:bookmarkStart w:id="1956" w:name="R2815"/>
      <w:r w:rsidRPr="00247B26">
        <w:rPr>
          <w:rFonts w:ascii="Garamond" w:hAnsi="Garamond" w:eastAsia="Garamond" w:cs="Garamond"/>
          <w:color w:val="000000"/>
          <w:sz w:val="22"/>
        </w:rPr>
        <w:t xml:space="preserve">I know I have said some things that people may disagree with, and that’s okay. It is not my hope to change you as much as it is to get you to pause and think. After doing so, you may still write off my observations and continue to approach Election Day as always. I am not concerned about who you vote for, what issues you support, or what civic activities you engage in. </w:t>
      </w:r>
      <w:bookmarkEnd w:id="1956"/>
    </w:p>
    <w:p w14:paraId="754D49C8" w14:textId="77777777" w:rsidR="00247B26" w:rsidRPr="00247B26" w:rsidRDefault="00247B26" w:rsidP="00247B26">
      <w:pPr>
        <w:pStyle w:val="TWTRevisedBody"/>
      </w:pPr>
      <w:bookmarkStart w:id="1957" w:name="R2816"/>
      <w:r w:rsidRPr="00247B26">
        <w:rPr>
          <w:rFonts w:ascii="Garamond" w:hAnsi="Garamond" w:eastAsia="Garamond" w:cs="Garamond"/>
          <w:color w:val="000000"/>
          <w:sz w:val="22"/>
        </w:rPr>
        <w:t>What I am concerned with is that we pause every four years and ask ourselves,</w:t>
      </w:r>
      <w:bookmarkEnd w:id="1957"/>
    </w:p>
    <w:p w14:paraId="31148295" w14:textId="77777777" w:rsidR="00247B26" w:rsidRPr="00247B26" w:rsidRDefault="00247B26" w:rsidP="00247B26">
      <w:pPr>
        <w:pStyle w:val="TWTRevisedBody"/>
      </w:pPr>
      <w:bookmarkStart w:id="1958" w:name="R2817"/>
      <w:r w:rsidRPr="00247B26">
        <w:rPr>
          <w:rFonts w:ascii="Garamond" w:hAnsi="Garamond" w:eastAsia="Garamond" w:cs="Garamond"/>
          <w:color w:val="000000"/>
          <w:sz w:val="22"/>
        </w:rPr>
        <w:t>Are we giving respect to other image-bearers of God due them?</w:t>
      </w:r>
      <w:bookmarkEnd w:id="1958"/>
    </w:p>
    <w:p w14:paraId="7AE24A98" w14:textId="77777777" w:rsidR="00247B26" w:rsidRPr="00247B26" w:rsidRDefault="00247B26" w:rsidP="00247B26">
      <w:pPr>
        <w:pStyle w:val="TWTRevisedBody"/>
      </w:pPr>
      <w:bookmarkStart w:id="1959" w:name="R2818"/>
      <w:r w:rsidRPr="00247B26">
        <w:rPr>
          <w:rFonts w:ascii="Garamond" w:hAnsi="Garamond" w:eastAsia="Garamond" w:cs="Garamond"/>
          <w:color w:val="000000"/>
          <w:sz w:val="22"/>
        </w:rPr>
        <w:t>Are we following the Word in remaining obedient to our rulers, and praying for them?</w:t>
      </w:r>
      <w:bookmarkEnd w:id="1959"/>
    </w:p>
    <w:p w14:paraId="56549976" w14:textId="77777777" w:rsidR="00247B26" w:rsidRPr="00247B26" w:rsidRDefault="00247B26" w:rsidP="00247B26">
      <w:pPr>
        <w:pStyle w:val="TWTRevisedBody"/>
      </w:pPr>
      <w:bookmarkStart w:id="1960" w:name="R2819"/>
      <w:r w:rsidRPr="00247B26">
        <w:rPr>
          <w:rFonts w:ascii="Garamond" w:hAnsi="Garamond" w:eastAsia="Garamond" w:cs="Garamond"/>
          <w:color w:val="000000"/>
          <w:sz w:val="22"/>
        </w:rPr>
        <w:t>Are we more a citizen of the Kingdom of Heaven than we are a citizen of a kingdom on earth?</w:t>
      </w:r>
      <w:bookmarkEnd w:id="1960"/>
    </w:p>
    <w:p w14:paraId="0690219B" w14:textId="77777777" w:rsidR="00247B26" w:rsidRPr="00247B26" w:rsidRDefault="00247B26" w:rsidP="00247B26">
      <w:pPr>
        <w:pStyle w:val="TWTRevisedBody"/>
      </w:pPr>
      <w:bookmarkStart w:id="1961" w:name="R2820"/>
      <w:r w:rsidRPr="00247B26">
        <w:rPr>
          <w:rFonts w:ascii="Garamond" w:hAnsi="Garamond" w:eastAsia="Garamond" w:cs="Garamond"/>
          <w:color w:val="000000"/>
          <w:sz w:val="22"/>
        </w:rPr>
        <w:t xml:space="preserve">I love Election Day. But I now approach it with a deeper perspective of being a citizen of the Kingdom of Heaven first, with love and honor toward those who may even become my enemy one day. I sleep better at night because my peace is found in the Royal Law and not in the ballot box. </w:t>
      </w:r>
      <w:bookmarkEnd w:id="1961"/>
    </w:p>
    <w:p w14:paraId="6265F3B3" w14:textId="77777777" w:rsidR="00247B26" w:rsidRPr="00247B26" w:rsidRDefault="00247B26" w:rsidP="00247B26">
      <w:pPr>
        <w:pStyle w:val="TWTRevisedBody"/>
      </w:pPr>
      <w:bookmarkStart w:id="1962" w:name="R2821"/>
      <w:r w:rsidRPr="00247B26">
        <w:rPr>
          <w:rFonts w:ascii="Garamond" w:hAnsi="Garamond" w:eastAsia="Garamond" w:cs="Garamond"/>
          <w:color w:val="000000"/>
          <w:sz w:val="22"/>
        </w:rPr>
        <w:t xml:space="preserve">We are blessed to have so many legal ways to fight for our beliefs in this country that we need not resort to hatred, dishonor, or being so consumed with our political desires that we neglect the focus we should have on our spiritual kingdom. </w:t>
      </w:r>
      <w:bookmarkEnd w:id="1962"/>
    </w:p>
    <w:p w14:paraId="7C43034C" w14:textId="77777777" w:rsidR="00247B26" w:rsidRPr="00247B26" w:rsidRDefault="00247B26" w:rsidP="00247B26">
      <w:pPr>
        <w:pStyle w:val="TWTRevisedBody"/>
      </w:pPr>
      <w:bookmarkStart w:id="1963" w:name="R2822"/>
      <w:r w:rsidRPr="00247B26">
        <w:rPr>
          <w:rFonts w:ascii="Garamond" w:hAnsi="Garamond" w:eastAsia="Garamond" w:cs="Garamond"/>
          <w:color w:val="000000"/>
          <w:sz w:val="22"/>
        </w:rPr>
        <w:t>These are just a few observations from my own human reasonings that you may consider or reject. As for me, I have stopped making excuses to behave badly in the name of politics, especially every four years when Election Day rolls around.</w:t>
      </w:r>
      <w:bookmarkEnd w:id="1963"/>
    </w:p>
    <w:p w14:paraId="53E1130A" w14:textId="77777777" w:rsidR="00303E48" w:rsidRDefault="00303E48" w:rsidP="00303E48">
      <w:pPr>
        <w:pStyle w:val="TWTRevisedBody"/>
        <w:keepNext/>
        <w:spacing w:before="240" w:after="240"/>
        <w:jc w:val="center"/>
      </w:pPr>
      <w:bookmarkStart w:id="1965" w:name="F0175"/>
      <w:bookmarkStart w:id="1964" w:name="R2825"/>
      <w:r>
        <w:rPr>
          <w:rFonts w:ascii="Garamond" w:hAnsi="Garamond" w:eastAsia="Garamond" w:cs="Garamond"/>
          <w:iCs w:val="0"/>
          <w:color w:val="000000"/>
          <w:sz w:val="22"/>
        </w:rPr>
        <w:t>***</w:t>
      </w:r>
      <w:bookmarkEnd w:id="1964"/>
      <w:bookmarkEnd w:id="1965"/>
    </w:p>
    <w:p w14:paraId="5031D122" w14:textId="77777777" w:rsidR="007E0342" w:rsidRPr="007E0342" w:rsidRDefault="007E0342" w:rsidP="007E0342">
      <w:pPr>
        <w:pStyle w:val="TWTRevisedBody"/>
      </w:pPr>
      <w:bookmarkStart w:id="1966" w:name="R2828"/>
      <w:r w:rsidRPr="007E0342">
        <w:rPr>
          <w:rFonts w:ascii="Garamond" w:hAnsi="Garamond" w:eastAsia="Garamond" w:cs="Garamond"/>
          <w:color w:val="000000"/>
          <w:sz w:val="22"/>
        </w:rPr>
        <w:t>I bet you that the two talent man and the five talent man both started off as a one talent man.</w:t>
      </w:r>
      <w:bookmarkEnd w:id="1966"/>
    </w:p>
    <w:p w14:paraId="2230E437" w14:textId="77777777" w:rsidR="007E0342" w:rsidRPr="007E0342" w:rsidRDefault="007E0342" w:rsidP="007E0342">
      <w:pPr>
        <w:pStyle w:val="TWTRevisedBody"/>
      </w:pPr>
      <w:bookmarkStart w:id="1967" w:name="R2829"/>
      <w:r w:rsidRPr="007E0342">
        <w:rPr>
          <w:rFonts w:ascii="Garamond" w:hAnsi="Garamond" w:eastAsia="Garamond" w:cs="Garamond"/>
          <w:color w:val="000000"/>
          <w:sz w:val="22"/>
        </w:rPr>
        <w:t>No matter where we start, God can help us grow in our stewardship to Him.</w:t>
      </w:r>
      <w:bookmarkEnd w:id="1967"/>
    </w:p>
    <w:p w14:paraId="36CCD3AF" w14:textId="77777777" w:rsidR="00303E48" w:rsidRDefault="00303E48" w:rsidP="00303E48">
      <w:pPr>
        <w:pStyle w:val="TWTRevisedBody"/>
        <w:keepNext/>
        <w:spacing w:before="240" w:after="240"/>
        <w:jc w:val="center"/>
      </w:pPr>
      <w:bookmarkStart w:id="1968" w:name="R2832"/>
      <w:r>
        <w:rPr>
          <w:rFonts w:ascii="Garamond" w:hAnsi="Garamond" w:eastAsia="Garamond" w:cs="Garamond"/>
          <w:iCs w:val="0"/>
          <w:color w:val="000000"/>
          <w:sz w:val="22"/>
        </w:rPr>
        <w:t>***</w:t>
      </w:r>
      <w:bookmarkEnd w:id="1968"/>
    </w:p>
    <w:p w14:paraId="53EBFC42" w14:textId="77777777" w:rsidR="008D02D5" w:rsidRPr="008D02D5" w:rsidRDefault="008D02D5" w:rsidP="008D02D5">
      <w:pPr>
        <w:pStyle w:val="TWTRevisedBody"/>
      </w:pPr>
      <w:bookmarkStart w:id="1969" w:name="R2835"/>
      <w:r w:rsidRPr="008D02D5">
        <w:rPr>
          <w:rFonts w:ascii="Garamond" w:hAnsi="Garamond" w:eastAsia="Garamond" w:cs="Garamond"/>
          <w:color w:val="000000"/>
          <w:sz w:val="22"/>
        </w:rPr>
        <w:t>I am in the book of Genesis in my daily Bible reading. There is an interesting event that happens when Jacob returns home with his wives and children.</w:t>
      </w:r>
      <w:bookmarkEnd w:id="1969"/>
    </w:p>
    <w:p w14:paraId="1F396205" w14:textId="44139E29" w:rsidR="008D02D5" w:rsidRPr="008D02D5" w:rsidRDefault="008D02D5" w:rsidP="008D02D5">
      <w:pPr>
        <w:pStyle w:val="TWTRevisedBody"/>
      </w:pPr>
      <w:bookmarkStart w:id="1970" w:name="R2836"/>
      <w:r w:rsidRPr="008D02D5">
        <w:rPr>
          <w:rFonts w:ascii="Garamond" w:hAnsi="Garamond" w:eastAsia="Garamond" w:cs="Garamond"/>
          <w:color w:val="000000"/>
          <w:sz w:val="22"/>
        </w:rPr>
        <w:t>His favorite wife, Rachel, stole the family idol from her father. Why? I really don</w:t>
      </w:r>
      <w:r w:rsidR="007D5118">
        <w:rPr>
          <w:rFonts w:ascii="Garamond" w:hAnsi="Garamond" w:eastAsia="Garamond" w:cs="Garamond"/>
          <w:color w:val="000000"/>
          <w:sz w:val="22"/>
        </w:rPr>
        <w:t>’</w:t>
      </w:r>
      <w:r w:rsidRPr="008D02D5">
        <w:rPr>
          <w:rFonts w:ascii="Garamond" w:hAnsi="Garamond" w:eastAsia="Garamond" w:cs="Garamond"/>
          <w:color w:val="000000"/>
          <w:sz w:val="22"/>
        </w:rPr>
        <w:t>t know. That</w:t>
      </w:r>
      <w:r w:rsidR="007D5118">
        <w:rPr>
          <w:rFonts w:ascii="Garamond" w:hAnsi="Garamond" w:eastAsia="Garamond" w:cs="Garamond"/>
          <w:color w:val="000000"/>
          <w:sz w:val="22"/>
        </w:rPr>
        <w:t>’</w:t>
      </w:r>
      <w:r w:rsidRPr="008D02D5">
        <w:rPr>
          <w:rFonts w:ascii="Garamond" w:hAnsi="Garamond" w:eastAsia="Garamond" w:cs="Garamond"/>
          <w:color w:val="000000"/>
          <w:sz w:val="22"/>
        </w:rPr>
        <w:t>s for another post.</w:t>
      </w:r>
      <w:bookmarkEnd w:id="1970"/>
    </w:p>
    <w:p w14:paraId="77721ED3" w14:textId="77777777" w:rsidR="008D02D5" w:rsidRPr="008D02D5" w:rsidRDefault="008D02D5" w:rsidP="008D02D5">
      <w:pPr>
        <w:pStyle w:val="TWTRevisedBody"/>
      </w:pPr>
      <w:bookmarkStart w:id="1971" w:name="R2837"/>
      <w:r w:rsidRPr="008D02D5">
        <w:rPr>
          <w:rFonts w:ascii="Garamond" w:hAnsi="Garamond" w:eastAsia="Garamond" w:cs="Garamond"/>
          <w:color w:val="000000"/>
          <w:sz w:val="22"/>
        </w:rPr>
        <w:t>But Laban, the father of Rachel and Leah, catches up with the fleeing Jacob, having been warned by God to leave Jacob alone.</w:t>
      </w:r>
      <w:bookmarkEnd w:id="1971"/>
    </w:p>
    <w:p w14:paraId="701569A7" w14:textId="77777777" w:rsidR="008D02D5" w:rsidRDefault="008D02D5" w:rsidP="008D02D5">
      <w:pPr>
        <w:pStyle w:val="TWTRevisedBody"/>
      </w:pPr>
      <w:bookmarkStart w:id="1972" w:name="R2838"/>
      <w:r w:rsidRPr="008D02D5">
        <w:rPr>
          <w:rFonts w:ascii="Garamond" w:hAnsi="Garamond" w:eastAsia="Garamond" w:cs="Garamond"/>
          <w:color w:val="000000"/>
          <w:sz w:val="22"/>
        </w:rPr>
        <w:t>After Laban accuses Jacob of stealing his idol, Jacob invites Laban to search for the idol and whoever had it could be put to death.</w:t>
      </w:r>
      <w:bookmarkEnd w:id="1972"/>
    </w:p>
    <w:p w14:paraId="0083262E" w14:textId="56D584BF" w:rsidR="008D02D5" w:rsidRPr="008D02D5" w:rsidRDefault="008D02D5" w:rsidP="008D02D5">
      <w:pPr>
        <w:pStyle w:val="TWTRevisedBody"/>
      </w:pPr>
      <w:bookmarkStart w:id="1973" w:name="R2840"/>
      <w:r>
        <w:rPr>
          <w:rFonts w:ascii="Garamond" w:hAnsi="Garamond" w:eastAsia="Garamond" w:cs="Garamond"/>
          <w:color w:val="000000"/>
          <w:sz w:val="22"/>
        </w:rPr>
        <w:t>“‘Anyone with whom you find your gods shall not live. In the presence of our kinsmen point out what I have that is yours, and take it.’ Now Jacob did not know that Rachel had stolen them.” (Genesis 31:32 ESV).</w:t>
      </w:r>
      <w:bookmarkEnd w:id="1973"/>
    </w:p>
    <w:p w14:paraId="425C6596" w14:textId="79C74D9E" w:rsidR="008D02D5" w:rsidRPr="008D02D5" w:rsidRDefault="008D02D5" w:rsidP="008D02D5">
      <w:pPr>
        <w:pStyle w:val="TWTRevisedBody"/>
      </w:pPr>
      <w:bookmarkStart w:id="1974" w:name="R2842"/>
      <w:r w:rsidRPr="008D02D5">
        <w:rPr>
          <w:rFonts w:ascii="Garamond" w:hAnsi="Garamond" w:eastAsia="Garamond" w:cs="Garamond"/>
          <w:color w:val="000000"/>
          <w:sz w:val="22"/>
        </w:rPr>
        <w:t>I</w:t>
      </w:r>
      <w:r w:rsidR="007D5118">
        <w:rPr>
          <w:rFonts w:ascii="Garamond" w:hAnsi="Garamond" w:eastAsia="Garamond" w:cs="Garamond"/>
          <w:color w:val="000000"/>
          <w:sz w:val="22"/>
        </w:rPr>
        <w:t>’</w:t>
      </w:r>
      <w:r w:rsidRPr="008D02D5">
        <w:rPr>
          <w:rFonts w:ascii="Garamond" w:hAnsi="Garamond" w:eastAsia="Garamond" w:cs="Garamond"/>
          <w:color w:val="000000"/>
          <w:sz w:val="22"/>
        </w:rPr>
        <w:t>m not sure that Laban would have killed his daughter had he found the idol, but it doesn</w:t>
      </w:r>
      <w:r w:rsidR="007D5118">
        <w:rPr>
          <w:rFonts w:ascii="Garamond" w:hAnsi="Garamond" w:eastAsia="Garamond" w:cs="Garamond"/>
          <w:color w:val="000000"/>
          <w:sz w:val="22"/>
        </w:rPr>
        <w:t>’</w:t>
      </w:r>
      <w:r w:rsidRPr="008D02D5">
        <w:rPr>
          <w:rFonts w:ascii="Garamond" w:hAnsi="Garamond" w:eastAsia="Garamond" w:cs="Garamond"/>
          <w:color w:val="000000"/>
          <w:sz w:val="22"/>
        </w:rPr>
        <w:t>t take a lot of reasoning to conclude that he might have used this as another opportunity to force Jacob to work for him seven years or more to work off the offence of his wife.</w:t>
      </w:r>
      <w:bookmarkEnd w:id="1974"/>
    </w:p>
    <w:p w14:paraId="6DB21225" w14:textId="6E8E0C38" w:rsidR="008D02D5" w:rsidRPr="008D02D5" w:rsidRDefault="008D02D5" w:rsidP="008D02D5">
      <w:pPr>
        <w:pStyle w:val="TWTRevisedBody"/>
      </w:pPr>
      <w:bookmarkStart w:id="1975" w:name="R2843"/>
      <w:r w:rsidRPr="008D02D5">
        <w:rPr>
          <w:rFonts w:ascii="Garamond" w:hAnsi="Garamond" w:eastAsia="Garamond" w:cs="Garamond"/>
          <w:color w:val="000000"/>
          <w:sz w:val="22"/>
        </w:rPr>
        <w:t>But this time, God stepped in and protected Jacob. Laban never found out who took the idol and, being warned by God not to interfere with Jacob, Laban let Jacob fulfill God</w:t>
      </w:r>
      <w:r w:rsidR="007D5118">
        <w:rPr>
          <w:rFonts w:ascii="Garamond" w:hAnsi="Garamond" w:eastAsia="Garamond" w:cs="Garamond"/>
          <w:color w:val="000000"/>
          <w:sz w:val="22"/>
        </w:rPr>
        <w:t>’</w:t>
      </w:r>
      <w:r w:rsidRPr="008D02D5">
        <w:rPr>
          <w:rFonts w:ascii="Garamond" w:hAnsi="Garamond" w:eastAsia="Garamond" w:cs="Garamond"/>
          <w:color w:val="000000"/>
          <w:sz w:val="22"/>
        </w:rPr>
        <w:t>s command to return home.</w:t>
      </w:r>
      <w:bookmarkEnd w:id="1975"/>
    </w:p>
    <w:p w14:paraId="636EF4E6" w14:textId="3FB24624" w:rsidR="008D02D5" w:rsidRPr="008D02D5" w:rsidRDefault="008D02D5" w:rsidP="008D02D5">
      <w:pPr>
        <w:pStyle w:val="TWTRevisedBody"/>
      </w:pPr>
      <w:bookmarkStart w:id="1976" w:name="R2844"/>
      <w:r w:rsidRPr="008D02D5">
        <w:rPr>
          <w:rFonts w:ascii="Garamond" w:hAnsi="Garamond" w:eastAsia="Garamond" w:cs="Garamond"/>
          <w:color w:val="000000"/>
          <w:sz w:val="22"/>
        </w:rPr>
        <w:t>Isn</w:t>
      </w:r>
      <w:r w:rsidR="007D5118">
        <w:rPr>
          <w:rFonts w:ascii="Garamond" w:hAnsi="Garamond" w:eastAsia="Garamond" w:cs="Garamond"/>
          <w:color w:val="000000"/>
          <w:sz w:val="22"/>
        </w:rPr>
        <w:t>’</w:t>
      </w:r>
      <w:r w:rsidRPr="008D02D5">
        <w:rPr>
          <w:rFonts w:ascii="Garamond" w:hAnsi="Garamond" w:eastAsia="Garamond" w:cs="Garamond"/>
          <w:color w:val="000000"/>
          <w:sz w:val="22"/>
        </w:rPr>
        <w:t>t it comforting to know that our God can step in and protect us, even when we make poor decisions or make honest mistakes?</w:t>
      </w:r>
      <w:bookmarkEnd w:id="1976"/>
    </w:p>
    <w:p w14:paraId="32B60548" w14:textId="2561EF75" w:rsidR="008D02D5" w:rsidRPr="008D02D5" w:rsidRDefault="008D02D5" w:rsidP="008D02D5">
      <w:pPr>
        <w:pStyle w:val="TWTRevisedBody"/>
      </w:pPr>
      <w:bookmarkStart w:id="1977" w:name="R2845"/>
      <w:r w:rsidRPr="008D02D5">
        <w:rPr>
          <w:rFonts w:ascii="Garamond" w:hAnsi="Garamond" w:eastAsia="Garamond" w:cs="Garamond"/>
          <w:color w:val="000000"/>
          <w:sz w:val="22"/>
        </w:rPr>
        <w:t>God</w:t>
      </w:r>
      <w:r w:rsidR="007D5118">
        <w:rPr>
          <w:rFonts w:ascii="Garamond" w:hAnsi="Garamond" w:eastAsia="Garamond" w:cs="Garamond"/>
          <w:color w:val="000000"/>
          <w:sz w:val="22"/>
        </w:rPr>
        <w:t>’</w:t>
      </w:r>
      <w:r w:rsidRPr="008D02D5">
        <w:rPr>
          <w:rFonts w:ascii="Garamond" w:hAnsi="Garamond" w:eastAsia="Garamond" w:cs="Garamond"/>
          <w:color w:val="000000"/>
          <w:sz w:val="22"/>
        </w:rPr>
        <w:t>s ability to protect and provide for us is not dependent upon us doing everything right. While we should not expect God</w:t>
      </w:r>
      <w:r w:rsidR="007D5118">
        <w:rPr>
          <w:rFonts w:ascii="Garamond" w:hAnsi="Garamond" w:eastAsia="Garamond" w:cs="Garamond"/>
          <w:color w:val="000000"/>
          <w:sz w:val="22"/>
        </w:rPr>
        <w:t>’</w:t>
      </w:r>
      <w:r w:rsidRPr="008D02D5">
        <w:rPr>
          <w:rFonts w:ascii="Garamond" w:hAnsi="Garamond" w:eastAsia="Garamond" w:cs="Garamond"/>
          <w:color w:val="000000"/>
          <w:sz w:val="22"/>
        </w:rPr>
        <w:t>s protection and providence if we live in open rebellion to Him, let us find great comfort and joy knowing that His ability to do great things is not limited by our ability to set Him up for success.</w:t>
      </w:r>
      <w:bookmarkEnd w:id="1977"/>
    </w:p>
    <w:p w14:paraId="3ADACCB3" w14:textId="77777777" w:rsidR="00303E48" w:rsidRDefault="00303E48" w:rsidP="00303E48">
      <w:pPr>
        <w:pStyle w:val="TWTRevisedBody"/>
        <w:keepNext/>
        <w:spacing w:before="240" w:after="240"/>
        <w:jc w:val="center"/>
      </w:pPr>
      <w:bookmarkStart w:id="1979" w:name="F0176"/>
      <w:bookmarkStart w:id="1978" w:name="R2848"/>
      <w:r>
        <w:rPr>
          <w:rFonts w:ascii="Garamond" w:hAnsi="Garamond" w:eastAsia="Garamond" w:cs="Garamond"/>
          <w:iCs w:val="0"/>
          <w:color w:val="000000"/>
          <w:sz w:val="22"/>
        </w:rPr>
        <w:t>***</w:t>
      </w:r>
      <w:bookmarkEnd w:id="1978"/>
      <w:bookmarkEnd w:id="1979"/>
    </w:p>
    <w:p w14:paraId="0DF4ACC8" w14:textId="4F518531" w:rsidR="00A52112" w:rsidRPr="00A52112" w:rsidRDefault="00A52112" w:rsidP="00A52112">
      <w:pPr>
        <w:pStyle w:val="TWTRevisedBody"/>
      </w:pPr>
      <w:bookmarkStart w:id="1980" w:name="R2851"/>
      <w:r w:rsidRPr="00A52112">
        <w:rPr>
          <w:rFonts w:ascii="Garamond" w:hAnsi="Garamond" w:eastAsia="Garamond" w:cs="Garamond"/>
          <w:color w:val="000000"/>
          <w:sz w:val="22"/>
        </w:rPr>
        <w:t>I</w:t>
      </w:r>
      <w:r w:rsidR="007A4B97">
        <w:rPr>
          <w:rFonts w:ascii="Garamond" w:hAnsi="Garamond" w:eastAsia="Garamond" w:cs="Garamond"/>
          <w:color w:val="000000"/>
          <w:sz w:val="22"/>
        </w:rPr>
        <w:t>’</w:t>
      </w:r>
      <w:r w:rsidRPr="00A52112">
        <w:rPr>
          <w:rFonts w:ascii="Garamond" w:hAnsi="Garamond" w:eastAsia="Garamond" w:cs="Garamond"/>
          <w:color w:val="000000"/>
          <w:sz w:val="22"/>
        </w:rPr>
        <w:t>m in the book of Hebrews in my daily Bible reading. This post doesn</w:t>
      </w:r>
      <w:r w:rsidR="007A4B97">
        <w:rPr>
          <w:rFonts w:ascii="Garamond" w:hAnsi="Garamond" w:eastAsia="Garamond" w:cs="Garamond"/>
          <w:color w:val="000000"/>
          <w:sz w:val="22"/>
        </w:rPr>
        <w:t>’</w:t>
      </w:r>
      <w:r w:rsidRPr="00A52112">
        <w:rPr>
          <w:rFonts w:ascii="Garamond" w:hAnsi="Garamond" w:eastAsia="Garamond" w:cs="Garamond"/>
          <w:color w:val="000000"/>
          <w:sz w:val="22"/>
        </w:rPr>
        <w:t>t have many great truths to share- just an observation. There are many who people put forth as the author of Hebrews, likely most people fall on the side of Paul as an author.</w:t>
      </w:r>
      <w:bookmarkEnd w:id="1980"/>
    </w:p>
    <w:p w14:paraId="7E952E46" w14:textId="213BA787" w:rsidR="00A52112" w:rsidRPr="00A52112" w:rsidRDefault="00A52112" w:rsidP="00A52112">
      <w:pPr>
        <w:pStyle w:val="TWTRevisedBody"/>
      </w:pPr>
      <w:bookmarkStart w:id="1981" w:name="R2852"/>
      <w:r w:rsidRPr="00A52112">
        <w:rPr>
          <w:rFonts w:ascii="Garamond" w:hAnsi="Garamond" w:eastAsia="Garamond" w:cs="Garamond"/>
          <w:color w:val="000000"/>
          <w:sz w:val="22"/>
        </w:rPr>
        <w:t>While there are other men who are put forth, perhaps the most intriguing to me is Timothy. Timothy is a younger preacher who studied at the feet of Paul, and would have been intimately immersed in the Pauline style of preaching and writing. While you see a thread of Paul</w:t>
      </w:r>
      <w:r w:rsidR="007A4B97">
        <w:rPr>
          <w:rFonts w:ascii="Garamond" w:hAnsi="Garamond" w:eastAsia="Garamond" w:cs="Garamond"/>
          <w:color w:val="000000"/>
          <w:sz w:val="22"/>
        </w:rPr>
        <w:t>’</w:t>
      </w:r>
      <w:r w:rsidRPr="00A52112">
        <w:rPr>
          <w:rFonts w:ascii="Garamond" w:hAnsi="Garamond" w:eastAsia="Garamond" w:cs="Garamond"/>
          <w:color w:val="000000"/>
          <w:sz w:val="22"/>
        </w:rPr>
        <w:t xml:space="preserve">s writing style, Hebrews is distinct from his other writings. </w:t>
      </w:r>
      <w:bookmarkEnd w:id="1981"/>
    </w:p>
    <w:p w14:paraId="3C1D276B" w14:textId="77777777" w:rsidR="00A52112" w:rsidRPr="00A52112" w:rsidRDefault="00A52112" w:rsidP="00A52112">
      <w:pPr>
        <w:pStyle w:val="TWTRevisedBody"/>
      </w:pPr>
      <w:bookmarkStart w:id="1982" w:name="R2853"/>
      <w:r w:rsidRPr="00A52112">
        <w:rPr>
          <w:rFonts w:ascii="Garamond" w:hAnsi="Garamond" w:eastAsia="Garamond" w:cs="Garamond"/>
          <w:color w:val="000000"/>
          <w:sz w:val="22"/>
        </w:rPr>
        <w:t>And when you read the book of Hebrews, it reads more like a sermon than a personal letter written to an individual or a church. Without getting into details here, there are some breadcrumbs in the concluding remarks that lend credible consideration that the one who penned Hebrews may have transcribed a sermon he heard Timothy preach.</w:t>
      </w:r>
      <w:bookmarkEnd w:id="1982"/>
    </w:p>
    <w:p w14:paraId="457E149A" w14:textId="77777777" w:rsidR="00A52112" w:rsidRPr="00A52112" w:rsidRDefault="00A52112" w:rsidP="00A52112">
      <w:pPr>
        <w:pStyle w:val="TWTRevisedBody"/>
      </w:pPr>
      <w:bookmarkStart w:id="1983" w:name="R2854"/>
      <w:r w:rsidRPr="00A52112">
        <w:rPr>
          <w:rFonts w:ascii="Garamond" w:hAnsi="Garamond" w:eastAsia="Garamond" w:cs="Garamond"/>
          <w:color w:val="000000"/>
          <w:sz w:val="22"/>
        </w:rPr>
        <w:t>But this is all conjecture and people much smarter than me hold to other opinions. In the end, the book is inspired, regardless who spoke it or penned it.</w:t>
      </w:r>
      <w:bookmarkEnd w:id="1983"/>
    </w:p>
    <w:p w14:paraId="10E944E5" w14:textId="77777777" w:rsidR="00A52112" w:rsidRPr="00A52112" w:rsidRDefault="00A52112" w:rsidP="00A52112">
      <w:pPr>
        <w:pStyle w:val="TWTRevisedBody"/>
      </w:pPr>
      <w:bookmarkStart w:id="1984" w:name="R2855"/>
      <w:r w:rsidRPr="00A52112">
        <w:rPr>
          <w:rFonts w:ascii="Garamond" w:hAnsi="Garamond" w:eastAsia="Garamond" w:cs="Garamond"/>
          <w:color w:val="000000"/>
          <w:sz w:val="22"/>
        </w:rPr>
        <w:t xml:space="preserve">One thing I love about Hebrews is that it seems to be penned to Jews right before the destruction of the Jewish Temple. There is no mention of this cataclysmic event that would have rocked the world of Jews and Jewish Christians alike. </w:t>
      </w:r>
      <w:bookmarkEnd w:id="1984"/>
    </w:p>
    <w:p w14:paraId="6004BCB6" w14:textId="16360B57" w:rsidR="00A52112" w:rsidRPr="00A52112" w:rsidRDefault="00A52112" w:rsidP="00A52112">
      <w:pPr>
        <w:pStyle w:val="TWTRevisedBody"/>
      </w:pPr>
      <w:bookmarkStart w:id="1985" w:name="R2856"/>
      <w:r w:rsidRPr="00A52112">
        <w:rPr>
          <w:rFonts w:ascii="Garamond" w:hAnsi="Garamond" w:eastAsia="Garamond" w:cs="Garamond"/>
          <w:color w:val="000000"/>
          <w:sz w:val="22"/>
        </w:rPr>
        <w:t>Hebrews seems to be a word of preparation for an imminent change God was about to bring. When it happened, there would be no reason to panic or lose faith. God wasn</w:t>
      </w:r>
      <w:r w:rsidR="007A4B97">
        <w:rPr>
          <w:rFonts w:ascii="Garamond" w:hAnsi="Garamond" w:eastAsia="Garamond" w:cs="Garamond"/>
          <w:color w:val="000000"/>
          <w:sz w:val="22"/>
        </w:rPr>
        <w:t>’</w:t>
      </w:r>
      <w:r w:rsidRPr="00A52112">
        <w:rPr>
          <w:rFonts w:ascii="Garamond" w:hAnsi="Garamond" w:eastAsia="Garamond" w:cs="Garamond"/>
          <w:color w:val="000000"/>
          <w:sz w:val="22"/>
        </w:rPr>
        <w:t>t destroying the priesthood and Temple worship, He was just changing the High Priest and the spiritual nature the Temple worship would continue. It would be a much better High Priest and Temple worship.</w:t>
      </w:r>
      <w:bookmarkEnd w:id="1985"/>
    </w:p>
    <w:p w14:paraId="30C882D0" w14:textId="4FDA50C0" w:rsidR="00A52112" w:rsidRPr="00A52112" w:rsidRDefault="00A52112" w:rsidP="00A52112">
      <w:pPr>
        <w:pStyle w:val="TWTRevisedBody"/>
      </w:pPr>
      <w:bookmarkStart w:id="1986" w:name="R2857"/>
      <w:r w:rsidRPr="00A52112">
        <w:rPr>
          <w:rFonts w:ascii="Garamond" w:hAnsi="Garamond" w:eastAsia="Garamond" w:cs="Garamond"/>
          <w:color w:val="000000"/>
          <w:sz w:val="22"/>
        </w:rPr>
        <w:t>If this is true, it</w:t>
      </w:r>
      <w:r w:rsidR="0080375F">
        <w:rPr>
          <w:rFonts w:ascii="Garamond" w:hAnsi="Garamond" w:eastAsia="Garamond" w:cs="Garamond"/>
          <w:color w:val="000000"/>
          <w:sz w:val="22"/>
        </w:rPr>
        <w:t>’</w:t>
      </w:r>
      <w:r w:rsidRPr="00A52112">
        <w:rPr>
          <w:rFonts w:ascii="Garamond" w:hAnsi="Garamond" w:eastAsia="Garamond" w:cs="Garamond"/>
          <w:color w:val="000000"/>
          <w:sz w:val="22"/>
        </w:rPr>
        <w:t>s an amazing comfort to know that when our world is rocked by changes, we don</w:t>
      </w:r>
      <w:r w:rsidR="007A4B97">
        <w:rPr>
          <w:rFonts w:ascii="Garamond" w:hAnsi="Garamond" w:eastAsia="Garamond" w:cs="Garamond"/>
          <w:color w:val="000000"/>
          <w:sz w:val="22"/>
        </w:rPr>
        <w:t>’</w:t>
      </w:r>
      <w:r w:rsidRPr="00A52112">
        <w:rPr>
          <w:rFonts w:ascii="Garamond" w:hAnsi="Garamond" w:eastAsia="Garamond" w:cs="Garamond"/>
          <w:color w:val="000000"/>
          <w:sz w:val="22"/>
        </w:rPr>
        <w:t>t have to worry that the cataclysmic changes we face are something that catches God off guard.</w:t>
      </w:r>
      <w:bookmarkEnd w:id="1986"/>
    </w:p>
    <w:p w14:paraId="174F203C" w14:textId="3740BAEC" w:rsidR="00A52112" w:rsidRPr="00A52112" w:rsidRDefault="00A52112" w:rsidP="00A52112">
      <w:pPr>
        <w:pStyle w:val="TWTRevisedBody"/>
      </w:pPr>
      <w:bookmarkStart w:id="1988" w:name="F0177"/>
      <w:bookmarkStart w:id="1987" w:name="R2858"/>
      <w:r w:rsidRPr="00A52112">
        <w:rPr>
          <w:rFonts w:ascii="Garamond" w:hAnsi="Garamond" w:eastAsia="Garamond" w:cs="Garamond"/>
          <w:color w:val="000000"/>
          <w:sz w:val="22"/>
        </w:rPr>
        <w:t>Let us all reach for God</w:t>
      </w:r>
      <w:r w:rsidR="007A4B97">
        <w:rPr>
          <w:rFonts w:ascii="Garamond" w:hAnsi="Garamond" w:eastAsia="Garamond" w:cs="Garamond"/>
          <w:color w:val="000000"/>
          <w:sz w:val="22"/>
        </w:rPr>
        <w:t>’</w:t>
      </w:r>
      <w:r w:rsidRPr="00A52112">
        <w:rPr>
          <w:rFonts w:ascii="Garamond" w:hAnsi="Garamond" w:eastAsia="Garamond" w:cs="Garamond"/>
          <w:color w:val="000000"/>
          <w:sz w:val="22"/>
        </w:rPr>
        <w:t>s hand when our world comes crashing down, knowing His steady presence can lead us through any upheaval going on in our world.</w:t>
      </w:r>
      <w:bookmarkEnd w:id="1987"/>
      <w:bookmarkEnd w:id="1988"/>
    </w:p>
    <w:p w14:paraId="2BE7816A" w14:textId="77777777" w:rsidR="00303E48" w:rsidRDefault="00303E48" w:rsidP="00303E48">
      <w:pPr>
        <w:pStyle w:val="TWTRevisedBody"/>
        <w:keepNext/>
        <w:spacing w:before="240" w:after="240"/>
        <w:jc w:val="center"/>
      </w:pPr>
      <w:bookmarkStart w:id="1989" w:name="R2861"/>
      <w:r>
        <w:rPr>
          <w:rFonts w:ascii="Garamond" w:hAnsi="Garamond" w:eastAsia="Garamond" w:cs="Garamond"/>
          <w:iCs w:val="0"/>
          <w:color w:val="000000"/>
          <w:sz w:val="22"/>
        </w:rPr>
        <w:t>***</w:t>
      </w:r>
      <w:bookmarkEnd w:id="1989"/>
    </w:p>
    <w:p w14:paraId="7E948CB8" w14:textId="15FD522E" w:rsidR="0080375F" w:rsidRPr="0080375F" w:rsidRDefault="0080375F" w:rsidP="0080375F">
      <w:pPr>
        <w:pStyle w:val="TWTRevisedBody"/>
      </w:pPr>
      <w:bookmarkStart w:id="1990" w:name="R2864"/>
      <w:r w:rsidRPr="0080375F">
        <w:rPr>
          <w:rFonts w:ascii="Garamond" w:hAnsi="Garamond" w:eastAsia="Garamond" w:cs="Garamond"/>
          <w:color w:val="000000"/>
          <w:sz w:val="22"/>
        </w:rPr>
        <w:t>Won</w:t>
      </w:r>
      <w:r w:rsidR="007A4B97">
        <w:rPr>
          <w:rFonts w:ascii="Garamond" w:hAnsi="Garamond" w:eastAsia="Garamond" w:cs="Garamond"/>
          <w:color w:val="000000"/>
          <w:sz w:val="22"/>
        </w:rPr>
        <w:t>’</w:t>
      </w:r>
      <w:r w:rsidRPr="0080375F">
        <w:rPr>
          <w:rFonts w:ascii="Garamond" w:hAnsi="Garamond" w:eastAsia="Garamond" w:cs="Garamond"/>
          <w:color w:val="000000"/>
          <w:sz w:val="22"/>
        </w:rPr>
        <w:t>t it be wonderful when we exist on the other side of Judgement Day? I wish I was wise enough to understand it all, but God has given us enough to know that what awaits us is beyond what we can think or imagine.</w:t>
      </w:r>
      <w:bookmarkEnd w:id="1990"/>
    </w:p>
    <w:p w14:paraId="23E76229" w14:textId="036F2D2A" w:rsidR="0080375F" w:rsidRPr="0080375F" w:rsidRDefault="0080375F" w:rsidP="0080375F">
      <w:pPr>
        <w:pStyle w:val="TWTRevisedBody"/>
      </w:pPr>
      <w:bookmarkStart w:id="1991" w:name="R2865"/>
      <w:r w:rsidRPr="0080375F">
        <w:rPr>
          <w:rFonts w:ascii="Garamond" w:hAnsi="Garamond" w:eastAsia="Garamond" w:cs="Garamond"/>
          <w:color w:val="000000"/>
          <w:sz w:val="22"/>
        </w:rPr>
        <w:t>First, we will have a transformed body that will live forever and never be subject to the curses of the world, all of which He will destroy and replace with the new Heaven and New Earth</w:t>
      </w:r>
      <w:r w:rsidR="007D7EE1">
        <w:rPr>
          <w:rFonts w:ascii="Garamond" w:hAnsi="Garamond" w:eastAsia="Garamond" w:cs="Garamond"/>
          <w:color w:val="000000"/>
          <w:sz w:val="22"/>
        </w:rPr>
        <w:t>…</w:t>
      </w:r>
      <w:r w:rsidRPr="0080375F">
        <w:rPr>
          <w:rFonts w:ascii="Garamond" w:hAnsi="Garamond" w:eastAsia="Garamond" w:cs="Garamond"/>
          <w:color w:val="000000"/>
          <w:sz w:val="22"/>
        </w:rPr>
        <w:t xml:space="preserve"> no pain, no tears, no corruption.</w:t>
      </w:r>
      <w:bookmarkEnd w:id="1991"/>
    </w:p>
    <w:p w14:paraId="7EAD8759" w14:textId="77777777" w:rsidR="0080375F" w:rsidRPr="0080375F" w:rsidRDefault="0080375F" w:rsidP="0080375F">
      <w:pPr>
        <w:pStyle w:val="TWTRevisedBody"/>
      </w:pPr>
      <w:bookmarkStart w:id="1992" w:name="R2866"/>
      <w:r w:rsidRPr="0080375F">
        <w:rPr>
          <w:rFonts w:ascii="Garamond" w:hAnsi="Garamond" w:eastAsia="Garamond" w:cs="Garamond"/>
          <w:color w:val="000000"/>
          <w:sz w:val="22"/>
        </w:rPr>
        <w:t>Then, we will have a unified place where Heaven and Earth meet. No longer will God dwell apart from man. God will create a place, a new Heaven and new Earth, where God will dwell with us. How is that going to look? My understanding is limited, but by faith, I know it will be beyond what you or I could imagine.</w:t>
      </w:r>
      <w:bookmarkEnd w:id="1992"/>
    </w:p>
    <w:p w14:paraId="622E53F8" w14:textId="77777777" w:rsidR="0080375F" w:rsidRPr="0080375F" w:rsidRDefault="0080375F" w:rsidP="0080375F">
      <w:pPr>
        <w:pStyle w:val="TWTRevisedBody"/>
      </w:pPr>
      <w:bookmarkStart w:id="1993" w:name="R2867"/>
      <w:r w:rsidRPr="0080375F">
        <w:rPr>
          <w:rFonts w:ascii="Garamond" w:hAnsi="Garamond" w:eastAsia="Garamond" w:cs="Garamond"/>
          <w:color w:val="000000"/>
          <w:sz w:val="22"/>
        </w:rPr>
        <w:t>Once again, we shall hear the sound of God walking in the garden in the cool of the day, but there will never again be sin that will cause us to fear and hide from His presence.</w:t>
      </w:r>
      <w:bookmarkEnd w:id="1993"/>
    </w:p>
    <w:p w14:paraId="26584E00" w14:textId="77777777" w:rsidR="0080375F" w:rsidRPr="0080375F" w:rsidRDefault="0080375F" w:rsidP="0080375F">
      <w:pPr>
        <w:pStyle w:val="TWTRevisedBody"/>
      </w:pPr>
      <w:bookmarkStart w:id="1994" w:name="R2868"/>
      <w:r w:rsidRPr="0080375F">
        <w:rPr>
          <w:rFonts w:ascii="Garamond" w:hAnsi="Garamond" w:eastAsia="Garamond" w:cs="Garamond"/>
          <w:color w:val="000000"/>
          <w:sz w:val="22"/>
        </w:rPr>
        <w:t>I believe you can tell me just how great you think these permanent realities will be, and I will do the same. When we use every bit of imagination and reason to create the most perfect existence we can conjure up, let us fall on our face in praise to God that what He really has in mind will blow away our best efforts to understand what awaits us.</w:t>
      </w:r>
      <w:bookmarkEnd w:id="1994"/>
    </w:p>
    <w:p w14:paraId="6830AF9B" w14:textId="77777777" w:rsidR="00303E48" w:rsidRDefault="00303E48" w:rsidP="00303E48">
      <w:pPr>
        <w:pStyle w:val="TWTRevisedBody"/>
        <w:keepNext/>
        <w:spacing w:before="240" w:after="240"/>
        <w:jc w:val="center"/>
      </w:pPr>
      <w:bookmarkStart w:id="1995" w:name="R2871"/>
      <w:r>
        <w:rPr>
          <w:rFonts w:ascii="Garamond" w:hAnsi="Garamond" w:eastAsia="Garamond" w:cs="Garamond"/>
          <w:iCs w:val="0"/>
          <w:color w:val="000000"/>
          <w:sz w:val="22"/>
        </w:rPr>
        <w:t>***</w:t>
      </w:r>
      <w:bookmarkEnd w:id="1995"/>
    </w:p>
    <w:p w14:paraId="15945DA4" w14:textId="351605D7" w:rsidR="001D31B7" w:rsidRPr="001D31B7" w:rsidRDefault="00CE17A1" w:rsidP="001D31B7">
      <w:pPr>
        <w:pStyle w:val="TWTRevisedBody"/>
      </w:pPr>
      <w:bookmarkStart w:id="1996" w:name="R2874"/>
      <w:r>
        <w:rPr>
          <w:rFonts w:ascii="Garamond" w:hAnsi="Garamond" w:eastAsia="Garamond" w:cs="Garamond"/>
          <w:color w:val="000000"/>
          <w:sz w:val="22"/>
        </w:rPr>
        <w:t xml:space="preserve">I </w:t>
      </w:r>
      <w:r w:rsidR="001D31B7" w:rsidRPr="001D31B7">
        <w:rPr>
          <w:rFonts w:ascii="Garamond" w:hAnsi="Garamond" w:eastAsia="Garamond" w:cs="Garamond"/>
          <w:color w:val="000000"/>
          <w:sz w:val="22"/>
        </w:rPr>
        <w:t>am in the book of Jeremiah in my daily Bible reading. It</w:t>
      </w:r>
      <w:r w:rsidR="00044BED">
        <w:rPr>
          <w:rFonts w:ascii="Garamond" w:hAnsi="Garamond" w:eastAsia="Garamond" w:cs="Garamond"/>
          <w:color w:val="000000"/>
          <w:sz w:val="22"/>
        </w:rPr>
        <w:t>’</w:t>
      </w:r>
      <w:r w:rsidR="001D31B7" w:rsidRPr="001D31B7">
        <w:rPr>
          <w:rFonts w:ascii="Garamond" w:hAnsi="Garamond" w:eastAsia="Garamond" w:cs="Garamond"/>
          <w:color w:val="000000"/>
          <w:sz w:val="22"/>
        </w:rPr>
        <w:t>s not a fun book to read. Poor Jeremiah. It fell to him to be the one who delivered the message of ultimate curse to the people of Judah.</w:t>
      </w:r>
      <w:bookmarkEnd w:id="1996"/>
    </w:p>
    <w:p w14:paraId="77D90722" w14:textId="77777777" w:rsidR="001D31B7" w:rsidRPr="001D31B7" w:rsidRDefault="001D31B7" w:rsidP="001D31B7">
      <w:pPr>
        <w:pStyle w:val="TWTRevisedBody"/>
      </w:pPr>
      <w:bookmarkStart w:id="1997" w:name="R2875"/>
      <w:r w:rsidRPr="001D31B7">
        <w:rPr>
          <w:rFonts w:ascii="Garamond" w:hAnsi="Garamond" w:eastAsia="Garamond" w:cs="Garamond"/>
          <w:color w:val="000000"/>
          <w:sz w:val="22"/>
        </w:rPr>
        <w:t>All the way back to the days of Moses and Joshua, God spoke the blessings and the curses to Israel. The ultimate curse was that God would give their land into the hands of their enemies and they would be taken away in bondage.</w:t>
      </w:r>
      <w:bookmarkEnd w:id="1997"/>
    </w:p>
    <w:p w14:paraId="5BF3AA25" w14:textId="12F414CB" w:rsidR="001D31B7" w:rsidRPr="001D31B7" w:rsidRDefault="001D31B7" w:rsidP="001D31B7">
      <w:pPr>
        <w:pStyle w:val="TWTRevisedBody"/>
      </w:pPr>
      <w:bookmarkStart w:id="1998" w:name="R2876"/>
      <w:r w:rsidRPr="001D31B7">
        <w:rPr>
          <w:rFonts w:ascii="Garamond" w:hAnsi="Garamond" w:eastAsia="Garamond" w:cs="Garamond"/>
          <w:color w:val="000000"/>
          <w:sz w:val="22"/>
        </w:rPr>
        <w:t>After a few precious moments of reprieve from humble and penitent kings, the days finally arrived where God</w:t>
      </w:r>
      <w:r w:rsidR="00044BED">
        <w:rPr>
          <w:rFonts w:ascii="Garamond" w:hAnsi="Garamond" w:eastAsia="Garamond" w:cs="Garamond"/>
          <w:color w:val="000000"/>
          <w:sz w:val="22"/>
        </w:rPr>
        <w:t>’</w:t>
      </w:r>
      <w:r w:rsidRPr="001D31B7">
        <w:rPr>
          <w:rFonts w:ascii="Garamond" w:hAnsi="Garamond" w:eastAsia="Garamond" w:cs="Garamond"/>
          <w:color w:val="000000"/>
          <w:sz w:val="22"/>
        </w:rPr>
        <w:t>s wrath would not be delayed.</w:t>
      </w:r>
      <w:bookmarkEnd w:id="1998"/>
    </w:p>
    <w:p w14:paraId="2DD344F4" w14:textId="77777777" w:rsidR="001D31B7" w:rsidRDefault="001D31B7" w:rsidP="001D31B7">
      <w:pPr>
        <w:pStyle w:val="TWTRevisedBody"/>
      </w:pPr>
      <w:bookmarkStart w:id="2000" w:name="F0178"/>
      <w:bookmarkStart w:id="1999" w:name="R2877"/>
      <w:r w:rsidRPr="001D31B7">
        <w:rPr>
          <w:rFonts w:ascii="Garamond" w:hAnsi="Garamond" w:eastAsia="Garamond" w:cs="Garamond"/>
          <w:color w:val="000000"/>
          <w:sz w:val="22"/>
        </w:rPr>
        <w:t>Listen to the way God defends the calamity He was about to bring upon the people:</w:t>
      </w:r>
      <w:bookmarkEnd w:id="1999"/>
      <w:bookmarkEnd w:id="2000"/>
    </w:p>
    <w:p w14:paraId="1D09139E" w14:textId="1C9C8C10" w:rsidR="001D31B7" w:rsidRPr="001D31B7" w:rsidRDefault="001D31B7" w:rsidP="001D31B7">
      <w:pPr>
        <w:pStyle w:val="TWTRevisedBody"/>
      </w:pPr>
      <w:bookmarkStart w:id="2001" w:name="R2879"/>
      <w:r>
        <w:rPr>
          <w:rFonts w:ascii="Garamond" w:hAnsi="Garamond" w:eastAsia="Garamond" w:cs="Garamond"/>
          <w:color w:val="000000"/>
          <w:sz w:val="22"/>
        </w:rPr>
        <w:t>“</w:t>
      </w:r>
      <w:r w:rsidRPr="001D31B7">
        <w:rPr>
          <w:rFonts w:ascii="Garamond" w:hAnsi="Garamond" w:eastAsia="Garamond" w:cs="Garamond"/>
          <w:color w:val="000000"/>
          <w:sz w:val="22"/>
        </w:rPr>
        <w:t>Your evil will chastise you, and your apostasy will reprove you. Know and see that it is evil and bitter for you to forsake the LORD your God; the fear of me is not in you, declares the Lord GOD of hosts.</w:t>
      </w:r>
      <w:bookmarkEnd w:id="2001"/>
    </w:p>
    <w:p w14:paraId="0042591D" w14:textId="1D3ADD64" w:rsidR="001D31B7" w:rsidRPr="001D31B7" w:rsidRDefault="001D31B7" w:rsidP="001D31B7">
      <w:pPr>
        <w:pStyle w:val="TWTRevisedBody"/>
      </w:pPr>
      <w:bookmarkStart w:id="2002" w:name="R2880"/>
      <w:r>
        <w:rPr>
          <w:rFonts w:ascii="Garamond" w:hAnsi="Garamond" w:eastAsia="Garamond" w:cs="Garamond"/>
          <w:color w:val="000000"/>
          <w:sz w:val="22"/>
        </w:rPr>
        <w:t>“</w:t>
      </w:r>
      <w:r w:rsidRPr="001D31B7">
        <w:rPr>
          <w:rFonts w:ascii="Garamond" w:hAnsi="Garamond" w:eastAsia="Garamond" w:cs="Garamond"/>
          <w:color w:val="000000"/>
          <w:sz w:val="22"/>
        </w:rPr>
        <w:t xml:space="preserve">For long ago I broke your yoke and burst your bonds; but you said, </w:t>
      </w:r>
      <w:r w:rsidR="00044BED">
        <w:rPr>
          <w:rFonts w:ascii="Garamond" w:hAnsi="Garamond" w:eastAsia="Garamond" w:cs="Garamond"/>
          <w:color w:val="000000"/>
          <w:sz w:val="22"/>
        </w:rPr>
        <w:t>‘</w:t>
      </w:r>
      <w:r w:rsidRPr="001D31B7">
        <w:rPr>
          <w:rFonts w:ascii="Garamond" w:hAnsi="Garamond" w:eastAsia="Garamond" w:cs="Garamond"/>
          <w:color w:val="000000"/>
          <w:sz w:val="22"/>
        </w:rPr>
        <w:t>I will not serve.</w:t>
      </w:r>
      <w:r w:rsidR="00044BED">
        <w:rPr>
          <w:rFonts w:ascii="Garamond" w:hAnsi="Garamond" w:eastAsia="Garamond" w:cs="Garamond"/>
          <w:color w:val="000000"/>
          <w:sz w:val="22"/>
        </w:rPr>
        <w:t>’</w:t>
      </w:r>
      <w:r w:rsidRPr="001D31B7">
        <w:rPr>
          <w:rFonts w:ascii="Garamond" w:hAnsi="Garamond" w:eastAsia="Garamond" w:cs="Garamond"/>
          <w:color w:val="000000"/>
          <w:sz w:val="22"/>
        </w:rPr>
        <w:t xml:space="preserve"> Yes, on every high hill and under every green tree you bowed down like a whore.</w:t>
      </w:r>
      <w:bookmarkEnd w:id="2002"/>
    </w:p>
    <w:p w14:paraId="0C61504E" w14:textId="77777777" w:rsidR="001D31B7" w:rsidRPr="001D31B7" w:rsidRDefault="001D31B7" w:rsidP="001D31B7">
      <w:pPr>
        <w:pStyle w:val="TWTRevisedBody"/>
      </w:pPr>
      <w:bookmarkStart w:id="2003" w:name="R2881"/>
      <w:r w:rsidRPr="001D31B7">
        <w:rPr>
          <w:rFonts w:ascii="Garamond" w:hAnsi="Garamond" w:eastAsia="Garamond" w:cs="Garamond"/>
          <w:color w:val="000000"/>
          <w:sz w:val="22"/>
        </w:rPr>
        <w:t>Yet I planted you a choice vine, wholly of pure seed. How then have you turned degenerate and become a wild vine?</w:t>
      </w:r>
      <w:bookmarkEnd w:id="2003"/>
    </w:p>
    <w:p w14:paraId="0C527E9B" w14:textId="77777777" w:rsidR="001D31B7" w:rsidRPr="001D31B7" w:rsidRDefault="001D31B7" w:rsidP="001D31B7">
      <w:pPr>
        <w:pStyle w:val="TWTRevisedBody"/>
      </w:pPr>
      <w:bookmarkStart w:id="2004" w:name="R2882"/>
      <w:r w:rsidRPr="001D31B7">
        <w:rPr>
          <w:rFonts w:ascii="Garamond" w:hAnsi="Garamond" w:eastAsia="Garamond" w:cs="Garamond"/>
          <w:color w:val="000000"/>
          <w:sz w:val="22"/>
        </w:rPr>
        <w:t>Though you wash yourself with lye and use much soap, the stain of your guilt is still before me, declares the Lord GOD.</w:t>
      </w:r>
      <w:bookmarkEnd w:id="2004"/>
    </w:p>
    <w:p w14:paraId="53CFBFFD" w14:textId="08AADAE9" w:rsidR="001D31B7" w:rsidRPr="001D31B7" w:rsidRDefault="001D31B7" w:rsidP="001D31B7">
      <w:pPr>
        <w:pStyle w:val="TWTRevisedBody"/>
      </w:pPr>
      <w:bookmarkStart w:id="2005" w:name="R2883"/>
      <w:r w:rsidRPr="001D31B7">
        <w:rPr>
          <w:rFonts w:ascii="Garamond" w:hAnsi="Garamond" w:eastAsia="Garamond" w:cs="Garamond"/>
          <w:color w:val="000000"/>
          <w:sz w:val="22"/>
        </w:rPr>
        <w:t xml:space="preserve">How can you say, </w:t>
      </w:r>
      <w:r w:rsidR="00044BED">
        <w:rPr>
          <w:rFonts w:ascii="Garamond" w:hAnsi="Garamond" w:eastAsia="Garamond" w:cs="Garamond"/>
          <w:color w:val="000000"/>
          <w:sz w:val="22"/>
        </w:rPr>
        <w:t>‘</w:t>
      </w:r>
      <w:r w:rsidRPr="001D31B7">
        <w:rPr>
          <w:rFonts w:ascii="Garamond" w:hAnsi="Garamond" w:eastAsia="Garamond" w:cs="Garamond"/>
          <w:color w:val="000000"/>
          <w:sz w:val="22"/>
        </w:rPr>
        <w:t>I am not unclean, I have not gone after the Baals</w:t>
      </w:r>
      <w:r w:rsidR="00044BED">
        <w:rPr>
          <w:rFonts w:ascii="Garamond" w:hAnsi="Garamond" w:eastAsia="Garamond" w:cs="Garamond"/>
          <w:color w:val="000000"/>
          <w:sz w:val="22"/>
        </w:rPr>
        <w:t>’</w:t>
      </w:r>
      <w:r w:rsidRPr="001D31B7">
        <w:rPr>
          <w:rFonts w:ascii="Garamond" w:hAnsi="Garamond" w:eastAsia="Garamond" w:cs="Garamond"/>
          <w:color w:val="000000"/>
          <w:sz w:val="22"/>
        </w:rPr>
        <w:t>? Look at your way in the valley; know what you have done-- a restless young camel running here and there,</w:t>
      </w:r>
      <w:bookmarkEnd w:id="2005"/>
    </w:p>
    <w:p w14:paraId="640526A0" w14:textId="219EA151" w:rsidR="001D31B7" w:rsidRPr="001D31B7" w:rsidRDefault="001D31B7" w:rsidP="001D31B7">
      <w:pPr>
        <w:pStyle w:val="TWTRevisedBody"/>
      </w:pPr>
      <w:bookmarkStart w:id="2006" w:name="R2884"/>
      <w:r w:rsidRPr="001D31B7">
        <w:rPr>
          <w:rFonts w:ascii="Garamond" w:hAnsi="Garamond" w:eastAsia="Garamond" w:cs="Garamond"/>
          <w:color w:val="000000"/>
          <w:sz w:val="22"/>
        </w:rPr>
        <w:t>a wild donkey used to the wilderness, in her heat sniffing the wind! Who can restrain her lust? None who seek her need weary themselves; in her month they will find her.</w:t>
      </w:r>
      <w:r w:rsidR="00044BED">
        <w:rPr>
          <w:rFonts w:ascii="Garamond" w:hAnsi="Garamond" w:eastAsia="Garamond" w:cs="Garamond"/>
          <w:color w:val="000000"/>
          <w:sz w:val="22"/>
        </w:rPr>
        <w:t>”</w:t>
      </w:r>
      <w:r w:rsidRPr="001D31B7">
        <w:rPr>
          <w:rFonts w:ascii="Garamond" w:hAnsi="Garamond" w:eastAsia="Garamond" w:cs="Garamond"/>
          <w:color w:val="000000"/>
          <w:sz w:val="22"/>
        </w:rPr>
        <w:t xml:space="preserve"> (Jeremiah 2:19-24 ESV).</w:t>
      </w:r>
      <w:bookmarkEnd w:id="2006"/>
    </w:p>
    <w:p w14:paraId="34A7B9A4" w14:textId="23272F6D" w:rsidR="001D31B7" w:rsidRPr="001D31B7" w:rsidRDefault="001D31B7" w:rsidP="001D31B7">
      <w:pPr>
        <w:pStyle w:val="TWTRevisedBody"/>
      </w:pPr>
      <w:bookmarkStart w:id="2007" w:name="R2886"/>
      <w:r w:rsidRPr="001D31B7">
        <w:rPr>
          <w:rFonts w:ascii="Garamond" w:hAnsi="Garamond" w:eastAsia="Garamond" w:cs="Garamond"/>
          <w:color w:val="000000"/>
          <w:sz w:val="22"/>
        </w:rPr>
        <w:t>God showered blessings upon His people but they spurned Him anyway. The time had come where God was ready to bring this final curse upon them.</w:t>
      </w:r>
      <w:bookmarkEnd w:id="2007"/>
    </w:p>
    <w:p w14:paraId="2189A98A" w14:textId="49929AD7" w:rsidR="001D31B7" w:rsidRPr="001D31B7" w:rsidRDefault="001D31B7" w:rsidP="001D31B7">
      <w:pPr>
        <w:pStyle w:val="TWTRevisedBody"/>
      </w:pPr>
      <w:bookmarkStart w:id="2008" w:name="R2887"/>
      <w:r w:rsidRPr="001D31B7">
        <w:rPr>
          <w:rFonts w:ascii="Garamond" w:hAnsi="Garamond" w:eastAsia="Garamond" w:cs="Garamond"/>
          <w:color w:val="000000"/>
          <w:sz w:val="22"/>
        </w:rPr>
        <w:t>This message, as you can imagine, was not a popular one. Jeremiah had to suffer indignities because of his stewardship. He tried to walk away from his mission, but the Word of God burned in his bones like a fire, and he couldn</w:t>
      </w:r>
      <w:r w:rsidR="00044BED">
        <w:rPr>
          <w:rFonts w:ascii="Garamond" w:hAnsi="Garamond" w:eastAsia="Garamond" w:cs="Garamond"/>
          <w:color w:val="000000"/>
          <w:sz w:val="22"/>
        </w:rPr>
        <w:t>’</w:t>
      </w:r>
      <w:r w:rsidRPr="001D31B7">
        <w:rPr>
          <w:rFonts w:ascii="Garamond" w:hAnsi="Garamond" w:eastAsia="Garamond" w:cs="Garamond"/>
          <w:color w:val="000000"/>
          <w:sz w:val="22"/>
        </w:rPr>
        <w:t xml:space="preserve">t. </w:t>
      </w:r>
      <w:bookmarkEnd w:id="2008"/>
    </w:p>
    <w:p w14:paraId="3939C842" w14:textId="00C46B04" w:rsidR="001D31B7" w:rsidRPr="001D31B7" w:rsidRDefault="001D31B7" w:rsidP="001D31B7">
      <w:pPr>
        <w:pStyle w:val="TWTRevisedBody"/>
      </w:pPr>
      <w:bookmarkStart w:id="2009" w:name="R2888"/>
      <w:r w:rsidRPr="001D31B7">
        <w:rPr>
          <w:rFonts w:ascii="Garamond" w:hAnsi="Garamond" w:eastAsia="Garamond" w:cs="Garamond"/>
          <w:color w:val="000000"/>
          <w:sz w:val="22"/>
        </w:rPr>
        <w:t>Are we more like Jeremiah, willing to stand with God when everyone else is against him, or are we more</w:t>
      </w:r>
      <w:r w:rsidR="00824742">
        <w:rPr>
          <w:rFonts w:ascii="Garamond" w:hAnsi="Garamond" w:eastAsia="Garamond" w:cs="Garamond"/>
          <w:color w:val="000000"/>
          <w:sz w:val="22"/>
        </w:rPr>
        <w:t xml:space="preserve"> like</w:t>
      </w:r>
      <w:r w:rsidRPr="001D31B7">
        <w:rPr>
          <w:rFonts w:ascii="Garamond" w:hAnsi="Garamond" w:eastAsia="Garamond" w:cs="Garamond"/>
          <w:color w:val="000000"/>
          <w:sz w:val="22"/>
        </w:rPr>
        <w:t xml:space="preserve"> Judah and partake of the overflowing blessings from God while turning our noses up at Him?</w:t>
      </w:r>
      <w:bookmarkEnd w:id="2009"/>
    </w:p>
    <w:p w14:paraId="78C45D7F" w14:textId="77777777" w:rsidR="001D31B7" w:rsidRPr="001D31B7" w:rsidRDefault="001D31B7" w:rsidP="001D31B7">
      <w:pPr>
        <w:pStyle w:val="TWTRevisedBody"/>
      </w:pPr>
      <w:bookmarkStart w:id="2010" w:name="R2889"/>
      <w:r w:rsidRPr="001D31B7">
        <w:rPr>
          <w:rFonts w:ascii="Garamond" w:hAnsi="Garamond" w:eastAsia="Garamond" w:cs="Garamond"/>
          <w:color w:val="000000"/>
          <w:sz w:val="22"/>
        </w:rPr>
        <w:t>May we all have a penitent and humble heart, leaning on the Lord and live in Him to avoid the ultimate last curse that awaits us if we do not.</w:t>
      </w:r>
      <w:bookmarkEnd w:id="2010"/>
    </w:p>
    <w:p w14:paraId="054B7738" w14:textId="77777777" w:rsidR="00303E48" w:rsidRDefault="00303E48" w:rsidP="00303E48">
      <w:pPr>
        <w:pStyle w:val="TWTRevisedBody"/>
        <w:keepNext/>
        <w:spacing w:before="240" w:after="240"/>
        <w:jc w:val="center"/>
      </w:pPr>
      <w:bookmarkStart w:id="2012" w:name="F0179"/>
      <w:bookmarkStart w:id="2011" w:name="R2892"/>
      <w:r>
        <w:rPr>
          <w:rFonts w:ascii="Garamond" w:hAnsi="Garamond" w:eastAsia="Garamond" w:cs="Garamond"/>
          <w:iCs w:val="0"/>
          <w:color w:val="000000"/>
          <w:sz w:val="22"/>
        </w:rPr>
        <w:t>***</w:t>
      </w:r>
      <w:bookmarkEnd w:id="2011"/>
      <w:bookmarkEnd w:id="2012"/>
    </w:p>
    <w:p w14:paraId="37CDF9FC" w14:textId="520F065F" w:rsidR="00011F75" w:rsidRPr="00011F75" w:rsidRDefault="00011F75" w:rsidP="00011F75">
      <w:pPr>
        <w:pStyle w:val="TWTRevisedBody"/>
      </w:pPr>
      <w:bookmarkStart w:id="2013" w:name="R2895"/>
      <w:r w:rsidRPr="00011F75">
        <w:rPr>
          <w:rFonts w:ascii="Garamond" w:hAnsi="Garamond" w:eastAsia="Garamond" w:cs="Garamond"/>
          <w:color w:val="000000"/>
          <w:sz w:val="22"/>
        </w:rPr>
        <w:t>Second only to experiencing the Garden of Eden personally, I would love to sit at Adam</w:t>
      </w:r>
      <w:r w:rsidR="00536740">
        <w:rPr>
          <w:rFonts w:ascii="Garamond" w:hAnsi="Garamond" w:eastAsia="Garamond" w:cs="Garamond"/>
          <w:color w:val="000000"/>
          <w:sz w:val="22"/>
        </w:rPr>
        <w:t>’</w:t>
      </w:r>
      <w:r w:rsidRPr="00011F75">
        <w:rPr>
          <w:rFonts w:ascii="Garamond" w:hAnsi="Garamond" w:eastAsia="Garamond" w:cs="Garamond"/>
          <w:color w:val="000000"/>
          <w:sz w:val="22"/>
        </w:rPr>
        <w:t>s feet to hear him tell the stories of the magnificent garden paradise God planted and placed man in.</w:t>
      </w:r>
      <w:bookmarkEnd w:id="2013"/>
    </w:p>
    <w:p w14:paraId="73FC1767" w14:textId="77777777" w:rsidR="00011F75" w:rsidRPr="00011F75" w:rsidRDefault="00011F75" w:rsidP="00011F75">
      <w:pPr>
        <w:pStyle w:val="TWTRevisedBody"/>
      </w:pPr>
      <w:bookmarkStart w:id="2014" w:name="R2896"/>
      <w:r w:rsidRPr="00011F75">
        <w:rPr>
          <w:rFonts w:ascii="Garamond" w:hAnsi="Garamond" w:eastAsia="Garamond" w:cs="Garamond"/>
          <w:color w:val="000000"/>
          <w:sz w:val="22"/>
        </w:rPr>
        <w:t>We all have a paradise once again promised to us.</w:t>
      </w:r>
      <w:bookmarkEnd w:id="2014"/>
    </w:p>
    <w:p w14:paraId="291AC8F9" w14:textId="77777777" w:rsidR="00011F75" w:rsidRPr="00011F75" w:rsidRDefault="00011F75" w:rsidP="00011F75">
      <w:pPr>
        <w:pStyle w:val="TWTRevisedBody"/>
      </w:pPr>
      <w:bookmarkStart w:id="2015" w:name="R2897"/>
      <w:r w:rsidRPr="00011F75">
        <w:rPr>
          <w:rFonts w:ascii="Garamond" w:hAnsi="Garamond" w:eastAsia="Garamond" w:cs="Garamond"/>
          <w:color w:val="000000"/>
          <w:sz w:val="22"/>
        </w:rPr>
        <w:t>I cannot wait to see this paradise with my own eyes.</w:t>
      </w:r>
      <w:bookmarkEnd w:id="2015"/>
    </w:p>
    <w:p w14:paraId="039CCA5C" w14:textId="77777777" w:rsidR="00011F75" w:rsidRPr="00011F75" w:rsidRDefault="00011F75" w:rsidP="00011F75">
      <w:pPr>
        <w:pStyle w:val="TWTRevisedBody"/>
      </w:pPr>
      <w:bookmarkStart w:id="2016" w:name="R2898"/>
      <w:r w:rsidRPr="00011F75">
        <w:rPr>
          <w:rFonts w:ascii="Garamond" w:hAnsi="Garamond" w:eastAsia="Garamond" w:cs="Garamond"/>
          <w:color w:val="000000"/>
          <w:sz w:val="22"/>
        </w:rPr>
        <w:t>By bending the knee to King Jesus today, I have faith I will one day see this paradise.</w:t>
      </w:r>
      <w:bookmarkEnd w:id="2016"/>
    </w:p>
    <w:p w14:paraId="310BCCFE" w14:textId="78FEBBE6" w:rsidR="00011F75" w:rsidRPr="00011F75" w:rsidRDefault="00011F75" w:rsidP="00011F75">
      <w:pPr>
        <w:pStyle w:val="TWTRevisedBody"/>
        <w:sectPr>
          <w:headerReference w:type="default" r:id="rId130"/>
          <w:headerReference w:type="even" r:id="rId131"/>
          <w:headerReference w:type="first" r:id="rId132"/>
          <w:footerReference w:type="default" r:id="rId133"/>
          <w:footerReference w:type="even" r:id="rId134"/>
          <w:footerReference w:type="first" r:id="rId135"/>
          <w:pgSz w:w="8640" w:h="12960"/>
          <w:pgMar w:top="1080" w:right="864" w:bottom="1080" w:left="1296" w:header="504" w:footer="504" w:gutter="0"/>
          <w:cols w:space="720"/>
          <w:titlePg/>
          <w:docGrid w:linePitch="360"/>
        </w:sectPr>
      </w:pPr>
      <w:bookmarkStart w:id="2017" w:name="R2899"/>
      <w:r w:rsidRPr="00011F75">
        <w:rPr>
          <w:rFonts w:ascii="Garamond" w:hAnsi="Garamond" w:eastAsia="Garamond" w:cs="Garamond"/>
          <w:color w:val="000000"/>
          <w:sz w:val="22"/>
        </w:rPr>
        <w:t>I hope to see each of you in God</w:t>
      </w:r>
      <w:r w:rsidR="00536740">
        <w:rPr>
          <w:rFonts w:ascii="Garamond" w:hAnsi="Garamond" w:eastAsia="Garamond" w:cs="Garamond"/>
          <w:color w:val="000000"/>
          <w:sz w:val="22"/>
        </w:rPr>
        <w:t>’</w:t>
      </w:r>
      <w:r w:rsidRPr="00011F75">
        <w:rPr>
          <w:rFonts w:ascii="Garamond" w:hAnsi="Garamond" w:eastAsia="Garamond" w:cs="Garamond"/>
          <w:color w:val="000000"/>
          <w:sz w:val="22"/>
        </w:rPr>
        <w:t>s Paradise. What a day that will be!</w:t>
      </w:r>
      <w:bookmarkEnd w:id="2017"/>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2019" w:name="F0180"/>
      <w:bookmarkStart w:id="2018" w:name="R2905"/>
      <w:r>
        <w:rPr>
          <w:rFonts w:ascii="Garamond" w:hAnsi="Garamond" w:eastAsia="Garamond" w:cs="Garamond"/>
          <w:color w:val="000000"/>
          <w:sz w:val="36"/>
        </w:rPr>
        <w:t>Living Each Day as a Citizen of the Kingdom of Heaven</w:t>
      </w:r>
      <w:bookmarkEnd w:id="2018"/>
      <w:bookmarkEnd w:id="2019"/>
    </w:p>
    <w:p w14:paraId="747D7856" w14:textId="77777777" w:rsidR="006D494F" w:rsidRPr="006D494F" w:rsidRDefault="006D494F" w:rsidP="006D494F">
      <w:pPr>
        <w:pStyle w:val="TWTRevisedBody"/>
      </w:pPr>
      <w:bookmarkStart w:id="2020" w:name="R2907"/>
      <w:r w:rsidRPr="006D494F">
        <w:rPr>
          <w:rFonts w:ascii="Garamond" w:hAnsi="Garamond" w:eastAsia="Garamond" w:cs="Garamond"/>
          <w:color w:val="000000"/>
          <w:sz w:val="22"/>
        </w:rPr>
        <w:t>Every day we are given is a gift—an opportunity to live, not just as inhabitants of this earth, but as citizens of the Kingdom of Heaven. With Jesus as our King, each day becomes more than a string of obligations and routines; it transforms into a mission, a call to align our hearts and actions with the values of a kingdom that is not of this world. But how do we take the intangible and make it a living, breathing part of our lives? Let’s walk through this together, focusing on what it truly means to live with Jesus as King.</w:t>
      </w:r>
      <w:bookmarkEnd w:id="2020"/>
    </w:p>
    <w:p w14:paraId="0C7E79CD" w14:textId="0E687C7C" w:rsidR="006D494F" w:rsidRPr="006D494F" w:rsidRDefault="006D494F" w:rsidP="006D494F">
      <w:pPr>
        <w:pStyle w:val="TWTRevisedBody"/>
      </w:pPr>
      <w:bookmarkStart w:id="2021" w:name="R2909"/>
      <w:r w:rsidRPr="006D494F">
        <w:rPr>
          <w:rFonts w:ascii="Garamond" w:hAnsi="Garamond" w:eastAsia="Garamond" w:cs="Garamond"/>
          <w:color w:val="000000"/>
          <w:sz w:val="22"/>
        </w:rPr>
        <w:t>Internal Transformation: The Heart of Kingdom Living</w:t>
      </w:r>
      <w:bookmarkEnd w:id="2021"/>
    </w:p>
    <w:p w14:paraId="6B135901" w14:textId="77777777" w:rsidR="006D494F" w:rsidRDefault="006D494F" w:rsidP="006D494F">
      <w:pPr>
        <w:pStyle w:val="TWTRevisedBody"/>
      </w:pPr>
      <w:bookmarkStart w:id="2022" w:name="R2910"/>
      <w:r w:rsidRPr="006D494F">
        <w:rPr>
          <w:rFonts w:ascii="Garamond" w:hAnsi="Garamond" w:eastAsia="Garamond" w:cs="Garamond"/>
          <w:color w:val="000000"/>
          <w:sz w:val="22"/>
        </w:rPr>
        <w:t>The first and most profound step in living as a citizen of the Kingdom of Heaven is internal transformation. Paul’s words in Romans 12:2 ring clear:</w:t>
      </w:r>
      <w:bookmarkEnd w:id="2022"/>
    </w:p>
    <w:p w14:paraId="604A69A8" w14:textId="4D9CCF8A" w:rsidR="006D494F" w:rsidRPr="006D494F" w:rsidRDefault="00536740" w:rsidP="006D494F">
      <w:pPr>
        <w:pStyle w:val="TWTRevisedBody"/>
      </w:pPr>
      <w:bookmarkStart w:id="2023" w:name="R2912"/>
      <w:r>
        <w:rPr>
          <w:rFonts w:ascii="Garamond" w:hAnsi="Garamond" w:eastAsia="Garamond" w:cs="Garamond"/>
          <w:color w:val="000000"/>
          <w:sz w:val="22"/>
        </w:rPr>
        <w:t>“</w:t>
      </w:r>
      <w:r w:rsidR="006D494F" w:rsidRPr="006D494F">
        <w:rPr>
          <w:rFonts w:ascii="Garamond" w:hAnsi="Garamond" w:eastAsia="Garamond" w:cs="Garamond"/>
          <w:color w:val="000000"/>
          <w:sz w:val="22"/>
        </w:rPr>
        <w:t>Do not be conformed to this world, but be transformed by the renewal of your mind, that by testing you may discern what is the will of God, what is good and acceptable and perfect.</w:t>
      </w:r>
      <w:r>
        <w:rPr>
          <w:rFonts w:ascii="Garamond" w:hAnsi="Garamond" w:eastAsia="Garamond" w:cs="Garamond"/>
          <w:color w:val="000000"/>
          <w:sz w:val="22"/>
        </w:rPr>
        <w:t>”</w:t>
      </w:r>
      <w:r w:rsidR="006D494F" w:rsidRPr="006D494F">
        <w:rPr>
          <w:rFonts w:ascii="Garamond" w:hAnsi="Garamond" w:eastAsia="Garamond" w:cs="Garamond"/>
          <w:color w:val="000000"/>
          <w:sz w:val="22"/>
        </w:rPr>
        <w:t xml:space="preserve"> (Romans 12:2 ESV).</w:t>
      </w:r>
      <w:bookmarkEnd w:id="2023"/>
    </w:p>
    <w:p w14:paraId="21C43A42" w14:textId="0F67AAF0" w:rsidR="006D494F" w:rsidRPr="006D494F" w:rsidRDefault="006D494F" w:rsidP="006D494F">
      <w:pPr>
        <w:pStyle w:val="TWTRevisedBody"/>
      </w:pPr>
      <w:bookmarkStart w:id="2024" w:name="R2914"/>
      <w:r w:rsidRPr="006D494F">
        <w:rPr>
          <w:rFonts w:ascii="Garamond" w:hAnsi="Garamond" w:eastAsia="Garamond" w:cs="Garamond"/>
          <w:color w:val="000000"/>
          <w:sz w:val="22"/>
        </w:rPr>
        <w:t>This isn’t about a quick change or a passing commitment; it’s about a deep, daily renewal that shifts our perspective from the temporal to the eternal.</w:t>
      </w:r>
      <w:bookmarkEnd w:id="2024"/>
    </w:p>
    <w:p w14:paraId="7FFBC2D9" w14:textId="77777777" w:rsidR="006D494F" w:rsidRPr="006D494F" w:rsidRDefault="006D494F" w:rsidP="006D494F">
      <w:pPr>
        <w:pStyle w:val="TWTRevisedBody"/>
      </w:pPr>
      <w:bookmarkStart w:id="2025" w:name="R2915"/>
      <w:r w:rsidRPr="006D494F">
        <w:rPr>
          <w:rFonts w:ascii="Garamond" w:hAnsi="Garamond" w:eastAsia="Garamond" w:cs="Garamond"/>
          <w:color w:val="000000"/>
          <w:sz w:val="22"/>
        </w:rPr>
        <w:t>What does that look like? It starts with a heart that seeks God first (Matthew 6:33). It’s so easy to fall into the trap of living for ourselves—our comfort, our success, our reputation. But when Jesus is King, we reframe our priorities. We invite the Holy Spirit to search us and know us (Psalm 139:23-24), shining a light on the parts of our heart that still cling to selfish ambitions or worldly desires. We submit those parts to Jesus, allowing Him to mold and refine us. The result? A mind that seeks to love as He loves, forgive as He forgives, and live in a way that points back to Him.</w:t>
      </w:r>
      <w:bookmarkEnd w:id="2025"/>
    </w:p>
    <w:p w14:paraId="786F0CF8" w14:textId="0FDDA036" w:rsidR="006D494F" w:rsidRPr="006D494F" w:rsidRDefault="006D494F" w:rsidP="006D494F">
      <w:pPr>
        <w:pStyle w:val="TWTRevisedBody"/>
      </w:pPr>
      <w:bookmarkStart w:id="2027" w:name="F0181"/>
      <w:bookmarkStart w:id="2026" w:name="R2917"/>
      <w:r w:rsidRPr="006D494F">
        <w:rPr>
          <w:rFonts w:ascii="Garamond" w:hAnsi="Garamond" w:eastAsia="Garamond" w:cs="Garamond"/>
          <w:color w:val="000000"/>
          <w:sz w:val="22"/>
        </w:rPr>
        <w:t>Resisting Worldly Cultural Norms and Values</w:t>
      </w:r>
      <w:bookmarkEnd w:id="2026"/>
      <w:bookmarkEnd w:id="2027"/>
    </w:p>
    <w:p w14:paraId="575175F6" w14:textId="77777777" w:rsidR="006D494F" w:rsidRPr="006D494F" w:rsidRDefault="006D494F" w:rsidP="006D494F">
      <w:pPr>
        <w:pStyle w:val="TWTRevisedBody"/>
      </w:pPr>
      <w:bookmarkStart w:id="2028" w:name="R2918"/>
      <w:r w:rsidRPr="006D494F">
        <w:rPr>
          <w:rFonts w:ascii="Garamond" w:hAnsi="Garamond" w:eastAsia="Garamond" w:cs="Garamond"/>
          <w:color w:val="000000"/>
          <w:sz w:val="22"/>
        </w:rPr>
        <w:t>Living with Jesus as King means being in the world but not of it (John 17:14-16). We are surrounded by a culture that often glorifies values contrary to the Kingdom of Heaven: power, greed, self-indulgence, and pride. Yet, as citizens of His Kingdom, we are called to resist these norms. This resistance is not loud or self-righteous but steadfast and rooted in grace.</w:t>
      </w:r>
      <w:bookmarkEnd w:id="2028"/>
    </w:p>
    <w:p w14:paraId="6B273F8C" w14:textId="77777777" w:rsidR="006D494F" w:rsidRPr="006D494F" w:rsidRDefault="006D494F" w:rsidP="006D494F">
      <w:pPr>
        <w:pStyle w:val="TWTRevisedBody"/>
      </w:pPr>
      <w:bookmarkStart w:id="2029" w:name="R2919"/>
      <w:r w:rsidRPr="006D494F">
        <w:rPr>
          <w:rFonts w:ascii="Garamond" w:hAnsi="Garamond" w:eastAsia="Garamond" w:cs="Garamond"/>
          <w:color w:val="000000"/>
          <w:sz w:val="22"/>
        </w:rPr>
        <w:t>Jesus showed us how to do this. His life was a contradiction to the societal norms of His time. Where there was pride, He embodied humility. Where there was greed, He demonstrated generosity. Where there was vengeance, He offered forgiveness. We must make a conscious decision each day to walk this same path. We choose humility over self-promotion, service over selfishness, and integrity over compromise.</w:t>
      </w:r>
      <w:bookmarkEnd w:id="2029"/>
    </w:p>
    <w:p w14:paraId="5BBDCE40" w14:textId="77777777" w:rsidR="006D494F" w:rsidRPr="006D494F" w:rsidRDefault="006D494F" w:rsidP="006D494F">
      <w:pPr>
        <w:pStyle w:val="TWTRevisedBody"/>
      </w:pPr>
      <w:bookmarkStart w:id="2030" w:name="R2920"/>
      <w:r w:rsidRPr="006D494F">
        <w:rPr>
          <w:rFonts w:ascii="Garamond" w:hAnsi="Garamond" w:eastAsia="Garamond" w:cs="Garamond"/>
          <w:color w:val="000000"/>
          <w:sz w:val="22"/>
        </w:rPr>
        <w:t>It can be exhausting to stand against the tide, and the temptation to blend in is strong. This is why internal transformation is crucial—it strengthens our resolve. Without it, resisting cultural norms becomes a battle of willpower alone, and that’s not sustainable. But with the Spirit’s help, we have the strength to live counter-culturally, fueled not by stubbornness but by love for our King and His ways.</w:t>
      </w:r>
      <w:bookmarkEnd w:id="2030"/>
    </w:p>
    <w:p w14:paraId="1B9E58C6" w14:textId="7CB49FF2" w:rsidR="006D494F" w:rsidRPr="006D494F" w:rsidRDefault="006D494F" w:rsidP="006D494F">
      <w:pPr>
        <w:pStyle w:val="TWTRevisedBody"/>
      </w:pPr>
      <w:bookmarkStart w:id="2031" w:name="R2922"/>
      <w:r w:rsidRPr="006D494F">
        <w:rPr>
          <w:rFonts w:ascii="Garamond" w:hAnsi="Garamond" w:eastAsia="Garamond" w:cs="Garamond"/>
          <w:color w:val="000000"/>
          <w:sz w:val="22"/>
        </w:rPr>
        <w:t>Living in Peace with All Men</w:t>
      </w:r>
      <w:bookmarkEnd w:id="2031"/>
    </w:p>
    <w:p w14:paraId="24C07082" w14:textId="77777777" w:rsidR="006D494F" w:rsidRDefault="006D494F" w:rsidP="006D494F">
      <w:pPr>
        <w:pStyle w:val="TWTRevisedBody"/>
      </w:pPr>
      <w:bookmarkStart w:id="2032" w:name="R2923"/>
      <w:r w:rsidRPr="006D494F">
        <w:rPr>
          <w:rFonts w:ascii="Garamond" w:hAnsi="Garamond" w:eastAsia="Garamond" w:cs="Garamond"/>
          <w:color w:val="000000"/>
          <w:sz w:val="22"/>
        </w:rPr>
        <w:t xml:space="preserve">Paul’s exhortation in Romans 12:18 is simple yet profound: </w:t>
      </w:r>
      <w:bookmarkEnd w:id="2032"/>
    </w:p>
    <w:p w14:paraId="05A8F722" w14:textId="3D2624C0" w:rsidR="006D494F" w:rsidRPr="006D494F" w:rsidRDefault="00536740" w:rsidP="006D494F">
      <w:pPr>
        <w:pStyle w:val="TWTRevisedBody"/>
      </w:pPr>
      <w:bookmarkStart w:id="2033" w:name="R2925"/>
      <w:r>
        <w:rPr>
          <w:rFonts w:ascii="Garamond" w:hAnsi="Garamond" w:eastAsia="Garamond" w:cs="Garamond"/>
          <w:color w:val="000000"/>
          <w:sz w:val="22"/>
        </w:rPr>
        <w:t>“</w:t>
      </w:r>
      <w:r w:rsidR="006D494F" w:rsidRPr="006D494F">
        <w:rPr>
          <w:rFonts w:ascii="Garamond" w:hAnsi="Garamond" w:eastAsia="Garamond" w:cs="Garamond"/>
          <w:color w:val="000000"/>
          <w:sz w:val="22"/>
        </w:rPr>
        <w:t>If possible, so far as it depends on you, live peaceably with all.</w:t>
      </w:r>
      <w:r>
        <w:rPr>
          <w:rFonts w:ascii="Garamond" w:hAnsi="Garamond" w:eastAsia="Garamond" w:cs="Garamond"/>
          <w:color w:val="000000"/>
          <w:sz w:val="22"/>
        </w:rPr>
        <w:t>”</w:t>
      </w:r>
      <w:r w:rsidR="006D494F" w:rsidRPr="006D494F">
        <w:rPr>
          <w:rFonts w:ascii="Garamond" w:hAnsi="Garamond" w:eastAsia="Garamond" w:cs="Garamond"/>
          <w:color w:val="000000"/>
          <w:sz w:val="22"/>
        </w:rPr>
        <w:t xml:space="preserve"> (Romans 12:18 ESV).</w:t>
      </w:r>
      <w:bookmarkEnd w:id="2033"/>
    </w:p>
    <w:p w14:paraId="3E1D86E7" w14:textId="11474338" w:rsidR="006D494F" w:rsidRPr="006D494F" w:rsidRDefault="006D494F" w:rsidP="006D494F">
      <w:pPr>
        <w:pStyle w:val="TWTRevisedBody"/>
      </w:pPr>
      <w:bookmarkStart w:id="2034" w:name="R2927"/>
      <w:r w:rsidRPr="006D494F">
        <w:rPr>
          <w:rFonts w:ascii="Garamond" w:hAnsi="Garamond" w:eastAsia="Garamond" w:cs="Garamond"/>
          <w:color w:val="000000"/>
          <w:sz w:val="22"/>
        </w:rPr>
        <w:t>This is a challenging mandate. We live in a world filled with conflict—conflict within families, workplaces, communities, and even within our own hearts. Yet, as followers of Jesus, we are called to be peacemakers (Matthew 5:9).</w:t>
      </w:r>
      <w:bookmarkEnd w:id="2034"/>
    </w:p>
    <w:p w14:paraId="0DCD2490" w14:textId="77777777" w:rsidR="006D494F" w:rsidRPr="006D494F" w:rsidRDefault="006D494F" w:rsidP="006D494F">
      <w:pPr>
        <w:pStyle w:val="TWTRevisedBody"/>
      </w:pPr>
      <w:bookmarkStart w:id="2035" w:name="R2928"/>
      <w:r w:rsidRPr="006D494F">
        <w:rPr>
          <w:rFonts w:ascii="Garamond" w:hAnsi="Garamond" w:eastAsia="Garamond" w:cs="Garamond"/>
          <w:color w:val="000000"/>
          <w:sz w:val="22"/>
        </w:rPr>
        <w:t>Living in peace doesn’t mean compromising the truth of God’s Word or passively accepting wrongdoing. Rather, it’s about embodying the patience, kindness, and gentleness that characterize our King. It’s about responding with grace when provoked and seeking understanding rather than winning arguments. It’s choosing to overlook an offense (Proverbs 19:11) and bearing with one another in love (Ephesians 4:2).</w:t>
      </w:r>
      <w:bookmarkEnd w:id="2035"/>
    </w:p>
    <w:p w14:paraId="12005739" w14:textId="77777777" w:rsidR="006D494F" w:rsidRPr="006D494F" w:rsidRDefault="006D494F" w:rsidP="006D494F">
      <w:pPr>
        <w:pStyle w:val="TWTRevisedBody"/>
      </w:pPr>
      <w:bookmarkStart w:id="2037" w:name="F0182"/>
      <w:bookmarkStart w:id="2036" w:name="R2929"/>
      <w:r w:rsidRPr="006D494F">
        <w:rPr>
          <w:rFonts w:ascii="Garamond" w:hAnsi="Garamond" w:eastAsia="Garamond" w:cs="Garamond"/>
          <w:color w:val="000000"/>
          <w:sz w:val="22"/>
        </w:rPr>
        <w:t>There will be times when living in peace feels like a losing battle, especially when others seem determined to wage war. But our commitment to peace is not about the response of others—it’s about our faithfulness to Jesus. Our King calls us to be vessels of His peace in a world that desperately needs it. In doing so, we reflect His heart and invite others to see a glimpse of His Kingdom.</w:t>
      </w:r>
      <w:bookmarkEnd w:id="2036"/>
      <w:bookmarkEnd w:id="2037"/>
    </w:p>
    <w:p w14:paraId="321ECDF2" w14:textId="311A7206" w:rsidR="006D494F" w:rsidRPr="006D494F" w:rsidRDefault="006D494F" w:rsidP="006D494F">
      <w:pPr>
        <w:pStyle w:val="TWTRevisedBody"/>
      </w:pPr>
      <w:bookmarkStart w:id="2038" w:name="R2931"/>
      <w:r w:rsidRPr="006D494F">
        <w:rPr>
          <w:rFonts w:ascii="Garamond" w:hAnsi="Garamond" w:eastAsia="Garamond" w:cs="Garamond"/>
          <w:color w:val="000000"/>
          <w:sz w:val="22"/>
        </w:rPr>
        <w:t>Prepared for Persecution</w:t>
      </w:r>
      <w:bookmarkEnd w:id="2038"/>
    </w:p>
    <w:p w14:paraId="62CF8525" w14:textId="77777777" w:rsidR="006D494F" w:rsidRDefault="006D494F" w:rsidP="006D494F">
      <w:pPr>
        <w:pStyle w:val="TWTRevisedBody"/>
      </w:pPr>
      <w:bookmarkStart w:id="2039" w:name="R2932"/>
      <w:r w:rsidRPr="006D494F">
        <w:rPr>
          <w:rFonts w:ascii="Garamond" w:hAnsi="Garamond" w:eastAsia="Garamond" w:cs="Garamond"/>
          <w:color w:val="000000"/>
          <w:sz w:val="22"/>
        </w:rPr>
        <w:t xml:space="preserve">Living as a citizen of the Kingdom with Jesus as King is not without its costs. Jesus Himself told us, </w:t>
      </w:r>
      <w:bookmarkEnd w:id="2039"/>
    </w:p>
    <w:p w14:paraId="4E33BA2D" w14:textId="5608B722" w:rsidR="006D494F" w:rsidRPr="006D494F" w:rsidRDefault="00536740" w:rsidP="00AD1A84">
      <w:pPr>
        <w:pStyle w:val="TWTRevisedBody"/>
      </w:pPr>
      <w:bookmarkStart w:id="2040" w:name="R2934"/>
      <w:r>
        <w:rPr>
          <w:rFonts w:ascii="Garamond" w:hAnsi="Garamond" w:eastAsia="Garamond" w:cs="Garamond"/>
          <w:color w:val="000000"/>
          <w:sz w:val="22"/>
        </w:rPr>
        <w:t>“</w:t>
      </w:r>
      <w:r w:rsidR="006D494F" w:rsidRPr="006D494F">
        <w:rPr>
          <w:rFonts w:ascii="Garamond" w:hAnsi="Garamond" w:eastAsia="Garamond" w:cs="Garamond"/>
          <w:color w:val="000000"/>
          <w:sz w:val="22"/>
        </w:rPr>
        <w:t>In the world you will have tribulation. But take heart; I have overcome the world.</w:t>
      </w:r>
      <w:r>
        <w:rPr>
          <w:rFonts w:ascii="Garamond" w:hAnsi="Garamond" w:eastAsia="Garamond" w:cs="Garamond"/>
          <w:color w:val="000000"/>
          <w:sz w:val="22"/>
        </w:rPr>
        <w:t>”</w:t>
      </w:r>
      <w:r w:rsidR="006D494F" w:rsidRPr="006D494F">
        <w:rPr>
          <w:rFonts w:ascii="Garamond" w:hAnsi="Garamond" w:eastAsia="Garamond" w:cs="Garamond"/>
          <w:color w:val="000000"/>
          <w:sz w:val="22"/>
        </w:rPr>
        <w:t xml:space="preserve"> (John 16:33b ESV). </w:t>
      </w:r>
      <w:bookmarkEnd w:id="2040"/>
    </w:p>
    <w:p w14:paraId="317A331B" w14:textId="6FBEB2E8" w:rsidR="006D494F" w:rsidRPr="006D494F" w:rsidRDefault="006D494F" w:rsidP="006D494F">
      <w:pPr>
        <w:pStyle w:val="TWTRevisedBody"/>
      </w:pPr>
      <w:bookmarkStart w:id="2041" w:name="R2936"/>
      <w:r w:rsidRPr="006D494F">
        <w:rPr>
          <w:rFonts w:ascii="Garamond" w:hAnsi="Garamond" w:eastAsia="Garamond" w:cs="Garamond"/>
          <w:color w:val="000000"/>
          <w:sz w:val="22"/>
        </w:rPr>
        <w:t>We should not be surprised when our allegiance to Him leads to persecution. This may come in the form of ridicule, exclusion, or even direct opposition. In some parts of the world, it can mean severe consequences, even death.</w:t>
      </w:r>
      <w:bookmarkEnd w:id="2041"/>
    </w:p>
    <w:p w14:paraId="380755B8" w14:textId="77777777" w:rsidR="006D494F" w:rsidRDefault="006D494F" w:rsidP="006D494F">
      <w:pPr>
        <w:pStyle w:val="TWTRevisedBody"/>
      </w:pPr>
      <w:bookmarkStart w:id="2042" w:name="R2937"/>
      <w:r w:rsidRPr="006D494F">
        <w:rPr>
          <w:rFonts w:ascii="Garamond" w:hAnsi="Garamond" w:eastAsia="Garamond" w:cs="Garamond"/>
          <w:color w:val="000000"/>
          <w:sz w:val="22"/>
        </w:rPr>
        <w:t xml:space="preserve">But we do not need to be afraid. Jesus assured us in Matthew 5:10-12 that those who are persecuted for righteousness’ sake are blessed: </w:t>
      </w:r>
      <w:bookmarkEnd w:id="2042"/>
    </w:p>
    <w:p w14:paraId="0C70558E" w14:textId="19DFCFBC" w:rsidR="006D494F" w:rsidRPr="006D494F" w:rsidRDefault="00536740" w:rsidP="00AD1A84">
      <w:pPr>
        <w:pStyle w:val="TWTRevisedBody"/>
      </w:pPr>
      <w:bookmarkStart w:id="2043" w:name="R2939"/>
      <w:r>
        <w:rPr>
          <w:rFonts w:ascii="Garamond" w:hAnsi="Garamond" w:eastAsia="Garamond" w:cs="Garamond"/>
          <w:color w:val="000000"/>
          <w:sz w:val="22"/>
        </w:rPr>
        <w:t>“</w:t>
      </w:r>
      <w:r w:rsidR="006D494F" w:rsidRPr="006D494F">
        <w:rPr>
          <w:rFonts w:ascii="Garamond" w:hAnsi="Garamond" w:eastAsia="Garamond" w:cs="Garamond"/>
          <w:color w:val="000000"/>
          <w:sz w:val="22"/>
        </w:rPr>
        <w:t>Blessed are those who are persecuted for righteousness</w:t>
      </w:r>
      <w:r>
        <w:rPr>
          <w:rFonts w:ascii="Garamond" w:hAnsi="Garamond" w:eastAsia="Garamond" w:cs="Garamond"/>
          <w:color w:val="000000"/>
          <w:sz w:val="22"/>
        </w:rPr>
        <w:t>’</w:t>
      </w:r>
      <w:r w:rsidR="006D494F" w:rsidRPr="006D494F">
        <w:rPr>
          <w:rFonts w:ascii="Garamond" w:hAnsi="Garamond" w:eastAsia="Garamond" w:cs="Garamond"/>
          <w:color w:val="000000"/>
          <w:sz w:val="22"/>
        </w:rPr>
        <w:t xml:space="preserve"> sake, for theirs is the kingdom of heaven.</w:t>
      </w:r>
      <w:bookmarkEnd w:id="2043"/>
    </w:p>
    <w:p w14:paraId="4C8ED6AB" w14:textId="0AC363E9" w:rsidR="006D494F" w:rsidRPr="006D494F" w:rsidRDefault="00536740" w:rsidP="00AD1A84">
      <w:pPr>
        <w:pStyle w:val="TWTRevisedBody"/>
      </w:pPr>
      <w:bookmarkStart w:id="2044" w:name="R2940"/>
      <w:r>
        <w:rPr>
          <w:rFonts w:ascii="Garamond" w:hAnsi="Garamond" w:eastAsia="Garamond" w:cs="Garamond"/>
          <w:color w:val="000000"/>
          <w:sz w:val="22"/>
        </w:rPr>
        <w:t>“</w:t>
      </w:r>
      <w:r w:rsidR="006D494F" w:rsidRPr="006D494F">
        <w:rPr>
          <w:rFonts w:ascii="Garamond" w:hAnsi="Garamond" w:eastAsia="Garamond" w:cs="Garamond"/>
          <w:color w:val="000000"/>
          <w:sz w:val="22"/>
        </w:rPr>
        <w:t>Blessed are you when others revile you and persecute you and utter all kinds of evil against you falsely on my account.</w:t>
      </w:r>
      <w:bookmarkEnd w:id="2044"/>
    </w:p>
    <w:p w14:paraId="1ECE2CCC" w14:textId="1F45C16F" w:rsidR="006D494F" w:rsidRPr="006D494F" w:rsidRDefault="006D494F" w:rsidP="00AD1A84">
      <w:pPr>
        <w:pStyle w:val="TWTRevisedBody"/>
      </w:pPr>
      <w:bookmarkStart w:id="2045" w:name="R2941"/>
      <w:r w:rsidRPr="006D494F">
        <w:rPr>
          <w:rFonts w:ascii="Garamond" w:hAnsi="Garamond" w:eastAsia="Garamond" w:cs="Garamond"/>
          <w:color w:val="000000"/>
          <w:sz w:val="22"/>
        </w:rPr>
        <w:t>Rejoice and be glad, for your reward is great in heaven, for so they persecuted the prophets who were before you.</w:t>
      </w:r>
      <w:r w:rsidR="00536740">
        <w:rPr>
          <w:rFonts w:ascii="Garamond" w:hAnsi="Garamond" w:eastAsia="Garamond" w:cs="Garamond"/>
          <w:color w:val="000000"/>
          <w:sz w:val="22"/>
        </w:rPr>
        <w:t>”</w:t>
      </w:r>
      <w:r w:rsidRPr="006D494F">
        <w:rPr>
          <w:rFonts w:ascii="Garamond" w:hAnsi="Garamond" w:eastAsia="Garamond" w:cs="Garamond"/>
          <w:color w:val="000000"/>
          <w:sz w:val="22"/>
        </w:rPr>
        <w:t xml:space="preserve"> (Matthew 5:10-12 ESV). </w:t>
      </w:r>
      <w:bookmarkEnd w:id="2045"/>
    </w:p>
    <w:p w14:paraId="66995D4E" w14:textId="78F176DC" w:rsidR="006D494F" w:rsidRPr="006D494F" w:rsidRDefault="006D494F" w:rsidP="006D494F">
      <w:pPr>
        <w:pStyle w:val="TWTRevisedBody"/>
      </w:pPr>
      <w:bookmarkStart w:id="2046" w:name="R2943"/>
      <w:r w:rsidRPr="006D494F">
        <w:rPr>
          <w:rFonts w:ascii="Garamond" w:hAnsi="Garamond" w:eastAsia="Garamond" w:cs="Garamond"/>
          <w:color w:val="000000"/>
          <w:sz w:val="22"/>
        </w:rPr>
        <w:t>This promise is not a trite consolation—it’s a profound reminder that our suffering is not in vain. When we stand firm in our allegiance to our King, even under pressure, we are living proof of His transformative power. Our lives become a testament to the strength and hope found in Him.</w:t>
      </w:r>
      <w:bookmarkEnd w:id="2046"/>
    </w:p>
    <w:p w14:paraId="249D7951" w14:textId="77777777" w:rsidR="006D494F" w:rsidRPr="006D494F" w:rsidRDefault="006D494F" w:rsidP="006D494F">
      <w:pPr>
        <w:pStyle w:val="TWTRevisedBody"/>
      </w:pPr>
      <w:bookmarkStart w:id="2047" w:name="R2944"/>
      <w:r w:rsidRPr="006D494F">
        <w:rPr>
          <w:rFonts w:ascii="Garamond" w:hAnsi="Garamond" w:eastAsia="Garamond" w:cs="Garamond"/>
          <w:color w:val="000000"/>
          <w:sz w:val="22"/>
        </w:rPr>
        <w:t>This doesn’t mean we seek out persecution or act in ways that provoke it unnecessarily. Rather, it means we live with integrity and faithfulness to Jesus, knowing that if we face opposition, it’s because we are living out the very values that He taught us. Our hope is not rooted in avoiding conflict, but in knowing that when conflict comes, we have an unshakeable foundation in Jesus.</w:t>
      </w:r>
      <w:bookmarkEnd w:id="2047"/>
    </w:p>
    <w:p w14:paraId="4843D531" w14:textId="176C222D" w:rsidR="006D494F" w:rsidRPr="006D494F" w:rsidRDefault="006D494F" w:rsidP="006D494F">
      <w:pPr>
        <w:pStyle w:val="TWTRevisedBody"/>
      </w:pPr>
      <w:bookmarkStart w:id="2048" w:name="R2946"/>
      <w:r w:rsidRPr="006D494F">
        <w:rPr>
          <w:rFonts w:ascii="Garamond" w:hAnsi="Garamond" w:eastAsia="Garamond" w:cs="Garamond"/>
          <w:color w:val="000000"/>
          <w:sz w:val="22"/>
        </w:rPr>
        <w:t>A Life Worth Living</w:t>
      </w:r>
      <w:bookmarkEnd w:id="2048"/>
    </w:p>
    <w:p w14:paraId="6D569E8D" w14:textId="77777777" w:rsidR="006D494F" w:rsidRPr="006D494F" w:rsidRDefault="006D494F" w:rsidP="006D494F">
      <w:pPr>
        <w:pStyle w:val="TWTRevisedBody"/>
      </w:pPr>
      <w:bookmarkStart w:id="2050" w:name="F0183"/>
      <w:bookmarkStart w:id="2049" w:name="R2947"/>
      <w:r w:rsidRPr="006D494F">
        <w:rPr>
          <w:rFonts w:ascii="Garamond" w:hAnsi="Garamond" w:eastAsia="Garamond" w:cs="Garamond"/>
          <w:color w:val="000000"/>
          <w:sz w:val="22"/>
        </w:rPr>
        <w:t>Every day, we have the choice to live as citizens of this world or as citizens of the Kingdom of Heaven. With Jesus as King, we are called to internal transformation, a resistance to the fleeting values of this world, and a commitment to live peaceably, even when it’s difficult. And if persecution comes, we can stand firm, knowing that our reward is not of this earth but is reserved for us in heaven.</w:t>
      </w:r>
      <w:bookmarkEnd w:id="2049"/>
      <w:bookmarkEnd w:id="2050"/>
    </w:p>
    <w:p w14:paraId="2F0D7AB0" w14:textId="77777777" w:rsidR="006D494F" w:rsidRPr="006D494F" w:rsidRDefault="006D494F" w:rsidP="006D494F">
      <w:pPr>
        <w:pStyle w:val="TWTRevisedBody"/>
      </w:pPr>
      <w:bookmarkStart w:id="2051" w:name="R2948"/>
      <w:r w:rsidRPr="006D494F">
        <w:rPr>
          <w:rFonts w:ascii="Garamond" w:hAnsi="Garamond" w:eastAsia="Garamond" w:cs="Garamond"/>
          <w:color w:val="000000"/>
          <w:sz w:val="22"/>
        </w:rPr>
        <w:t>Let us live each day with this eternal perspective. Let us live boldly, loving without reserve and standing for truth without compromise. For when we do, we are not just living our days; we are fulfilling our purpose as members of a Kingdom that will never fade and serving a King whose reign is eternal.</w:t>
      </w:r>
      <w:bookmarkEnd w:id="2051"/>
    </w:p>
    <w:p w14:paraId="0BAE320F" w14:textId="77777777" w:rsidR="00303E48" w:rsidRDefault="00303E48" w:rsidP="00303E48">
      <w:pPr>
        <w:pStyle w:val="TWTRevisedBody"/>
        <w:keepNext/>
        <w:spacing w:before="240" w:after="240"/>
        <w:jc w:val="center"/>
      </w:pPr>
      <w:bookmarkStart w:id="2052" w:name="R2951"/>
      <w:r>
        <w:rPr>
          <w:rFonts w:ascii="Garamond" w:hAnsi="Garamond" w:eastAsia="Garamond" w:cs="Garamond"/>
          <w:iCs w:val="0"/>
          <w:color w:val="000000"/>
          <w:sz w:val="22"/>
        </w:rPr>
        <w:t>***</w:t>
      </w:r>
      <w:bookmarkEnd w:id="2052"/>
    </w:p>
    <w:p w14:paraId="25A5CC7B" w14:textId="611DFD75" w:rsidR="00441CAF" w:rsidRPr="00441CAF" w:rsidRDefault="00441CAF" w:rsidP="00441CAF">
      <w:pPr>
        <w:pStyle w:val="TWTRevisedBody"/>
      </w:pPr>
      <w:bookmarkStart w:id="2053" w:name="R2954"/>
      <w:r w:rsidRPr="00441CAF">
        <w:rPr>
          <w:rFonts w:ascii="Garamond" w:hAnsi="Garamond" w:eastAsia="Garamond" w:cs="Garamond"/>
          <w:color w:val="000000"/>
          <w:sz w:val="22"/>
        </w:rPr>
        <w:t>I am in the book of Jeremiah in my daily Bible reading. This book talks about the coming of judgment upon Judah. God</w:t>
      </w:r>
      <w:r w:rsidR="00E70553">
        <w:rPr>
          <w:rFonts w:ascii="Garamond" w:hAnsi="Garamond" w:eastAsia="Garamond" w:cs="Garamond"/>
          <w:color w:val="000000"/>
          <w:sz w:val="22"/>
        </w:rPr>
        <w:t>’</w:t>
      </w:r>
      <w:r w:rsidRPr="00441CAF">
        <w:rPr>
          <w:rFonts w:ascii="Garamond" w:hAnsi="Garamond" w:eastAsia="Garamond" w:cs="Garamond"/>
          <w:color w:val="000000"/>
          <w:sz w:val="22"/>
        </w:rPr>
        <w:t>s ways are not our ways, and Jeremiah gives us insights into the Lord</w:t>
      </w:r>
      <w:r w:rsidR="00536740">
        <w:rPr>
          <w:rFonts w:ascii="Garamond" w:hAnsi="Garamond" w:eastAsia="Garamond" w:cs="Garamond"/>
          <w:color w:val="000000"/>
          <w:sz w:val="22"/>
        </w:rPr>
        <w:t>’</w:t>
      </w:r>
      <w:r w:rsidRPr="00441CAF">
        <w:rPr>
          <w:rFonts w:ascii="Garamond" w:hAnsi="Garamond" w:eastAsia="Garamond" w:cs="Garamond"/>
          <w:color w:val="000000"/>
          <w:sz w:val="22"/>
        </w:rPr>
        <w:t>s thinking that we may misunderstand if we are not careful.</w:t>
      </w:r>
      <w:bookmarkEnd w:id="2053"/>
    </w:p>
    <w:p w14:paraId="64A25E87" w14:textId="77777777" w:rsidR="00441CAF" w:rsidRPr="00441CAF" w:rsidRDefault="00441CAF" w:rsidP="00441CAF">
      <w:pPr>
        <w:pStyle w:val="TWTRevisedBody"/>
      </w:pPr>
      <w:bookmarkStart w:id="2054" w:name="R2955"/>
      <w:r w:rsidRPr="00441CAF">
        <w:rPr>
          <w:rFonts w:ascii="Garamond" w:hAnsi="Garamond" w:eastAsia="Garamond" w:cs="Garamond"/>
          <w:color w:val="000000"/>
          <w:sz w:val="22"/>
        </w:rPr>
        <w:t>In the coming captivity, our human reasoning may think that those carried away will be the ones who God is punishing while the remnant of people who remain are the ones whom God is showing grace to by sparing them from the hand of Nebuchadnezzar.</w:t>
      </w:r>
      <w:bookmarkEnd w:id="2054"/>
    </w:p>
    <w:p w14:paraId="441144B3" w14:textId="77777777" w:rsidR="00441CAF" w:rsidRPr="00441CAF" w:rsidRDefault="00441CAF" w:rsidP="00441CAF">
      <w:pPr>
        <w:pStyle w:val="TWTRevisedBody"/>
      </w:pPr>
      <w:bookmarkStart w:id="2055" w:name="R2956"/>
      <w:r w:rsidRPr="00441CAF">
        <w:rPr>
          <w:rFonts w:ascii="Garamond" w:hAnsi="Garamond" w:eastAsia="Garamond" w:cs="Garamond"/>
          <w:color w:val="000000"/>
          <w:sz w:val="22"/>
        </w:rPr>
        <w:t xml:space="preserve">We think the captives are the bad ones who deserve what they get, while the remnant left are the just ones that escape judgment. </w:t>
      </w:r>
      <w:bookmarkEnd w:id="2055"/>
    </w:p>
    <w:p w14:paraId="658550D4" w14:textId="77777777" w:rsidR="00441CAF" w:rsidRDefault="00441CAF" w:rsidP="00441CAF">
      <w:pPr>
        <w:pStyle w:val="TWTRevisedBody"/>
      </w:pPr>
      <w:bookmarkStart w:id="2056" w:name="R2957"/>
      <w:r w:rsidRPr="00441CAF">
        <w:rPr>
          <w:rFonts w:ascii="Garamond" w:hAnsi="Garamond" w:eastAsia="Garamond" w:cs="Garamond"/>
          <w:color w:val="000000"/>
          <w:sz w:val="22"/>
        </w:rPr>
        <w:t>But our human reasoning would be wrong.</w:t>
      </w:r>
      <w:bookmarkEnd w:id="2056"/>
    </w:p>
    <w:p w14:paraId="467AD1FF" w14:textId="54FB3C7C" w:rsidR="00441CAF" w:rsidRPr="00441CAF" w:rsidRDefault="00536740" w:rsidP="00441CAF">
      <w:pPr>
        <w:pStyle w:val="TWTRevisedBody"/>
      </w:pPr>
      <w:bookmarkStart w:id="2057" w:name="R2959"/>
      <w:r>
        <w:rPr>
          <w:rFonts w:ascii="Garamond" w:hAnsi="Garamond" w:eastAsia="Garamond" w:cs="Garamond"/>
          <w:color w:val="000000"/>
          <w:sz w:val="22"/>
        </w:rPr>
        <w:t>“</w:t>
      </w:r>
      <w:r w:rsidR="00441CAF" w:rsidRPr="00441CAF">
        <w:rPr>
          <w:rFonts w:ascii="Garamond" w:hAnsi="Garamond" w:eastAsia="Garamond" w:cs="Garamond"/>
          <w:color w:val="000000"/>
          <w:sz w:val="22"/>
        </w:rPr>
        <w:t>Thus says the LORD, the God of Israel: Like these good figs, so I will regard as good the exiles from Judah, whom I have sent away from this place to the land of the Chaldeans.</w:t>
      </w:r>
      <w:r>
        <w:rPr>
          <w:rFonts w:ascii="Garamond" w:hAnsi="Garamond" w:eastAsia="Garamond" w:cs="Garamond"/>
          <w:color w:val="000000"/>
          <w:sz w:val="22"/>
        </w:rPr>
        <w:t>”</w:t>
      </w:r>
      <w:r w:rsidR="00441CAF" w:rsidRPr="00441CAF">
        <w:rPr>
          <w:rFonts w:ascii="Garamond" w:hAnsi="Garamond" w:eastAsia="Garamond" w:cs="Garamond"/>
          <w:color w:val="000000"/>
          <w:sz w:val="22"/>
        </w:rPr>
        <w:t xml:space="preserve"> (Jeremiah 24:5 ESV).</w:t>
      </w:r>
      <w:bookmarkEnd w:id="2057"/>
    </w:p>
    <w:p w14:paraId="70D6FC93" w14:textId="654C5C83" w:rsidR="00441CAF" w:rsidRPr="00441CAF" w:rsidRDefault="00441CAF" w:rsidP="00441CAF">
      <w:pPr>
        <w:pStyle w:val="TWTRevisedBody"/>
      </w:pPr>
      <w:bookmarkStart w:id="2058" w:name="R2961"/>
      <w:r w:rsidRPr="00441CAF">
        <w:rPr>
          <w:rFonts w:ascii="Garamond" w:hAnsi="Garamond" w:eastAsia="Garamond" w:cs="Garamond"/>
          <w:color w:val="000000"/>
          <w:sz w:val="22"/>
        </w:rPr>
        <w:t xml:space="preserve">and </w:t>
      </w:r>
      <w:bookmarkEnd w:id="2058"/>
    </w:p>
    <w:p w14:paraId="02A4848C" w14:textId="46119F53" w:rsidR="00441CAF" w:rsidRPr="00441CAF" w:rsidRDefault="00536740" w:rsidP="00441CAF">
      <w:pPr>
        <w:pStyle w:val="TWTRevisedBody"/>
      </w:pPr>
      <w:bookmarkStart w:id="2059" w:name="R2963"/>
      <w:r>
        <w:rPr>
          <w:rFonts w:ascii="Garamond" w:hAnsi="Garamond" w:eastAsia="Garamond" w:cs="Garamond"/>
          <w:color w:val="000000"/>
          <w:sz w:val="22"/>
        </w:rPr>
        <w:t>“</w:t>
      </w:r>
      <w:r w:rsidR="00441CAF" w:rsidRPr="00441CAF">
        <w:rPr>
          <w:rFonts w:ascii="Garamond" w:hAnsi="Garamond" w:eastAsia="Garamond" w:cs="Garamond"/>
          <w:color w:val="000000"/>
          <w:sz w:val="22"/>
        </w:rPr>
        <w:t>But thus says the LORD: Like the bad figs that are so bad they cannot be eaten, so will I treat Zedekiah the king of Judah, his officials, the remnant of Jerusalem who remain in this land, and those who dwell in the land of Egypt.</w:t>
      </w:r>
      <w:r>
        <w:rPr>
          <w:rFonts w:ascii="Garamond" w:hAnsi="Garamond" w:eastAsia="Garamond" w:cs="Garamond"/>
          <w:color w:val="000000"/>
          <w:sz w:val="22"/>
        </w:rPr>
        <w:t>”</w:t>
      </w:r>
      <w:r w:rsidR="00441CAF" w:rsidRPr="00441CAF">
        <w:rPr>
          <w:rFonts w:ascii="Garamond" w:hAnsi="Garamond" w:eastAsia="Garamond" w:cs="Garamond"/>
          <w:color w:val="000000"/>
          <w:sz w:val="22"/>
        </w:rPr>
        <w:t xml:space="preserve"> (Jeremiah 24:8 ESV).</w:t>
      </w:r>
      <w:bookmarkEnd w:id="2059"/>
    </w:p>
    <w:p w14:paraId="7C7DAD1F" w14:textId="37758516" w:rsidR="00441CAF" w:rsidRPr="00441CAF" w:rsidRDefault="00441CAF" w:rsidP="00441CAF">
      <w:pPr>
        <w:pStyle w:val="TWTRevisedBody"/>
      </w:pPr>
      <w:bookmarkStart w:id="2060" w:name="R2965"/>
      <w:r w:rsidRPr="00441CAF">
        <w:rPr>
          <w:rFonts w:ascii="Garamond" w:hAnsi="Garamond" w:eastAsia="Garamond" w:cs="Garamond"/>
          <w:color w:val="000000"/>
          <w:sz w:val="22"/>
        </w:rPr>
        <w:t>From the book of Job to the book of Jeremiah, we read over and over that circumstances do not always determine righteousness. Yet, two thousand years later, we are tempted to repeat this fallacy.</w:t>
      </w:r>
      <w:bookmarkEnd w:id="2060"/>
    </w:p>
    <w:p w14:paraId="7C677C4A" w14:textId="5B689E55" w:rsidR="00441CAF" w:rsidRPr="00441CAF" w:rsidRDefault="00441CAF" w:rsidP="00441CAF">
      <w:pPr>
        <w:pStyle w:val="TWTRevisedBody"/>
      </w:pPr>
      <w:bookmarkStart w:id="2062" w:name="F0184"/>
      <w:bookmarkStart w:id="2061" w:name="R2966"/>
      <w:r w:rsidRPr="00441CAF">
        <w:rPr>
          <w:rFonts w:ascii="Garamond" w:hAnsi="Garamond" w:eastAsia="Garamond" w:cs="Garamond"/>
          <w:color w:val="000000"/>
          <w:sz w:val="22"/>
        </w:rPr>
        <w:t>Why? Because we employ human reasoning to be the final source of our conclusions rather than using human reasoning as a tool shaped by the Word of God. We become wise in our own eyes and elevate our conclusions to be equal, or even supreme, to what we read in God</w:t>
      </w:r>
      <w:r w:rsidR="00536740">
        <w:rPr>
          <w:rFonts w:ascii="Garamond" w:hAnsi="Garamond" w:eastAsia="Garamond" w:cs="Garamond"/>
          <w:color w:val="000000"/>
          <w:sz w:val="22"/>
        </w:rPr>
        <w:t>’</w:t>
      </w:r>
      <w:r w:rsidRPr="00441CAF">
        <w:rPr>
          <w:rFonts w:ascii="Garamond" w:hAnsi="Garamond" w:eastAsia="Garamond" w:cs="Garamond"/>
          <w:color w:val="000000"/>
          <w:sz w:val="22"/>
        </w:rPr>
        <w:t>s Word.</w:t>
      </w:r>
      <w:bookmarkEnd w:id="2061"/>
      <w:bookmarkEnd w:id="2062"/>
    </w:p>
    <w:p w14:paraId="291827BB" w14:textId="77777777" w:rsidR="00441CAF" w:rsidRPr="00441CAF" w:rsidRDefault="00441CAF" w:rsidP="00441CAF">
      <w:pPr>
        <w:pStyle w:val="TWTRevisedBody"/>
      </w:pPr>
      <w:bookmarkStart w:id="2063" w:name="R2967"/>
      <w:r w:rsidRPr="00441CAF">
        <w:rPr>
          <w:rFonts w:ascii="Garamond" w:hAnsi="Garamond" w:eastAsia="Garamond" w:cs="Garamond"/>
          <w:color w:val="000000"/>
          <w:sz w:val="22"/>
        </w:rPr>
        <w:t>While God has given us the ability to reason together with Him, let us not elevate the importance of creating Truth from our reasoning or it will lead us away from the Truth revealed to us.</w:t>
      </w:r>
      <w:bookmarkEnd w:id="2063"/>
    </w:p>
    <w:p w14:paraId="1EB90CB9" w14:textId="77777777" w:rsidR="00441CAF" w:rsidRPr="00441CAF" w:rsidRDefault="00441CAF" w:rsidP="00441CAF">
      <w:pPr>
        <w:pStyle w:val="TWTRevisedBody"/>
      </w:pPr>
      <w:bookmarkStart w:id="2064" w:name="R2968"/>
      <w:r w:rsidRPr="00441CAF">
        <w:rPr>
          <w:rFonts w:ascii="Garamond" w:hAnsi="Garamond" w:eastAsia="Garamond" w:cs="Garamond"/>
          <w:color w:val="000000"/>
          <w:sz w:val="22"/>
        </w:rPr>
        <w:t>May we all be people who study, read, reason, and look to the Lord when we determine Truth and not people who elevate our own reasoning to be equal or superior to what has been revealed.</w:t>
      </w:r>
      <w:bookmarkEnd w:id="2064"/>
    </w:p>
    <w:p w14:paraId="3E95345D" w14:textId="77777777" w:rsidR="00303E48" w:rsidRDefault="00303E48" w:rsidP="00303E48">
      <w:pPr>
        <w:pStyle w:val="TWTRevisedBody"/>
        <w:keepNext/>
        <w:spacing w:before="240" w:after="240"/>
        <w:jc w:val="center"/>
      </w:pPr>
      <w:bookmarkStart w:id="2065" w:name="R2971"/>
      <w:r>
        <w:rPr>
          <w:rFonts w:ascii="Garamond" w:hAnsi="Garamond" w:eastAsia="Garamond" w:cs="Garamond"/>
          <w:iCs w:val="0"/>
          <w:color w:val="000000"/>
          <w:sz w:val="22"/>
        </w:rPr>
        <w:t>***</w:t>
      </w:r>
      <w:bookmarkEnd w:id="2065"/>
    </w:p>
    <w:p w14:paraId="37484621" w14:textId="77777777" w:rsidR="000B033F" w:rsidRDefault="000B033F" w:rsidP="000B033F">
      <w:pPr>
        <w:pStyle w:val="TWTRevisedBody"/>
      </w:pPr>
      <w:bookmarkStart w:id="2066" w:name="R2974"/>
      <w:r w:rsidRPr="000B033F">
        <w:rPr>
          <w:rFonts w:ascii="Garamond" w:hAnsi="Garamond" w:eastAsia="Garamond" w:cs="Garamond"/>
          <w:color w:val="000000"/>
          <w:sz w:val="22"/>
        </w:rPr>
        <w:t>I am in the book of Jeremiah in my daily Bible reading. There was a time when a rhetorical question had an obvious answer, but when we remove God from our lives and from our society, the foolishness of man takes center stage:</w:t>
      </w:r>
      <w:bookmarkEnd w:id="2066"/>
    </w:p>
    <w:p w14:paraId="6AB73ED8" w14:textId="254AFBF4" w:rsidR="000B033F" w:rsidRPr="000B033F" w:rsidRDefault="000B033F" w:rsidP="000B033F">
      <w:pPr>
        <w:pStyle w:val="TWTRevisedBody"/>
      </w:pPr>
      <w:bookmarkStart w:id="2067" w:name="R2976"/>
      <w:r>
        <w:rPr>
          <w:rFonts w:ascii="Garamond" w:hAnsi="Garamond" w:eastAsia="Garamond" w:cs="Garamond"/>
          <w:color w:val="000000"/>
          <w:sz w:val="22"/>
        </w:rPr>
        <w:t>“</w:t>
      </w:r>
      <w:r w:rsidRPr="000B033F">
        <w:rPr>
          <w:rFonts w:ascii="Garamond" w:hAnsi="Garamond" w:eastAsia="Garamond" w:cs="Garamond"/>
          <w:color w:val="000000"/>
          <w:sz w:val="22"/>
        </w:rPr>
        <w:t>Ask now, and see, can a man bear a child? Why then do I see every man with his hands on his stomach like a woman in labor? Why has every face turned pale?</w:t>
      </w:r>
      <w:r w:rsidR="00536740">
        <w:rPr>
          <w:rFonts w:ascii="Garamond" w:hAnsi="Garamond" w:eastAsia="Garamond" w:cs="Garamond"/>
          <w:color w:val="000000"/>
          <w:sz w:val="22"/>
        </w:rPr>
        <w:t>”</w:t>
      </w:r>
      <w:r w:rsidRPr="000B033F">
        <w:rPr>
          <w:rFonts w:ascii="Garamond" w:hAnsi="Garamond" w:eastAsia="Garamond" w:cs="Garamond"/>
          <w:color w:val="000000"/>
          <w:sz w:val="22"/>
        </w:rPr>
        <w:t xml:space="preserve"> (Jeremiah 30:6 ESV).</w:t>
      </w:r>
      <w:bookmarkEnd w:id="2067"/>
    </w:p>
    <w:p w14:paraId="12F2E307" w14:textId="3975BB6F" w:rsidR="000B033F" w:rsidRPr="000B033F" w:rsidRDefault="000B033F" w:rsidP="000B033F">
      <w:pPr>
        <w:pStyle w:val="TWTRevisedBody"/>
      </w:pPr>
      <w:bookmarkStart w:id="2068" w:name="R2978"/>
      <w:r w:rsidRPr="000B033F">
        <w:rPr>
          <w:rFonts w:ascii="Garamond" w:hAnsi="Garamond" w:eastAsia="Garamond" w:cs="Garamond"/>
          <w:color w:val="000000"/>
          <w:sz w:val="22"/>
        </w:rPr>
        <w:t>This question used to have a unified answer from sinners and saints alike. Not anymore. This passage shows us just how far man, who is created in God</w:t>
      </w:r>
      <w:r w:rsidR="00536740">
        <w:rPr>
          <w:rFonts w:ascii="Garamond" w:hAnsi="Garamond" w:eastAsia="Garamond" w:cs="Garamond"/>
          <w:color w:val="000000"/>
          <w:sz w:val="22"/>
        </w:rPr>
        <w:t>’</w:t>
      </w:r>
      <w:r w:rsidRPr="000B033F">
        <w:rPr>
          <w:rFonts w:ascii="Garamond" w:hAnsi="Garamond" w:eastAsia="Garamond" w:cs="Garamond"/>
          <w:color w:val="000000"/>
          <w:sz w:val="22"/>
        </w:rPr>
        <w:t>s image, can fall when we no longer have regard for our Creator.</w:t>
      </w:r>
      <w:bookmarkEnd w:id="2068"/>
    </w:p>
    <w:p w14:paraId="0AFC2F01" w14:textId="77777777" w:rsidR="000B033F" w:rsidRPr="000B033F" w:rsidRDefault="000B033F" w:rsidP="000B033F">
      <w:pPr>
        <w:pStyle w:val="TWTRevisedBody"/>
      </w:pPr>
      <w:bookmarkStart w:id="2069" w:name="R2979"/>
      <w:r w:rsidRPr="000B033F">
        <w:rPr>
          <w:rFonts w:ascii="Garamond" w:hAnsi="Garamond" w:eastAsia="Garamond" w:cs="Garamond"/>
          <w:color w:val="000000"/>
          <w:sz w:val="22"/>
        </w:rPr>
        <w:t>This verse tells those who bend the knee to King Jesus that the time is here when we need to take stock of who we will listen to.</w:t>
      </w:r>
      <w:bookmarkEnd w:id="2069"/>
    </w:p>
    <w:p w14:paraId="07A3FA54" w14:textId="77777777" w:rsidR="000B033F" w:rsidRPr="000B033F" w:rsidRDefault="000B033F" w:rsidP="000B033F">
      <w:pPr>
        <w:pStyle w:val="TWTRevisedBody"/>
      </w:pPr>
      <w:bookmarkStart w:id="2070" w:name="R2980"/>
      <w:r w:rsidRPr="000B033F">
        <w:rPr>
          <w:rFonts w:ascii="Garamond" w:hAnsi="Garamond" w:eastAsia="Garamond" w:cs="Garamond"/>
          <w:color w:val="000000"/>
          <w:sz w:val="22"/>
        </w:rPr>
        <w:t>We have a choice to listen to the foolish people of our society who speak lies and twist the Truth,</w:t>
      </w:r>
      <w:bookmarkEnd w:id="2070"/>
    </w:p>
    <w:p w14:paraId="38C72E80" w14:textId="77777777" w:rsidR="000B033F" w:rsidRPr="000B033F" w:rsidRDefault="000B033F" w:rsidP="000B033F">
      <w:pPr>
        <w:pStyle w:val="TWTRevisedBody"/>
      </w:pPr>
      <w:bookmarkStart w:id="2071" w:name="R2981"/>
      <w:r w:rsidRPr="000B033F">
        <w:rPr>
          <w:rFonts w:ascii="Garamond" w:hAnsi="Garamond" w:eastAsia="Garamond" w:cs="Garamond"/>
          <w:color w:val="000000"/>
          <w:sz w:val="22"/>
        </w:rPr>
        <w:t>Or we can listen to the voice of King Jesus, our true Shepherd. Listening to our King may mean we have consequences, especially when His voice violates the voice of our society.</w:t>
      </w:r>
      <w:bookmarkEnd w:id="2071"/>
    </w:p>
    <w:p w14:paraId="4C4FB100" w14:textId="77777777" w:rsidR="000B033F" w:rsidRPr="000B033F" w:rsidRDefault="000B033F" w:rsidP="000B033F">
      <w:pPr>
        <w:pStyle w:val="TWTRevisedBody"/>
      </w:pPr>
      <w:bookmarkStart w:id="2072" w:name="R2982"/>
      <w:r w:rsidRPr="000B033F">
        <w:rPr>
          <w:rFonts w:ascii="Garamond" w:hAnsi="Garamond" w:eastAsia="Garamond" w:cs="Garamond"/>
          <w:color w:val="000000"/>
          <w:sz w:val="22"/>
        </w:rPr>
        <w:t>Choose today which path you will take; the narrow one whom few will find, or the broad one that leads to destruction.</w:t>
      </w:r>
      <w:bookmarkEnd w:id="2072"/>
    </w:p>
    <w:p w14:paraId="2846384D" w14:textId="77777777" w:rsidR="000B033F" w:rsidRPr="000B033F" w:rsidRDefault="000B033F" w:rsidP="000B033F">
      <w:pPr>
        <w:pStyle w:val="TWTRevisedBody"/>
      </w:pPr>
      <w:bookmarkStart w:id="2073" w:name="R2983"/>
      <w:r w:rsidRPr="000B033F">
        <w:rPr>
          <w:rFonts w:ascii="Garamond" w:hAnsi="Garamond" w:eastAsia="Garamond" w:cs="Garamond"/>
          <w:color w:val="000000"/>
          <w:sz w:val="22"/>
        </w:rPr>
        <w:t>Choose today which voice you will hear; the God Who created you or the creation who rebel against Him.</w:t>
      </w:r>
      <w:bookmarkEnd w:id="2073"/>
    </w:p>
    <w:p w14:paraId="28EA99A5" w14:textId="77777777" w:rsidR="000B033F" w:rsidRPr="000B033F" w:rsidRDefault="000B033F" w:rsidP="000B033F">
      <w:pPr>
        <w:pStyle w:val="TWTRevisedBody"/>
      </w:pPr>
      <w:bookmarkStart w:id="2075" w:name="F0185"/>
      <w:bookmarkStart w:id="2074" w:name="R2984"/>
      <w:r w:rsidRPr="000B033F">
        <w:rPr>
          <w:rFonts w:ascii="Garamond" w:hAnsi="Garamond" w:eastAsia="Garamond" w:cs="Garamond"/>
          <w:color w:val="000000"/>
          <w:sz w:val="22"/>
        </w:rPr>
        <w:t>Choose today who you fear most; the God whom you will stand before in judgment and is able to destroy both body and soul in hell or the ones who will be judged by Him and can only destroy the body.</w:t>
      </w:r>
      <w:bookmarkEnd w:id="2074"/>
      <w:bookmarkEnd w:id="2075"/>
    </w:p>
    <w:p w14:paraId="4B152735" w14:textId="77777777" w:rsidR="000B033F" w:rsidRPr="000B033F" w:rsidRDefault="000B033F" w:rsidP="000B033F">
      <w:pPr>
        <w:pStyle w:val="TWTRevisedBody"/>
      </w:pPr>
      <w:bookmarkStart w:id="2076" w:name="R2985"/>
      <w:r w:rsidRPr="000B033F">
        <w:rPr>
          <w:rFonts w:ascii="Garamond" w:hAnsi="Garamond" w:eastAsia="Garamond" w:cs="Garamond"/>
          <w:color w:val="000000"/>
          <w:sz w:val="22"/>
        </w:rPr>
        <w:t>Do not let the wisdom of our society make you play the role of a fool. Do not let our society cause you to stand with sinners who have disdain and contempt for our Creator.</w:t>
      </w:r>
      <w:bookmarkEnd w:id="2076"/>
    </w:p>
    <w:p w14:paraId="058DF50C" w14:textId="77777777" w:rsidR="000B033F" w:rsidRPr="000B033F" w:rsidRDefault="000B033F" w:rsidP="000B033F">
      <w:pPr>
        <w:pStyle w:val="TWTRevisedBody"/>
      </w:pPr>
      <w:bookmarkStart w:id="2077" w:name="R2986"/>
      <w:r w:rsidRPr="000B033F">
        <w:rPr>
          <w:rFonts w:ascii="Garamond" w:hAnsi="Garamond" w:eastAsia="Garamond" w:cs="Garamond"/>
          <w:color w:val="000000"/>
          <w:sz w:val="22"/>
        </w:rPr>
        <w:t>Know the voice you will hear and follow Him because He is the only peace we can have in a society sown with chaos.</w:t>
      </w:r>
      <w:bookmarkEnd w:id="2077"/>
    </w:p>
    <w:p w14:paraId="31FE8A34" w14:textId="77777777" w:rsidR="000B033F" w:rsidRPr="000B033F" w:rsidRDefault="000B033F" w:rsidP="000B033F">
      <w:pPr>
        <w:pStyle w:val="TWTRevisedBody"/>
      </w:pPr>
      <w:bookmarkStart w:id="2078" w:name="R2987"/>
      <w:r w:rsidRPr="000B033F">
        <w:rPr>
          <w:rFonts w:ascii="Garamond" w:hAnsi="Garamond" w:eastAsia="Garamond" w:cs="Garamond"/>
          <w:color w:val="000000"/>
          <w:sz w:val="22"/>
        </w:rPr>
        <w:t>Through Him, we will find the only way to the Father of all.</w:t>
      </w:r>
      <w:bookmarkEnd w:id="2078"/>
    </w:p>
    <w:p w14:paraId="0D08B340" w14:textId="77777777" w:rsidR="000B033F" w:rsidRPr="000B033F" w:rsidRDefault="000B033F" w:rsidP="000B033F">
      <w:pPr>
        <w:pStyle w:val="TWTRevisedBody"/>
      </w:pPr>
      <w:bookmarkStart w:id="2079" w:name="R2988"/>
      <w:r w:rsidRPr="000B033F">
        <w:rPr>
          <w:rFonts w:ascii="Garamond" w:hAnsi="Garamond" w:eastAsia="Garamond" w:cs="Garamond"/>
          <w:color w:val="000000"/>
          <w:sz w:val="22"/>
        </w:rPr>
        <w:t>Know Him.</w:t>
      </w:r>
      <w:bookmarkEnd w:id="2079"/>
    </w:p>
    <w:p w14:paraId="21D1673B" w14:textId="77777777" w:rsidR="000B033F" w:rsidRPr="000B033F" w:rsidRDefault="000B033F" w:rsidP="000B033F">
      <w:pPr>
        <w:pStyle w:val="TWTRevisedBody"/>
      </w:pPr>
      <w:bookmarkStart w:id="2080" w:name="R2989"/>
      <w:r w:rsidRPr="000B033F">
        <w:rPr>
          <w:rFonts w:ascii="Garamond" w:hAnsi="Garamond" w:eastAsia="Garamond" w:cs="Garamond"/>
          <w:color w:val="000000"/>
          <w:sz w:val="22"/>
        </w:rPr>
        <w:t>Hear Him.</w:t>
      </w:r>
      <w:bookmarkEnd w:id="2080"/>
    </w:p>
    <w:p w14:paraId="7972191F" w14:textId="77777777" w:rsidR="000B033F" w:rsidRDefault="000B033F" w:rsidP="000B033F">
      <w:pPr>
        <w:pStyle w:val="TWTRevisedBody"/>
      </w:pPr>
      <w:bookmarkStart w:id="2081" w:name="R2990"/>
      <w:r w:rsidRPr="000B033F">
        <w:rPr>
          <w:rFonts w:ascii="Garamond" w:hAnsi="Garamond" w:eastAsia="Garamond" w:cs="Garamond"/>
          <w:color w:val="000000"/>
          <w:sz w:val="22"/>
        </w:rPr>
        <w:t>Follow Him.</w:t>
      </w:r>
      <w:bookmarkEnd w:id="2081"/>
    </w:p>
    <w:p w14:paraId="293AC089" w14:textId="62E69978" w:rsidR="000B033F" w:rsidRPr="000B033F" w:rsidRDefault="00536740" w:rsidP="000B033F">
      <w:pPr>
        <w:pStyle w:val="TWTRevisedBody"/>
      </w:pPr>
      <w:bookmarkStart w:id="2082" w:name="R2992"/>
      <w:r>
        <w:rPr>
          <w:rFonts w:ascii="Garamond" w:hAnsi="Garamond" w:eastAsia="Garamond" w:cs="Garamond"/>
          <w:color w:val="000000"/>
          <w:sz w:val="22"/>
        </w:rPr>
        <w:t>“</w:t>
      </w:r>
      <w:r w:rsidR="000B033F" w:rsidRPr="000B033F">
        <w:rPr>
          <w:rFonts w:ascii="Garamond" w:hAnsi="Garamond" w:eastAsia="Garamond" w:cs="Garamond"/>
          <w:color w:val="000000"/>
          <w:sz w:val="22"/>
        </w:rPr>
        <w:t>My sheep hear my voice, and I know them, and they follow me.</w:t>
      </w:r>
      <w:bookmarkEnd w:id="2082"/>
    </w:p>
    <w:p w14:paraId="4DF90E6D" w14:textId="1B66F725" w:rsidR="000B033F" w:rsidRPr="000B033F" w:rsidRDefault="000B033F" w:rsidP="000B033F">
      <w:pPr>
        <w:pStyle w:val="TWTRevisedBody"/>
      </w:pPr>
      <w:bookmarkStart w:id="2083" w:name="R2993"/>
      <w:r w:rsidRPr="000B033F">
        <w:rPr>
          <w:rFonts w:ascii="Garamond" w:hAnsi="Garamond" w:eastAsia="Garamond" w:cs="Garamond"/>
          <w:color w:val="000000"/>
          <w:sz w:val="22"/>
        </w:rPr>
        <w:t>I give them eternal life, and they will never perish, and no one will snatch them out of my hand.</w:t>
      </w:r>
      <w:r w:rsidR="00536740">
        <w:rPr>
          <w:rFonts w:ascii="Garamond" w:hAnsi="Garamond" w:eastAsia="Garamond" w:cs="Garamond"/>
          <w:color w:val="000000"/>
          <w:sz w:val="22"/>
        </w:rPr>
        <w:t>”</w:t>
      </w:r>
      <w:r w:rsidRPr="000B033F">
        <w:rPr>
          <w:rFonts w:ascii="Garamond" w:hAnsi="Garamond" w:eastAsia="Garamond" w:cs="Garamond"/>
          <w:color w:val="000000"/>
          <w:sz w:val="22"/>
        </w:rPr>
        <w:t xml:space="preserve"> (John 10:27-28 ESV).</w:t>
      </w:r>
      <w:bookmarkEnd w:id="2083"/>
    </w:p>
    <w:p w14:paraId="4CA96D9A" w14:textId="77777777" w:rsidR="00303E48" w:rsidRDefault="00303E48" w:rsidP="00303E48">
      <w:pPr>
        <w:pStyle w:val="TWTRevisedBody"/>
        <w:keepNext/>
        <w:spacing w:before="240" w:after="240"/>
        <w:jc w:val="center"/>
      </w:pPr>
      <w:bookmarkStart w:id="2084" w:name="R2996"/>
      <w:r>
        <w:rPr>
          <w:rFonts w:ascii="Garamond" w:hAnsi="Garamond" w:eastAsia="Garamond" w:cs="Garamond"/>
          <w:iCs w:val="0"/>
          <w:color w:val="000000"/>
          <w:sz w:val="22"/>
        </w:rPr>
        <w:t>***</w:t>
      </w:r>
      <w:bookmarkEnd w:id="2084"/>
    </w:p>
    <w:p w14:paraId="7BA1EF25" w14:textId="77777777" w:rsidR="00841707" w:rsidRPr="00841707" w:rsidRDefault="00841707" w:rsidP="00841707">
      <w:pPr>
        <w:pStyle w:val="TWTRevisedBody"/>
      </w:pPr>
      <w:bookmarkStart w:id="2085" w:name="R2999"/>
      <w:r w:rsidRPr="00841707">
        <w:rPr>
          <w:rFonts w:ascii="Garamond" w:hAnsi="Garamond" w:eastAsia="Garamond" w:cs="Garamond"/>
          <w:color w:val="000000"/>
          <w:sz w:val="22"/>
        </w:rPr>
        <w:t>I am in the book of Jeremiah in my daily Bible reading. In chapter 38, we see the amazing sovereignty of God!</w:t>
      </w:r>
      <w:bookmarkEnd w:id="2085"/>
    </w:p>
    <w:p w14:paraId="0E60519C" w14:textId="77777777" w:rsidR="00841707" w:rsidRDefault="00841707" w:rsidP="00841707">
      <w:pPr>
        <w:pStyle w:val="TWTRevisedBody"/>
      </w:pPr>
      <w:bookmarkStart w:id="2086" w:name="R3000"/>
      <w:r w:rsidRPr="00841707">
        <w:rPr>
          <w:rFonts w:ascii="Garamond" w:hAnsi="Garamond" w:eastAsia="Garamond" w:cs="Garamond"/>
          <w:color w:val="000000"/>
          <w:sz w:val="22"/>
        </w:rPr>
        <w:t>Jeremiah tells king Zedekiah what will happen. Babylon will come against Jerusalem in judgment because of the sins of Judah. But God offers a modicum of grace to the king:</w:t>
      </w:r>
      <w:bookmarkEnd w:id="2086"/>
    </w:p>
    <w:p w14:paraId="20278831" w14:textId="51A262E0" w:rsidR="00841707" w:rsidRPr="00841707" w:rsidRDefault="00841707" w:rsidP="00841707">
      <w:pPr>
        <w:pStyle w:val="TWTRevisedBody"/>
      </w:pPr>
      <w:bookmarkStart w:id="2087" w:name="R3002"/>
      <w:r>
        <w:rPr>
          <w:rFonts w:ascii="Garamond" w:hAnsi="Garamond" w:eastAsia="Garamond" w:cs="Garamond"/>
          <w:color w:val="000000"/>
          <w:sz w:val="22"/>
        </w:rPr>
        <w:t>“Then Jeremiah said to Zedekiah, ‘Thus says the LORD, the God of hosts, the God of Israel: If you will surrender to the officials of the king of Babylon, then your life shall be spared, and this city shall not be burned with fire, and you and your house shall live.</w:t>
      </w:r>
      <w:bookmarkEnd w:id="2087"/>
    </w:p>
    <w:p w14:paraId="27A09452" w14:textId="7B479723" w:rsidR="00841707" w:rsidRPr="00841707" w:rsidRDefault="00841707" w:rsidP="00841707">
      <w:pPr>
        <w:pStyle w:val="TWTRevisedBody"/>
      </w:pPr>
      <w:bookmarkStart w:id="2088" w:name="R3003"/>
      <w:r>
        <w:rPr>
          <w:rFonts w:ascii="Garamond" w:hAnsi="Garamond" w:eastAsia="Garamond" w:cs="Garamond"/>
          <w:color w:val="000000"/>
          <w:sz w:val="22"/>
        </w:rPr>
        <w:t>But if you do not surrender to the officials of the king of Babylon, then this city shall be given into the hand of the Chaldeans, and they shall burn it with fire, and you shall not escape from their hand.’” (Jeremiah 38:17-18 ESV).</w:t>
      </w:r>
      <w:bookmarkEnd w:id="2088"/>
    </w:p>
    <w:p w14:paraId="5666E36E" w14:textId="6438E4A3" w:rsidR="00841707" w:rsidRPr="00841707" w:rsidRDefault="00841707" w:rsidP="00841707">
      <w:pPr>
        <w:pStyle w:val="TWTRevisedBody"/>
      </w:pPr>
      <w:bookmarkStart w:id="2089" w:name="R3005"/>
      <w:r w:rsidRPr="00841707">
        <w:rPr>
          <w:rFonts w:ascii="Garamond" w:hAnsi="Garamond" w:eastAsia="Garamond" w:cs="Garamond"/>
          <w:color w:val="000000"/>
          <w:sz w:val="22"/>
        </w:rPr>
        <w:t>This shows us that God was in total control of what was about to happen. Babylon could do nothing God would not permit. In fact, Babylon would do or not do what was in the heart of God.</w:t>
      </w:r>
      <w:bookmarkEnd w:id="2089"/>
    </w:p>
    <w:p w14:paraId="442FE467" w14:textId="71DDDEE9" w:rsidR="00841707" w:rsidRPr="00841707" w:rsidRDefault="00841707" w:rsidP="00841707">
      <w:pPr>
        <w:pStyle w:val="TWTRevisedBody"/>
      </w:pPr>
      <w:bookmarkStart w:id="2091" w:name="F0186"/>
      <w:bookmarkStart w:id="2090" w:name="R3006"/>
      <w:r w:rsidRPr="00841707">
        <w:rPr>
          <w:rFonts w:ascii="Garamond" w:hAnsi="Garamond" w:eastAsia="Garamond" w:cs="Garamond"/>
          <w:color w:val="000000"/>
          <w:sz w:val="22"/>
        </w:rPr>
        <w:t>God gave the king a choice. If Zedekiah listened, God would not permit the city to be burned or the king and his house to be killed. But if the king disobeyed God, He would allow Babylon to burn Jerusalem and kill the king</w:t>
      </w:r>
      <w:r>
        <w:rPr>
          <w:rFonts w:ascii="Garamond" w:hAnsi="Garamond" w:eastAsia="Garamond" w:cs="Garamond"/>
          <w:color w:val="000000"/>
          <w:sz w:val="22"/>
        </w:rPr>
        <w:t>’</w:t>
      </w:r>
      <w:r w:rsidRPr="00841707">
        <w:rPr>
          <w:rFonts w:ascii="Garamond" w:hAnsi="Garamond" w:eastAsia="Garamond" w:cs="Garamond"/>
          <w:color w:val="000000"/>
          <w:sz w:val="22"/>
        </w:rPr>
        <w:t>s house.</w:t>
      </w:r>
      <w:bookmarkEnd w:id="2090"/>
      <w:bookmarkEnd w:id="2091"/>
    </w:p>
    <w:p w14:paraId="7C5A1D67" w14:textId="1C26FA65" w:rsidR="00841707" w:rsidRPr="00841707" w:rsidRDefault="00841707" w:rsidP="00841707">
      <w:pPr>
        <w:pStyle w:val="TWTRevisedBody"/>
      </w:pPr>
      <w:bookmarkStart w:id="2092" w:name="R3007"/>
      <w:r w:rsidRPr="00841707">
        <w:rPr>
          <w:rFonts w:ascii="Garamond" w:hAnsi="Garamond" w:eastAsia="Garamond" w:cs="Garamond"/>
          <w:color w:val="000000"/>
          <w:sz w:val="22"/>
        </w:rPr>
        <w:t>He would allow</w:t>
      </w:r>
      <w:r w:rsidR="007D7EE1">
        <w:rPr>
          <w:rFonts w:ascii="Garamond" w:hAnsi="Garamond" w:eastAsia="Garamond" w:cs="Garamond"/>
          <w:color w:val="000000"/>
          <w:sz w:val="22"/>
        </w:rPr>
        <w:t>…</w:t>
      </w:r>
      <w:r w:rsidRPr="00841707">
        <w:rPr>
          <w:rFonts w:ascii="Garamond" w:hAnsi="Garamond" w:eastAsia="Garamond" w:cs="Garamond"/>
          <w:color w:val="000000"/>
          <w:sz w:val="22"/>
        </w:rPr>
        <w:t xml:space="preserve"> Nothing would happen except by the decree and permission of the sovereign God of heaven Who was the Potter of the nations of clay.</w:t>
      </w:r>
      <w:bookmarkEnd w:id="2092"/>
    </w:p>
    <w:p w14:paraId="2826FE64" w14:textId="469AEAE7" w:rsidR="00841707" w:rsidRPr="00841707" w:rsidRDefault="00841707" w:rsidP="00841707">
      <w:pPr>
        <w:pStyle w:val="TWTRevisedBody"/>
      </w:pPr>
      <w:bookmarkStart w:id="2093" w:name="R3008"/>
      <w:r w:rsidRPr="00841707">
        <w:rPr>
          <w:rFonts w:ascii="Garamond" w:hAnsi="Garamond" w:eastAsia="Garamond" w:cs="Garamond"/>
          <w:color w:val="000000"/>
          <w:sz w:val="22"/>
        </w:rPr>
        <w:t>Sometimes we see the chaos of our day and it</w:t>
      </w:r>
      <w:r>
        <w:rPr>
          <w:rFonts w:ascii="Garamond" w:hAnsi="Garamond" w:eastAsia="Garamond" w:cs="Garamond"/>
          <w:color w:val="000000"/>
          <w:sz w:val="22"/>
        </w:rPr>
        <w:t>’</w:t>
      </w:r>
      <w:r w:rsidRPr="00841707">
        <w:rPr>
          <w:rFonts w:ascii="Garamond" w:hAnsi="Garamond" w:eastAsia="Garamond" w:cs="Garamond"/>
          <w:color w:val="000000"/>
          <w:sz w:val="22"/>
        </w:rPr>
        <w:t>s hard to see God in anything. But God is still sovereign. He is still in control. There is nothing man can do to remove God</w:t>
      </w:r>
      <w:r>
        <w:rPr>
          <w:rFonts w:ascii="Garamond" w:hAnsi="Garamond" w:eastAsia="Garamond" w:cs="Garamond"/>
          <w:color w:val="000000"/>
          <w:sz w:val="22"/>
        </w:rPr>
        <w:t>’</w:t>
      </w:r>
      <w:r w:rsidRPr="00841707">
        <w:rPr>
          <w:rFonts w:ascii="Garamond" w:hAnsi="Garamond" w:eastAsia="Garamond" w:cs="Garamond"/>
          <w:color w:val="000000"/>
          <w:sz w:val="22"/>
        </w:rPr>
        <w:t>s sovereign right to accomplish all His purposes.</w:t>
      </w:r>
      <w:bookmarkEnd w:id="2093"/>
    </w:p>
    <w:p w14:paraId="7AFA1379" w14:textId="77777777" w:rsidR="00841707" w:rsidRPr="00841707" w:rsidRDefault="00841707" w:rsidP="00841707">
      <w:pPr>
        <w:pStyle w:val="TWTRevisedBody"/>
      </w:pPr>
      <w:bookmarkStart w:id="2094" w:name="R3009"/>
      <w:r w:rsidRPr="00841707">
        <w:rPr>
          <w:rFonts w:ascii="Garamond" w:hAnsi="Garamond" w:eastAsia="Garamond" w:cs="Garamond"/>
          <w:color w:val="000000"/>
          <w:sz w:val="22"/>
        </w:rPr>
        <w:t>God will always be the Potter. We, including the nations of the world and its rulers, will always be the clay.</w:t>
      </w:r>
      <w:bookmarkEnd w:id="2094"/>
    </w:p>
    <w:p w14:paraId="66C9FE4B" w14:textId="5BC7AAD6" w:rsidR="00841707" w:rsidRPr="00841707" w:rsidRDefault="00841707" w:rsidP="00841707">
      <w:pPr>
        <w:pStyle w:val="TWTRevisedBody"/>
      </w:pPr>
      <w:bookmarkStart w:id="2095" w:name="R3010"/>
      <w:r w:rsidRPr="00841707">
        <w:rPr>
          <w:rFonts w:ascii="Garamond" w:hAnsi="Garamond" w:eastAsia="Garamond" w:cs="Garamond"/>
          <w:color w:val="000000"/>
          <w:sz w:val="22"/>
        </w:rPr>
        <w:t>Let us not surrender to the chaos man brings and forget that our God is still able to do all He pleases, regardless of the things man can do</w:t>
      </w:r>
      <w:r w:rsidR="00BB6279">
        <w:rPr>
          <w:rFonts w:ascii="Garamond" w:hAnsi="Garamond" w:eastAsia="Garamond" w:cs="Garamond"/>
          <w:color w:val="000000"/>
          <w:sz w:val="22"/>
        </w:rPr>
        <w:t>.</w:t>
      </w:r>
      <w:bookmarkEnd w:id="2095"/>
    </w:p>
    <w:p w14:paraId="0969E10D" w14:textId="77777777" w:rsidR="00303E48" w:rsidRDefault="00303E48" w:rsidP="00303E48">
      <w:pPr>
        <w:pStyle w:val="TWTRevisedBody"/>
        <w:keepNext/>
        <w:spacing w:before="240" w:after="240"/>
        <w:jc w:val="center"/>
      </w:pPr>
      <w:bookmarkStart w:id="2096" w:name="R3013"/>
      <w:r>
        <w:rPr>
          <w:rFonts w:ascii="Garamond" w:hAnsi="Garamond" w:eastAsia="Garamond" w:cs="Garamond"/>
          <w:iCs w:val="0"/>
          <w:color w:val="000000"/>
          <w:sz w:val="22"/>
        </w:rPr>
        <w:t>***</w:t>
      </w:r>
      <w:bookmarkEnd w:id="2096"/>
    </w:p>
    <w:p w14:paraId="4FD132D9" w14:textId="77777777" w:rsidR="00583224" w:rsidRPr="00583224" w:rsidRDefault="00583224" w:rsidP="00583224">
      <w:pPr>
        <w:pStyle w:val="TWTRevisedBody"/>
      </w:pPr>
      <w:bookmarkStart w:id="2097" w:name="R3016"/>
      <w:r w:rsidRPr="00583224">
        <w:rPr>
          <w:rFonts w:ascii="Garamond" w:hAnsi="Garamond" w:eastAsia="Garamond" w:cs="Garamond"/>
          <w:color w:val="000000"/>
          <w:sz w:val="22"/>
        </w:rPr>
        <w:t>I am in the book of Mark in my daily Bible reading. In one of the most interesting miracles in the Bible, Jesus heals a Gentile man living in a Gentile region possessed with a demon.</w:t>
      </w:r>
      <w:bookmarkEnd w:id="2097"/>
    </w:p>
    <w:p w14:paraId="279892F0" w14:textId="77777777" w:rsidR="00583224" w:rsidRPr="00583224" w:rsidRDefault="00583224" w:rsidP="00583224">
      <w:pPr>
        <w:pStyle w:val="TWTRevisedBody"/>
      </w:pPr>
      <w:bookmarkStart w:id="2098" w:name="R3017"/>
      <w:r w:rsidRPr="00583224">
        <w:rPr>
          <w:rFonts w:ascii="Garamond" w:hAnsi="Garamond" w:eastAsia="Garamond" w:cs="Garamond"/>
          <w:color w:val="000000"/>
          <w:sz w:val="22"/>
        </w:rPr>
        <w:t>This demon could not be restrained. He lived among the tombs and people were terrified of him. But Jesus cast out the demons, Legion, with unquestioned authority.</w:t>
      </w:r>
      <w:bookmarkEnd w:id="2098"/>
    </w:p>
    <w:p w14:paraId="2349CE71" w14:textId="77777777" w:rsidR="00583224" w:rsidRDefault="00583224" w:rsidP="00583224">
      <w:pPr>
        <w:pStyle w:val="TWTRevisedBody"/>
      </w:pPr>
      <w:bookmarkStart w:id="2099" w:name="R3018"/>
      <w:r w:rsidRPr="00583224">
        <w:rPr>
          <w:rFonts w:ascii="Garamond" w:hAnsi="Garamond" w:eastAsia="Garamond" w:cs="Garamond"/>
          <w:color w:val="000000"/>
          <w:sz w:val="22"/>
        </w:rPr>
        <w:t>When the people from town came, they saw the man sitting in his right mind next to Jesus.</w:t>
      </w:r>
      <w:bookmarkEnd w:id="2099"/>
    </w:p>
    <w:p w14:paraId="618182F1" w14:textId="03CC6835" w:rsidR="00583224" w:rsidRPr="00583224" w:rsidRDefault="00583224" w:rsidP="00583224">
      <w:pPr>
        <w:pStyle w:val="TWTRevisedBody"/>
      </w:pPr>
      <w:bookmarkStart w:id="2100" w:name="R3020"/>
      <w:r>
        <w:rPr>
          <w:rFonts w:ascii="Garamond" w:hAnsi="Garamond" w:eastAsia="Garamond" w:cs="Garamond"/>
          <w:color w:val="000000"/>
          <w:sz w:val="22"/>
        </w:rPr>
        <w:t>“</w:t>
      </w:r>
      <w:r w:rsidRPr="00583224">
        <w:rPr>
          <w:rFonts w:ascii="Garamond" w:hAnsi="Garamond" w:eastAsia="Garamond" w:cs="Garamond"/>
          <w:color w:val="000000"/>
          <w:sz w:val="22"/>
        </w:rPr>
        <w:t>As he was getting into the boat, the man who had been possessed with demons begged him that he might be with him.</w:t>
      </w:r>
      <w:bookmarkEnd w:id="2100"/>
    </w:p>
    <w:p w14:paraId="408932BD" w14:textId="79B7844D" w:rsidR="00583224" w:rsidRPr="00583224" w:rsidRDefault="00583224" w:rsidP="00583224">
      <w:pPr>
        <w:pStyle w:val="TWTRevisedBody"/>
      </w:pPr>
      <w:bookmarkStart w:id="2101" w:name="R3021"/>
      <w:r>
        <w:rPr>
          <w:rFonts w:ascii="Garamond" w:hAnsi="Garamond" w:eastAsia="Garamond" w:cs="Garamond"/>
          <w:color w:val="000000"/>
          <w:sz w:val="22"/>
        </w:rPr>
        <w:t>And he did not permit him but said to him, ‘Go home to your friends and tell them how much the Lord has done for you, and how he has had mercy on you.’” (Mark 5:18-19 ESV).</w:t>
      </w:r>
      <w:bookmarkEnd w:id="2101"/>
    </w:p>
    <w:p w14:paraId="6A6C58AB" w14:textId="55334549" w:rsidR="00583224" w:rsidRDefault="00583224" w:rsidP="00583224">
      <w:pPr>
        <w:pStyle w:val="TWTRevisedBody"/>
      </w:pPr>
      <w:bookmarkStart w:id="2102" w:name="R3023"/>
      <w:r w:rsidRPr="00583224">
        <w:rPr>
          <w:rFonts w:ascii="Garamond" w:hAnsi="Garamond" w:eastAsia="Garamond" w:cs="Garamond"/>
          <w:color w:val="000000"/>
          <w:sz w:val="22"/>
        </w:rPr>
        <w:t>And the man listened to the one who had power over the demons.</w:t>
      </w:r>
      <w:bookmarkEnd w:id="2102"/>
    </w:p>
    <w:p w14:paraId="59929A6C" w14:textId="2145BB2C" w:rsidR="00583224" w:rsidRPr="00583224" w:rsidRDefault="00583224" w:rsidP="00583224">
      <w:pPr>
        <w:pStyle w:val="TWTRevisedBody"/>
      </w:pPr>
      <w:bookmarkStart w:id="2103" w:name="R3025"/>
      <w:r>
        <w:rPr>
          <w:rFonts w:ascii="Garamond" w:hAnsi="Garamond" w:eastAsia="Garamond" w:cs="Garamond"/>
          <w:color w:val="000000"/>
          <w:sz w:val="22"/>
        </w:rPr>
        <w:t>“</w:t>
      </w:r>
      <w:r w:rsidRPr="00583224">
        <w:rPr>
          <w:rFonts w:ascii="Garamond" w:hAnsi="Garamond" w:eastAsia="Garamond" w:cs="Garamond"/>
          <w:color w:val="000000"/>
          <w:sz w:val="22"/>
        </w:rPr>
        <w:t>And he went away and began to proclaim in the Decapolis how much Jesus had done for him, and everyone marveled.</w:t>
      </w:r>
      <w:r>
        <w:rPr>
          <w:rFonts w:ascii="Garamond" w:hAnsi="Garamond" w:eastAsia="Garamond" w:cs="Garamond"/>
          <w:color w:val="000000"/>
          <w:sz w:val="22"/>
        </w:rPr>
        <w:t>”</w:t>
      </w:r>
      <w:r w:rsidRPr="00583224">
        <w:rPr>
          <w:rFonts w:ascii="Garamond" w:hAnsi="Garamond" w:eastAsia="Garamond" w:cs="Garamond"/>
          <w:color w:val="000000"/>
          <w:sz w:val="22"/>
        </w:rPr>
        <w:t xml:space="preserve"> (Mark 5:20 ESV).</w:t>
      </w:r>
      <w:bookmarkEnd w:id="2103"/>
    </w:p>
    <w:p w14:paraId="683AF633" w14:textId="4E917B1B" w:rsidR="00583224" w:rsidRPr="00583224" w:rsidRDefault="00583224" w:rsidP="00583224">
      <w:pPr>
        <w:pStyle w:val="TWTRevisedBody"/>
      </w:pPr>
      <w:bookmarkStart w:id="2105" w:name="F0187"/>
      <w:bookmarkStart w:id="2104" w:name="R3027"/>
      <w:r w:rsidRPr="00583224">
        <w:rPr>
          <w:rFonts w:ascii="Garamond" w:hAnsi="Garamond" w:eastAsia="Garamond" w:cs="Garamond"/>
          <w:color w:val="000000"/>
          <w:sz w:val="22"/>
        </w:rPr>
        <w:t>Later, Jesus returns to this area and performs another miracle- the feeding of the 4,000. What a crowd!!</w:t>
      </w:r>
      <w:bookmarkEnd w:id="2104"/>
      <w:bookmarkEnd w:id="2105"/>
    </w:p>
    <w:p w14:paraId="390401FB" w14:textId="77777777" w:rsidR="00583224" w:rsidRPr="00583224" w:rsidRDefault="00583224" w:rsidP="00583224">
      <w:pPr>
        <w:pStyle w:val="TWTRevisedBody"/>
      </w:pPr>
      <w:bookmarkStart w:id="2106" w:name="R3028"/>
      <w:r w:rsidRPr="00583224">
        <w:rPr>
          <w:rFonts w:ascii="Garamond" w:hAnsi="Garamond" w:eastAsia="Garamond" w:cs="Garamond"/>
          <w:color w:val="000000"/>
          <w:sz w:val="22"/>
        </w:rPr>
        <w:t>How many people do you think showed up because the preacher, formerly named Legion, preached about this amazing Jewish prophet?</w:t>
      </w:r>
      <w:bookmarkEnd w:id="2106"/>
    </w:p>
    <w:p w14:paraId="69CCD2E5" w14:textId="735FE2A3" w:rsidR="00583224" w:rsidRPr="00583224" w:rsidRDefault="00583224" w:rsidP="00583224">
      <w:pPr>
        <w:pStyle w:val="TWTRevisedBody"/>
        <w:sectPr>
          <w:headerReference w:type="default" r:id="rId136"/>
          <w:headerReference w:type="even" r:id="rId137"/>
          <w:headerReference w:type="first" r:id="rId138"/>
          <w:footerReference w:type="default" r:id="rId139"/>
          <w:footerReference w:type="even" r:id="rId140"/>
          <w:footerReference w:type="first" r:id="rId141"/>
          <w:pgSz w:w="8640" w:h="12960"/>
          <w:pgMar w:top="1080" w:right="864" w:bottom="1080" w:left="1296" w:header="504" w:footer="504" w:gutter="0"/>
          <w:cols w:space="720"/>
          <w:titlePg/>
          <w:docGrid w:linePitch="360"/>
        </w:sectPr>
      </w:pPr>
      <w:bookmarkStart w:id="2107" w:name="R3029"/>
      <w:r w:rsidRPr="00583224">
        <w:rPr>
          <w:rFonts w:ascii="Garamond" w:hAnsi="Garamond" w:eastAsia="Garamond" w:cs="Garamond"/>
          <w:color w:val="000000"/>
          <w:sz w:val="22"/>
        </w:rPr>
        <w:t>Let us never think the Lord can</w:t>
      </w:r>
      <w:r>
        <w:rPr>
          <w:rFonts w:ascii="Garamond" w:hAnsi="Garamond" w:eastAsia="Garamond" w:cs="Garamond"/>
          <w:color w:val="000000"/>
          <w:sz w:val="22"/>
        </w:rPr>
        <w:t>’</w:t>
      </w:r>
      <w:r w:rsidRPr="00583224">
        <w:rPr>
          <w:rFonts w:ascii="Garamond" w:hAnsi="Garamond" w:eastAsia="Garamond" w:cs="Garamond"/>
          <w:color w:val="000000"/>
          <w:sz w:val="22"/>
        </w:rPr>
        <w:t>t use us for His glory. If He could use a Gentile man once possessed by a demon, then He can use you and me, regardless of the past we bring to Him.</w:t>
      </w:r>
      <w:bookmarkEnd w:id="2107"/>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2109" w:name="F0188"/>
      <w:bookmarkStart w:id="2108" w:name="R3035"/>
      <w:r>
        <w:rPr>
          <w:rFonts w:ascii="Garamond" w:hAnsi="Garamond" w:eastAsia="Garamond" w:cs="Garamond"/>
          <w:color w:val="000000"/>
          <w:sz w:val="36"/>
        </w:rPr>
        <w:t>Pay Me What You Owe Me</w:t>
      </w:r>
      <w:bookmarkEnd w:id="2108"/>
      <w:bookmarkEnd w:id="2109"/>
    </w:p>
    <w:p w14:paraId="0ADA4C2A" w14:textId="77777777" w:rsidR="00C36EBF" w:rsidRPr="00C36EBF" w:rsidRDefault="00C36EBF" w:rsidP="00C36EBF">
      <w:pPr>
        <w:pStyle w:val="TWTRevisedBody"/>
      </w:pPr>
      <w:bookmarkStart w:id="2110" w:name="R3037"/>
      <w:r w:rsidRPr="00C36EBF">
        <w:rPr>
          <w:rFonts w:ascii="Garamond" w:hAnsi="Garamond" w:eastAsia="Garamond" w:cs="Garamond"/>
          <w:color w:val="000000"/>
          <w:sz w:val="22"/>
        </w:rPr>
        <w:t xml:space="preserve">In Matthew 18, Jesus tells a familiar parable of grace and forgiveness. The parable has three characters: a king, a servant, and a fellow servant. Most of us have heard this wonderful parable so many times, we can recite it by heart. </w:t>
      </w:r>
      <w:bookmarkEnd w:id="2110"/>
    </w:p>
    <w:p w14:paraId="73A8A36C" w14:textId="77777777" w:rsidR="00C36EBF" w:rsidRDefault="00C36EBF" w:rsidP="00C36EBF">
      <w:pPr>
        <w:pStyle w:val="TWTRevisedBody"/>
      </w:pPr>
      <w:bookmarkStart w:id="2111" w:name="R3038"/>
      <w:r w:rsidRPr="00C36EBF">
        <w:rPr>
          <w:rFonts w:ascii="Garamond" w:hAnsi="Garamond" w:eastAsia="Garamond" w:cs="Garamond"/>
          <w:color w:val="000000"/>
          <w:sz w:val="22"/>
        </w:rPr>
        <w:t>In this parable, the king calls a servant forward who owes him 10,000 talents. One talent equaled about twenty years of wages. When you do the math, you realize this servant owed the king 200,000 years of wages. This was a staggering amount so monstrous we can hardly comprehend the debt the man was in. The simple truth was that there was no realistic way the servant could pay back this debt in many lifetimes. Yet the servant falls to his knees and begs the king for patience, even though they both knew there was no hope for repayment.</w:t>
      </w:r>
      <w:bookmarkEnd w:id="2111"/>
    </w:p>
    <w:p w14:paraId="279260F8" w14:textId="7E26651D" w:rsidR="00C36EBF" w:rsidRPr="00C36EBF" w:rsidRDefault="00164F93" w:rsidP="00164F93">
      <w:pPr>
        <w:pStyle w:val="TWTRevisedBody"/>
      </w:pPr>
      <w:bookmarkStart w:id="2112" w:name="R3040"/>
      <w:r>
        <w:rPr>
          <w:rFonts w:ascii="Garamond" w:hAnsi="Garamond" w:eastAsia="Garamond" w:cs="Garamond"/>
          <w:color w:val="000000"/>
          <w:sz w:val="22"/>
        </w:rPr>
        <w:t>“So the servant fell on his knees, imploring him, ‘Have patience with me, and I will pay you everything.’” (Matthew 18:26 ESV).</w:t>
      </w:r>
      <w:bookmarkEnd w:id="2112"/>
    </w:p>
    <w:p w14:paraId="359ED1F3" w14:textId="7AF2B5FD" w:rsidR="00C36EBF" w:rsidRDefault="00C36EBF" w:rsidP="00C36EBF">
      <w:pPr>
        <w:pStyle w:val="TWTRevisedBody"/>
      </w:pPr>
      <w:bookmarkStart w:id="2113" w:name="R3042"/>
      <w:r w:rsidRPr="00C36EBF">
        <w:rPr>
          <w:rFonts w:ascii="Garamond" w:hAnsi="Garamond" w:eastAsia="Garamond" w:cs="Garamond"/>
          <w:color w:val="000000"/>
          <w:sz w:val="22"/>
        </w:rPr>
        <w:t>Yet the king, in a moment that teaches us about real grace, is moved with compassion. He looks past the servant</w:t>
      </w:r>
      <w:r w:rsidR="00164F93">
        <w:rPr>
          <w:rFonts w:ascii="Garamond" w:hAnsi="Garamond" w:eastAsia="Garamond" w:cs="Garamond"/>
          <w:color w:val="000000"/>
          <w:sz w:val="22"/>
        </w:rPr>
        <w:t>’</w:t>
      </w:r>
      <w:r w:rsidRPr="00C36EBF">
        <w:rPr>
          <w:rFonts w:ascii="Garamond" w:hAnsi="Garamond" w:eastAsia="Garamond" w:cs="Garamond"/>
          <w:color w:val="000000"/>
          <w:sz w:val="22"/>
        </w:rPr>
        <w:t>s failure, shame, and brokenness and makes an unexpected decision that will reverberate through the halls of mercy. In a moment, he forgives the debt in full. In that moment, the excruciating weight is lifted and the impossible burden is removed. The servant who had no hope now stands free and clear.</w:t>
      </w:r>
      <w:bookmarkEnd w:id="2113"/>
    </w:p>
    <w:p w14:paraId="28E93889" w14:textId="56570CC8" w:rsidR="00C36EBF" w:rsidRPr="00C36EBF" w:rsidRDefault="00164F93" w:rsidP="00164F93">
      <w:pPr>
        <w:pStyle w:val="TWTRevisedBody"/>
      </w:pPr>
      <w:bookmarkStart w:id="2114" w:name="R3044"/>
      <w:r>
        <w:rPr>
          <w:rFonts w:ascii="Garamond" w:hAnsi="Garamond" w:eastAsia="Garamond" w:cs="Garamond"/>
          <w:color w:val="000000"/>
          <w:sz w:val="22"/>
        </w:rPr>
        <w:t>“</w:t>
      </w:r>
      <w:r w:rsidR="00C36EBF" w:rsidRPr="00C36EBF">
        <w:rPr>
          <w:rFonts w:ascii="Garamond" w:hAnsi="Garamond" w:eastAsia="Garamond" w:cs="Garamond"/>
          <w:color w:val="000000"/>
          <w:sz w:val="22"/>
        </w:rPr>
        <w:t>And out of pity for him, the master of that servant released him and forgave him the debt.</w:t>
      </w:r>
      <w:r>
        <w:rPr>
          <w:rFonts w:ascii="Garamond" w:hAnsi="Garamond" w:eastAsia="Garamond" w:cs="Garamond"/>
          <w:color w:val="000000"/>
          <w:sz w:val="22"/>
        </w:rPr>
        <w:t>”</w:t>
      </w:r>
      <w:r w:rsidR="00C36EBF" w:rsidRPr="00C36EBF">
        <w:rPr>
          <w:rFonts w:ascii="Garamond" w:hAnsi="Garamond" w:eastAsia="Garamond" w:cs="Garamond"/>
          <w:color w:val="000000"/>
          <w:sz w:val="22"/>
        </w:rPr>
        <w:t xml:space="preserve"> (Matthew 18:27 ESV).</w:t>
      </w:r>
      <w:bookmarkEnd w:id="2114"/>
    </w:p>
    <w:p w14:paraId="162AB0C5" w14:textId="4ADFB2ED" w:rsidR="00C36EBF" w:rsidRPr="00C36EBF" w:rsidRDefault="00C36EBF" w:rsidP="00C36EBF">
      <w:pPr>
        <w:pStyle w:val="TWTRevisedBody"/>
      </w:pPr>
      <w:bookmarkStart w:id="2116" w:name="F0189"/>
      <w:bookmarkStart w:id="2115" w:name="R3046"/>
      <w:r w:rsidRPr="00C36EBF">
        <w:rPr>
          <w:rFonts w:ascii="Garamond" w:hAnsi="Garamond" w:eastAsia="Garamond" w:cs="Garamond"/>
          <w:color w:val="000000"/>
          <w:sz w:val="22"/>
        </w:rPr>
        <w:t>Can you imagine the songs of praise that must have been gushing from the servant</w:t>
      </w:r>
      <w:r w:rsidR="00164F93">
        <w:rPr>
          <w:rFonts w:ascii="Garamond" w:hAnsi="Garamond" w:eastAsia="Garamond" w:cs="Garamond"/>
          <w:color w:val="000000"/>
          <w:sz w:val="22"/>
        </w:rPr>
        <w:t>’</w:t>
      </w:r>
      <w:r w:rsidRPr="00C36EBF">
        <w:rPr>
          <w:rFonts w:ascii="Garamond" w:hAnsi="Garamond" w:eastAsia="Garamond" w:cs="Garamond"/>
          <w:color w:val="000000"/>
          <w:sz w:val="22"/>
        </w:rPr>
        <w:t>s heart as he greeted the day with newfound freedom and release? Have you been there? Has something so overwhelmingly positive happened to you that nothing could contain your joy?</w:t>
      </w:r>
      <w:bookmarkEnd w:id="2115"/>
      <w:bookmarkEnd w:id="2116"/>
    </w:p>
    <w:p w14:paraId="7ECC369A" w14:textId="0019AF88" w:rsidR="00C36EBF" w:rsidRPr="00C36EBF" w:rsidRDefault="00C36EBF" w:rsidP="00C36EBF">
      <w:pPr>
        <w:pStyle w:val="TWTRevisedBody"/>
      </w:pPr>
      <w:bookmarkStart w:id="2117" w:name="R3047"/>
      <w:r w:rsidRPr="00C36EBF">
        <w:rPr>
          <w:rFonts w:ascii="Garamond" w:hAnsi="Garamond" w:eastAsia="Garamond" w:cs="Garamond"/>
          <w:color w:val="000000"/>
          <w:sz w:val="22"/>
        </w:rPr>
        <w:t>Well, it wouldn</w:t>
      </w:r>
      <w:r w:rsidR="00164F93">
        <w:rPr>
          <w:rFonts w:ascii="Garamond" w:hAnsi="Garamond" w:eastAsia="Garamond" w:cs="Garamond"/>
          <w:color w:val="000000"/>
          <w:sz w:val="22"/>
        </w:rPr>
        <w:t>’</w:t>
      </w:r>
      <w:r w:rsidRPr="00C36EBF">
        <w:rPr>
          <w:rFonts w:ascii="Garamond" w:hAnsi="Garamond" w:eastAsia="Garamond" w:cs="Garamond"/>
          <w:color w:val="000000"/>
          <w:sz w:val="22"/>
        </w:rPr>
        <w:t>t take long for the servant to forget his joy. Soon, a fellow servant approached him who owed him a debt. It wasn</w:t>
      </w:r>
      <w:r w:rsidR="00164F93">
        <w:rPr>
          <w:rFonts w:ascii="Garamond" w:hAnsi="Garamond" w:eastAsia="Garamond" w:cs="Garamond"/>
          <w:color w:val="000000"/>
          <w:sz w:val="22"/>
        </w:rPr>
        <w:t>’</w:t>
      </w:r>
      <w:r w:rsidRPr="00C36EBF">
        <w:rPr>
          <w:rFonts w:ascii="Garamond" w:hAnsi="Garamond" w:eastAsia="Garamond" w:cs="Garamond"/>
          <w:color w:val="000000"/>
          <w:sz w:val="22"/>
        </w:rPr>
        <w:t>t a small debt, but it was a grain of sand compared to the mountain the king just forgave him. One hundred denarii was his, but his fellow servant could not repay it.</w:t>
      </w:r>
      <w:bookmarkEnd w:id="2117"/>
    </w:p>
    <w:p w14:paraId="7B57A542" w14:textId="77777777" w:rsidR="00C36EBF" w:rsidRPr="00C36EBF" w:rsidRDefault="00C36EBF" w:rsidP="00C36EBF">
      <w:pPr>
        <w:pStyle w:val="TWTRevisedBody"/>
      </w:pPr>
      <w:bookmarkStart w:id="2118" w:name="R3048"/>
      <w:r w:rsidRPr="00C36EBF">
        <w:rPr>
          <w:rFonts w:ascii="Garamond" w:hAnsi="Garamond" w:eastAsia="Garamond" w:cs="Garamond"/>
          <w:color w:val="000000"/>
          <w:sz w:val="22"/>
        </w:rPr>
        <w:t>In a rage, the servant seized his fellow servant by the throat with the demand, “Pay me what you owe me!” Though his fellow servant pleaded with the same words for mercy he himself had just used before the king, the servant was unyielding and cast his fellow servant into prison.</w:t>
      </w:r>
      <w:bookmarkEnd w:id="2118"/>
    </w:p>
    <w:p w14:paraId="6C6BC3CB" w14:textId="77777777" w:rsidR="00C36EBF" w:rsidRPr="00C36EBF" w:rsidRDefault="00C36EBF" w:rsidP="00C36EBF">
      <w:pPr>
        <w:pStyle w:val="TWTRevisedBody"/>
      </w:pPr>
      <w:bookmarkStart w:id="2119" w:name="R3049"/>
      <w:r w:rsidRPr="00C36EBF">
        <w:rPr>
          <w:rFonts w:ascii="Garamond" w:hAnsi="Garamond" w:eastAsia="Garamond" w:cs="Garamond"/>
          <w:color w:val="000000"/>
          <w:sz w:val="22"/>
        </w:rPr>
        <w:t>When the king learns of this, his righteous anger flares. He calls the forgiven servant back and questions, “Shouldn’t you have had mercy on your fellow servant just as I had on you?” With that, the king reverses his previous mercy and hands the man over to the jailers until he can pay his massive, unpayable debt in full.</w:t>
      </w:r>
      <w:bookmarkEnd w:id="2119"/>
    </w:p>
    <w:p w14:paraId="7D433575" w14:textId="77777777" w:rsidR="00C36EBF" w:rsidRPr="00C36EBF" w:rsidRDefault="00C36EBF" w:rsidP="00C36EBF">
      <w:pPr>
        <w:pStyle w:val="TWTRevisedBody"/>
      </w:pPr>
      <w:bookmarkStart w:id="2120" w:name="R3050"/>
      <w:r w:rsidRPr="00C36EBF">
        <w:rPr>
          <w:rFonts w:ascii="Garamond" w:hAnsi="Garamond" w:eastAsia="Garamond" w:cs="Garamond"/>
          <w:color w:val="000000"/>
          <w:sz w:val="22"/>
        </w:rPr>
        <w:t>Jesus gave this parable to us for a specific reason. Few will be called to forgive unspeakable debts, but we all have small debts that others owe us. When faced with these small debts, how tightly do we hold on to what is ours? This parable is a window into our hearts.</w:t>
      </w:r>
      <w:bookmarkEnd w:id="2120"/>
    </w:p>
    <w:p w14:paraId="1666CD4E" w14:textId="74DE1480" w:rsidR="00C36EBF" w:rsidRPr="00C36EBF" w:rsidRDefault="00C36EBF" w:rsidP="00C36EBF">
      <w:pPr>
        <w:pStyle w:val="TWTRevisedBody"/>
      </w:pPr>
      <w:bookmarkStart w:id="2121" w:name="R3051"/>
      <w:r w:rsidRPr="00C36EBF">
        <w:rPr>
          <w:rFonts w:ascii="Garamond" w:hAnsi="Garamond" w:eastAsia="Garamond" w:cs="Garamond"/>
          <w:color w:val="000000"/>
          <w:sz w:val="22"/>
        </w:rPr>
        <w:t>It</w:t>
      </w:r>
      <w:r w:rsidR="00164F93">
        <w:rPr>
          <w:rFonts w:ascii="Garamond" w:hAnsi="Garamond" w:eastAsia="Garamond" w:cs="Garamond"/>
          <w:color w:val="000000"/>
          <w:sz w:val="22"/>
        </w:rPr>
        <w:t>’</w:t>
      </w:r>
      <w:r w:rsidRPr="00C36EBF">
        <w:rPr>
          <w:rFonts w:ascii="Garamond" w:hAnsi="Garamond" w:eastAsia="Garamond" w:cs="Garamond"/>
          <w:color w:val="000000"/>
          <w:sz w:val="22"/>
        </w:rPr>
        <w:t>s easy to shake our heads at the hypocrisy of the unforgiving servant and forget that we, too, can easily fall into the same trap. Those who bend the knee to King Jesus have received unfathomable grace from God. We have been forgiven a debt we could never repay in many lifetimes. Yet, how tightly do we hold those small debts due to us?</w:t>
      </w:r>
      <w:bookmarkEnd w:id="2121"/>
    </w:p>
    <w:p w14:paraId="00DEF04C" w14:textId="77777777" w:rsidR="00C36EBF" w:rsidRPr="00C36EBF" w:rsidRDefault="00C36EBF" w:rsidP="00C36EBF">
      <w:pPr>
        <w:pStyle w:val="TWTRevisedBody"/>
      </w:pPr>
      <w:bookmarkStart w:id="2122" w:name="R3052"/>
      <w:r w:rsidRPr="00C36EBF">
        <w:rPr>
          <w:rFonts w:ascii="Garamond" w:hAnsi="Garamond" w:eastAsia="Garamond" w:cs="Garamond"/>
          <w:color w:val="000000"/>
          <w:sz w:val="22"/>
        </w:rPr>
        <w:t>What about petty disputes that seem to plague us; a friend who has a harsh word or a family member who failed to invite us to a gathering? What about a colleague at work who takes credit for our idea or a driver who takes our parking spot? How quickly do we say in our heart, “Pay me what you owe me,” even if we never utter the words aloud?</w:t>
      </w:r>
      <w:bookmarkEnd w:id="2122"/>
    </w:p>
    <w:p w14:paraId="03B5479D" w14:textId="6077CD95" w:rsidR="00C36EBF" w:rsidRPr="00C36EBF" w:rsidRDefault="00C36EBF" w:rsidP="00C36EBF">
      <w:pPr>
        <w:pStyle w:val="TWTRevisedBody"/>
      </w:pPr>
      <w:bookmarkStart w:id="2123" w:name="R3053"/>
      <w:r w:rsidRPr="00C36EBF">
        <w:rPr>
          <w:rFonts w:ascii="Garamond" w:hAnsi="Garamond" w:eastAsia="Garamond" w:cs="Garamond"/>
          <w:color w:val="000000"/>
          <w:sz w:val="22"/>
        </w:rPr>
        <w:t>In the moment, these small offenses can seem monumental, can</w:t>
      </w:r>
      <w:r w:rsidR="00164F93">
        <w:rPr>
          <w:rFonts w:ascii="Garamond" w:hAnsi="Garamond" w:eastAsia="Garamond" w:cs="Garamond"/>
          <w:color w:val="000000"/>
          <w:sz w:val="22"/>
        </w:rPr>
        <w:t>’</w:t>
      </w:r>
      <w:r w:rsidRPr="00C36EBF">
        <w:rPr>
          <w:rFonts w:ascii="Garamond" w:hAnsi="Garamond" w:eastAsia="Garamond" w:cs="Garamond"/>
          <w:color w:val="000000"/>
          <w:sz w:val="22"/>
        </w:rPr>
        <w:t>t they? We replay the offense over and over in our minds and nurture the hurt feelings so much that they cement into bitterness. But look at these offenses through the lens of this parable. How do they compare to the grievous eternal offenses God has forgiven us?</w:t>
      </w:r>
      <w:bookmarkEnd w:id="2123"/>
    </w:p>
    <w:p w14:paraId="5C8907C2" w14:textId="77777777" w:rsidR="00C36EBF" w:rsidRPr="00C36EBF" w:rsidRDefault="00C36EBF" w:rsidP="00C36EBF">
      <w:pPr>
        <w:pStyle w:val="TWTRevisedBody"/>
      </w:pPr>
      <w:bookmarkStart w:id="2125" w:name="F0190"/>
      <w:bookmarkStart w:id="2124" w:name="R3054"/>
      <w:r w:rsidRPr="00C36EBF">
        <w:rPr>
          <w:rFonts w:ascii="Garamond" w:hAnsi="Garamond" w:eastAsia="Garamond" w:cs="Garamond"/>
          <w:color w:val="000000"/>
          <w:sz w:val="22"/>
        </w:rPr>
        <w:t>Consider this for a moment: A husband and wife argue over something that starts as a small disagreement. Who was supposed to pick up the kids from school? Before you know it, each has armed themselves with a list of past wrongs. The husband points out that she never listens while the wife reminds him how forgetful he is.</w:t>
      </w:r>
      <w:bookmarkEnd w:id="2124"/>
      <w:bookmarkEnd w:id="2125"/>
    </w:p>
    <w:p w14:paraId="0FFB8BE2" w14:textId="532468DC" w:rsidR="00C36EBF" w:rsidRPr="00C36EBF" w:rsidRDefault="00C36EBF" w:rsidP="00C36EBF">
      <w:pPr>
        <w:pStyle w:val="TWTRevisedBody"/>
      </w:pPr>
      <w:bookmarkStart w:id="2126" w:name="R3055"/>
      <w:r w:rsidRPr="00C36EBF">
        <w:rPr>
          <w:rFonts w:ascii="Garamond" w:hAnsi="Garamond" w:eastAsia="Garamond" w:cs="Garamond"/>
          <w:color w:val="000000"/>
          <w:sz w:val="22"/>
        </w:rPr>
        <w:t>The argument that started as a small offense swells into a demand for justice. This may sound silly as we consider it, but haven</w:t>
      </w:r>
      <w:r w:rsidR="00164F93">
        <w:rPr>
          <w:rFonts w:ascii="Garamond" w:hAnsi="Garamond" w:eastAsia="Garamond" w:cs="Garamond"/>
          <w:color w:val="000000"/>
          <w:sz w:val="22"/>
        </w:rPr>
        <w:t>’</w:t>
      </w:r>
      <w:r w:rsidRPr="00C36EBF">
        <w:rPr>
          <w:rFonts w:ascii="Garamond" w:hAnsi="Garamond" w:eastAsia="Garamond" w:cs="Garamond"/>
          <w:color w:val="000000"/>
          <w:sz w:val="22"/>
        </w:rPr>
        <w:t>t we all had similar experiences? Soon, each is saying in their heart, “Pay me what you owe me!” In the heat of the moment, both forget the massive debt God has forgiven them. Their selfishness, pride, and failures were all washed away when they first submitted to King Jesus.</w:t>
      </w:r>
      <w:bookmarkEnd w:id="2126"/>
    </w:p>
    <w:p w14:paraId="40320EA1" w14:textId="77777777" w:rsidR="00C36EBF" w:rsidRPr="00C36EBF" w:rsidRDefault="00C36EBF" w:rsidP="00C36EBF">
      <w:pPr>
        <w:pStyle w:val="TWTRevisedBody"/>
      </w:pPr>
      <w:bookmarkStart w:id="2127" w:name="R3056"/>
      <w:r w:rsidRPr="00C36EBF">
        <w:rPr>
          <w:rFonts w:ascii="Garamond" w:hAnsi="Garamond" w:eastAsia="Garamond" w:cs="Garamond"/>
          <w:color w:val="000000"/>
          <w:sz w:val="22"/>
        </w:rPr>
        <w:t>What about the workplace disagreement where someone fails to meet a deadline we were counting on? We let frustration linger and bubble up as we replay their offense over and over in our head and we grow angrier and angrier, especially when we are negatively impacted by their lack of follow-through.</w:t>
      </w:r>
      <w:bookmarkEnd w:id="2127"/>
    </w:p>
    <w:p w14:paraId="5B6812CC" w14:textId="7DCFA538" w:rsidR="00C36EBF" w:rsidRPr="00C36EBF" w:rsidRDefault="00164F93" w:rsidP="00C36EBF">
      <w:pPr>
        <w:pStyle w:val="TWTRevisedBody"/>
      </w:pPr>
      <w:bookmarkStart w:id="2128" w:name="R3057"/>
      <w:r>
        <w:rPr>
          <w:rFonts w:ascii="Garamond" w:hAnsi="Garamond" w:eastAsia="Garamond" w:cs="Garamond"/>
          <w:color w:val="000000"/>
          <w:sz w:val="22"/>
        </w:rPr>
        <w:t>“</w:t>
      </w:r>
      <w:r w:rsidR="00C36EBF" w:rsidRPr="00C36EBF">
        <w:rPr>
          <w:rFonts w:ascii="Garamond" w:hAnsi="Garamond" w:eastAsia="Garamond" w:cs="Garamond"/>
          <w:color w:val="000000"/>
          <w:sz w:val="22"/>
        </w:rPr>
        <w:t>If they just kept their word, none of this would have happened. If they were the people they should be, they</w:t>
      </w:r>
      <w:r>
        <w:rPr>
          <w:rFonts w:ascii="Garamond" w:hAnsi="Garamond" w:eastAsia="Garamond" w:cs="Garamond"/>
          <w:color w:val="000000"/>
          <w:sz w:val="22"/>
        </w:rPr>
        <w:t>’</w:t>
      </w:r>
      <w:r w:rsidR="00C36EBF" w:rsidRPr="00C36EBF">
        <w:rPr>
          <w:rFonts w:ascii="Garamond" w:hAnsi="Garamond" w:eastAsia="Garamond" w:cs="Garamond"/>
          <w:color w:val="000000"/>
          <w:sz w:val="22"/>
        </w:rPr>
        <w:t>d step up and make it right!</w:t>
      </w:r>
      <w:r>
        <w:rPr>
          <w:rFonts w:ascii="Garamond" w:hAnsi="Garamond" w:eastAsia="Garamond" w:cs="Garamond"/>
          <w:color w:val="000000"/>
          <w:sz w:val="22"/>
        </w:rPr>
        <w:t>”</w:t>
      </w:r>
      <w:r w:rsidR="00C36EBF" w:rsidRPr="00C36EBF">
        <w:rPr>
          <w:rFonts w:ascii="Garamond" w:hAnsi="Garamond" w:eastAsia="Garamond" w:cs="Garamond"/>
          <w:color w:val="000000"/>
          <w:sz w:val="22"/>
        </w:rPr>
        <w:t xml:space="preserve"> Yet, how many missed promises have we made to God and still received His compassion toward us?</w:t>
      </w:r>
      <w:bookmarkEnd w:id="2128"/>
    </w:p>
    <w:p w14:paraId="42A613EB" w14:textId="77777777" w:rsidR="00C36EBF" w:rsidRPr="00C36EBF" w:rsidRDefault="00C36EBF" w:rsidP="00C36EBF">
      <w:pPr>
        <w:pStyle w:val="TWTRevisedBody"/>
      </w:pPr>
      <w:bookmarkStart w:id="2129" w:name="R3058"/>
      <w:r w:rsidRPr="00C36EBF">
        <w:rPr>
          <w:rFonts w:ascii="Garamond" w:hAnsi="Garamond" w:eastAsia="Garamond" w:cs="Garamond"/>
          <w:color w:val="000000"/>
          <w:sz w:val="22"/>
        </w:rPr>
        <w:t>What about a friendship strained over a forgotten birthday, an unreturned favor, or a poorly timed word? How often do we nurse the hurt, take these offenses by the throat and demand, “Pay me what you owe me!”</w:t>
      </w:r>
      <w:bookmarkEnd w:id="2129"/>
    </w:p>
    <w:p w14:paraId="78570937" w14:textId="77777777" w:rsidR="00C36EBF" w:rsidRPr="00C36EBF" w:rsidRDefault="00C36EBF" w:rsidP="00C36EBF">
      <w:pPr>
        <w:pStyle w:val="TWTRevisedBody"/>
      </w:pPr>
      <w:bookmarkStart w:id="2130" w:name="R3059"/>
      <w:r w:rsidRPr="00C36EBF">
        <w:rPr>
          <w:rFonts w:ascii="Garamond" w:hAnsi="Garamond" w:eastAsia="Garamond" w:cs="Garamond"/>
          <w:color w:val="000000"/>
          <w:sz w:val="22"/>
        </w:rPr>
        <w:t>We need to understand that when we insist on making others pay what they owe us, it imprisons us as much as it does them. Bitterness and unforgiveness are the chains that bind our souls and erode the peace we find in Jesus. We remain locked in a cell of our own making, unable to find the freedom that comes from releasing our right to collect what we believe is owed.</w:t>
      </w:r>
      <w:bookmarkEnd w:id="2130"/>
    </w:p>
    <w:p w14:paraId="3E0983EF" w14:textId="451BC7EF" w:rsidR="00C36EBF" w:rsidRPr="00C36EBF" w:rsidRDefault="00C36EBF" w:rsidP="00C36EBF">
      <w:pPr>
        <w:pStyle w:val="TWTRevisedBody"/>
      </w:pPr>
      <w:bookmarkStart w:id="2131" w:name="R3060"/>
      <w:r w:rsidRPr="00C36EBF">
        <w:rPr>
          <w:rFonts w:ascii="Garamond" w:hAnsi="Garamond" w:eastAsia="Garamond" w:cs="Garamond"/>
          <w:color w:val="000000"/>
          <w:sz w:val="22"/>
        </w:rPr>
        <w:t xml:space="preserve">Why is it that we struggle with grace so much? Perhaps it is our pride that whispers in our heart, </w:t>
      </w:r>
      <w:r w:rsidR="00164F93">
        <w:rPr>
          <w:rFonts w:ascii="Garamond" w:hAnsi="Garamond" w:eastAsia="Garamond" w:cs="Garamond"/>
          <w:color w:val="000000"/>
          <w:sz w:val="22"/>
        </w:rPr>
        <w:t>“</w:t>
      </w:r>
      <w:r w:rsidRPr="00C36EBF">
        <w:rPr>
          <w:rFonts w:ascii="Garamond" w:hAnsi="Garamond" w:eastAsia="Garamond" w:cs="Garamond"/>
          <w:color w:val="000000"/>
          <w:sz w:val="22"/>
        </w:rPr>
        <w:t>You deserve better.</w:t>
      </w:r>
      <w:r w:rsidR="00164F93">
        <w:rPr>
          <w:rFonts w:ascii="Garamond" w:hAnsi="Garamond" w:eastAsia="Garamond" w:cs="Garamond"/>
          <w:color w:val="000000"/>
          <w:sz w:val="22"/>
        </w:rPr>
        <w:t>”</w:t>
      </w:r>
      <w:r w:rsidRPr="00C36EBF">
        <w:rPr>
          <w:rFonts w:ascii="Garamond" w:hAnsi="Garamond" w:eastAsia="Garamond" w:cs="Garamond"/>
          <w:color w:val="000000"/>
          <w:sz w:val="22"/>
        </w:rPr>
        <w:t xml:space="preserve"> Perhaps it is our fear of releasing the debt and losing the power that we hold over people. Whatever the reason, when we hold people hostage to their offenses, it keeps us chained to a life far removed from the one that Jesus calls us to live.</w:t>
      </w:r>
      <w:bookmarkEnd w:id="2131"/>
    </w:p>
    <w:p w14:paraId="0E173288" w14:textId="77777777" w:rsidR="00C36EBF" w:rsidRPr="00C36EBF" w:rsidRDefault="00C36EBF" w:rsidP="00C36EBF">
      <w:pPr>
        <w:pStyle w:val="TWTRevisedBody"/>
      </w:pPr>
      <w:bookmarkStart w:id="2132" w:name="R3061"/>
      <w:r w:rsidRPr="00C36EBF">
        <w:rPr>
          <w:rFonts w:ascii="Garamond" w:hAnsi="Garamond" w:eastAsia="Garamond" w:cs="Garamond"/>
          <w:color w:val="000000"/>
          <w:sz w:val="22"/>
        </w:rPr>
        <w:t>How much would our lives change if we practiced the radical grace the king in the parable modeled? How different would we be if we practiced the same overwhelming grace that God gave us? Instead of tightening our grip on the wrongs others did to us, what if we released them? If a friend spoke harsh words, what if we offered release instead of resentment? If our spouse made a mistake, what if we chose understanding over conflict? If our coworker failed us, what if we offered empathy instead of silent condemnation?</w:t>
      </w:r>
      <w:bookmarkEnd w:id="2132"/>
    </w:p>
    <w:p w14:paraId="2AFA428E" w14:textId="221A3342" w:rsidR="00C36EBF" w:rsidRPr="00C36EBF" w:rsidRDefault="00C36EBF" w:rsidP="00C36EBF">
      <w:pPr>
        <w:pStyle w:val="TWTRevisedBody"/>
      </w:pPr>
      <w:bookmarkStart w:id="2134" w:name="F0191"/>
      <w:bookmarkStart w:id="2133" w:name="R3062"/>
      <w:r w:rsidRPr="00C36EBF">
        <w:rPr>
          <w:rFonts w:ascii="Garamond" w:hAnsi="Garamond" w:eastAsia="Garamond" w:cs="Garamond"/>
          <w:color w:val="000000"/>
          <w:sz w:val="22"/>
        </w:rPr>
        <w:t>We</w:t>
      </w:r>
      <w:r w:rsidR="00164F93">
        <w:rPr>
          <w:rFonts w:ascii="Garamond" w:hAnsi="Garamond" w:eastAsia="Garamond" w:cs="Garamond"/>
          <w:color w:val="000000"/>
          <w:sz w:val="22"/>
        </w:rPr>
        <w:t>’</w:t>
      </w:r>
      <w:r w:rsidRPr="00C36EBF">
        <w:rPr>
          <w:rFonts w:ascii="Garamond" w:hAnsi="Garamond" w:eastAsia="Garamond" w:cs="Garamond"/>
          <w:color w:val="000000"/>
          <w:sz w:val="22"/>
        </w:rPr>
        <w:t>re not saying we don</w:t>
      </w:r>
      <w:r w:rsidR="00164F93">
        <w:rPr>
          <w:rFonts w:ascii="Garamond" w:hAnsi="Garamond" w:eastAsia="Garamond" w:cs="Garamond"/>
          <w:color w:val="000000"/>
          <w:sz w:val="22"/>
        </w:rPr>
        <w:t>’</w:t>
      </w:r>
      <w:r w:rsidRPr="00C36EBF">
        <w:rPr>
          <w:rFonts w:ascii="Garamond" w:hAnsi="Garamond" w:eastAsia="Garamond" w:cs="Garamond"/>
          <w:color w:val="000000"/>
          <w:sz w:val="22"/>
        </w:rPr>
        <w:t>t need boundaries or that hurtful actions never need to be addressed. God</w:t>
      </w:r>
      <w:r w:rsidR="00164F93">
        <w:rPr>
          <w:rFonts w:ascii="Garamond" w:hAnsi="Garamond" w:eastAsia="Garamond" w:cs="Garamond"/>
          <w:color w:val="000000"/>
          <w:sz w:val="22"/>
        </w:rPr>
        <w:t>’</w:t>
      </w:r>
      <w:r w:rsidRPr="00C36EBF">
        <w:rPr>
          <w:rFonts w:ascii="Garamond" w:hAnsi="Garamond" w:eastAsia="Garamond" w:cs="Garamond"/>
          <w:color w:val="000000"/>
          <w:sz w:val="22"/>
        </w:rPr>
        <w:t>s grace isn</w:t>
      </w:r>
      <w:r w:rsidR="00164F93">
        <w:rPr>
          <w:rFonts w:ascii="Garamond" w:hAnsi="Garamond" w:eastAsia="Garamond" w:cs="Garamond"/>
          <w:color w:val="000000"/>
          <w:sz w:val="22"/>
        </w:rPr>
        <w:t>’</w:t>
      </w:r>
      <w:r w:rsidRPr="00C36EBF">
        <w:rPr>
          <w:rFonts w:ascii="Garamond" w:hAnsi="Garamond" w:eastAsia="Garamond" w:cs="Garamond"/>
          <w:color w:val="000000"/>
          <w:sz w:val="22"/>
        </w:rPr>
        <w:t>t about pretending wrongs don</w:t>
      </w:r>
      <w:r w:rsidR="00164F93">
        <w:rPr>
          <w:rFonts w:ascii="Garamond" w:hAnsi="Garamond" w:eastAsia="Garamond" w:cs="Garamond"/>
          <w:color w:val="000000"/>
          <w:sz w:val="22"/>
        </w:rPr>
        <w:t>’</w:t>
      </w:r>
      <w:r w:rsidRPr="00C36EBF">
        <w:rPr>
          <w:rFonts w:ascii="Garamond" w:hAnsi="Garamond" w:eastAsia="Garamond" w:cs="Garamond"/>
          <w:color w:val="000000"/>
          <w:sz w:val="22"/>
        </w:rPr>
        <w:t>t exist. It</w:t>
      </w:r>
      <w:r w:rsidR="00164F93">
        <w:rPr>
          <w:rFonts w:ascii="Garamond" w:hAnsi="Garamond" w:eastAsia="Garamond" w:cs="Garamond"/>
          <w:color w:val="000000"/>
          <w:sz w:val="22"/>
        </w:rPr>
        <w:t>’</w:t>
      </w:r>
      <w:r w:rsidRPr="00C36EBF">
        <w:rPr>
          <w:rFonts w:ascii="Garamond" w:hAnsi="Garamond" w:eastAsia="Garamond" w:cs="Garamond"/>
          <w:color w:val="000000"/>
          <w:sz w:val="22"/>
        </w:rPr>
        <w:t>s about choosing mercy even when justice gives us the right to hold on to a debt. Grace means releasing the right to collect payment because we remember that our own impossible debt has already been canceled.</w:t>
      </w:r>
      <w:bookmarkEnd w:id="2133"/>
      <w:bookmarkEnd w:id="2134"/>
    </w:p>
    <w:p w14:paraId="5DD80F6F" w14:textId="77777777" w:rsidR="00C36EBF" w:rsidRPr="00C36EBF" w:rsidRDefault="00C36EBF" w:rsidP="00C36EBF">
      <w:pPr>
        <w:pStyle w:val="TWTRevisedBody"/>
      </w:pPr>
      <w:bookmarkStart w:id="2135" w:name="R3063"/>
      <w:r w:rsidRPr="00C36EBF">
        <w:rPr>
          <w:rFonts w:ascii="Garamond" w:hAnsi="Garamond" w:eastAsia="Garamond" w:cs="Garamond"/>
          <w:color w:val="000000"/>
          <w:sz w:val="22"/>
        </w:rPr>
        <w:t>Forgiveness is often a hard choice, but it is a choice none-the-less. It is a choice that frees us to live in peace and joy. When we choose to extend the grace we see in the parable, we step into the likeness of God who has lavished us with forgiveness far beyond what we can imagine. We mirror the heart of King Jesus when we choose grace over grievance, mercy over judgment, and love over resentment.</w:t>
      </w:r>
      <w:bookmarkEnd w:id="2135"/>
    </w:p>
    <w:p w14:paraId="44D50AF6" w14:textId="4E78D2F5" w:rsidR="00C36EBF" w:rsidRPr="00C36EBF" w:rsidRDefault="00C36EBF" w:rsidP="00C36EBF">
      <w:pPr>
        <w:pStyle w:val="TWTRevisedBody"/>
      </w:pPr>
      <w:bookmarkStart w:id="2136" w:name="R3064"/>
      <w:r w:rsidRPr="00C36EBF">
        <w:rPr>
          <w:rFonts w:ascii="Garamond" w:hAnsi="Garamond" w:eastAsia="Garamond" w:cs="Garamond"/>
          <w:color w:val="000000"/>
          <w:sz w:val="22"/>
        </w:rPr>
        <w:t>The next time you find yourself holding on to an offense with your hands wrapped around someone</w:t>
      </w:r>
      <w:r w:rsidR="00164F93">
        <w:rPr>
          <w:rFonts w:ascii="Garamond" w:hAnsi="Garamond" w:eastAsia="Garamond" w:cs="Garamond"/>
          <w:color w:val="000000"/>
          <w:sz w:val="22"/>
        </w:rPr>
        <w:t>’</w:t>
      </w:r>
      <w:r w:rsidRPr="00C36EBF">
        <w:rPr>
          <w:rFonts w:ascii="Garamond" w:hAnsi="Garamond" w:eastAsia="Garamond" w:cs="Garamond"/>
          <w:color w:val="000000"/>
          <w:sz w:val="22"/>
        </w:rPr>
        <w:t>s throat saying, “Pay me what you owe me!” remember the incalculable debt that God has forgiven on our behalf. Let this soften our heart and loosen our grip. Remember that grace is most powerfully given when it is least deserved. In the moments when we choose to show the kind of mercy that has been shown to us, we truly reflect the character of the King who first forgave us.</w:t>
      </w:r>
      <w:bookmarkEnd w:id="2136"/>
    </w:p>
    <w:p w14:paraId="46D090A2" w14:textId="77777777" w:rsidR="00303E48" w:rsidRDefault="00303E48" w:rsidP="00303E48">
      <w:pPr>
        <w:pStyle w:val="TWTRevisedBody"/>
        <w:keepNext/>
        <w:spacing w:before="240" w:after="240"/>
        <w:jc w:val="center"/>
      </w:pPr>
      <w:bookmarkStart w:id="2137" w:name="R3067"/>
      <w:r>
        <w:rPr>
          <w:rFonts w:ascii="Garamond" w:hAnsi="Garamond" w:eastAsia="Garamond" w:cs="Garamond"/>
          <w:iCs w:val="0"/>
          <w:color w:val="000000"/>
          <w:sz w:val="22"/>
        </w:rPr>
        <w:t>***</w:t>
      </w:r>
      <w:bookmarkEnd w:id="2137"/>
    </w:p>
    <w:p w14:paraId="2F084CD7" w14:textId="1A25F7DC" w:rsidR="002C15AD" w:rsidRPr="002C15AD" w:rsidRDefault="002C15AD" w:rsidP="002C15AD">
      <w:pPr>
        <w:pStyle w:val="TWTRevisedBody"/>
      </w:pPr>
      <w:bookmarkStart w:id="2138" w:name="R3070"/>
      <w:r w:rsidRPr="002C15AD">
        <w:rPr>
          <w:rFonts w:ascii="Garamond" w:hAnsi="Garamond" w:eastAsia="Garamond" w:cs="Garamond"/>
          <w:color w:val="000000"/>
          <w:sz w:val="22"/>
        </w:rPr>
        <w:t>Isn</w:t>
      </w:r>
      <w:r w:rsidR="00164F93">
        <w:rPr>
          <w:rFonts w:ascii="Garamond" w:hAnsi="Garamond" w:eastAsia="Garamond" w:cs="Garamond"/>
          <w:color w:val="000000"/>
          <w:sz w:val="22"/>
        </w:rPr>
        <w:t>’</w:t>
      </w:r>
      <w:r w:rsidRPr="002C15AD">
        <w:rPr>
          <w:rFonts w:ascii="Garamond" w:hAnsi="Garamond" w:eastAsia="Garamond" w:cs="Garamond"/>
          <w:color w:val="000000"/>
          <w:sz w:val="22"/>
        </w:rPr>
        <w:t>t it amazing that we can ask the Creator of the universe anything, and it</w:t>
      </w:r>
      <w:r w:rsidR="00164F93">
        <w:rPr>
          <w:rFonts w:ascii="Garamond" w:hAnsi="Garamond" w:eastAsia="Garamond" w:cs="Garamond"/>
          <w:color w:val="000000"/>
          <w:sz w:val="22"/>
        </w:rPr>
        <w:t>’</w:t>
      </w:r>
      <w:r w:rsidRPr="002C15AD">
        <w:rPr>
          <w:rFonts w:ascii="Garamond" w:hAnsi="Garamond" w:eastAsia="Garamond" w:cs="Garamond"/>
          <w:color w:val="000000"/>
          <w:sz w:val="22"/>
        </w:rPr>
        <w:t>s within His power to grant us our request?</w:t>
      </w:r>
      <w:bookmarkEnd w:id="2138"/>
    </w:p>
    <w:p w14:paraId="6C78A0E8" w14:textId="77777777" w:rsidR="002C15AD" w:rsidRPr="002C15AD" w:rsidRDefault="002C15AD" w:rsidP="002C15AD">
      <w:pPr>
        <w:pStyle w:val="TWTRevisedBody"/>
      </w:pPr>
      <w:bookmarkStart w:id="2139" w:name="R3071"/>
      <w:r w:rsidRPr="002C15AD">
        <w:rPr>
          <w:rFonts w:ascii="Garamond" w:hAnsi="Garamond" w:eastAsia="Garamond" w:cs="Garamond"/>
          <w:color w:val="000000"/>
          <w:sz w:val="22"/>
        </w:rPr>
        <w:t>Seriously.</w:t>
      </w:r>
      <w:bookmarkEnd w:id="2139"/>
    </w:p>
    <w:p w14:paraId="6AC1C516" w14:textId="77777777" w:rsidR="002C15AD" w:rsidRPr="002C15AD" w:rsidRDefault="002C15AD" w:rsidP="002C15AD">
      <w:pPr>
        <w:pStyle w:val="TWTRevisedBody"/>
      </w:pPr>
      <w:bookmarkStart w:id="2140" w:name="R3072"/>
      <w:r w:rsidRPr="002C15AD">
        <w:rPr>
          <w:rFonts w:ascii="Garamond" w:hAnsi="Garamond" w:eastAsia="Garamond" w:cs="Garamond"/>
          <w:color w:val="000000"/>
          <w:sz w:val="22"/>
        </w:rPr>
        <w:t>This is amazing.</w:t>
      </w:r>
      <w:bookmarkEnd w:id="2140"/>
    </w:p>
    <w:p w14:paraId="3DB96375" w14:textId="77777777" w:rsidR="00303E48" w:rsidRDefault="00303E48" w:rsidP="00303E48">
      <w:pPr>
        <w:pStyle w:val="TWTRevisedBody"/>
        <w:keepNext/>
        <w:spacing w:before="240" w:after="240"/>
        <w:jc w:val="center"/>
      </w:pPr>
      <w:bookmarkStart w:id="2141" w:name="R3075"/>
      <w:r>
        <w:rPr>
          <w:rFonts w:ascii="Garamond" w:hAnsi="Garamond" w:eastAsia="Garamond" w:cs="Garamond"/>
          <w:iCs w:val="0"/>
          <w:color w:val="000000"/>
          <w:sz w:val="22"/>
        </w:rPr>
        <w:t>***</w:t>
      </w:r>
      <w:bookmarkEnd w:id="2141"/>
    </w:p>
    <w:p w14:paraId="2025E005" w14:textId="77777777" w:rsidR="00325F2D" w:rsidRPr="00325F2D" w:rsidRDefault="00325F2D" w:rsidP="00325F2D">
      <w:pPr>
        <w:pStyle w:val="TWTRevisedBody"/>
      </w:pPr>
      <w:bookmarkStart w:id="2142" w:name="R3078"/>
      <w:r w:rsidRPr="00325F2D">
        <w:rPr>
          <w:rFonts w:ascii="Garamond" w:hAnsi="Garamond" w:eastAsia="Garamond" w:cs="Garamond"/>
          <w:color w:val="000000"/>
          <w:sz w:val="22"/>
        </w:rPr>
        <w:t>I am in the book of Mark in my daily Bible reading. In chapter 9, we read about the transfiguration of Jesus on the mountain.</w:t>
      </w:r>
      <w:bookmarkEnd w:id="2142"/>
    </w:p>
    <w:p w14:paraId="680FDD8E" w14:textId="57651DF9" w:rsidR="00325F2D" w:rsidRPr="00325F2D" w:rsidRDefault="00325F2D" w:rsidP="00325F2D">
      <w:pPr>
        <w:pStyle w:val="TWTRevisedBody"/>
      </w:pPr>
      <w:bookmarkStart w:id="2144" w:name="F0192"/>
      <w:bookmarkStart w:id="2143" w:name="R3079"/>
      <w:r w:rsidRPr="00325F2D">
        <w:rPr>
          <w:rFonts w:ascii="Garamond" w:hAnsi="Garamond" w:eastAsia="Garamond" w:cs="Garamond"/>
          <w:color w:val="000000"/>
          <w:sz w:val="22"/>
        </w:rPr>
        <w:t>Peter, James, and John witness our Savior</w:t>
      </w:r>
      <w:r w:rsidR="005623DE">
        <w:rPr>
          <w:rFonts w:ascii="Garamond" w:hAnsi="Garamond" w:eastAsia="Garamond" w:cs="Garamond"/>
          <w:color w:val="000000"/>
          <w:sz w:val="22"/>
        </w:rPr>
        <w:t>’</w:t>
      </w:r>
      <w:r w:rsidRPr="00325F2D">
        <w:rPr>
          <w:rFonts w:ascii="Garamond" w:hAnsi="Garamond" w:eastAsia="Garamond" w:cs="Garamond"/>
          <w:color w:val="000000"/>
          <w:sz w:val="22"/>
        </w:rPr>
        <w:t>s transfiguration as He appears with Moses and Elijah. Dr. Luke tells us that Jesus was talking with them about His trip to Jerusalem to be offered as a sacrifice.</w:t>
      </w:r>
      <w:bookmarkEnd w:id="2143"/>
      <w:bookmarkEnd w:id="2144"/>
    </w:p>
    <w:p w14:paraId="43B38433" w14:textId="77777777" w:rsidR="00325F2D" w:rsidRPr="00325F2D" w:rsidRDefault="00325F2D" w:rsidP="00325F2D">
      <w:pPr>
        <w:pStyle w:val="TWTRevisedBody"/>
      </w:pPr>
      <w:bookmarkStart w:id="2145" w:name="R3080"/>
      <w:r w:rsidRPr="00325F2D">
        <w:rPr>
          <w:rFonts w:ascii="Garamond" w:hAnsi="Garamond" w:eastAsia="Garamond" w:cs="Garamond"/>
          <w:color w:val="000000"/>
          <w:sz w:val="22"/>
        </w:rPr>
        <w:t>The three men who witnessed this were terrified, and Peter blurted out that they should build three tents of worship, one for Jesus, one for Moses, and one for Elijah.</w:t>
      </w:r>
      <w:bookmarkEnd w:id="2145"/>
    </w:p>
    <w:p w14:paraId="58E37CC8" w14:textId="1F30387F" w:rsidR="00325F2D" w:rsidRPr="00325F2D" w:rsidRDefault="005623DE" w:rsidP="00325F2D">
      <w:pPr>
        <w:pStyle w:val="TWTRevisedBody"/>
      </w:pPr>
      <w:bookmarkStart w:id="2146" w:name="R3082"/>
      <w:r>
        <w:rPr>
          <w:rFonts w:ascii="Garamond" w:hAnsi="Garamond" w:eastAsia="Garamond" w:cs="Garamond"/>
          <w:color w:val="000000"/>
          <w:sz w:val="22"/>
        </w:rPr>
        <w:t>“And a cloud overshadowed them, and a voice came out of the cloud, ‘This is my beloved Son; listen to him.’” (Mark 9:7 ESV).</w:t>
      </w:r>
      <w:bookmarkEnd w:id="2146"/>
    </w:p>
    <w:p w14:paraId="2A36DFD8" w14:textId="177C9E88" w:rsidR="00325F2D" w:rsidRPr="00325F2D" w:rsidRDefault="00325F2D" w:rsidP="00325F2D">
      <w:pPr>
        <w:pStyle w:val="TWTRevisedBody"/>
      </w:pPr>
      <w:bookmarkStart w:id="2147" w:name="R3084"/>
      <w:r w:rsidRPr="00325F2D">
        <w:rPr>
          <w:rFonts w:ascii="Garamond" w:hAnsi="Garamond" w:eastAsia="Garamond" w:cs="Garamond"/>
          <w:color w:val="000000"/>
          <w:sz w:val="22"/>
        </w:rPr>
        <w:t>Listen to Him!</w:t>
      </w:r>
      <w:bookmarkEnd w:id="2147"/>
    </w:p>
    <w:p w14:paraId="16363D7C" w14:textId="77777777" w:rsidR="00325F2D" w:rsidRPr="00325F2D" w:rsidRDefault="00325F2D" w:rsidP="00325F2D">
      <w:pPr>
        <w:pStyle w:val="TWTRevisedBody"/>
      </w:pPr>
      <w:bookmarkStart w:id="2148" w:name="R3085"/>
      <w:r w:rsidRPr="00325F2D">
        <w:rPr>
          <w:rFonts w:ascii="Garamond" w:hAnsi="Garamond" w:eastAsia="Garamond" w:cs="Garamond"/>
          <w:color w:val="000000"/>
          <w:sz w:val="22"/>
        </w:rPr>
        <w:t>Perhaps of all the verses that speak to the preeminence of Jesus, none do it as succinctly and plainly as the voice of the Ancient of Days this day on the mount.</w:t>
      </w:r>
      <w:bookmarkEnd w:id="2148"/>
    </w:p>
    <w:p w14:paraId="39E1739F" w14:textId="77777777" w:rsidR="00325F2D" w:rsidRPr="00325F2D" w:rsidRDefault="00325F2D" w:rsidP="00325F2D">
      <w:pPr>
        <w:pStyle w:val="TWTRevisedBody"/>
      </w:pPr>
      <w:bookmarkStart w:id="2149" w:name="R3086"/>
      <w:r w:rsidRPr="00325F2D">
        <w:rPr>
          <w:rFonts w:ascii="Garamond" w:hAnsi="Garamond" w:eastAsia="Garamond" w:cs="Garamond"/>
          <w:color w:val="000000"/>
          <w:sz w:val="22"/>
        </w:rPr>
        <w:t>The voice of the Father does not explain why Jesus is preeminent as the Hebrews writer does. Nor does He introduce the preeminence of Jesus as John does in His Gospel.</w:t>
      </w:r>
      <w:bookmarkEnd w:id="2149"/>
    </w:p>
    <w:p w14:paraId="191D6FBC" w14:textId="77777777" w:rsidR="00325F2D" w:rsidRPr="00325F2D" w:rsidRDefault="00325F2D" w:rsidP="00325F2D">
      <w:pPr>
        <w:pStyle w:val="TWTRevisedBody"/>
      </w:pPr>
      <w:bookmarkStart w:id="2150" w:name="R3087"/>
      <w:r w:rsidRPr="00325F2D">
        <w:rPr>
          <w:rFonts w:ascii="Garamond" w:hAnsi="Garamond" w:eastAsia="Garamond" w:cs="Garamond"/>
          <w:color w:val="000000"/>
          <w:sz w:val="22"/>
        </w:rPr>
        <w:t>In a simple imperative, the Father utters words to be followed with no discussion needed.</w:t>
      </w:r>
      <w:bookmarkEnd w:id="2150"/>
    </w:p>
    <w:p w14:paraId="19543207" w14:textId="77777777" w:rsidR="00325F2D" w:rsidRPr="00325F2D" w:rsidRDefault="00325F2D" w:rsidP="00325F2D">
      <w:pPr>
        <w:pStyle w:val="TWTRevisedBody"/>
      </w:pPr>
      <w:bookmarkStart w:id="2151" w:name="R3088"/>
      <w:r w:rsidRPr="00325F2D">
        <w:rPr>
          <w:rFonts w:ascii="Garamond" w:hAnsi="Garamond" w:eastAsia="Garamond" w:cs="Garamond"/>
          <w:color w:val="000000"/>
          <w:sz w:val="22"/>
        </w:rPr>
        <w:t>If the Father of all directs our attention to Jesus as the preeminent One worthy of listening to, who are we to subjugate Jesus to any other authority?</w:t>
      </w:r>
      <w:bookmarkEnd w:id="2151"/>
    </w:p>
    <w:p w14:paraId="4E0FE8E5" w14:textId="77777777" w:rsidR="00325F2D" w:rsidRPr="00325F2D" w:rsidRDefault="00325F2D" w:rsidP="00325F2D">
      <w:pPr>
        <w:pStyle w:val="TWTRevisedBody"/>
      </w:pPr>
      <w:bookmarkStart w:id="2152" w:name="R3089"/>
      <w:r w:rsidRPr="00325F2D">
        <w:rPr>
          <w:rFonts w:ascii="Garamond" w:hAnsi="Garamond" w:eastAsia="Garamond" w:cs="Garamond"/>
          <w:color w:val="000000"/>
          <w:sz w:val="22"/>
        </w:rPr>
        <w:t>Later, the Father puts a fine point on His simple imperative.</w:t>
      </w:r>
      <w:bookmarkEnd w:id="2152"/>
    </w:p>
    <w:p w14:paraId="5366756D" w14:textId="4F93696C" w:rsidR="00325F2D" w:rsidRPr="00325F2D" w:rsidRDefault="00325F2D" w:rsidP="00325F2D">
      <w:pPr>
        <w:pStyle w:val="TWTRevisedBody"/>
      </w:pPr>
      <w:bookmarkStart w:id="2153" w:name="R3091"/>
      <w:r>
        <w:rPr>
          <w:rFonts w:ascii="Garamond" w:hAnsi="Garamond" w:eastAsia="Garamond" w:cs="Garamond"/>
          <w:color w:val="000000"/>
          <w:sz w:val="22"/>
        </w:rPr>
        <w:t>“</w:t>
      </w:r>
      <w:r w:rsidRPr="00325F2D">
        <w:rPr>
          <w:rFonts w:ascii="Garamond" w:hAnsi="Garamond" w:eastAsia="Garamond" w:cs="Garamond"/>
          <w:color w:val="000000"/>
          <w:sz w:val="22"/>
        </w:rPr>
        <w:t>Therefore God has highly exalted him and bestowed on him the name that is above every name,</w:t>
      </w:r>
      <w:bookmarkEnd w:id="2153"/>
    </w:p>
    <w:p w14:paraId="1CB3C771" w14:textId="299438C6" w:rsidR="00325F2D" w:rsidRPr="00325F2D" w:rsidRDefault="00325F2D" w:rsidP="00325F2D">
      <w:pPr>
        <w:pStyle w:val="TWTRevisedBody"/>
      </w:pPr>
      <w:bookmarkStart w:id="2154" w:name="R3092"/>
      <w:r w:rsidRPr="00325F2D">
        <w:rPr>
          <w:rFonts w:ascii="Garamond" w:hAnsi="Garamond" w:eastAsia="Garamond" w:cs="Garamond"/>
          <w:color w:val="000000"/>
          <w:sz w:val="22"/>
        </w:rPr>
        <w:t>so that at the name of Jesus every knee should bow, in heaven and on earth and under the earth,</w:t>
      </w:r>
      <w:r w:rsidR="005623DE">
        <w:rPr>
          <w:rFonts w:ascii="Garamond" w:hAnsi="Garamond" w:eastAsia="Garamond" w:cs="Garamond"/>
          <w:color w:val="000000"/>
          <w:sz w:val="22"/>
        </w:rPr>
        <w:t>”</w:t>
      </w:r>
      <w:r w:rsidRPr="00325F2D">
        <w:rPr>
          <w:rFonts w:ascii="Garamond" w:hAnsi="Garamond" w:eastAsia="Garamond" w:cs="Garamond"/>
          <w:color w:val="000000"/>
          <w:sz w:val="22"/>
        </w:rPr>
        <w:t xml:space="preserve"> (Philippians 2:9-10 ESV).</w:t>
      </w:r>
      <w:bookmarkEnd w:id="2154"/>
    </w:p>
    <w:p w14:paraId="236CD9D5" w14:textId="77777777" w:rsidR="00303E48" w:rsidRDefault="00303E48" w:rsidP="00303E48">
      <w:pPr>
        <w:pStyle w:val="TWTRevisedBody"/>
        <w:keepNext/>
        <w:spacing w:before="240" w:after="240"/>
        <w:jc w:val="center"/>
      </w:pPr>
      <w:bookmarkStart w:id="2155" w:name="R3095"/>
      <w:r>
        <w:rPr>
          <w:rFonts w:ascii="Garamond" w:hAnsi="Garamond" w:eastAsia="Garamond" w:cs="Garamond"/>
          <w:iCs w:val="0"/>
          <w:color w:val="000000"/>
          <w:sz w:val="22"/>
        </w:rPr>
        <w:t>***</w:t>
      </w:r>
      <w:bookmarkEnd w:id="2155"/>
    </w:p>
    <w:p w14:paraId="5FC9B2BF" w14:textId="77777777" w:rsidR="002501AA" w:rsidRPr="002501AA" w:rsidRDefault="002501AA" w:rsidP="002501AA">
      <w:pPr>
        <w:pStyle w:val="TWTRevisedBody"/>
      </w:pPr>
      <w:bookmarkStart w:id="2156" w:name="R3098"/>
      <w:r w:rsidRPr="002501AA">
        <w:rPr>
          <w:rFonts w:ascii="Garamond" w:hAnsi="Garamond" w:eastAsia="Garamond" w:cs="Garamond"/>
          <w:color w:val="000000"/>
          <w:sz w:val="22"/>
        </w:rPr>
        <w:t>For the unbeliever, this world is the closest thing to Heaven they will experience.</w:t>
      </w:r>
      <w:bookmarkEnd w:id="2156"/>
    </w:p>
    <w:p w14:paraId="57DB40AC" w14:textId="77777777" w:rsidR="002501AA" w:rsidRPr="002501AA" w:rsidRDefault="002501AA" w:rsidP="002501AA">
      <w:pPr>
        <w:pStyle w:val="TWTRevisedBody"/>
      </w:pPr>
      <w:bookmarkStart w:id="2157" w:name="R3099"/>
      <w:r w:rsidRPr="002501AA">
        <w:rPr>
          <w:rFonts w:ascii="Garamond" w:hAnsi="Garamond" w:eastAsia="Garamond" w:cs="Garamond"/>
          <w:color w:val="000000"/>
          <w:sz w:val="22"/>
        </w:rPr>
        <w:t>For the believer, this world is the closest thing to hell they will experience.</w:t>
      </w:r>
      <w:bookmarkEnd w:id="2157"/>
    </w:p>
    <w:p w14:paraId="2E26F278" w14:textId="77777777" w:rsidR="00303E48" w:rsidRDefault="00303E48" w:rsidP="00303E48">
      <w:pPr>
        <w:pStyle w:val="TWTRevisedBody"/>
        <w:keepNext/>
        <w:spacing w:before="240" w:after="240"/>
        <w:jc w:val="center"/>
      </w:pPr>
      <w:bookmarkStart w:id="2158" w:name="R3102"/>
      <w:r>
        <w:rPr>
          <w:rFonts w:ascii="Garamond" w:hAnsi="Garamond" w:eastAsia="Garamond" w:cs="Garamond"/>
          <w:iCs w:val="0"/>
          <w:color w:val="000000"/>
          <w:sz w:val="22"/>
        </w:rPr>
        <w:t>***</w:t>
      </w:r>
      <w:bookmarkEnd w:id="2158"/>
    </w:p>
    <w:p w14:paraId="693535B0" w14:textId="1511837B" w:rsidR="00D7102C" w:rsidRPr="00D7102C" w:rsidRDefault="00D7102C" w:rsidP="00D7102C">
      <w:pPr>
        <w:pStyle w:val="TWTRevisedBody"/>
      </w:pPr>
      <w:bookmarkStart w:id="2159" w:name="R3105"/>
      <w:r w:rsidRPr="00D7102C">
        <w:rPr>
          <w:rFonts w:ascii="Garamond" w:hAnsi="Garamond" w:eastAsia="Garamond" w:cs="Garamond"/>
          <w:color w:val="000000"/>
          <w:sz w:val="22"/>
        </w:rPr>
        <w:t>Never, ever, ever, ever</w:t>
      </w:r>
      <w:r w:rsidR="0072001F">
        <w:rPr>
          <w:rFonts w:ascii="Garamond" w:hAnsi="Garamond" w:eastAsia="Garamond" w:cs="Garamond"/>
          <w:color w:val="000000"/>
          <w:sz w:val="22"/>
        </w:rPr>
        <w:t>…</w:t>
      </w:r>
      <w:bookmarkEnd w:id="2159"/>
    </w:p>
    <w:p w14:paraId="39598112" w14:textId="77777777" w:rsidR="00D7102C" w:rsidRPr="00D7102C" w:rsidRDefault="00D7102C" w:rsidP="00D7102C">
      <w:pPr>
        <w:pStyle w:val="TWTRevisedBody"/>
      </w:pPr>
      <w:bookmarkStart w:id="2161" w:name="F0193"/>
      <w:bookmarkStart w:id="2160" w:name="R3106"/>
      <w:r w:rsidRPr="00D7102C">
        <w:rPr>
          <w:rFonts w:ascii="Garamond" w:hAnsi="Garamond" w:eastAsia="Garamond" w:cs="Garamond"/>
          <w:color w:val="000000"/>
          <w:sz w:val="22"/>
        </w:rPr>
        <w:t xml:space="preserve">Look at the evil past you have lived, </w:t>
      </w:r>
      <w:bookmarkEnd w:id="2160"/>
      <w:bookmarkEnd w:id="2161"/>
    </w:p>
    <w:p w14:paraId="39B96B1A" w14:textId="77777777" w:rsidR="00D7102C" w:rsidRPr="00D7102C" w:rsidRDefault="00D7102C" w:rsidP="00D7102C">
      <w:pPr>
        <w:pStyle w:val="TWTRevisedBody"/>
      </w:pPr>
      <w:bookmarkStart w:id="2162" w:name="R3107"/>
      <w:r w:rsidRPr="00D7102C">
        <w:rPr>
          <w:rFonts w:ascii="Garamond" w:hAnsi="Garamond" w:eastAsia="Garamond" w:cs="Garamond"/>
          <w:color w:val="000000"/>
          <w:sz w:val="22"/>
        </w:rPr>
        <w:t>Dwell on the sins you have committed,</w:t>
      </w:r>
      <w:bookmarkEnd w:id="2162"/>
    </w:p>
    <w:p w14:paraId="194E9CF0" w14:textId="77777777" w:rsidR="00D7102C" w:rsidRPr="00D7102C" w:rsidRDefault="00D7102C" w:rsidP="00D7102C">
      <w:pPr>
        <w:pStyle w:val="TWTRevisedBody"/>
      </w:pPr>
      <w:bookmarkStart w:id="2163" w:name="R3108"/>
      <w:r w:rsidRPr="00D7102C">
        <w:rPr>
          <w:rFonts w:ascii="Garamond" w:hAnsi="Garamond" w:eastAsia="Garamond" w:cs="Garamond"/>
          <w:color w:val="000000"/>
          <w:sz w:val="22"/>
        </w:rPr>
        <w:t>Think about just how bad you have been,</w:t>
      </w:r>
      <w:bookmarkEnd w:id="2163"/>
    </w:p>
    <w:p w14:paraId="77E76A84" w14:textId="4C3567EE" w:rsidR="00D7102C" w:rsidRPr="00D7102C" w:rsidRDefault="00D7102C" w:rsidP="00D7102C">
      <w:pPr>
        <w:pStyle w:val="TWTRevisedBody"/>
      </w:pPr>
      <w:bookmarkStart w:id="2164" w:name="R3109"/>
      <w:r w:rsidRPr="00D7102C">
        <w:rPr>
          <w:rFonts w:ascii="Garamond" w:hAnsi="Garamond" w:eastAsia="Garamond" w:cs="Garamond"/>
          <w:color w:val="000000"/>
          <w:sz w:val="22"/>
        </w:rPr>
        <w:t>Worry so much about that one terrible thing you have done</w:t>
      </w:r>
      <w:r w:rsidR="0072001F">
        <w:rPr>
          <w:rFonts w:ascii="Garamond" w:hAnsi="Garamond" w:eastAsia="Garamond" w:cs="Garamond"/>
          <w:color w:val="000000"/>
          <w:sz w:val="22"/>
        </w:rPr>
        <w:t>…</w:t>
      </w:r>
      <w:bookmarkEnd w:id="2164"/>
    </w:p>
    <w:p w14:paraId="03EE472A" w14:textId="1FF2DF50" w:rsidR="00D7102C" w:rsidRPr="00D7102C" w:rsidRDefault="00D7102C" w:rsidP="00D7102C">
      <w:pPr>
        <w:pStyle w:val="TWTRevisedBody"/>
      </w:pPr>
      <w:bookmarkStart w:id="2165" w:name="R3110"/>
      <w:r w:rsidRPr="00D7102C">
        <w:rPr>
          <w:rFonts w:ascii="Garamond" w:hAnsi="Garamond" w:eastAsia="Garamond" w:cs="Garamond"/>
          <w:color w:val="000000"/>
          <w:sz w:val="22"/>
        </w:rPr>
        <w:t>And think that it</w:t>
      </w:r>
      <w:r w:rsidR="006D466E">
        <w:rPr>
          <w:rFonts w:ascii="Garamond" w:hAnsi="Garamond" w:eastAsia="Garamond" w:cs="Garamond"/>
          <w:color w:val="000000"/>
          <w:sz w:val="22"/>
        </w:rPr>
        <w:t>’</w:t>
      </w:r>
      <w:r w:rsidRPr="00D7102C">
        <w:rPr>
          <w:rFonts w:ascii="Garamond" w:hAnsi="Garamond" w:eastAsia="Garamond" w:cs="Garamond"/>
          <w:color w:val="000000"/>
          <w:sz w:val="22"/>
        </w:rPr>
        <w:t>s too much for Jesus to forgive.</w:t>
      </w:r>
      <w:bookmarkEnd w:id="2165"/>
    </w:p>
    <w:p w14:paraId="672CB773" w14:textId="77777777" w:rsidR="00D7102C" w:rsidRPr="00D7102C" w:rsidRDefault="00D7102C" w:rsidP="00D7102C">
      <w:pPr>
        <w:pStyle w:val="TWTRevisedBody"/>
      </w:pPr>
      <w:bookmarkStart w:id="2166" w:name="R3111"/>
      <w:r w:rsidRPr="00D7102C">
        <w:rPr>
          <w:rFonts w:ascii="Garamond" w:hAnsi="Garamond" w:eastAsia="Garamond" w:cs="Garamond"/>
          <w:color w:val="000000"/>
          <w:sz w:val="22"/>
        </w:rPr>
        <w:t>There is nothing we have done that God is not able to undo with His blood.</w:t>
      </w:r>
      <w:bookmarkEnd w:id="2166"/>
    </w:p>
    <w:p w14:paraId="3986A286" w14:textId="6A3CBDF8" w:rsidR="00D7102C" w:rsidRPr="00D7102C" w:rsidRDefault="00D7102C" w:rsidP="00D7102C">
      <w:pPr>
        <w:pStyle w:val="TWTRevisedBody"/>
      </w:pPr>
      <w:bookmarkStart w:id="2167" w:name="R3112"/>
      <w:r w:rsidRPr="00D7102C">
        <w:rPr>
          <w:rFonts w:ascii="Garamond" w:hAnsi="Garamond" w:eastAsia="Garamond" w:cs="Garamond"/>
          <w:color w:val="000000"/>
          <w:sz w:val="22"/>
        </w:rPr>
        <w:t>God</w:t>
      </w:r>
      <w:r>
        <w:rPr>
          <w:rFonts w:ascii="Garamond" w:hAnsi="Garamond" w:eastAsia="Garamond" w:cs="Garamond"/>
          <w:color w:val="000000"/>
          <w:sz w:val="22"/>
        </w:rPr>
        <w:t>’</w:t>
      </w:r>
      <w:r w:rsidRPr="00D7102C">
        <w:rPr>
          <w:rFonts w:ascii="Garamond" w:hAnsi="Garamond" w:eastAsia="Garamond" w:cs="Garamond"/>
          <w:color w:val="000000"/>
          <w:sz w:val="22"/>
        </w:rPr>
        <w:t>s power to save is far greater than our power to sin.</w:t>
      </w:r>
      <w:bookmarkEnd w:id="2167"/>
    </w:p>
    <w:p w14:paraId="7D15D028" w14:textId="77777777" w:rsidR="00D7102C" w:rsidRDefault="00D7102C" w:rsidP="00D7102C">
      <w:pPr>
        <w:pStyle w:val="TWTRevisedBody"/>
      </w:pPr>
      <w:bookmarkStart w:id="2168" w:name="R3113"/>
      <w:r w:rsidRPr="00D7102C">
        <w:rPr>
          <w:rFonts w:ascii="Garamond" w:hAnsi="Garamond" w:eastAsia="Garamond" w:cs="Garamond"/>
          <w:color w:val="000000"/>
          <w:sz w:val="22"/>
        </w:rPr>
        <w:t>When we realize this truth, we are on the road to beginning to understand His grace.</w:t>
      </w:r>
      <w:bookmarkEnd w:id="2168"/>
    </w:p>
    <w:p w14:paraId="15BFF84B" w14:textId="1C7E62A9" w:rsidR="00C97619" w:rsidRPr="00D7102C" w:rsidRDefault="00E34F42" w:rsidP="00C97619">
      <w:pPr>
        <w:pStyle w:val="TWTRevisedBody"/>
      </w:pPr>
      <w:bookmarkStart w:id="2169" w:name="R3115"/>
      <w:r>
        <w:rPr>
          <w:rFonts w:ascii="Garamond" w:hAnsi="Garamond" w:eastAsia="Garamond" w:cs="Garamond"/>
          <w:color w:val="000000"/>
          <w:sz w:val="22"/>
        </w:rPr>
        <w:t>“</w:t>
      </w:r>
      <w:r w:rsidR="00C97619" w:rsidRPr="00C97619">
        <w:rPr>
          <w:rFonts w:ascii="Garamond" w:hAnsi="Garamond" w:eastAsia="Garamond" w:cs="Garamond"/>
          <w:color w:val="000000"/>
          <w:sz w:val="22"/>
        </w:rPr>
        <w:t>Come now, let us reason together, says the LORD: though your sins are like scarlet, they shall be as white as snow; though they are red like crimson, they shall become like wool.</w:t>
      </w:r>
      <w:r>
        <w:rPr>
          <w:rFonts w:ascii="Garamond" w:hAnsi="Garamond" w:eastAsia="Garamond" w:cs="Garamond"/>
          <w:color w:val="000000"/>
          <w:sz w:val="22"/>
        </w:rPr>
        <w:t>”</w:t>
      </w:r>
      <w:r w:rsidR="00C97619" w:rsidRPr="00C97619">
        <w:rPr>
          <w:rFonts w:ascii="Garamond" w:hAnsi="Garamond" w:eastAsia="Garamond" w:cs="Garamond"/>
          <w:color w:val="000000"/>
          <w:sz w:val="22"/>
        </w:rPr>
        <w:t xml:space="preserve"> (Isaiah 1:18 ESV).</w:t>
      </w:r>
      <w:bookmarkEnd w:id="2169"/>
    </w:p>
    <w:p w14:paraId="16B3D694" w14:textId="77777777" w:rsidR="00303E48" w:rsidRDefault="00303E48" w:rsidP="00303E48">
      <w:pPr>
        <w:pStyle w:val="TWTRevisedBody"/>
        <w:keepNext/>
        <w:spacing w:before="240" w:after="240"/>
        <w:jc w:val="center"/>
      </w:pPr>
      <w:bookmarkStart w:id="2170" w:name="R3118"/>
      <w:r>
        <w:rPr>
          <w:rFonts w:ascii="Garamond" w:hAnsi="Garamond" w:eastAsia="Garamond" w:cs="Garamond"/>
          <w:iCs w:val="0"/>
          <w:color w:val="000000"/>
          <w:sz w:val="22"/>
        </w:rPr>
        <w:t>***</w:t>
      </w:r>
      <w:bookmarkEnd w:id="2170"/>
    </w:p>
    <w:p w14:paraId="6D539962" w14:textId="77777777" w:rsidR="00C43EC5" w:rsidRPr="00C43EC5" w:rsidRDefault="00C43EC5" w:rsidP="00C43EC5">
      <w:pPr>
        <w:pStyle w:val="TWTRevisedBody"/>
      </w:pPr>
      <w:bookmarkStart w:id="2171" w:name="R3121"/>
      <w:r w:rsidRPr="00C43EC5">
        <w:rPr>
          <w:rFonts w:ascii="Garamond" w:hAnsi="Garamond" w:eastAsia="Garamond" w:cs="Garamond"/>
          <w:color w:val="000000"/>
          <w:sz w:val="22"/>
        </w:rPr>
        <w:t>This is my mind-blowing thought for today. Think about this. At some point in the past, it pleased God to create me, to make me a living soul, to create me in His image.</w:t>
      </w:r>
      <w:bookmarkEnd w:id="2171"/>
    </w:p>
    <w:p w14:paraId="3B302376" w14:textId="77777777" w:rsidR="00C43EC5" w:rsidRPr="00C43EC5" w:rsidRDefault="00C43EC5" w:rsidP="00C43EC5">
      <w:pPr>
        <w:pStyle w:val="TWTRevisedBody"/>
      </w:pPr>
      <w:bookmarkStart w:id="2172" w:name="R3122"/>
      <w:r w:rsidRPr="00C43EC5">
        <w:rPr>
          <w:rFonts w:ascii="Garamond" w:hAnsi="Garamond" w:eastAsia="Garamond" w:cs="Garamond"/>
          <w:color w:val="000000"/>
          <w:sz w:val="22"/>
        </w:rPr>
        <w:t>I exist, not as an animal or molecules making up a star or some other part of creation. God created me as His child, the one who He lavished His love upon.</w:t>
      </w:r>
      <w:bookmarkEnd w:id="2172"/>
    </w:p>
    <w:p w14:paraId="40CD3E35" w14:textId="77777777" w:rsidR="00C43EC5" w:rsidRPr="00C43EC5" w:rsidRDefault="00C43EC5" w:rsidP="00C43EC5">
      <w:pPr>
        <w:pStyle w:val="TWTRevisedBody"/>
      </w:pPr>
      <w:bookmarkStart w:id="2173" w:name="R3123"/>
      <w:r w:rsidRPr="00C43EC5">
        <w:rPr>
          <w:rFonts w:ascii="Garamond" w:hAnsi="Garamond" w:eastAsia="Garamond" w:cs="Garamond"/>
          <w:color w:val="000000"/>
          <w:sz w:val="22"/>
        </w:rPr>
        <w:t>When I consider my reason, my self-awareness, my ability to choose my destiny, I am separated from the rest of creation because I won the greatest lottery of life. God endowed me with the destiny of eternal life with Him.</w:t>
      </w:r>
      <w:bookmarkEnd w:id="2173"/>
    </w:p>
    <w:p w14:paraId="1CD85704" w14:textId="77777777" w:rsidR="00C43EC5" w:rsidRPr="00C43EC5" w:rsidRDefault="00C43EC5" w:rsidP="00C43EC5">
      <w:pPr>
        <w:pStyle w:val="TWTRevisedBody"/>
      </w:pPr>
      <w:bookmarkStart w:id="2174" w:name="R3124"/>
      <w:r w:rsidRPr="00C43EC5">
        <w:rPr>
          <w:rFonts w:ascii="Garamond" w:hAnsi="Garamond" w:eastAsia="Garamond" w:cs="Garamond"/>
          <w:color w:val="000000"/>
          <w:sz w:val="22"/>
        </w:rPr>
        <w:t>Why would I walk away from that? Why would I choose to refuse to live up to the potential God has put in me?</w:t>
      </w:r>
      <w:bookmarkEnd w:id="2174"/>
    </w:p>
    <w:p w14:paraId="328EED2D" w14:textId="77777777" w:rsidR="00C43EC5" w:rsidRPr="00C43EC5" w:rsidRDefault="00C43EC5" w:rsidP="00C43EC5">
      <w:pPr>
        <w:pStyle w:val="TWTRevisedBody"/>
      </w:pPr>
      <w:bookmarkStart w:id="2175" w:name="R3125"/>
      <w:r w:rsidRPr="00C43EC5">
        <w:rPr>
          <w:rFonts w:ascii="Garamond" w:hAnsi="Garamond" w:eastAsia="Garamond" w:cs="Garamond"/>
          <w:color w:val="000000"/>
          <w:sz w:val="22"/>
        </w:rPr>
        <w:t>I exist with the promise and purpose from the Creator to live and reign with Him for all of eternity simply because He brought me into existence for that purpose. It was nothing that I attained to or evolved into.</w:t>
      </w:r>
      <w:bookmarkEnd w:id="2175"/>
    </w:p>
    <w:p w14:paraId="302D9E15" w14:textId="77777777" w:rsidR="00C43EC5" w:rsidRPr="00C43EC5" w:rsidRDefault="00C43EC5" w:rsidP="00C43EC5">
      <w:pPr>
        <w:pStyle w:val="TWTRevisedBody"/>
      </w:pPr>
      <w:bookmarkStart w:id="2176" w:name="R3126"/>
      <w:r w:rsidRPr="00C43EC5">
        <w:rPr>
          <w:rFonts w:ascii="Garamond" w:hAnsi="Garamond" w:eastAsia="Garamond" w:cs="Garamond"/>
          <w:color w:val="000000"/>
          <w:sz w:val="22"/>
        </w:rPr>
        <w:t>This is my birthright because one day in the past, God decided to make Tony Eldridge in His image and destine me for eternal glory with Him.</w:t>
      </w:r>
      <w:bookmarkEnd w:id="2176"/>
    </w:p>
    <w:p w14:paraId="61165116" w14:textId="77777777" w:rsidR="00C43EC5" w:rsidRPr="00C43EC5" w:rsidRDefault="00C43EC5" w:rsidP="00C43EC5">
      <w:pPr>
        <w:pStyle w:val="TWTRevisedBody"/>
      </w:pPr>
      <w:bookmarkStart w:id="2178" w:name="F0194"/>
      <w:bookmarkStart w:id="2177" w:name="R3127"/>
      <w:r w:rsidRPr="00C43EC5">
        <w:rPr>
          <w:rFonts w:ascii="Garamond" w:hAnsi="Garamond" w:eastAsia="Garamond" w:cs="Garamond"/>
          <w:color w:val="000000"/>
          <w:sz w:val="22"/>
        </w:rPr>
        <w:t xml:space="preserve">And when I messed it up with my sin, my Creator Himself paved the way for my redemption with His precious blood. </w:t>
      </w:r>
      <w:bookmarkEnd w:id="2177"/>
      <w:bookmarkEnd w:id="2178"/>
    </w:p>
    <w:p w14:paraId="3031A172" w14:textId="77777777" w:rsidR="00C43EC5" w:rsidRPr="00C43EC5" w:rsidRDefault="00C43EC5" w:rsidP="00C43EC5">
      <w:pPr>
        <w:pStyle w:val="TWTRevisedBody"/>
      </w:pPr>
      <w:bookmarkStart w:id="2179" w:name="R3128"/>
      <w:r w:rsidRPr="00C43EC5">
        <w:rPr>
          <w:rFonts w:ascii="Garamond" w:hAnsi="Garamond" w:eastAsia="Garamond" w:cs="Garamond"/>
          <w:color w:val="000000"/>
          <w:sz w:val="22"/>
        </w:rPr>
        <w:t>What is it about me, Tony Eldridge, that deserves this mind-blowing existence, promise, and potential? I simply do not know. I cannot see the answer in me when I examine all the choices I have made against my Creator.</w:t>
      </w:r>
      <w:bookmarkEnd w:id="2179"/>
    </w:p>
    <w:p w14:paraId="7B0B4DD4" w14:textId="77777777" w:rsidR="00C43EC5" w:rsidRPr="00C43EC5" w:rsidRDefault="00C43EC5" w:rsidP="00C43EC5">
      <w:pPr>
        <w:pStyle w:val="TWTRevisedBody"/>
      </w:pPr>
      <w:bookmarkStart w:id="2180" w:name="R3129"/>
      <w:r w:rsidRPr="00C43EC5">
        <w:rPr>
          <w:rFonts w:ascii="Garamond" w:hAnsi="Garamond" w:eastAsia="Garamond" w:cs="Garamond"/>
          <w:color w:val="000000"/>
          <w:sz w:val="22"/>
        </w:rPr>
        <w:t>But that does not change anything. God sees something in me. He did the day He made me in His image. And so I accept this mind-blowing reality of being made for something wonderful.</w:t>
      </w:r>
      <w:bookmarkEnd w:id="2180"/>
    </w:p>
    <w:p w14:paraId="7BB5BFCA" w14:textId="608C3413" w:rsidR="00C43EC5" w:rsidRPr="00C43EC5" w:rsidRDefault="00C43EC5" w:rsidP="00C43EC5">
      <w:pPr>
        <w:pStyle w:val="TWTRevisedBody"/>
      </w:pPr>
      <w:bookmarkStart w:id="2181" w:name="R3130"/>
      <w:r w:rsidRPr="00C43EC5">
        <w:rPr>
          <w:rFonts w:ascii="Garamond" w:hAnsi="Garamond" w:eastAsia="Garamond" w:cs="Garamond"/>
          <w:color w:val="000000"/>
          <w:sz w:val="22"/>
        </w:rPr>
        <w:t xml:space="preserve">My heart is His. My faith is in Him. My allegiance is to my King. Because of what </w:t>
      </w:r>
      <w:r w:rsidR="00A1606B">
        <w:rPr>
          <w:rFonts w:ascii="Garamond" w:hAnsi="Garamond" w:eastAsia="Garamond" w:cs="Garamond"/>
          <w:color w:val="000000"/>
          <w:sz w:val="22"/>
        </w:rPr>
        <w:t>H</w:t>
      </w:r>
      <w:r w:rsidRPr="00C43EC5">
        <w:rPr>
          <w:rFonts w:ascii="Garamond" w:hAnsi="Garamond" w:eastAsia="Garamond" w:cs="Garamond"/>
          <w:color w:val="000000"/>
          <w:sz w:val="22"/>
        </w:rPr>
        <w:t>e made me to be, I will embrace it with all my might and bend my knee to the King until I do so on that great day when He will present me to His Father as His precious sheep.</w:t>
      </w:r>
      <w:bookmarkEnd w:id="2181"/>
    </w:p>
    <w:p w14:paraId="068B994E" w14:textId="5304D5C0" w:rsidR="00C43EC5" w:rsidRPr="00C43EC5" w:rsidRDefault="00C43EC5" w:rsidP="00C43EC5">
      <w:pPr>
        <w:pStyle w:val="TWTRevisedBody"/>
      </w:pPr>
      <w:bookmarkStart w:id="2182" w:name="R3131"/>
      <w:r w:rsidRPr="00C43EC5">
        <w:rPr>
          <w:rFonts w:ascii="Garamond" w:hAnsi="Garamond" w:eastAsia="Garamond" w:cs="Garamond"/>
          <w:color w:val="000000"/>
          <w:sz w:val="22"/>
        </w:rPr>
        <w:t>What an amazing thing to realize I have been made in my Creator</w:t>
      </w:r>
      <w:r w:rsidR="003037EA">
        <w:rPr>
          <w:rFonts w:ascii="Garamond" w:hAnsi="Garamond" w:eastAsia="Garamond" w:cs="Garamond"/>
          <w:color w:val="000000"/>
          <w:sz w:val="22"/>
        </w:rPr>
        <w:t>’</w:t>
      </w:r>
      <w:r w:rsidRPr="00C43EC5">
        <w:rPr>
          <w:rFonts w:ascii="Garamond" w:hAnsi="Garamond" w:eastAsia="Garamond" w:cs="Garamond"/>
          <w:color w:val="000000"/>
          <w:sz w:val="22"/>
        </w:rPr>
        <w:t>s image and destined for glory I cannot yet fathom.</w:t>
      </w:r>
      <w:bookmarkEnd w:id="2182"/>
    </w:p>
    <w:p w14:paraId="4B7A5156" w14:textId="77777777" w:rsidR="00303E48" w:rsidRDefault="00303E48" w:rsidP="00303E48">
      <w:pPr>
        <w:pStyle w:val="TWTRevisedBody"/>
        <w:keepNext/>
        <w:spacing w:before="240" w:after="240"/>
        <w:jc w:val="center"/>
      </w:pPr>
      <w:bookmarkStart w:id="2183" w:name="R3134"/>
      <w:r>
        <w:rPr>
          <w:rFonts w:ascii="Garamond" w:hAnsi="Garamond" w:eastAsia="Garamond" w:cs="Garamond"/>
          <w:iCs w:val="0"/>
          <w:color w:val="000000"/>
          <w:sz w:val="22"/>
        </w:rPr>
        <w:t>***</w:t>
      </w:r>
      <w:bookmarkEnd w:id="2183"/>
    </w:p>
    <w:p w14:paraId="56CB9DFC" w14:textId="7F6894D3" w:rsidR="003037EA" w:rsidRPr="003037EA" w:rsidRDefault="003037EA" w:rsidP="003037EA">
      <w:pPr>
        <w:pStyle w:val="TWTRevisedBody"/>
      </w:pPr>
      <w:bookmarkStart w:id="2184" w:name="R3137"/>
      <w:r w:rsidRPr="003037EA">
        <w:rPr>
          <w:rFonts w:ascii="Garamond" w:hAnsi="Garamond" w:eastAsia="Garamond" w:cs="Garamond"/>
          <w:color w:val="000000"/>
          <w:sz w:val="22"/>
        </w:rPr>
        <w:t>I am in the book of Exodus in my daily Bible reading. When you read the exodus story, you have to walk away with the understanding that God</w:t>
      </w:r>
      <w:r>
        <w:rPr>
          <w:rFonts w:ascii="Garamond" w:hAnsi="Garamond" w:eastAsia="Garamond" w:cs="Garamond"/>
          <w:color w:val="000000"/>
          <w:sz w:val="22"/>
        </w:rPr>
        <w:t>’</w:t>
      </w:r>
      <w:r w:rsidRPr="003037EA">
        <w:rPr>
          <w:rFonts w:ascii="Garamond" w:hAnsi="Garamond" w:eastAsia="Garamond" w:cs="Garamond"/>
          <w:color w:val="000000"/>
          <w:sz w:val="22"/>
        </w:rPr>
        <w:t>s ways are not our ways.</w:t>
      </w:r>
      <w:bookmarkEnd w:id="2184"/>
    </w:p>
    <w:p w14:paraId="5C78B0A6" w14:textId="77777777" w:rsidR="003037EA" w:rsidRPr="003037EA" w:rsidRDefault="003037EA" w:rsidP="003037EA">
      <w:pPr>
        <w:pStyle w:val="TWTRevisedBody"/>
      </w:pPr>
      <w:bookmarkStart w:id="2185" w:name="R3138"/>
      <w:r w:rsidRPr="003037EA">
        <w:rPr>
          <w:rFonts w:ascii="Garamond" w:hAnsi="Garamond" w:eastAsia="Garamond" w:cs="Garamond"/>
          <w:color w:val="000000"/>
          <w:sz w:val="22"/>
        </w:rPr>
        <w:t>It took God ten plagues to effect the freedom and exodus of Israel from Egypt. Not because God tried over and over, failing with each plague until He got it right.</w:t>
      </w:r>
      <w:bookmarkEnd w:id="2185"/>
    </w:p>
    <w:p w14:paraId="1D1DC3EC" w14:textId="4456DBF5" w:rsidR="003037EA" w:rsidRDefault="003037EA" w:rsidP="003037EA">
      <w:pPr>
        <w:pStyle w:val="TWTRevisedBody"/>
      </w:pPr>
      <w:bookmarkStart w:id="2186" w:name="R3139"/>
      <w:r w:rsidRPr="003037EA">
        <w:rPr>
          <w:rFonts w:ascii="Garamond" w:hAnsi="Garamond" w:eastAsia="Garamond" w:cs="Garamond"/>
          <w:color w:val="000000"/>
          <w:sz w:val="22"/>
        </w:rPr>
        <w:t>No, the ten plagues were in God</w:t>
      </w:r>
      <w:r>
        <w:rPr>
          <w:rFonts w:ascii="Garamond" w:hAnsi="Garamond" w:eastAsia="Garamond" w:cs="Garamond"/>
          <w:color w:val="000000"/>
          <w:sz w:val="22"/>
        </w:rPr>
        <w:t>’</w:t>
      </w:r>
      <w:r w:rsidRPr="003037EA">
        <w:rPr>
          <w:rFonts w:ascii="Garamond" w:hAnsi="Garamond" w:eastAsia="Garamond" w:cs="Garamond"/>
          <w:color w:val="000000"/>
          <w:sz w:val="22"/>
        </w:rPr>
        <w:t>s plans for a specific purpose. On the day God spoke to Moses on the mountain, He said this:</w:t>
      </w:r>
      <w:bookmarkEnd w:id="2186"/>
    </w:p>
    <w:p w14:paraId="19F1F2A1" w14:textId="056987E5" w:rsidR="003037EA" w:rsidRPr="003037EA" w:rsidRDefault="003037EA" w:rsidP="003037EA">
      <w:pPr>
        <w:pStyle w:val="TWTRevisedBody"/>
      </w:pPr>
      <w:bookmarkStart w:id="2187" w:name="R3141"/>
      <w:r>
        <w:rPr>
          <w:rFonts w:ascii="Garamond" w:hAnsi="Garamond" w:eastAsia="Garamond" w:cs="Garamond"/>
          <w:color w:val="000000"/>
          <w:sz w:val="22"/>
        </w:rPr>
        <w:t>“</w:t>
      </w:r>
      <w:r w:rsidRPr="003037EA">
        <w:rPr>
          <w:rFonts w:ascii="Garamond" w:hAnsi="Garamond" w:eastAsia="Garamond" w:cs="Garamond"/>
          <w:color w:val="000000"/>
          <w:sz w:val="22"/>
        </w:rPr>
        <w:t>But I know that the king of Egypt will not let you go unless compelled by a mighty hand.</w:t>
      </w:r>
      <w:bookmarkEnd w:id="2187"/>
    </w:p>
    <w:p w14:paraId="71F5BF4F" w14:textId="554ADC75" w:rsidR="003037EA" w:rsidRPr="003037EA" w:rsidRDefault="003037EA" w:rsidP="003037EA">
      <w:pPr>
        <w:pStyle w:val="TWTRevisedBody"/>
      </w:pPr>
      <w:bookmarkStart w:id="2188" w:name="R3142"/>
      <w:r w:rsidRPr="003037EA">
        <w:rPr>
          <w:rFonts w:ascii="Garamond" w:hAnsi="Garamond" w:eastAsia="Garamond" w:cs="Garamond"/>
          <w:color w:val="000000"/>
          <w:sz w:val="22"/>
        </w:rPr>
        <w:t>So I will stretch out my hand and strike Egypt with all the wonders that I will do in it; after that he will let you go.</w:t>
      </w:r>
      <w:r>
        <w:rPr>
          <w:rFonts w:ascii="Garamond" w:hAnsi="Garamond" w:eastAsia="Garamond" w:cs="Garamond"/>
          <w:color w:val="000000"/>
          <w:sz w:val="22"/>
        </w:rPr>
        <w:t>”</w:t>
      </w:r>
      <w:r w:rsidRPr="003037EA">
        <w:rPr>
          <w:rFonts w:ascii="Garamond" w:hAnsi="Garamond" w:eastAsia="Garamond" w:cs="Garamond"/>
          <w:color w:val="000000"/>
          <w:sz w:val="22"/>
        </w:rPr>
        <w:t xml:space="preserve"> (Exodus 3:19-20 ESV).</w:t>
      </w:r>
      <w:bookmarkEnd w:id="2188"/>
    </w:p>
    <w:p w14:paraId="7BB93C12" w14:textId="33B64D77" w:rsidR="003037EA" w:rsidRDefault="003037EA" w:rsidP="003037EA">
      <w:pPr>
        <w:pStyle w:val="TWTRevisedBody"/>
      </w:pPr>
      <w:bookmarkStart w:id="2189" w:name="R3144"/>
      <w:r w:rsidRPr="003037EA">
        <w:rPr>
          <w:rFonts w:ascii="Garamond" w:hAnsi="Garamond" w:eastAsia="Garamond" w:cs="Garamond"/>
          <w:color w:val="000000"/>
          <w:sz w:val="22"/>
        </w:rPr>
        <w:t>All the wonders and plagues were always part of God</w:t>
      </w:r>
      <w:r>
        <w:rPr>
          <w:rFonts w:ascii="Garamond" w:hAnsi="Garamond" w:eastAsia="Garamond" w:cs="Garamond"/>
          <w:color w:val="000000"/>
          <w:sz w:val="22"/>
        </w:rPr>
        <w:t>’</w:t>
      </w:r>
      <w:r w:rsidRPr="003037EA">
        <w:rPr>
          <w:rFonts w:ascii="Garamond" w:hAnsi="Garamond" w:eastAsia="Garamond" w:cs="Garamond"/>
          <w:color w:val="000000"/>
          <w:sz w:val="22"/>
        </w:rPr>
        <w:t>s plan. But God</w:t>
      </w:r>
      <w:r>
        <w:rPr>
          <w:rFonts w:ascii="Garamond" w:hAnsi="Garamond" w:eastAsia="Garamond" w:cs="Garamond"/>
          <w:color w:val="000000"/>
          <w:sz w:val="22"/>
        </w:rPr>
        <w:t>’</w:t>
      </w:r>
      <w:r w:rsidRPr="003037EA">
        <w:rPr>
          <w:rFonts w:ascii="Garamond" w:hAnsi="Garamond" w:eastAsia="Garamond" w:cs="Garamond"/>
          <w:color w:val="000000"/>
          <w:sz w:val="22"/>
        </w:rPr>
        <w:t>s way made it tough for Moses and the people, didn</w:t>
      </w:r>
      <w:r>
        <w:rPr>
          <w:rFonts w:ascii="Garamond" w:hAnsi="Garamond" w:eastAsia="Garamond" w:cs="Garamond"/>
          <w:color w:val="000000"/>
          <w:sz w:val="22"/>
        </w:rPr>
        <w:t>’</w:t>
      </w:r>
      <w:r w:rsidRPr="003037EA">
        <w:rPr>
          <w:rFonts w:ascii="Garamond" w:hAnsi="Garamond" w:eastAsia="Garamond" w:cs="Garamond"/>
          <w:color w:val="000000"/>
          <w:sz w:val="22"/>
        </w:rPr>
        <w:t xml:space="preserve">t it? Instead of gaining their freedom right away, </w:t>
      </w:r>
      <w:r w:rsidR="00D917B7" w:rsidRPr="00D917B7">
        <w:rPr>
          <w:rFonts w:ascii="Garamond" w:hAnsi="Garamond" w:eastAsia="Garamond" w:cs="Garamond"/>
          <w:color w:val="000000"/>
          <w:sz w:val="22"/>
        </w:rPr>
        <w:t>Pharaoh</w:t>
      </w:r>
      <w:r w:rsidR="00D917B7">
        <w:rPr>
          <w:rFonts w:ascii="Garamond" w:hAnsi="Garamond" w:eastAsia="Garamond" w:cs="Garamond"/>
          <w:color w:val="000000"/>
          <w:sz w:val="22"/>
        </w:rPr>
        <w:t xml:space="preserve"> </w:t>
      </w:r>
      <w:r w:rsidRPr="003037EA">
        <w:rPr>
          <w:rFonts w:ascii="Garamond" w:hAnsi="Garamond" w:eastAsia="Garamond" w:cs="Garamond"/>
          <w:color w:val="000000"/>
          <w:sz w:val="22"/>
        </w:rPr>
        <w:t>became angry with Moses and the people and punished them for demanding their freedom. How did the Israelites respond to Moses?</w:t>
      </w:r>
      <w:bookmarkEnd w:id="2189"/>
    </w:p>
    <w:p w14:paraId="0C4280D8" w14:textId="30ABB3E6" w:rsidR="003037EA" w:rsidRPr="003037EA" w:rsidRDefault="003037EA" w:rsidP="003037EA">
      <w:pPr>
        <w:pStyle w:val="TWTRevisedBody"/>
      </w:pPr>
      <w:bookmarkStart w:id="2191" w:name="F0195"/>
      <w:bookmarkStart w:id="2190" w:name="R3146"/>
      <w:r>
        <w:rPr>
          <w:rFonts w:ascii="Garamond" w:hAnsi="Garamond" w:eastAsia="Garamond" w:cs="Garamond"/>
          <w:color w:val="000000"/>
          <w:sz w:val="22"/>
        </w:rPr>
        <w:t>“and they said to them, ‘The LORD look on you and judge, because you have made us stink in the sight of Pharaoh and his servants, and have put a sword in their hand to kill us.’</w:t>
      </w:r>
      <w:bookmarkEnd w:id="2190"/>
      <w:bookmarkEnd w:id="2191"/>
    </w:p>
    <w:p w14:paraId="6E558D26" w14:textId="0737D8A7" w:rsidR="003037EA" w:rsidRPr="003037EA" w:rsidRDefault="003037EA" w:rsidP="003037EA">
      <w:pPr>
        <w:pStyle w:val="TWTRevisedBody"/>
      </w:pPr>
      <w:bookmarkStart w:id="2192" w:name="R3147"/>
      <w:r>
        <w:rPr>
          <w:rFonts w:ascii="Garamond" w:hAnsi="Garamond" w:eastAsia="Garamond" w:cs="Garamond"/>
          <w:color w:val="000000"/>
          <w:sz w:val="22"/>
        </w:rPr>
        <w:t>Then Moses turned to the LORD and said, ‘O Lord, why have you done evil to this people? Why did you ever send me?</w:t>
      </w:r>
      <w:bookmarkEnd w:id="2192"/>
    </w:p>
    <w:p w14:paraId="6314CADC" w14:textId="4F241F88" w:rsidR="003037EA" w:rsidRPr="003037EA" w:rsidRDefault="003037EA" w:rsidP="003037EA">
      <w:pPr>
        <w:pStyle w:val="TWTRevisedBody"/>
      </w:pPr>
      <w:bookmarkStart w:id="2193" w:name="R3148"/>
      <w:r>
        <w:rPr>
          <w:rFonts w:ascii="Garamond" w:hAnsi="Garamond" w:eastAsia="Garamond" w:cs="Garamond"/>
          <w:color w:val="000000"/>
          <w:sz w:val="22"/>
        </w:rPr>
        <w:t>For since I came to Pharaoh to speak in your name, he has done evil to this people, and you have not delivered your people at all.’” (Exodus 5:21-23 ESV).</w:t>
      </w:r>
      <w:bookmarkEnd w:id="2193"/>
    </w:p>
    <w:p w14:paraId="2FB75508" w14:textId="7679D8B4" w:rsidR="003037EA" w:rsidRPr="003037EA" w:rsidRDefault="003037EA" w:rsidP="003037EA">
      <w:pPr>
        <w:pStyle w:val="TWTRevisedBody"/>
      </w:pPr>
      <w:bookmarkStart w:id="2194" w:name="R3150"/>
      <w:r w:rsidRPr="003037EA">
        <w:rPr>
          <w:rFonts w:ascii="Garamond" w:hAnsi="Garamond" w:eastAsia="Garamond" w:cs="Garamond"/>
          <w:color w:val="000000"/>
          <w:sz w:val="22"/>
        </w:rPr>
        <w:t>The road through the ten plagues was not easy on the Israelites as God set up this amazing display of sovereignty and power that would burn into the memory of nations all over the world for centuries to come.</w:t>
      </w:r>
      <w:bookmarkEnd w:id="2194"/>
    </w:p>
    <w:p w14:paraId="2745D818" w14:textId="77777777" w:rsidR="003037EA" w:rsidRPr="003037EA" w:rsidRDefault="003037EA" w:rsidP="003037EA">
      <w:pPr>
        <w:pStyle w:val="TWTRevisedBody"/>
      </w:pPr>
      <w:bookmarkStart w:id="2195" w:name="R3151"/>
      <w:r w:rsidRPr="003037EA">
        <w:rPr>
          <w:rFonts w:ascii="Garamond" w:hAnsi="Garamond" w:eastAsia="Garamond" w:cs="Garamond"/>
          <w:color w:val="000000"/>
          <w:sz w:val="22"/>
        </w:rPr>
        <w:t>In the end, God delivered His people in a way they remembered for thousands of years. The momentary affliction gave way to thankfulness and salvation that pivoted on the great Passover of the Lord.</w:t>
      </w:r>
      <w:bookmarkEnd w:id="2195"/>
    </w:p>
    <w:p w14:paraId="3D7FCF6F" w14:textId="77777777" w:rsidR="003037EA" w:rsidRPr="003037EA" w:rsidRDefault="003037EA" w:rsidP="003037EA">
      <w:pPr>
        <w:pStyle w:val="TWTRevisedBody"/>
      </w:pPr>
      <w:bookmarkStart w:id="2196" w:name="R3152"/>
      <w:r w:rsidRPr="003037EA">
        <w:rPr>
          <w:rFonts w:ascii="Garamond" w:hAnsi="Garamond" w:eastAsia="Garamond" w:cs="Garamond"/>
          <w:color w:val="000000"/>
          <w:sz w:val="22"/>
        </w:rPr>
        <w:t>Sometimes, we focus on the light, momentary affliction and lose sight of the great things the Lord may be doing in our lives. This is where our faith comes in.</w:t>
      </w:r>
      <w:bookmarkEnd w:id="2196"/>
    </w:p>
    <w:p w14:paraId="6B45B06F" w14:textId="22D82266" w:rsidR="003037EA" w:rsidRPr="003037EA" w:rsidRDefault="003037EA" w:rsidP="003037EA">
      <w:pPr>
        <w:pStyle w:val="TWTRevisedBody"/>
      </w:pPr>
      <w:bookmarkStart w:id="2197" w:name="R3153"/>
      <w:r w:rsidRPr="003037EA">
        <w:rPr>
          <w:rFonts w:ascii="Garamond" w:hAnsi="Garamond" w:eastAsia="Garamond" w:cs="Garamond"/>
          <w:color w:val="000000"/>
          <w:sz w:val="22"/>
        </w:rPr>
        <w:t>We may not always see the Lord</w:t>
      </w:r>
      <w:r>
        <w:rPr>
          <w:rFonts w:ascii="Garamond" w:hAnsi="Garamond" w:eastAsia="Garamond" w:cs="Garamond"/>
          <w:color w:val="000000"/>
          <w:sz w:val="22"/>
        </w:rPr>
        <w:t>’</w:t>
      </w:r>
      <w:r w:rsidRPr="003037EA">
        <w:rPr>
          <w:rFonts w:ascii="Garamond" w:hAnsi="Garamond" w:eastAsia="Garamond" w:cs="Garamond"/>
          <w:color w:val="000000"/>
          <w:sz w:val="22"/>
        </w:rPr>
        <w:t>s leading and His deliverance in the moment, but it</w:t>
      </w:r>
      <w:r>
        <w:rPr>
          <w:rFonts w:ascii="Garamond" w:hAnsi="Garamond" w:eastAsia="Garamond" w:cs="Garamond"/>
          <w:color w:val="000000"/>
          <w:sz w:val="22"/>
        </w:rPr>
        <w:t>’</w:t>
      </w:r>
      <w:r w:rsidRPr="003037EA">
        <w:rPr>
          <w:rFonts w:ascii="Garamond" w:hAnsi="Garamond" w:eastAsia="Garamond" w:cs="Garamond"/>
          <w:color w:val="000000"/>
          <w:sz w:val="22"/>
        </w:rPr>
        <w:t>s not because He tries over and over, failing each time until He gets it right. When we walk hand-in-hand with Jesus through any affliction, He is always there and will lead us through it in His time and in His way.</w:t>
      </w:r>
      <w:bookmarkEnd w:id="2197"/>
    </w:p>
    <w:p w14:paraId="6B8E8DBB" w14:textId="69A26CFE" w:rsidR="003037EA" w:rsidRPr="003037EA" w:rsidRDefault="003037EA" w:rsidP="003037EA">
      <w:pPr>
        <w:pStyle w:val="TWTRevisedBody"/>
        <w:sectPr>
          <w:headerReference w:type="default" r:id="rId142"/>
          <w:headerReference w:type="even" r:id="rId143"/>
          <w:headerReference w:type="first" r:id="rId144"/>
          <w:footerReference w:type="default" r:id="rId145"/>
          <w:footerReference w:type="even" r:id="rId146"/>
          <w:footerReference w:type="first" r:id="rId147"/>
          <w:pgSz w:w="8640" w:h="12960"/>
          <w:pgMar w:top="1080" w:right="864" w:bottom="1080" w:left="1296" w:header="504" w:footer="504" w:gutter="0"/>
          <w:cols w:space="720"/>
          <w:titlePg/>
          <w:docGrid w:linePitch="360"/>
        </w:sectPr>
      </w:pPr>
      <w:bookmarkStart w:id="2198" w:name="R3154"/>
      <w:r w:rsidRPr="003037EA">
        <w:rPr>
          <w:rFonts w:ascii="Garamond" w:hAnsi="Garamond" w:eastAsia="Garamond" w:cs="Garamond"/>
          <w:color w:val="000000"/>
          <w:sz w:val="22"/>
        </w:rPr>
        <w:t>Spiritual hindsight is a marvelous thing. It</w:t>
      </w:r>
      <w:r>
        <w:rPr>
          <w:rFonts w:ascii="Garamond" w:hAnsi="Garamond" w:eastAsia="Garamond" w:cs="Garamond"/>
          <w:color w:val="000000"/>
          <w:sz w:val="22"/>
        </w:rPr>
        <w:t>’</w:t>
      </w:r>
      <w:r w:rsidRPr="003037EA">
        <w:rPr>
          <w:rFonts w:ascii="Garamond" w:hAnsi="Garamond" w:eastAsia="Garamond" w:cs="Garamond"/>
          <w:color w:val="000000"/>
          <w:sz w:val="22"/>
        </w:rPr>
        <w:t>s where we can see how God was with us all along, even during the times we may not see it in the moment.</w:t>
      </w:r>
      <w:bookmarkEnd w:id="219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2200" w:name="F0196"/>
      <w:bookmarkStart w:id="2199" w:name="R3160"/>
      <w:r>
        <w:rPr>
          <w:rFonts w:ascii="Garamond" w:hAnsi="Garamond" w:eastAsia="Garamond" w:cs="Garamond"/>
          <w:color w:val="000000"/>
          <w:sz w:val="36"/>
        </w:rPr>
        <w:t>Misplaced Priorities: Anger When We Lose Our Shade</w:t>
      </w:r>
      <w:bookmarkEnd w:id="2199"/>
      <w:bookmarkEnd w:id="2200"/>
    </w:p>
    <w:p w14:paraId="53805692" w14:textId="77777777" w:rsidR="006556F6" w:rsidRPr="006556F6" w:rsidRDefault="006556F6" w:rsidP="006556F6">
      <w:pPr>
        <w:pStyle w:val="TWTRevisedBody"/>
      </w:pPr>
      <w:bookmarkStart w:id="2201" w:name="R3162"/>
      <w:r w:rsidRPr="006556F6">
        <w:rPr>
          <w:rFonts w:ascii="Garamond" w:hAnsi="Garamond" w:eastAsia="Garamond" w:cs="Garamond"/>
          <w:color w:val="000000"/>
          <w:sz w:val="22"/>
        </w:rPr>
        <w:t>What is the first thing we think of when we talk about the prophet Jonah? Likely, most of us think about the great fish God prepared to swallow up Jonah. There, the disobedient man of God lived for three days, praying in the belly of the fish. God did not intend for the prophet to be digested and die a cruel death. This dark chamber was meant to grab Jonah’s attention.</w:t>
      </w:r>
      <w:bookmarkEnd w:id="2201"/>
    </w:p>
    <w:p w14:paraId="7D860739" w14:textId="5C1931EB" w:rsidR="006556F6" w:rsidRDefault="006556F6" w:rsidP="006556F6">
      <w:pPr>
        <w:pStyle w:val="TWTRevisedBody"/>
      </w:pPr>
      <w:bookmarkStart w:id="2202" w:name="R3163"/>
      <w:r w:rsidRPr="006556F6">
        <w:rPr>
          <w:rFonts w:ascii="Garamond" w:hAnsi="Garamond" w:eastAsia="Garamond" w:cs="Garamond"/>
          <w:color w:val="000000"/>
          <w:sz w:val="22"/>
        </w:rPr>
        <w:t>Why was Jonah in the belly of the fish? Because he was running from God. The word of the Lord came to him with a message of judgment to bring to the people of Nineveh. But instead of obeying, Jonah ran. He did not want to preach against this city. When we see Jonah’s response when God relent</w:t>
      </w:r>
      <w:r w:rsidR="005C643C">
        <w:rPr>
          <w:rFonts w:ascii="Garamond" w:hAnsi="Garamond" w:eastAsia="Garamond" w:cs="Garamond"/>
          <w:color w:val="000000"/>
          <w:sz w:val="22"/>
        </w:rPr>
        <w:t>ed</w:t>
      </w:r>
      <w:r w:rsidRPr="006556F6">
        <w:rPr>
          <w:rFonts w:ascii="Garamond" w:hAnsi="Garamond" w:eastAsia="Garamond" w:cs="Garamond"/>
          <w:color w:val="000000"/>
          <w:sz w:val="22"/>
        </w:rPr>
        <w:t xml:space="preserve"> from the judgment He was going to bring on the people when they repented, we get a glimpse of why Jonah ran:</w:t>
      </w:r>
      <w:bookmarkEnd w:id="2202"/>
    </w:p>
    <w:p w14:paraId="19D018AF" w14:textId="497F2F73" w:rsidR="006556F6" w:rsidRPr="006556F6" w:rsidRDefault="006556F6" w:rsidP="006556F6">
      <w:pPr>
        <w:pStyle w:val="TWTRevisedBody"/>
      </w:pPr>
      <w:bookmarkStart w:id="2203" w:name="R3165"/>
      <w:r>
        <w:rPr>
          <w:rFonts w:ascii="Garamond" w:hAnsi="Garamond" w:eastAsia="Garamond" w:cs="Garamond"/>
          <w:color w:val="000000"/>
          <w:sz w:val="22"/>
        </w:rPr>
        <w:t>“</w:t>
      </w:r>
      <w:r w:rsidRPr="006556F6">
        <w:rPr>
          <w:rFonts w:ascii="Garamond" w:hAnsi="Garamond" w:eastAsia="Garamond" w:cs="Garamond"/>
          <w:color w:val="000000"/>
          <w:sz w:val="22"/>
        </w:rPr>
        <w:t>But it displeased Jonah exceedingly, and he was angry.</w:t>
      </w:r>
      <w:bookmarkEnd w:id="2203"/>
    </w:p>
    <w:p w14:paraId="5F4FB888" w14:textId="520068F4" w:rsidR="006556F6" w:rsidRPr="006556F6" w:rsidRDefault="006556F6" w:rsidP="006556F6">
      <w:pPr>
        <w:pStyle w:val="TWTRevisedBody"/>
      </w:pPr>
      <w:bookmarkStart w:id="2204" w:name="R3166"/>
      <w:r>
        <w:rPr>
          <w:rFonts w:ascii="Garamond" w:hAnsi="Garamond" w:eastAsia="Garamond" w:cs="Garamond"/>
          <w:color w:val="000000"/>
          <w:sz w:val="22"/>
        </w:rPr>
        <w:t>And he prayed to the LORD and said, ‘O LORD, is not this what I said when I was yet in my country? That is why I made haste to flee to Tarshish; for I knew that you are a gracious God and merciful, slow to anger and abounding in steadfast love, and relenting from disaster.’” (Jonah 4:1-2 ESV).</w:t>
      </w:r>
      <w:bookmarkEnd w:id="2204"/>
    </w:p>
    <w:p w14:paraId="106713C6" w14:textId="1A7F447E" w:rsidR="006556F6" w:rsidRPr="006556F6" w:rsidRDefault="006556F6" w:rsidP="006556F6">
      <w:pPr>
        <w:pStyle w:val="TWTRevisedBody"/>
      </w:pPr>
      <w:bookmarkStart w:id="2205" w:name="R3168"/>
      <w:r w:rsidRPr="006556F6">
        <w:rPr>
          <w:rFonts w:ascii="Garamond" w:hAnsi="Garamond" w:eastAsia="Garamond" w:cs="Garamond"/>
          <w:color w:val="000000"/>
          <w:sz w:val="22"/>
        </w:rPr>
        <w:t>Jonah was running from God because he was afraid the Lord would relent and let the people of Nineveh live. This is exactly what he did not want God to do. So, in his way of thinking, if he never preached a message of judgment, the people would never have a chance to repent and surely God would pay them back for their evil.</w:t>
      </w:r>
      <w:bookmarkEnd w:id="2205"/>
    </w:p>
    <w:p w14:paraId="5D6E48A7" w14:textId="77777777" w:rsidR="006556F6" w:rsidRPr="006556F6" w:rsidRDefault="006556F6" w:rsidP="006556F6">
      <w:pPr>
        <w:pStyle w:val="TWTRevisedBody"/>
      </w:pPr>
      <w:bookmarkStart w:id="2207" w:name="F0197"/>
      <w:bookmarkStart w:id="2206" w:name="R3169"/>
      <w:r w:rsidRPr="006556F6">
        <w:rPr>
          <w:rFonts w:ascii="Garamond" w:hAnsi="Garamond" w:eastAsia="Garamond" w:cs="Garamond"/>
          <w:color w:val="000000"/>
          <w:sz w:val="22"/>
        </w:rPr>
        <w:t>So, why was Jonah so determined that the people of Nineveh be carried away in God’s judgment? Well, history tells us they were not very nice people. When they conquered other people, they tortured them and treated them terribly. They would lead them away with chains and iron hooks through their noses. They would flay their victims while their victims were still living, taking the skin from their body and hanging it as a trophy. They would impale, burn, and behead. They would even burn the children alive as a religious offering to their gods.</w:t>
      </w:r>
      <w:bookmarkEnd w:id="2206"/>
      <w:bookmarkEnd w:id="2207"/>
    </w:p>
    <w:p w14:paraId="6AE61192" w14:textId="77777777" w:rsidR="006556F6" w:rsidRPr="006556F6" w:rsidRDefault="006556F6" w:rsidP="006556F6">
      <w:pPr>
        <w:pStyle w:val="TWTRevisedBody"/>
      </w:pPr>
      <w:bookmarkStart w:id="2208" w:name="R3170"/>
      <w:r w:rsidRPr="006556F6">
        <w:rPr>
          <w:rFonts w:ascii="Garamond" w:hAnsi="Garamond" w:eastAsia="Garamond" w:cs="Garamond"/>
          <w:color w:val="000000"/>
          <w:sz w:val="22"/>
        </w:rPr>
        <w:t>It’s no wonder Jonah was hoping God would give these people what was coming to them. And yet, the very grace we love about our Lord was the thing Jonah dreaded. He knew God was merciful, full of grace, and he didn’t want to take any chances that God would spare these evil people the justice due them.</w:t>
      </w:r>
      <w:bookmarkEnd w:id="2208"/>
    </w:p>
    <w:p w14:paraId="173D0541" w14:textId="77777777" w:rsidR="006556F6" w:rsidRPr="006556F6" w:rsidRDefault="006556F6" w:rsidP="006556F6">
      <w:pPr>
        <w:pStyle w:val="TWTRevisedBody"/>
      </w:pPr>
      <w:bookmarkStart w:id="2209" w:name="R3171"/>
      <w:r w:rsidRPr="006556F6">
        <w:rPr>
          <w:rFonts w:ascii="Garamond" w:hAnsi="Garamond" w:eastAsia="Garamond" w:cs="Garamond"/>
          <w:color w:val="000000"/>
          <w:sz w:val="22"/>
        </w:rPr>
        <w:t xml:space="preserve">But we know the story, don’t we? </w:t>
      </w:r>
      <w:bookmarkEnd w:id="2209"/>
    </w:p>
    <w:p w14:paraId="1AFF41CB" w14:textId="77777777" w:rsidR="006556F6" w:rsidRPr="006556F6" w:rsidRDefault="006556F6" w:rsidP="006556F6">
      <w:pPr>
        <w:pStyle w:val="TWTRevisedBody"/>
      </w:pPr>
      <w:bookmarkStart w:id="2210" w:name="R3172"/>
      <w:r w:rsidRPr="006556F6">
        <w:rPr>
          <w:rFonts w:ascii="Garamond" w:hAnsi="Garamond" w:eastAsia="Garamond" w:cs="Garamond"/>
          <w:color w:val="000000"/>
          <w:sz w:val="22"/>
        </w:rPr>
        <w:t>Jonah ran.</w:t>
      </w:r>
      <w:bookmarkEnd w:id="2210"/>
    </w:p>
    <w:p w14:paraId="4D8BBE8B" w14:textId="77777777" w:rsidR="006556F6" w:rsidRPr="006556F6" w:rsidRDefault="006556F6" w:rsidP="006556F6">
      <w:pPr>
        <w:pStyle w:val="TWTRevisedBody"/>
      </w:pPr>
      <w:bookmarkStart w:id="2211" w:name="R3173"/>
      <w:r w:rsidRPr="006556F6">
        <w:rPr>
          <w:rFonts w:ascii="Garamond" w:hAnsi="Garamond" w:eastAsia="Garamond" w:cs="Garamond"/>
          <w:color w:val="000000"/>
          <w:sz w:val="22"/>
        </w:rPr>
        <w:t>God caught him.</w:t>
      </w:r>
      <w:bookmarkEnd w:id="2211"/>
    </w:p>
    <w:p w14:paraId="0519C460" w14:textId="77777777" w:rsidR="006556F6" w:rsidRPr="006556F6" w:rsidRDefault="006556F6" w:rsidP="006556F6">
      <w:pPr>
        <w:pStyle w:val="TWTRevisedBody"/>
      </w:pPr>
      <w:bookmarkStart w:id="2212" w:name="R3174"/>
      <w:r w:rsidRPr="006556F6">
        <w:rPr>
          <w:rFonts w:ascii="Garamond" w:hAnsi="Garamond" w:eastAsia="Garamond" w:cs="Garamond"/>
          <w:color w:val="000000"/>
          <w:sz w:val="22"/>
        </w:rPr>
        <w:t>Jonah went and preached the message God put on him.</w:t>
      </w:r>
      <w:bookmarkEnd w:id="2212"/>
    </w:p>
    <w:p w14:paraId="488F3D3D" w14:textId="77777777" w:rsidR="006556F6" w:rsidRDefault="006556F6" w:rsidP="006556F6">
      <w:pPr>
        <w:pStyle w:val="TWTRevisedBody"/>
      </w:pPr>
      <w:bookmarkStart w:id="2213" w:name="R3175"/>
      <w:r w:rsidRPr="006556F6">
        <w:rPr>
          <w:rFonts w:ascii="Garamond" w:hAnsi="Garamond" w:eastAsia="Garamond" w:cs="Garamond"/>
          <w:color w:val="000000"/>
          <w:sz w:val="22"/>
        </w:rPr>
        <w:t>And Jonah’s greatest fear came true. The king and all the people believed the message of judgment and the king ordered everyone to fast and wear sackcloth as they appealed to God for mercy. Listen to the words of the king:</w:t>
      </w:r>
      <w:bookmarkEnd w:id="2213"/>
    </w:p>
    <w:p w14:paraId="3A2D2700" w14:textId="6870EA2F" w:rsidR="006556F6" w:rsidRPr="006556F6" w:rsidRDefault="009C039F" w:rsidP="009C039F">
      <w:pPr>
        <w:pStyle w:val="TWTRevisedBody"/>
      </w:pPr>
      <w:bookmarkStart w:id="2214" w:name="R3177"/>
      <w:r>
        <w:rPr>
          <w:rFonts w:ascii="Garamond" w:hAnsi="Garamond" w:eastAsia="Garamond" w:cs="Garamond"/>
          <w:color w:val="000000"/>
          <w:sz w:val="22"/>
        </w:rPr>
        <w:t>“</w:t>
      </w:r>
      <w:r w:rsidR="006556F6" w:rsidRPr="006556F6">
        <w:rPr>
          <w:rFonts w:ascii="Garamond" w:hAnsi="Garamond" w:eastAsia="Garamond" w:cs="Garamond"/>
          <w:color w:val="000000"/>
          <w:sz w:val="22"/>
        </w:rPr>
        <w:t>but let man and beast be covered with sackcloth, and let them call out mightily to God. Let everyone turn from his evil way and from the violence that is in his hands.</w:t>
      </w:r>
      <w:r>
        <w:rPr>
          <w:rFonts w:ascii="Garamond" w:hAnsi="Garamond" w:eastAsia="Garamond" w:cs="Garamond"/>
          <w:color w:val="000000"/>
          <w:sz w:val="22"/>
        </w:rPr>
        <w:t>”</w:t>
      </w:r>
      <w:r w:rsidR="006556F6" w:rsidRPr="006556F6">
        <w:rPr>
          <w:rFonts w:ascii="Garamond" w:hAnsi="Garamond" w:eastAsia="Garamond" w:cs="Garamond"/>
          <w:color w:val="000000"/>
          <w:sz w:val="22"/>
        </w:rPr>
        <w:t xml:space="preserve"> (Jonah 3:8 ESV).</w:t>
      </w:r>
      <w:bookmarkEnd w:id="2214"/>
    </w:p>
    <w:p w14:paraId="713DFCAB" w14:textId="085D0746" w:rsidR="006556F6" w:rsidRPr="006556F6" w:rsidRDefault="006556F6" w:rsidP="006556F6">
      <w:pPr>
        <w:pStyle w:val="TWTRevisedBody"/>
      </w:pPr>
      <w:bookmarkStart w:id="2215" w:name="R3179"/>
      <w:r w:rsidRPr="006556F6">
        <w:rPr>
          <w:rFonts w:ascii="Garamond" w:hAnsi="Garamond" w:eastAsia="Garamond" w:cs="Garamond"/>
          <w:color w:val="000000"/>
          <w:sz w:val="22"/>
        </w:rPr>
        <w:t>It’s interesting that the act of repentance the king commanded was that “everyone turn from his evil way and from the violence that is in his hands.</w:t>
      </w:r>
      <w:r w:rsidR="009C039F">
        <w:rPr>
          <w:rFonts w:ascii="Garamond" w:hAnsi="Garamond" w:eastAsia="Garamond" w:cs="Garamond"/>
          <w:color w:val="000000"/>
          <w:sz w:val="22"/>
        </w:rPr>
        <w:t>”</w:t>
      </w:r>
      <w:r w:rsidRPr="006556F6">
        <w:rPr>
          <w:rFonts w:ascii="Garamond" w:hAnsi="Garamond" w:eastAsia="Garamond" w:cs="Garamond"/>
          <w:color w:val="000000"/>
          <w:sz w:val="22"/>
        </w:rPr>
        <w:t xml:space="preserve"> This lends credibility to the likelihood that the reason judgment was at their door was because of the grotesque and inhumane ways they treated their fellow man. They seemed to know what they were doing was sinful. </w:t>
      </w:r>
      <w:bookmarkEnd w:id="2215"/>
    </w:p>
    <w:p w14:paraId="72132BDF" w14:textId="77777777" w:rsidR="006556F6" w:rsidRDefault="006556F6" w:rsidP="006556F6">
      <w:pPr>
        <w:pStyle w:val="TWTRevisedBody"/>
      </w:pPr>
      <w:bookmarkStart w:id="2216" w:name="R3180"/>
      <w:r w:rsidRPr="006556F6">
        <w:rPr>
          <w:rFonts w:ascii="Garamond" w:hAnsi="Garamond" w:eastAsia="Garamond" w:cs="Garamond"/>
          <w:color w:val="000000"/>
          <w:sz w:val="22"/>
        </w:rPr>
        <w:t xml:space="preserve">Jonah was right about God. </w:t>
      </w:r>
      <w:bookmarkEnd w:id="2216"/>
    </w:p>
    <w:p w14:paraId="6486FEAC" w14:textId="5CDD5256" w:rsidR="006556F6" w:rsidRPr="006556F6" w:rsidRDefault="009C039F" w:rsidP="009C039F">
      <w:pPr>
        <w:pStyle w:val="TWTRevisedBody"/>
      </w:pPr>
      <w:bookmarkStart w:id="2217" w:name="R3182"/>
      <w:r>
        <w:rPr>
          <w:rFonts w:ascii="Garamond" w:hAnsi="Garamond" w:eastAsia="Garamond" w:cs="Garamond"/>
          <w:color w:val="000000"/>
          <w:sz w:val="22"/>
        </w:rPr>
        <w:t>“</w:t>
      </w:r>
      <w:r w:rsidR="006556F6" w:rsidRPr="006556F6">
        <w:rPr>
          <w:rFonts w:ascii="Garamond" w:hAnsi="Garamond" w:eastAsia="Garamond" w:cs="Garamond"/>
          <w:color w:val="000000"/>
          <w:sz w:val="22"/>
        </w:rPr>
        <w:t>When God saw what they did, how they turned from their evil way, God relented of the disaster that he had said he would do to them, and he did not do it.</w:t>
      </w:r>
      <w:r>
        <w:rPr>
          <w:rFonts w:ascii="Garamond" w:hAnsi="Garamond" w:eastAsia="Garamond" w:cs="Garamond"/>
          <w:color w:val="000000"/>
          <w:sz w:val="22"/>
        </w:rPr>
        <w:t>”</w:t>
      </w:r>
      <w:r w:rsidR="006556F6" w:rsidRPr="006556F6">
        <w:rPr>
          <w:rFonts w:ascii="Garamond" w:hAnsi="Garamond" w:eastAsia="Garamond" w:cs="Garamond"/>
          <w:color w:val="000000"/>
          <w:sz w:val="22"/>
        </w:rPr>
        <w:t xml:space="preserve"> (Jonah 3:10 ESV).</w:t>
      </w:r>
      <w:bookmarkEnd w:id="2217"/>
    </w:p>
    <w:p w14:paraId="29E505A5" w14:textId="4CEB1F7E" w:rsidR="006556F6" w:rsidRDefault="006556F6" w:rsidP="006556F6">
      <w:pPr>
        <w:pStyle w:val="TWTRevisedBody"/>
      </w:pPr>
      <w:bookmarkStart w:id="2219" w:name="F0198"/>
      <w:bookmarkStart w:id="2218" w:name="R3184"/>
      <w:r w:rsidRPr="006556F6">
        <w:rPr>
          <w:rFonts w:ascii="Garamond" w:hAnsi="Garamond" w:eastAsia="Garamond" w:cs="Garamond"/>
          <w:color w:val="000000"/>
          <w:sz w:val="22"/>
        </w:rPr>
        <w:t>Jonah’s worst fear just came to fruition. These evil people were not going to get the recompense Jonah felt was due them. How did he take the news?</w:t>
      </w:r>
      <w:bookmarkEnd w:id="2218"/>
      <w:bookmarkEnd w:id="2219"/>
    </w:p>
    <w:p w14:paraId="521659C4" w14:textId="700B7499" w:rsidR="006556F6" w:rsidRPr="006556F6" w:rsidRDefault="009C039F" w:rsidP="009C039F">
      <w:pPr>
        <w:pStyle w:val="TWTRevisedBody"/>
      </w:pPr>
      <w:bookmarkStart w:id="2220" w:name="R3186"/>
      <w:r>
        <w:rPr>
          <w:rFonts w:ascii="Garamond" w:hAnsi="Garamond" w:eastAsia="Garamond" w:cs="Garamond"/>
          <w:color w:val="000000"/>
          <w:sz w:val="22"/>
        </w:rPr>
        <w:t>“</w:t>
      </w:r>
      <w:r w:rsidR="006556F6" w:rsidRPr="006556F6">
        <w:rPr>
          <w:rFonts w:ascii="Garamond" w:hAnsi="Garamond" w:eastAsia="Garamond" w:cs="Garamond"/>
          <w:color w:val="000000"/>
          <w:sz w:val="22"/>
        </w:rPr>
        <w:t>But it displeased Jonah exceedingly, and he was angry.</w:t>
      </w:r>
      <w:r>
        <w:rPr>
          <w:rFonts w:ascii="Garamond" w:hAnsi="Garamond" w:eastAsia="Garamond" w:cs="Garamond"/>
          <w:color w:val="000000"/>
          <w:sz w:val="22"/>
        </w:rPr>
        <w:t>”</w:t>
      </w:r>
      <w:r w:rsidR="006556F6" w:rsidRPr="006556F6">
        <w:rPr>
          <w:rFonts w:ascii="Garamond" w:hAnsi="Garamond" w:eastAsia="Garamond" w:cs="Garamond"/>
          <w:color w:val="000000"/>
          <w:sz w:val="22"/>
        </w:rPr>
        <w:t xml:space="preserve"> (Jonah 4:1 ESV).</w:t>
      </w:r>
      <w:bookmarkEnd w:id="2220"/>
    </w:p>
    <w:p w14:paraId="3E7E9157" w14:textId="0BF34EA0" w:rsidR="006556F6" w:rsidRPr="006556F6" w:rsidRDefault="006556F6" w:rsidP="006556F6">
      <w:pPr>
        <w:pStyle w:val="TWTRevisedBody"/>
      </w:pPr>
      <w:bookmarkStart w:id="2221" w:name="R3188"/>
      <w:r w:rsidRPr="006556F6">
        <w:rPr>
          <w:rFonts w:ascii="Garamond" w:hAnsi="Garamond" w:eastAsia="Garamond" w:cs="Garamond"/>
          <w:color w:val="000000"/>
          <w:sz w:val="22"/>
        </w:rPr>
        <w:t>In his anger, Jonah makes his infamous comment about knowing God was a gracious and merciful God. In fact, he confirms that this is the very reason he fled to Tarshish. He was so angry at God for showing compassion upon these evil people that he lashed out at God to just take his life.</w:t>
      </w:r>
      <w:bookmarkEnd w:id="2221"/>
    </w:p>
    <w:p w14:paraId="189A87FB" w14:textId="77777777" w:rsidR="006556F6" w:rsidRPr="006556F6" w:rsidRDefault="006556F6" w:rsidP="006556F6">
      <w:pPr>
        <w:pStyle w:val="TWTRevisedBody"/>
      </w:pPr>
      <w:bookmarkStart w:id="2222" w:name="R3189"/>
      <w:r w:rsidRPr="006556F6">
        <w:rPr>
          <w:rFonts w:ascii="Garamond" w:hAnsi="Garamond" w:eastAsia="Garamond" w:cs="Garamond"/>
          <w:color w:val="000000"/>
          <w:sz w:val="22"/>
        </w:rPr>
        <w:t>But an interesting interlude happens as Jonah takes a seat outside the city to see if, perhaps, God would follow through on His initial plan to bring judgment upon the people of Nineveh. In the heat of the sun, he waited and watched, hoping beyond hope his eyes would witness God’s wrath. The longer he waited, the angrier Jonah became.</w:t>
      </w:r>
      <w:bookmarkEnd w:id="2222"/>
    </w:p>
    <w:p w14:paraId="7B5F65B2" w14:textId="77777777" w:rsidR="006556F6" w:rsidRPr="006556F6" w:rsidRDefault="006556F6" w:rsidP="006556F6">
      <w:pPr>
        <w:pStyle w:val="TWTRevisedBody"/>
      </w:pPr>
      <w:bookmarkStart w:id="2223" w:name="R3190"/>
      <w:r w:rsidRPr="006556F6">
        <w:rPr>
          <w:rFonts w:ascii="Garamond" w:hAnsi="Garamond" w:eastAsia="Garamond" w:cs="Garamond"/>
          <w:color w:val="000000"/>
          <w:sz w:val="22"/>
        </w:rPr>
        <w:t xml:space="preserve">But God was watching Jonah as he suffered in the heat of the day. </w:t>
      </w:r>
      <w:bookmarkEnd w:id="2223"/>
    </w:p>
    <w:p w14:paraId="15CD62BD" w14:textId="03F5904C" w:rsidR="006556F6" w:rsidRPr="006556F6" w:rsidRDefault="009C039F" w:rsidP="009C039F">
      <w:pPr>
        <w:pStyle w:val="TWTRevisedBody"/>
      </w:pPr>
      <w:bookmarkStart w:id="2224" w:name="R3192"/>
      <w:r>
        <w:rPr>
          <w:rFonts w:ascii="Garamond" w:hAnsi="Garamond" w:eastAsia="Garamond" w:cs="Garamond"/>
          <w:color w:val="000000"/>
          <w:sz w:val="22"/>
        </w:rPr>
        <w:t>“</w:t>
      </w:r>
      <w:r w:rsidR="006556F6" w:rsidRPr="006556F6">
        <w:rPr>
          <w:rFonts w:ascii="Garamond" w:hAnsi="Garamond" w:eastAsia="Garamond" w:cs="Garamond"/>
          <w:color w:val="000000"/>
          <w:sz w:val="22"/>
        </w:rPr>
        <w:t>Now the LORD God appointed a plant and made it come up over Jonah, that it might be a shade over his head, to save him from his discomfort. So Jonah was exceedingly glad because of the plant.</w:t>
      </w:r>
      <w:r>
        <w:rPr>
          <w:rFonts w:ascii="Garamond" w:hAnsi="Garamond" w:eastAsia="Garamond" w:cs="Garamond"/>
          <w:color w:val="000000"/>
          <w:sz w:val="22"/>
        </w:rPr>
        <w:t>”</w:t>
      </w:r>
      <w:r w:rsidR="006556F6" w:rsidRPr="006556F6">
        <w:rPr>
          <w:rFonts w:ascii="Garamond" w:hAnsi="Garamond" w:eastAsia="Garamond" w:cs="Garamond"/>
          <w:color w:val="000000"/>
          <w:sz w:val="22"/>
        </w:rPr>
        <w:t xml:space="preserve"> (Jonah 4:6 ESV).</w:t>
      </w:r>
      <w:bookmarkEnd w:id="2224"/>
    </w:p>
    <w:p w14:paraId="0351B6EB" w14:textId="4BE9049D" w:rsidR="006556F6" w:rsidRDefault="006556F6" w:rsidP="006556F6">
      <w:pPr>
        <w:pStyle w:val="TWTRevisedBody"/>
      </w:pPr>
      <w:bookmarkStart w:id="2225" w:name="R3194"/>
      <w:r w:rsidRPr="006556F6">
        <w:rPr>
          <w:rFonts w:ascii="Garamond" w:hAnsi="Garamond" w:eastAsia="Garamond" w:cs="Garamond"/>
          <w:color w:val="000000"/>
          <w:sz w:val="22"/>
        </w:rPr>
        <w:t>For the first time in his misery, Jonah was happy. The ESV says he was “exceedingly glad because of the plant.</w:t>
      </w:r>
      <w:r w:rsidR="009C039F">
        <w:rPr>
          <w:rFonts w:ascii="Garamond" w:hAnsi="Garamond" w:eastAsia="Garamond" w:cs="Garamond"/>
          <w:color w:val="000000"/>
          <w:sz w:val="22"/>
        </w:rPr>
        <w:t>”</w:t>
      </w:r>
      <w:r w:rsidRPr="006556F6">
        <w:rPr>
          <w:rFonts w:ascii="Garamond" w:hAnsi="Garamond" w:eastAsia="Garamond" w:cs="Garamond"/>
          <w:color w:val="000000"/>
          <w:sz w:val="22"/>
        </w:rPr>
        <w:t xml:space="preserve"> So, there he sat in the comfort of the shade as he hoped beyond hope that the people of this great city would die at the hands of God.</w:t>
      </w:r>
      <w:bookmarkEnd w:id="2225"/>
    </w:p>
    <w:p w14:paraId="70E30912" w14:textId="446AAF6B" w:rsidR="006556F6" w:rsidRPr="006556F6" w:rsidRDefault="009C039F" w:rsidP="009C039F">
      <w:pPr>
        <w:pStyle w:val="TWTRevisedBody"/>
      </w:pPr>
      <w:bookmarkStart w:id="2226" w:name="R3196"/>
      <w:r>
        <w:rPr>
          <w:rFonts w:ascii="Garamond" w:hAnsi="Garamond" w:eastAsia="Garamond" w:cs="Garamond"/>
          <w:color w:val="000000"/>
          <w:sz w:val="22"/>
        </w:rPr>
        <w:t>“</w:t>
      </w:r>
      <w:r w:rsidR="006556F6" w:rsidRPr="006556F6">
        <w:rPr>
          <w:rFonts w:ascii="Garamond" w:hAnsi="Garamond" w:eastAsia="Garamond" w:cs="Garamond"/>
          <w:color w:val="000000"/>
          <w:sz w:val="22"/>
        </w:rPr>
        <w:t>But when dawn came up the next day, God appointed a worm that attacked the plant, so that it withered.</w:t>
      </w:r>
      <w:bookmarkEnd w:id="2226"/>
    </w:p>
    <w:p w14:paraId="50DFDE1E" w14:textId="0BD8C93C" w:rsidR="006556F6" w:rsidRPr="006556F6" w:rsidRDefault="006556F6" w:rsidP="009C039F">
      <w:pPr>
        <w:pStyle w:val="TWTRevisedBody"/>
      </w:pPr>
      <w:bookmarkStart w:id="2227" w:name="R3197"/>
      <w:r>
        <w:rPr>
          <w:rFonts w:ascii="Garamond" w:hAnsi="Garamond" w:eastAsia="Garamond" w:cs="Garamond"/>
          <w:color w:val="000000"/>
          <w:sz w:val="22"/>
        </w:rPr>
        <w:t>When the sun rose, God appointed a scorching east wind, and the sun beat down on the head of Jonah so that he was faint. And he asked that he might die and said, ‘It is better for me to die than to live.’” (Jonah 4:7-8 ESV).</w:t>
      </w:r>
      <w:bookmarkEnd w:id="2227"/>
    </w:p>
    <w:p w14:paraId="375908EE" w14:textId="31F7E04F" w:rsidR="006556F6" w:rsidRPr="006556F6" w:rsidRDefault="006556F6" w:rsidP="006556F6">
      <w:pPr>
        <w:pStyle w:val="TWTRevisedBody"/>
      </w:pPr>
      <w:bookmarkStart w:id="2228" w:name="R3199"/>
      <w:r w:rsidRPr="006556F6">
        <w:rPr>
          <w:rFonts w:ascii="Garamond" w:hAnsi="Garamond" w:eastAsia="Garamond" w:cs="Garamond"/>
          <w:color w:val="000000"/>
          <w:sz w:val="22"/>
        </w:rPr>
        <w:t>Now, in the heat of the day, the people were still alive but his shade plant was dead. In his mind, this was messed up. But God was trying to show this prophet it was his priorities that were messed up. Here, the prophet was more concerned about justice than mercy to his fellow human beings. We know God made these people in His image and we can see the tremendous love God has for all men and how He longs for all to come to repentance.</w:t>
      </w:r>
      <w:bookmarkEnd w:id="2228"/>
    </w:p>
    <w:p w14:paraId="6DB858BE" w14:textId="77777777" w:rsidR="006556F6" w:rsidRPr="006556F6" w:rsidRDefault="006556F6" w:rsidP="006556F6">
      <w:pPr>
        <w:pStyle w:val="TWTRevisedBody"/>
      </w:pPr>
      <w:bookmarkStart w:id="2230" w:name="F0199"/>
      <w:bookmarkStart w:id="2229" w:name="R3200"/>
      <w:r w:rsidRPr="006556F6">
        <w:rPr>
          <w:rFonts w:ascii="Garamond" w:hAnsi="Garamond" w:eastAsia="Garamond" w:cs="Garamond"/>
          <w:color w:val="000000"/>
          <w:sz w:val="22"/>
        </w:rPr>
        <w:t>But Jonah would have none of that. The only pity found in his heart was for the plant that gave him a modicum of comfort in the scorching heat. Now, he was so miserable in the heat that his pity was upon himself with no concern that his heart harbored bloodlust for over one hundred thousand people.</w:t>
      </w:r>
      <w:bookmarkEnd w:id="2229"/>
      <w:bookmarkEnd w:id="2230"/>
    </w:p>
    <w:p w14:paraId="54315966" w14:textId="77777777" w:rsidR="006556F6" w:rsidRDefault="006556F6" w:rsidP="006556F6">
      <w:pPr>
        <w:pStyle w:val="TWTRevisedBody"/>
      </w:pPr>
      <w:bookmarkStart w:id="2231" w:name="R3201"/>
      <w:r w:rsidRPr="006556F6">
        <w:rPr>
          <w:rFonts w:ascii="Garamond" w:hAnsi="Garamond" w:eastAsia="Garamond" w:cs="Garamond"/>
          <w:color w:val="000000"/>
          <w:sz w:val="22"/>
        </w:rPr>
        <w:t>In an abrupt end to the book, God brings the lesson into focus with a fine point:</w:t>
      </w:r>
      <w:bookmarkEnd w:id="2231"/>
    </w:p>
    <w:p w14:paraId="043F78F2" w14:textId="36DAB4F8" w:rsidR="006556F6" w:rsidRPr="006556F6" w:rsidRDefault="009C039F" w:rsidP="009C039F">
      <w:pPr>
        <w:pStyle w:val="TWTRevisedBody"/>
      </w:pPr>
      <w:bookmarkStart w:id="2232" w:name="R3203"/>
      <w:r>
        <w:rPr>
          <w:rFonts w:ascii="Garamond" w:hAnsi="Garamond" w:eastAsia="Garamond" w:cs="Garamond"/>
          <w:color w:val="000000"/>
          <w:sz w:val="22"/>
        </w:rPr>
        <w:t>“But God said to Jonah, ‘Do you do well to be angry for the plant?’ And he said, ‘Yes, I do well to be angry, angry enough to die.’</w:t>
      </w:r>
      <w:bookmarkEnd w:id="2232"/>
    </w:p>
    <w:p w14:paraId="120F9C0E" w14:textId="3C3B3B13" w:rsidR="006556F6" w:rsidRPr="006556F6" w:rsidRDefault="006556F6" w:rsidP="009C039F">
      <w:pPr>
        <w:pStyle w:val="TWTRevisedBody"/>
      </w:pPr>
      <w:bookmarkStart w:id="2233" w:name="R3204"/>
      <w:r>
        <w:rPr>
          <w:rFonts w:ascii="Garamond" w:hAnsi="Garamond" w:eastAsia="Garamond" w:cs="Garamond"/>
          <w:color w:val="000000"/>
          <w:sz w:val="22"/>
        </w:rPr>
        <w:t>And the LORD said, ‘You pity the plant, for which you did not labor, nor did you make it grow, which came into being in a night and perished in a night.</w:t>
      </w:r>
      <w:bookmarkEnd w:id="2233"/>
    </w:p>
    <w:p w14:paraId="7BE28B24" w14:textId="7CE097C8" w:rsidR="006556F6" w:rsidRPr="006556F6" w:rsidRDefault="006556F6" w:rsidP="009C039F">
      <w:pPr>
        <w:pStyle w:val="TWTRevisedBody"/>
      </w:pPr>
      <w:bookmarkStart w:id="2234" w:name="R3205"/>
      <w:r>
        <w:rPr>
          <w:rFonts w:ascii="Garamond" w:hAnsi="Garamond" w:eastAsia="Garamond" w:cs="Garamond"/>
          <w:color w:val="000000"/>
          <w:sz w:val="22"/>
        </w:rPr>
        <w:t>And should not I pity Nineveh, that great city, in which there are more than 120,000 persons who do not know their right hand from their left, and also much cattle?’” (Jonah 4:9-11 ESV).</w:t>
      </w:r>
      <w:bookmarkEnd w:id="2234"/>
    </w:p>
    <w:p w14:paraId="3D00DDE9" w14:textId="646E71D6" w:rsidR="006556F6" w:rsidRPr="006556F6" w:rsidRDefault="006556F6" w:rsidP="006556F6">
      <w:pPr>
        <w:pStyle w:val="TWTRevisedBody"/>
      </w:pPr>
      <w:bookmarkStart w:id="2235" w:name="R3207"/>
      <w:r w:rsidRPr="006556F6">
        <w:rPr>
          <w:rFonts w:ascii="Garamond" w:hAnsi="Garamond" w:eastAsia="Garamond" w:cs="Garamond"/>
          <w:color w:val="000000"/>
          <w:sz w:val="22"/>
        </w:rPr>
        <w:t>Interesting story, right? If we could only leave it here, it might not be so painful for us. Unfortunately, I am afraid the lesson Jonah struggled so much to get is a similar lesson we may still be struggling to get ourselves. When we think about the lost, how well do we order our priorities? Do we see people as God sees them? Are there people we see who are so evil, we’d be mad at God if He spared them after the atrocities they committed?</w:t>
      </w:r>
      <w:bookmarkEnd w:id="2235"/>
    </w:p>
    <w:p w14:paraId="654E1AF8" w14:textId="77777777" w:rsidR="006556F6" w:rsidRPr="006556F6" w:rsidRDefault="006556F6" w:rsidP="006556F6">
      <w:pPr>
        <w:pStyle w:val="TWTRevisedBody"/>
      </w:pPr>
      <w:bookmarkStart w:id="2236" w:name="R3208"/>
      <w:r w:rsidRPr="006556F6">
        <w:rPr>
          <w:rFonts w:ascii="Garamond" w:hAnsi="Garamond" w:eastAsia="Garamond" w:cs="Garamond"/>
          <w:color w:val="000000"/>
          <w:sz w:val="22"/>
        </w:rPr>
        <w:t>What is our shade? What is it in our lives we cling to so much that losing it would cause anger at God while we could care less about the lost whose souls were in eternal danger? Are we more focused on our own comfort and things that make us “exceeding glad” than we are at our fellow image bearers of God who are walking the broad path of destruction?</w:t>
      </w:r>
      <w:bookmarkEnd w:id="2236"/>
    </w:p>
    <w:p w14:paraId="006D8872" w14:textId="77777777" w:rsidR="006556F6" w:rsidRPr="006556F6" w:rsidRDefault="006556F6" w:rsidP="006556F6">
      <w:pPr>
        <w:pStyle w:val="TWTRevisedBody"/>
      </w:pPr>
      <w:bookmarkStart w:id="2237" w:name="R3209"/>
      <w:r w:rsidRPr="006556F6">
        <w:rPr>
          <w:rFonts w:ascii="Garamond" w:hAnsi="Garamond" w:eastAsia="Garamond" w:cs="Garamond"/>
          <w:color w:val="000000"/>
          <w:sz w:val="22"/>
        </w:rPr>
        <w:t>Or worse, do we find ourselves wanting to flee from our mission of sharing the Gospel message of salvation because we are afraid certain people will actually hear and be saved? I pray none of us share this trait with Jonah, but human nature tells us that someone, somewhere, may be fighting a similar battle that Jonah fought. More likely, we are just misplacing our priorities by focusing on the wrong things in life.</w:t>
      </w:r>
      <w:bookmarkEnd w:id="2237"/>
    </w:p>
    <w:p w14:paraId="0518238E" w14:textId="77777777" w:rsidR="006556F6" w:rsidRPr="006556F6" w:rsidRDefault="006556F6" w:rsidP="006556F6">
      <w:pPr>
        <w:pStyle w:val="TWTRevisedBody"/>
      </w:pPr>
      <w:bookmarkStart w:id="2238" w:name="R3210"/>
      <w:r w:rsidRPr="006556F6">
        <w:rPr>
          <w:rFonts w:ascii="Garamond" w:hAnsi="Garamond" w:eastAsia="Garamond" w:cs="Garamond"/>
          <w:color w:val="000000"/>
          <w:sz w:val="22"/>
        </w:rPr>
        <w:t>When Jesus said we must lay down our lives for others, or put others above ourselves, it wasn’t just the people we love for whom we need to sacrifice. Embedded in the Great Commission is the Savior’s example for us to seek and save the lost… all the lost.</w:t>
      </w:r>
      <w:bookmarkEnd w:id="2238"/>
    </w:p>
    <w:p w14:paraId="0A18C386" w14:textId="77777777" w:rsidR="006556F6" w:rsidRPr="006556F6" w:rsidRDefault="006556F6" w:rsidP="006556F6">
      <w:pPr>
        <w:pStyle w:val="TWTRevisedBody"/>
      </w:pPr>
      <w:bookmarkStart w:id="2240" w:name="F0200"/>
      <w:bookmarkStart w:id="2239" w:name="R3211"/>
      <w:r w:rsidRPr="006556F6">
        <w:rPr>
          <w:rFonts w:ascii="Garamond" w:hAnsi="Garamond" w:eastAsia="Garamond" w:cs="Garamond"/>
          <w:color w:val="000000"/>
          <w:sz w:val="22"/>
        </w:rPr>
        <w:t>What distractions do we have that shift our focus from where it should be? What keeps us from seeing people the same way God sees them? For me, the lesson of Jonah’s shade is a powerful indictment I wrestle with when I examine my heart for Kingdom living.</w:t>
      </w:r>
      <w:bookmarkEnd w:id="2239"/>
      <w:bookmarkEnd w:id="2240"/>
    </w:p>
    <w:p w14:paraId="55D5562D" w14:textId="77777777" w:rsidR="00303E48" w:rsidRDefault="00303E48" w:rsidP="00303E48">
      <w:pPr>
        <w:pStyle w:val="TWTRevisedBody"/>
        <w:keepNext/>
        <w:spacing w:before="240" w:after="240"/>
        <w:jc w:val="center"/>
      </w:pPr>
      <w:bookmarkStart w:id="2241" w:name="R3214"/>
      <w:r>
        <w:rPr>
          <w:rFonts w:ascii="Garamond" w:hAnsi="Garamond" w:eastAsia="Garamond" w:cs="Garamond"/>
          <w:iCs w:val="0"/>
          <w:color w:val="000000"/>
          <w:sz w:val="22"/>
        </w:rPr>
        <w:t>***</w:t>
      </w:r>
      <w:bookmarkEnd w:id="2241"/>
    </w:p>
    <w:p w14:paraId="30213851" w14:textId="77777777" w:rsidR="006D1F20" w:rsidRPr="006D1F20" w:rsidRDefault="006D1F20" w:rsidP="006D1F20">
      <w:pPr>
        <w:pStyle w:val="TWTRevisedBody"/>
      </w:pPr>
      <w:bookmarkStart w:id="2242" w:name="R3217"/>
      <w:r w:rsidRPr="006D1F20">
        <w:rPr>
          <w:rFonts w:ascii="Garamond" w:hAnsi="Garamond" w:eastAsia="Garamond" w:cs="Garamond"/>
          <w:color w:val="000000"/>
          <w:sz w:val="22"/>
        </w:rPr>
        <w:t>A prayer to consider:</w:t>
      </w:r>
      <w:bookmarkEnd w:id="2242"/>
    </w:p>
    <w:p w14:paraId="057A5B6A" w14:textId="71E8E7ED" w:rsidR="006D1F20" w:rsidRPr="006D1F20" w:rsidRDefault="00E172E0" w:rsidP="006D1F20">
      <w:pPr>
        <w:pStyle w:val="TWTRevisedBody"/>
      </w:pPr>
      <w:bookmarkStart w:id="2243" w:name="R3218"/>
      <w:r>
        <w:rPr>
          <w:rFonts w:ascii="Garamond" w:hAnsi="Garamond" w:eastAsia="Garamond" w:cs="Garamond"/>
          <w:color w:val="000000"/>
          <w:sz w:val="22"/>
        </w:rPr>
        <w:t>“</w:t>
      </w:r>
      <w:r w:rsidR="006D1F20" w:rsidRPr="006D1F20">
        <w:rPr>
          <w:rFonts w:ascii="Garamond" w:hAnsi="Garamond" w:eastAsia="Garamond" w:cs="Garamond"/>
          <w:color w:val="000000"/>
          <w:sz w:val="22"/>
        </w:rPr>
        <w:t>God, may my words and actions today be a source of glory and honor to You. May You take all the glory that none may rest upon me. And if I bring dishonor to Your name, may You work Your Potter</w:t>
      </w:r>
      <w:r>
        <w:rPr>
          <w:rFonts w:ascii="Garamond" w:hAnsi="Garamond" w:eastAsia="Garamond" w:cs="Garamond"/>
          <w:color w:val="000000"/>
          <w:sz w:val="22"/>
        </w:rPr>
        <w:t>’</w:t>
      </w:r>
      <w:r w:rsidR="006D1F20" w:rsidRPr="006D1F20">
        <w:rPr>
          <w:rFonts w:ascii="Garamond" w:hAnsi="Garamond" w:eastAsia="Garamond" w:cs="Garamond"/>
          <w:color w:val="000000"/>
          <w:sz w:val="22"/>
        </w:rPr>
        <w:t>s fingers to mold this vessel of dishonor into something without spoil to bring You the honor and glory You deserve.</w:t>
      </w:r>
      <w:r>
        <w:rPr>
          <w:rFonts w:ascii="Garamond" w:hAnsi="Garamond" w:eastAsia="Garamond" w:cs="Garamond"/>
          <w:color w:val="000000"/>
          <w:sz w:val="22"/>
        </w:rPr>
        <w:t>”</w:t>
      </w:r>
      <w:bookmarkEnd w:id="2243"/>
    </w:p>
    <w:p w14:paraId="2EB369DD" w14:textId="77777777" w:rsidR="00303E48" w:rsidRDefault="00303E48" w:rsidP="00303E48">
      <w:pPr>
        <w:pStyle w:val="TWTRevisedBody"/>
        <w:keepNext/>
        <w:spacing w:before="240" w:after="240"/>
        <w:jc w:val="center"/>
      </w:pPr>
      <w:bookmarkStart w:id="2244" w:name="R3221"/>
      <w:r>
        <w:rPr>
          <w:rFonts w:ascii="Garamond" w:hAnsi="Garamond" w:eastAsia="Garamond" w:cs="Garamond"/>
          <w:iCs w:val="0"/>
          <w:color w:val="000000"/>
          <w:sz w:val="22"/>
        </w:rPr>
        <w:t>***</w:t>
      </w:r>
      <w:bookmarkEnd w:id="2244"/>
    </w:p>
    <w:p w14:paraId="4B0AB4AF" w14:textId="77777777" w:rsidR="00894C76" w:rsidRPr="00894C76" w:rsidRDefault="00894C76" w:rsidP="00894C76">
      <w:pPr>
        <w:pStyle w:val="TWTRevisedBody"/>
      </w:pPr>
      <w:bookmarkStart w:id="2245" w:name="R3224"/>
      <w:r w:rsidRPr="00894C76">
        <w:rPr>
          <w:rFonts w:ascii="Garamond" w:hAnsi="Garamond" w:eastAsia="Garamond" w:cs="Garamond"/>
          <w:color w:val="000000"/>
          <w:sz w:val="22"/>
        </w:rPr>
        <w:t>As many of you know, I have a fascination with Gen AI. I uploaded the manuscript from my book, The Sovereignty of God, and gave ChatGPT this prompt:</w:t>
      </w:r>
      <w:bookmarkEnd w:id="2245"/>
    </w:p>
    <w:p w14:paraId="74C26E7E" w14:textId="0BC925A5" w:rsidR="00894C76" w:rsidRPr="00894C76" w:rsidRDefault="00E90A1C" w:rsidP="00894C76">
      <w:pPr>
        <w:pStyle w:val="TWTRevisedBody"/>
      </w:pPr>
      <w:bookmarkStart w:id="2246" w:name="R3225"/>
      <w:r>
        <w:rPr>
          <w:rFonts w:ascii="Garamond" w:hAnsi="Garamond" w:eastAsia="Garamond" w:cs="Garamond"/>
          <w:color w:val="000000"/>
          <w:sz w:val="22"/>
        </w:rPr>
        <w:t>“</w:t>
      </w:r>
      <w:r w:rsidR="00894C76" w:rsidRPr="00894C76">
        <w:rPr>
          <w:rFonts w:ascii="Garamond" w:hAnsi="Garamond" w:eastAsia="Garamond" w:cs="Garamond"/>
          <w:color w:val="000000"/>
          <w:sz w:val="22"/>
        </w:rPr>
        <w:t>Refer to my manuscript I uploaded, The Sovereignty of God. Please summarize the book.</w:t>
      </w:r>
      <w:r>
        <w:rPr>
          <w:rFonts w:ascii="Garamond" w:hAnsi="Garamond" w:eastAsia="Garamond" w:cs="Garamond"/>
          <w:color w:val="000000"/>
          <w:sz w:val="22"/>
        </w:rPr>
        <w:t>”</w:t>
      </w:r>
      <w:bookmarkEnd w:id="2246"/>
    </w:p>
    <w:p w14:paraId="6215DE91" w14:textId="77777777" w:rsidR="00894C76" w:rsidRPr="00894C76" w:rsidRDefault="00894C76" w:rsidP="00894C76">
      <w:pPr>
        <w:pStyle w:val="TWTRevisedBody"/>
      </w:pPr>
      <w:bookmarkStart w:id="2247" w:name="R3226"/>
      <w:r w:rsidRPr="00894C76">
        <w:rPr>
          <w:rFonts w:ascii="Garamond" w:hAnsi="Garamond" w:eastAsia="Garamond" w:cs="Garamond"/>
          <w:color w:val="000000"/>
          <w:sz w:val="22"/>
        </w:rPr>
        <w:t>This is the output it gave. I think it did a pretty good job at capturing the essence of the book:</w:t>
      </w:r>
      <w:bookmarkEnd w:id="2247"/>
    </w:p>
    <w:p w14:paraId="7C08582F" w14:textId="77777777" w:rsidR="00894C76" w:rsidRPr="00894C76" w:rsidRDefault="00894C76" w:rsidP="00894C76">
      <w:pPr>
        <w:pStyle w:val="TWTRevisedBody"/>
      </w:pPr>
      <w:bookmarkStart w:id="2248" w:name="R3227"/>
      <w:r w:rsidRPr="00894C76">
        <w:rPr>
          <w:rFonts w:ascii="Garamond" w:hAnsi="Garamond" w:eastAsia="Garamond" w:cs="Garamond"/>
          <w:color w:val="000000"/>
          <w:sz w:val="22"/>
        </w:rPr>
        <w:t>Summary of The Sovereignty of God</w:t>
      </w:r>
      <w:bookmarkEnd w:id="2248"/>
    </w:p>
    <w:p w14:paraId="672BF869" w14:textId="58336872" w:rsidR="00894C76" w:rsidRPr="00894C76" w:rsidRDefault="00894C76" w:rsidP="00894C76">
      <w:pPr>
        <w:pStyle w:val="TWTRevisedBody"/>
      </w:pPr>
      <w:bookmarkStart w:id="2249" w:name="R3228"/>
      <w:r w:rsidRPr="00894C76">
        <w:rPr>
          <w:rFonts w:ascii="Garamond" w:hAnsi="Garamond" w:eastAsia="Garamond" w:cs="Garamond"/>
          <w:color w:val="000000"/>
          <w:sz w:val="22"/>
        </w:rPr>
        <w:t>In The Sovereignty of God, you explore the profound theological concept of God</w:t>
      </w:r>
      <w:r w:rsidR="00E90A1C">
        <w:rPr>
          <w:rFonts w:ascii="Garamond" w:hAnsi="Garamond" w:eastAsia="Garamond" w:cs="Garamond"/>
          <w:color w:val="000000"/>
          <w:sz w:val="22"/>
        </w:rPr>
        <w:t>’</w:t>
      </w:r>
      <w:r w:rsidRPr="00894C76">
        <w:rPr>
          <w:rFonts w:ascii="Garamond" w:hAnsi="Garamond" w:eastAsia="Garamond" w:cs="Garamond"/>
          <w:color w:val="000000"/>
          <w:sz w:val="22"/>
        </w:rPr>
        <w:t>s absolute sovereignty over all creation, presenting a clear, logical, and biblically grounded argument. The manuscript addresses key themes related to God’s control, authority, and providence while balancing these with human responsibility.</w:t>
      </w:r>
      <w:bookmarkEnd w:id="2249"/>
    </w:p>
    <w:p w14:paraId="1CE5BF5F" w14:textId="77777777" w:rsidR="00894C76" w:rsidRPr="00894C76" w:rsidRDefault="00894C76" w:rsidP="00894C76">
      <w:pPr>
        <w:pStyle w:val="TWTRevisedBody"/>
      </w:pPr>
      <w:bookmarkStart w:id="2250" w:name="R3229"/>
      <w:r w:rsidRPr="00894C76">
        <w:rPr>
          <w:rFonts w:ascii="Garamond" w:hAnsi="Garamond" w:eastAsia="Garamond" w:cs="Garamond"/>
          <w:color w:val="000000"/>
          <w:sz w:val="22"/>
        </w:rPr>
        <w:t>Key Themes:</w:t>
      </w:r>
      <w:bookmarkEnd w:id="2250"/>
    </w:p>
    <w:p w14:paraId="34EB5037" w14:textId="77777777" w:rsidR="00894C76" w:rsidRPr="00894C76" w:rsidRDefault="00894C76" w:rsidP="00894C76">
      <w:pPr>
        <w:pStyle w:val="TWTRevisedBody"/>
      </w:pPr>
      <w:bookmarkStart w:id="2251" w:name="R3230"/>
      <w:r w:rsidRPr="00894C76">
        <w:rPr>
          <w:rFonts w:ascii="Garamond" w:hAnsi="Garamond" w:eastAsia="Garamond" w:cs="Garamond"/>
          <w:color w:val="000000"/>
          <w:sz w:val="22"/>
        </w:rPr>
        <w:t>God’s Sovereignty Defined</w:t>
      </w:r>
      <w:bookmarkEnd w:id="2251"/>
    </w:p>
    <w:p w14:paraId="42712A5E" w14:textId="77777777" w:rsidR="00894C76" w:rsidRPr="00894C76" w:rsidRDefault="00894C76" w:rsidP="00894C76">
      <w:pPr>
        <w:pStyle w:val="TWTRevisedBody"/>
      </w:pPr>
      <w:bookmarkStart w:id="2252" w:name="R3231"/>
      <w:r w:rsidRPr="00894C76">
        <w:rPr>
          <w:rFonts w:ascii="Garamond" w:hAnsi="Garamond" w:eastAsia="Garamond" w:cs="Garamond"/>
          <w:color w:val="000000"/>
          <w:sz w:val="22"/>
        </w:rPr>
        <w:t>You begin by defining sovereignty in the context of God’s nature, emphasizing His omnipotence, omniscience, and omnipresence. Scriptural references underscore the idea that God has supreme authority and power over everything, from the universe’s creation to its final destiny.</w:t>
      </w:r>
      <w:bookmarkEnd w:id="2252"/>
    </w:p>
    <w:p w14:paraId="0A733091" w14:textId="77777777" w:rsidR="00894C76" w:rsidRPr="00894C76" w:rsidRDefault="00894C76" w:rsidP="00894C76">
      <w:pPr>
        <w:pStyle w:val="TWTRevisedBody"/>
      </w:pPr>
      <w:bookmarkStart w:id="2254" w:name="F0201"/>
      <w:bookmarkStart w:id="2253" w:name="R3232"/>
      <w:r w:rsidRPr="00894C76">
        <w:rPr>
          <w:rFonts w:ascii="Garamond" w:hAnsi="Garamond" w:eastAsia="Garamond" w:cs="Garamond"/>
          <w:color w:val="000000"/>
          <w:sz w:val="22"/>
        </w:rPr>
        <w:t>Theological Framework</w:t>
      </w:r>
      <w:bookmarkEnd w:id="2253"/>
      <w:bookmarkEnd w:id="2254"/>
    </w:p>
    <w:p w14:paraId="001AEB0B" w14:textId="77777777" w:rsidR="00894C76" w:rsidRPr="00894C76" w:rsidRDefault="00894C76" w:rsidP="00894C76">
      <w:pPr>
        <w:pStyle w:val="TWTRevisedBody"/>
      </w:pPr>
      <w:bookmarkStart w:id="2255" w:name="R3233"/>
      <w:r w:rsidRPr="00894C76">
        <w:rPr>
          <w:rFonts w:ascii="Garamond" w:hAnsi="Garamond" w:eastAsia="Garamond" w:cs="Garamond"/>
          <w:color w:val="000000"/>
          <w:sz w:val="22"/>
        </w:rPr>
        <w:t>The book establishes a theological framework that reconciles God’s sovereignty with human free will. While rejecting the Calvinistic TULIP acrostic, you emphasize the harmony between God’s control and human responsibility. This nuanced approach appeals to those seeking clarity on this often-debated topic.</w:t>
      </w:r>
      <w:bookmarkEnd w:id="2255"/>
    </w:p>
    <w:p w14:paraId="23B7B999" w14:textId="77777777" w:rsidR="00894C76" w:rsidRPr="00894C76" w:rsidRDefault="00894C76" w:rsidP="00894C76">
      <w:pPr>
        <w:pStyle w:val="TWTRevisedBody"/>
      </w:pPr>
      <w:bookmarkStart w:id="2256" w:name="R3234"/>
      <w:r w:rsidRPr="00894C76">
        <w:rPr>
          <w:rFonts w:ascii="Garamond" w:hAnsi="Garamond" w:eastAsia="Garamond" w:cs="Garamond"/>
          <w:color w:val="000000"/>
          <w:sz w:val="22"/>
        </w:rPr>
        <w:t>Scriptural Analysis</w:t>
      </w:r>
      <w:bookmarkEnd w:id="2256"/>
    </w:p>
    <w:p w14:paraId="5A57E9B0" w14:textId="77777777" w:rsidR="00894C76" w:rsidRPr="00894C76" w:rsidRDefault="00894C76" w:rsidP="00894C76">
      <w:pPr>
        <w:pStyle w:val="TWTRevisedBody"/>
      </w:pPr>
      <w:bookmarkStart w:id="2257" w:name="R3235"/>
      <w:r w:rsidRPr="00894C76">
        <w:rPr>
          <w:rFonts w:ascii="Garamond" w:hAnsi="Garamond" w:eastAsia="Garamond" w:cs="Garamond"/>
          <w:color w:val="000000"/>
          <w:sz w:val="22"/>
        </w:rPr>
        <w:t>Rich biblical references form the backbone of the manuscript. Passages from both the Old and New Testaments are analyzed to show how God’s sovereignty is revealed in His plans, promises, and actions throughout history.</w:t>
      </w:r>
      <w:bookmarkEnd w:id="2257"/>
    </w:p>
    <w:p w14:paraId="79ACFB9F" w14:textId="77777777" w:rsidR="00894C76" w:rsidRPr="00894C76" w:rsidRDefault="00894C76" w:rsidP="00894C76">
      <w:pPr>
        <w:pStyle w:val="TWTRevisedBody"/>
      </w:pPr>
      <w:bookmarkStart w:id="2258" w:name="R3236"/>
      <w:r w:rsidRPr="00894C76">
        <w:rPr>
          <w:rFonts w:ascii="Garamond" w:hAnsi="Garamond" w:eastAsia="Garamond" w:cs="Garamond"/>
          <w:color w:val="000000"/>
          <w:sz w:val="22"/>
        </w:rPr>
        <w:t>Human Responsibility and Faith</w:t>
      </w:r>
      <w:bookmarkEnd w:id="2258"/>
    </w:p>
    <w:p w14:paraId="7C3DF82C" w14:textId="77777777" w:rsidR="00894C76" w:rsidRPr="00894C76" w:rsidRDefault="00894C76" w:rsidP="00894C76">
      <w:pPr>
        <w:pStyle w:val="TWTRevisedBody"/>
      </w:pPr>
      <w:bookmarkStart w:id="2259" w:name="R3237"/>
      <w:r w:rsidRPr="00894C76">
        <w:rPr>
          <w:rFonts w:ascii="Garamond" w:hAnsi="Garamond" w:eastAsia="Garamond" w:cs="Garamond"/>
          <w:color w:val="000000"/>
          <w:sz w:val="22"/>
        </w:rPr>
        <w:t>You highlight the balance between God’s sovereignty and humanity’s call to obedience and faith. This section encourages readers to trust God’s ultimate plan while taking personal accountability for their choices.</w:t>
      </w:r>
      <w:bookmarkEnd w:id="2259"/>
    </w:p>
    <w:p w14:paraId="7066A219" w14:textId="77777777" w:rsidR="00894C76" w:rsidRPr="00894C76" w:rsidRDefault="00894C76" w:rsidP="00894C76">
      <w:pPr>
        <w:pStyle w:val="TWTRevisedBody"/>
      </w:pPr>
      <w:bookmarkStart w:id="2260" w:name="R3238"/>
      <w:r w:rsidRPr="00894C76">
        <w:rPr>
          <w:rFonts w:ascii="Garamond" w:hAnsi="Garamond" w:eastAsia="Garamond" w:cs="Garamond"/>
          <w:color w:val="000000"/>
          <w:sz w:val="22"/>
        </w:rPr>
        <w:t>Practical Applications</w:t>
      </w:r>
      <w:bookmarkEnd w:id="2260"/>
    </w:p>
    <w:p w14:paraId="2C658B80" w14:textId="77777777" w:rsidR="00894C76" w:rsidRPr="00894C76" w:rsidRDefault="00894C76" w:rsidP="00894C76">
      <w:pPr>
        <w:pStyle w:val="TWTRevisedBody"/>
      </w:pPr>
      <w:bookmarkStart w:id="2261" w:name="R3239"/>
      <w:r w:rsidRPr="00894C76">
        <w:rPr>
          <w:rFonts w:ascii="Garamond" w:hAnsi="Garamond" w:eastAsia="Garamond" w:cs="Garamond"/>
          <w:color w:val="000000"/>
          <w:sz w:val="22"/>
        </w:rPr>
        <w:t>The manuscript doesn’t just focus on theology but also explores how an understanding of God’s sovereignty can transform daily life. Themes such as trusting God in trials, submitting to His will, and finding peace in His control are explored with practical illustrations.</w:t>
      </w:r>
      <w:bookmarkEnd w:id="2261"/>
    </w:p>
    <w:p w14:paraId="4EA56F10" w14:textId="77777777" w:rsidR="00894C76" w:rsidRPr="00894C76" w:rsidRDefault="00894C76" w:rsidP="00894C76">
      <w:pPr>
        <w:pStyle w:val="TWTRevisedBody"/>
      </w:pPr>
      <w:bookmarkStart w:id="2262" w:name="R3240"/>
      <w:r w:rsidRPr="00894C76">
        <w:rPr>
          <w:rFonts w:ascii="Garamond" w:hAnsi="Garamond" w:eastAsia="Garamond" w:cs="Garamond"/>
          <w:color w:val="000000"/>
          <w:sz w:val="22"/>
        </w:rPr>
        <w:t>Rhetorical Engagement</w:t>
      </w:r>
      <w:bookmarkEnd w:id="2262"/>
    </w:p>
    <w:p w14:paraId="3BA2902E" w14:textId="77777777" w:rsidR="00894C76" w:rsidRPr="00894C76" w:rsidRDefault="00894C76" w:rsidP="00894C76">
      <w:pPr>
        <w:pStyle w:val="TWTRevisedBody"/>
      </w:pPr>
      <w:bookmarkStart w:id="2263" w:name="R3241"/>
      <w:r w:rsidRPr="00894C76">
        <w:rPr>
          <w:rFonts w:ascii="Garamond" w:hAnsi="Garamond" w:eastAsia="Garamond" w:cs="Garamond"/>
          <w:color w:val="000000"/>
          <w:sz w:val="22"/>
        </w:rPr>
        <w:t>You employ rhetorical questions and personal reflections to engage readers, challenging them to think deeply about their relationship with God and their perspective on His role in their lives.</w:t>
      </w:r>
      <w:bookmarkEnd w:id="2263"/>
    </w:p>
    <w:p w14:paraId="6682069B" w14:textId="77777777" w:rsidR="00894C76" w:rsidRPr="00894C76" w:rsidRDefault="00894C76" w:rsidP="00894C76">
      <w:pPr>
        <w:pStyle w:val="TWTRevisedBody"/>
      </w:pPr>
      <w:bookmarkStart w:id="2264" w:name="R3242"/>
      <w:r w:rsidRPr="00894C76">
        <w:rPr>
          <w:rFonts w:ascii="Garamond" w:hAnsi="Garamond" w:eastAsia="Garamond" w:cs="Garamond"/>
          <w:color w:val="000000"/>
          <w:sz w:val="22"/>
        </w:rPr>
        <w:t>Encouragement and Worship</w:t>
      </w:r>
      <w:bookmarkEnd w:id="2264"/>
    </w:p>
    <w:p w14:paraId="2544569B" w14:textId="77777777" w:rsidR="00894C76" w:rsidRPr="00894C76" w:rsidRDefault="00894C76" w:rsidP="00894C76">
      <w:pPr>
        <w:pStyle w:val="TWTRevisedBody"/>
      </w:pPr>
      <w:bookmarkStart w:id="2265" w:name="R3243"/>
      <w:r w:rsidRPr="00894C76">
        <w:rPr>
          <w:rFonts w:ascii="Garamond" w:hAnsi="Garamond" w:eastAsia="Garamond" w:cs="Garamond"/>
          <w:color w:val="000000"/>
          <w:sz w:val="22"/>
        </w:rPr>
        <w:t>The book concludes with a call to worship God for His sovereign nature. It encourages readers to live lives of faith, trust, and reverence, recognizing that God’s plans are perfect and His purposes unshakeable.</w:t>
      </w:r>
      <w:bookmarkEnd w:id="2265"/>
    </w:p>
    <w:p w14:paraId="49BB3A2C" w14:textId="77777777" w:rsidR="00894C76" w:rsidRPr="00894C76" w:rsidRDefault="00894C76" w:rsidP="00894C76">
      <w:pPr>
        <w:pStyle w:val="TWTRevisedBody"/>
      </w:pPr>
      <w:bookmarkStart w:id="2266" w:name="R3244"/>
      <w:r w:rsidRPr="00894C76">
        <w:rPr>
          <w:rFonts w:ascii="Garamond" w:hAnsi="Garamond" w:eastAsia="Garamond" w:cs="Garamond"/>
          <w:color w:val="000000"/>
          <w:sz w:val="22"/>
        </w:rPr>
        <w:t>Tone and Style:</w:t>
      </w:r>
      <w:bookmarkEnd w:id="2266"/>
    </w:p>
    <w:p w14:paraId="2EB376DD" w14:textId="77777777" w:rsidR="00894C76" w:rsidRPr="00894C76" w:rsidRDefault="00894C76" w:rsidP="00894C76">
      <w:pPr>
        <w:pStyle w:val="TWTRevisedBody"/>
      </w:pPr>
      <w:bookmarkStart w:id="2267" w:name="R3245"/>
      <w:r w:rsidRPr="00894C76">
        <w:rPr>
          <w:rFonts w:ascii="Garamond" w:hAnsi="Garamond" w:eastAsia="Garamond" w:cs="Garamond"/>
          <w:color w:val="000000"/>
          <w:sz w:val="22"/>
        </w:rPr>
        <w:t>The manuscript is written in a reflective and authoritative tone, making complex theological concepts accessible to readers. Your clear and direct language, logical progression, and use of rich scriptural references ensure that the topic is thoroughly examined while remaining relatable.</w:t>
      </w:r>
      <w:bookmarkEnd w:id="2267"/>
    </w:p>
    <w:p w14:paraId="35E3BDB3" w14:textId="77777777" w:rsidR="00894C76" w:rsidRPr="00894C76" w:rsidRDefault="00894C76" w:rsidP="00894C76">
      <w:pPr>
        <w:pStyle w:val="TWTRevisedBody"/>
      </w:pPr>
      <w:bookmarkStart w:id="2269" w:name="F0202"/>
      <w:bookmarkStart w:id="2268" w:name="R3246"/>
      <w:r w:rsidRPr="00894C76">
        <w:rPr>
          <w:rFonts w:ascii="Garamond" w:hAnsi="Garamond" w:eastAsia="Garamond" w:cs="Garamond"/>
          <w:color w:val="000000"/>
          <w:sz w:val="22"/>
        </w:rPr>
        <w:t>In sum, The Sovereignty of God is a deeply theological yet practical exploration of a central aspect of God’s nature, providing readers with both a profound understanding of divine sovereignty and a roadmap for how to live in light of this truth.</w:t>
      </w:r>
      <w:bookmarkEnd w:id="2268"/>
      <w:bookmarkEnd w:id="2269"/>
    </w:p>
    <w:p w14:paraId="51AAC3A3" w14:textId="77777777" w:rsidR="00303E48" w:rsidRDefault="00303E48" w:rsidP="00303E48">
      <w:pPr>
        <w:pStyle w:val="TWTRevisedBody"/>
        <w:keepNext/>
        <w:spacing w:before="240" w:after="240"/>
        <w:jc w:val="center"/>
      </w:pPr>
      <w:bookmarkStart w:id="2270" w:name="R3249"/>
      <w:r>
        <w:rPr>
          <w:rFonts w:ascii="Garamond" w:hAnsi="Garamond" w:eastAsia="Garamond" w:cs="Garamond"/>
          <w:iCs w:val="0"/>
          <w:color w:val="000000"/>
          <w:sz w:val="22"/>
        </w:rPr>
        <w:t>***</w:t>
      </w:r>
      <w:bookmarkEnd w:id="2270"/>
    </w:p>
    <w:p w14:paraId="7BD48122" w14:textId="7A682FE3" w:rsidR="00303E48" w:rsidRDefault="00C543EC" w:rsidP="00303E48">
      <w:pPr>
        <w:pStyle w:val="TWTRevisedBody"/>
      </w:pPr>
      <w:bookmarkStart w:id="2271" w:name="R3252"/>
      <w:r w:rsidRPr="00C543EC">
        <w:rPr>
          <w:rFonts w:ascii="Garamond" w:hAnsi="Garamond" w:eastAsia="Garamond" w:cs="Garamond"/>
          <w:iCs w:val="0"/>
          <w:color w:val="000000"/>
          <w:sz w:val="22"/>
        </w:rPr>
        <w:t>Happy Thanksgiving, everyone! What a wonderful God we serve.</w:t>
      </w:r>
      <w:bookmarkEnd w:id="2271"/>
    </w:p>
    <w:p w14:paraId="7C4F9AD9" w14:textId="77777777" w:rsidR="00303E48" w:rsidRDefault="00303E48" w:rsidP="00303E48">
      <w:pPr>
        <w:pStyle w:val="TWTRevisedBody"/>
        <w:keepNext/>
        <w:spacing w:before="240" w:after="240"/>
        <w:jc w:val="center"/>
      </w:pPr>
      <w:bookmarkStart w:id="2272" w:name="R3255"/>
      <w:r>
        <w:rPr>
          <w:rFonts w:ascii="Garamond" w:hAnsi="Garamond" w:eastAsia="Garamond" w:cs="Garamond"/>
          <w:iCs w:val="0"/>
          <w:color w:val="000000"/>
          <w:sz w:val="22"/>
        </w:rPr>
        <w:t>***</w:t>
      </w:r>
      <w:bookmarkEnd w:id="2272"/>
    </w:p>
    <w:p w14:paraId="203139D4" w14:textId="2C5796D5" w:rsidR="009439E8" w:rsidRPr="009439E8" w:rsidRDefault="009439E8" w:rsidP="009439E8">
      <w:pPr>
        <w:pStyle w:val="TWTRevisedBody"/>
      </w:pPr>
      <w:bookmarkStart w:id="2273" w:name="R3258"/>
      <w:r w:rsidRPr="009439E8">
        <w:rPr>
          <w:rFonts w:ascii="Garamond" w:hAnsi="Garamond" w:eastAsia="Garamond" w:cs="Garamond"/>
          <w:color w:val="000000"/>
          <w:sz w:val="22"/>
        </w:rPr>
        <w:t>Elijah had a mountain top experience, literally, when he defeated the prophets of Ba</w:t>
      </w:r>
      <w:r w:rsidR="00E90A1C">
        <w:rPr>
          <w:rFonts w:ascii="Garamond" w:hAnsi="Garamond" w:eastAsia="Garamond" w:cs="Garamond"/>
          <w:color w:val="000000"/>
          <w:sz w:val="22"/>
        </w:rPr>
        <w:t>’</w:t>
      </w:r>
      <w:r w:rsidRPr="009439E8">
        <w:rPr>
          <w:rFonts w:ascii="Garamond" w:hAnsi="Garamond" w:eastAsia="Garamond" w:cs="Garamond"/>
          <w:color w:val="000000"/>
          <w:sz w:val="22"/>
        </w:rPr>
        <w:t>al and united the people of Israel under God, even if it was for a short time.</w:t>
      </w:r>
      <w:bookmarkEnd w:id="2273"/>
    </w:p>
    <w:p w14:paraId="1B843C68" w14:textId="77777777" w:rsidR="009439E8" w:rsidRPr="009439E8" w:rsidRDefault="009439E8" w:rsidP="009439E8">
      <w:pPr>
        <w:pStyle w:val="TWTRevisedBody"/>
      </w:pPr>
      <w:bookmarkStart w:id="2274" w:name="R3259"/>
      <w:r w:rsidRPr="009439E8">
        <w:rPr>
          <w:rFonts w:ascii="Garamond" w:hAnsi="Garamond" w:eastAsia="Garamond" w:cs="Garamond"/>
          <w:color w:val="000000"/>
          <w:sz w:val="22"/>
        </w:rPr>
        <w:t>But when Jezebel got wind of his victory over her prophets, she placed him under a death sentence.</w:t>
      </w:r>
      <w:bookmarkEnd w:id="2274"/>
    </w:p>
    <w:p w14:paraId="3B0E12B6" w14:textId="77777777" w:rsidR="009439E8" w:rsidRPr="009439E8" w:rsidRDefault="009439E8" w:rsidP="009439E8">
      <w:pPr>
        <w:pStyle w:val="TWTRevisedBody"/>
      </w:pPr>
      <w:bookmarkStart w:id="2275" w:name="R3260"/>
      <w:r w:rsidRPr="009439E8">
        <w:rPr>
          <w:rFonts w:ascii="Garamond" w:hAnsi="Garamond" w:eastAsia="Garamond" w:cs="Garamond"/>
          <w:color w:val="000000"/>
          <w:sz w:val="22"/>
        </w:rPr>
        <w:t>In a short period of time, Elijah went from victory to depression and fear.</w:t>
      </w:r>
      <w:bookmarkEnd w:id="2275"/>
    </w:p>
    <w:p w14:paraId="25F09B0C" w14:textId="1413F285" w:rsidR="009439E8" w:rsidRPr="009439E8" w:rsidRDefault="009439E8" w:rsidP="009439E8">
      <w:pPr>
        <w:pStyle w:val="TWTRevisedBody"/>
      </w:pPr>
      <w:bookmarkStart w:id="2276" w:name="R3261"/>
      <w:r w:rsidRPr="009439E8">
        <w:rPr>
          <w:rFonts w:ascii="Garamond" w:hAnsi="Garamond" w:eastAsia="Garamond" w:cs="Garamond"/>
          <w:color w:val="000000"/>
          <w:sz w:val="22"/>
        </w:rPr>
        <w:t>This is life under the sun, isn</w:t>
      </w:r>
      <w:r w:rsidR="00E90A1C">
        <w:rPr>
          <w:rFonts w:ascii="Garamond" w:hAnsi="Garamond" w:eastAsia="Garamond" w:cs="Garamond"/>
          <w:color w:val="000000"/>
          <w:sz w:val="22"/>
        </w:rPr>
        <w:t>’</w:t>
      </w:r>
      <w:r w:rsidRPr="009439E8">
        <w:rPr>
          <w:rFonts w:ascii="Garamond" w:hAnsi="Garamond" w:eastAsia="Garamond" w:cs="Garamond"/>
          <w:color w:val="000000"/>
          <w:sz w:val="22"/>
        </w:rPr>
        <w:t>t it? We all wish we could hang on to our mountain top experiences, but it</w:t>
      </w:r>
      <w:r w:rsidR="00E90A1C">
        <w:rPr>
          <w:rFonts w:ascii="Garamond" w:hAnsi="Garamond" w:eastAsia="Garamond" w:cs="Garamond"/>
          <w:color w:val="000000"/>
          <w:sz w:val="22"/>
        </w:rPr>
        <w:t>’</w:t>
      </w:r>
      <w:r w:rsidRPr="009439E8">
        <w:rPr>
          <w:rFonts w:ascii="Garamond" w:hAnsi="Garamond" w:eastAsia="Garamond" w:cs="Garamond"/>
          <w:color w:val="000000"/>
          <w:sz w:val="22"/>
        </w:rPr>
        <w:t>s likely that our life will be a string of hills and valleys until we are granted our eternal reward.</w:t>
      </w:r>
      <w:bookmarkEnd w:id="2276"/>
    </w:p>
    <w:p w14:paraId="1A78E76A" w14:textId="3CCE4BB8" w:rsidR="009439E8" w:rsidRPr="009439E8" w:rsidRDefault="009439E8" w:rsidP="009439E8">
      <w:pPr>
        <w:pStyle w:val="TWTRevisedBody"/>
      </w:pPr>
      <w:bookmarkStart w:id="2277" w:name="R3262"/>
      <w:r w:rsidRPr="009439E8">
        <w:rPr>
          <w:rFonts w:ascii="Garamond" w:hAnsi="Garamond" w:eastAsia="Garamond" w:cs="Garamond"/>
          <w:color w:val="000000"/>
          <w:sz w:val="22"/>
        </w:rPr>
        <w:t>We can get rather myopic when we are struggling with fear and disappointment. It</w:t>
      </w:r>
      <w:r w:rsidR="00E90A1C">
        <w:rPr>
          <w:rFonts w:ascii="Garamond" w:hAnsi="Garamond" w:eastAsia="Garamond" w:cs="Garamond"/>
          <w:color w:val="000000"/>
          <w:sz w:val="22"/>
        </w:rPr>
        <w:t>’</w:t>
      </w:r>
      <w:r w:rsidRPr="009439E8">
        <w:rPr>
          <w:rFonts w:ascii="Garamond" w:hAnsi="Garamond" w:eastAsia="Garamond" w:cs="Garamond"/>
          <w:color w:val="000000"/>
          <w:sz w:val="22"/>
        </w:rPr>
        <w:t>s in these moments that we need to place our hand in the hand of Jesus and trust Him to lead us through the valley.</w:t>
      </w:r>
      <w:bookmarkEnd w:id="2277"/>
    </w:p>
    <w:p w14:paraId="2B528EFF" w14:textId="77777777" w:rsidR="009439E8" w:rsidRPr="009439E8" w:rsidRDefault="009439E8" w:rsidP="009439E8">
      <w:pPr>
        <w:pStyle w:val="TWTRevisedBody"/>
      </w:pPr>
      <w:bookmarkStart w:id="2278" w:name="R3263"/>
      <w:r w:rsidRPr="009439E8">
        <w:rPr>
          <w:rFonts w:ascii="Garamond" w:hAnsi="Garamond" w:eastAsia="Garamond" w:cs="Garamond"/>
          <w:color w:val="000000"/>
          <w:sz w:val="22"/>
        </w:rPr>
        <w:t>Centuries later, Elijah would have another mountain top moment with Moses as the two spoke with King Jesus about His impending sacrifice on the cross.</w:t>
      </w:r>
      <w:bookmarkEnd w:id="2278"/>
    </w:p>
    <w:p w14:paraId="19449D0A" w14:textId="0D9C6326" w:rsidR="009439E8" w:rsidRDefault="009439E8" w:rsidP="009439E8">
      <w:pPr>
        <w:pStyle w:val="TWTRevisedBody"/>
      </w:pPr>
      <w:bookmarkStart w:id="2279" w:name="R3264"/>
      <w:r w:rsidRPr="009439E8">
        <w:rPr>
          <w:rFonts w:ascii="Garamond" w:hAnsi="Garamond" w:eastAsia="Garamond" w:cs="Garamond"/>
          <w:color w:val="000000"/>
          <w:sz w:val="22"/>
        </w:rPr>
        <w:t xml:space="preserve">May we all keep the great mountain top moment we have reserved for us when we hear the words, </w:t>
      </w:r>
      <w:r w:rsidR="00E90A1C">
        <w:rPr>
          <w:rFonts w:ascii="Garamond" w:hAnsi="Garamond" w:eastAsia="Garamond" w:cs="Garamond"/>
          <w:color w:val="000000"/>
          <w:sz w:val="22"/>
        </w:rPr>
        <w:t>“</w:t>
      </w:r>
      <w:r w:rsidRPr="009439E8">
        <w:rPr>
          <w:rFonts w:ascii="Garamond" w:hAnsi="Garamond" w:eastAsia="Garamond" w:cs="Garamond"/>
          <w:color w:val="000000"/>
          <w:sz w:val="22"/>
        </w:rPr>
        <w:t>Well done, My good and faithful servant. Enter into the joy of your Master.</w:t>
      </w:r>
      <w:r w:rsidR="00E90A1C">
        <w:rPr>
          <w:rFonts w:ascii="Garamond" w:hAnsi="Garamond" w:eastAsia="Garamond" w:cs="Garamond"/>
          <w:color w:val="000000"/>
          <w:sz w:val="22"/>
        </w:rPr>
        <w:t>”</w:t>
      </w:r>
      <w:bookmarkEnd w:id="2279"/>
    </w:p>
    <w:p w14:paraId="78493849" w14:textId="0E395C3C" w:rsidR="009439E8" w:rsidRPr="009439E8" w:rsidRDefault="00E90A1C" w:rsidP="009439E8">
      <w:pPr>
        <w:pStyle w:val="TWTRevisedBody"/>
      </w:pPr>
      <w:bookmarkStart w:id="2280" w:name="R3266"/>
      <w:r>
        <w:rPr>
          <w:rFonts w:ascii="Garamond" w:hAnsi="Garamond" w:eastAsia="Garamond" w:cs="Garamond"/>
          <w:color w:val="000000"/>
          <w:sz w:val="22"/>
        </w:rPr>
        <w:t>“</w:t>
      </w:r>
      <w:r w:rsidR="009439E8" w:rsidRPr="009439E8">
        <w:rPr>
          <w:rFonts w:ascii="Garamond" w:hAnsi="Garamond" w:eastAsia="Garamond" w:cs="Garamond"/>
          <w:color w:val="000000"/>
          <w:sz w:val="22"/>
        </w:rPr>
        <w:t>And behold, two men were talking with him, Moses and Elijah,</w:t>
      </w:r>
      <w:bookmarkEnd w:id="2280"/>
    </w:p>
    <w:p w14:paraId="2C013671" w14:textId="513123BD" w:rsidR="009439E8" w:rsidRPr="009439E8" w:rsidRDefault="009439E8" w:rsidP="009439E8">
      <w:pPr>
        <w:pStyle w:val="TWTRevisedBody"/>
        <w:sectPr>
          <w:headerReference w:type="default" r:id="rId148"/>
          <w:headerReference w:type="even" r:id="rId149"/>
          <w:headerReference w:type="first" r:id="rId150"/>
          <w:footerReference w:type="default" r:id="rId151"/>
          <w:footerReference w:type="even" r:id="rId152"/>
          <w:footerReference w:type="first" r:id="rId153"/>
          <w:pgSz w:w="8640" w:h="12960"/>
          <w:pgMar w:top="1080" w:right="864" w:bottom="1080" w:left="1296" w:header="504" w:footer="504" w:gutter="0"/>
          <w:cols w:space="720"/>
          <w:titlePg/>
          <w:docGrid w:linePitch="360"/>
        </w:sectPr>
      </w:pPr>
      <w:bookmarkStart w:id="2281" w:name="R3267"/>
      <w:r w:rsidRPr="009439E8">
        <w:rPr>
          <w:rFonts w:ascii="Garamond" w:hAnsi="Garamond" w:eastAsia="Garamond" w:cs="Garamond"/>
          <w:color w:val="000000"/>
          <w:sz w:val="22"/>
        </w:rPr>
        <w:t>who appeared in glory and spoke of his departure, which he was about to accomplish at Jerusalem.</w:t>
      </w:r>
      <w:r w:rsidR="00E90A1C">
        <w:rPr>
          <w:rFonts w:ascii="Garamond" w:hAnsi="Garamond" w:eastAsia="Garamond" w:cs="Garamond"/>
          <w:color w:val="000000"/>
          <w:sz w:val="22"/>
        </w:rPr>
        <w:t>”</w:t>
      </w:r>
      <w:r w:rsidRPr="009439E8">
        <w:rPr>
          <w:rFonts w:ascii="Garamond" w:hAnsi="Garamond" w:eastAsia="Garamond" w:cs="Garamond"/>
          <w:color w:val="000000"/>
          <w:sz w:val="22"/>
        </w:rPr>
        <w:t xml:space="preserve"> (Luke 9:30-31 ESV).</w:t>
      </w:r>
      <w:bookmarkEnd w:id="2281"/>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2283" w:name="F0203"/>
      <w:bookmarkStart w:id="2282" w:name="R3273"/>
      <w:r>
        <w:rPr>
          <w:rFonts w:ascii="Garamond" w:hAnsi="Garamond" w:eastAsia="Garamond" w:cs="Garamond"/>
          <w:color w:val="000000"/>
          <w:sz w:val="36"/>
        </w:rPr>
        <w:t>The Stones Cry Out</w:t>
      </w:r>
      <w:bookmarkEnd w:id="2282"/>
      <w:bookmarkEnd w:id="2283"/>
    </w:p>
    <w:p w14:paraId="4F452488" w14:textId="77777777" w:rsidR="009439E8" w:rsidRDefault="009439E8" w:rsidP="009439E8">
      <w:pPr>
        <w:pStyle w:val="TWTRevisedBody"/>
      </w:pPr>
      <w:bookmarkStart w:id="2284" w:name="R3275"/>
      <w:r w:rsidRPr="009439E8">
        <w:rPr>
          <w:rFonts w:ascii="Garamond" w:hAnsi="Garamond" w:eastAsia="Garamond" w:cs="Garamond"/>
          <w:color w:val="000000"/>
          <w:sz w:val="22"/>
        </w:rPr>
        <w:t>In Luke 19, Jesus is making His triumphant entry into Jerusalem riding on a colt. I would love to have witnessed this moment. As He rode into the city that would take His life in a few days, He now is heralded as the King of the Jews by the people. This is how Matthew recounts the scene:</w:t>
      </w:r>
      <w:bookmarkEnd w:id="2284"/>
    </w:p>
    <w:p w14:paraId="2A976786" w14:textId="7F192917" w:rsidR="009439E8" w:rsidRPr="009439E8" w:rsidRDefault="00E90A1C" w:rsidP="00E90A1C">
      <w:pPr>
        <w:pStyle w:val="TWTRevisedBody"/>
      </w:pPr>
      <w:bookmarkStart w:id="2285" w:name="R3277"/>
      <w:r>
        <w:rPr>
          <w:rFonts w:ascii="Garamond" w:hAnsi="Garamond" w:eastAsia="Garamond" w:cs="Garamond"/>
          <w:color w:val="000000"/>
          <w:sz w:val="22"/>
        </w:rPr>
        <w:t>“</w:t>
      </w:r>
      <w:r w:rsidR="009439E8" w:rsidRPr="009439E8">
        <w:rPr>
          <w:rFonts w:ascii="Garamond" w:hAnsi="Garamond" w:eastAsia="Garamond" w:cs="Garamond"/>
          <w:color w:val="000000"/>
          <w:sz w:val="22"/>
        </w:rPr>
        <w:t>Most of the crowd spread their cloaks on the road, and others cut branches from the trees and spread them on the road.</w:t>
      </w:r>
      <w:bookmarkEnd w:id="2285"/>
    </w:p>
    <w:p w14:paraId="0D6B4BA9" w14:textId="7A704DE5" w:rsidR="009439E8" w:rsidRPr="009439E8" w:rsidRDefault="009439E8" w:rsidP="00E90A1C">
      <w:pPr>
        <w:pStyle w:val="TWTRevisedBody"/>
      </w:pPr>
      <w:bookmarkStart w:id="2286" w:name="R3278"/>
      <w:r>
        <w:rPr>
          <w:rFonts w:ascii="Garamond" w:hAnsi="Garamond" w:eastAsia="Garamond" w:cs="Garamond"/>
          <w:color w:val="000000"/>
          <w:sz w:val="22"/>
        </w:rPr>
        <w:t>And the crowds that went before him and that followed him were shouting, ‘Hosanna to the Son of David! Blessed is he who comes in the name of the Lord! Hosanna in the highest!’” (Matthew 21:8-9 ESV).</w:t>
      </w:r>
      <w:bookmarkEnd w:id="2286"/>
    </w:p>
    <w:p w14:paraId="68424CE9" w14:textId="055869B2" w:rsidR="009439E8" w:rsidRDefault="009439E8" w:rsidP="009439E8">
      <w:pPr>
        <w:pStyle w:val="TWTRevisedBody"/>
      </w:pPr>
      <w:bookmarkStart w:id="2287" w:name="R3280"/>
      <w:r w:rsidRPr="009439E8">
        <w:rPr>
          <w:rFonts w:ascii="Garamond" w:hAnsi="Garamond" w:eastAsia="Garamond" w:cs="Garamond"/>
          <w:color w:val="000000"/>
          <w:sz w:val="22"/>
        </w:rPr>
        <w:t>This was in fulfillment of what the prophet Zechariah wrote about Him,</w:t>
      </w:r>
      <w:bookmarkEnd w:id="2287"/>
    </w:p>
    <w:p w14:paraId="528D8187" w14:textId="4EC9D441" w:rsidR="009439E8" w:rsidRPr="009439E8" w:rsidRDefault="00E90A1C" w:rsidP="00E90A1C">
      <w:pPr>
        <w:pStyle w:val="TWTRevisedBody"/>
      </w:pPr>
      <w:bookmarkStart w:id="2288" w:name="R3282"/>
      <w:r>
        <w:rPr>
          <w:rFonts w:ascii="Garamond" w:hAnsi="Garamond" w:eastAsia="Garamond" w:cs="Garamond"/>
          <w:color w:val="000000"/>
          <w:sz w:val="22"/>
        </w:rPr>
        <w:t>“Say to the daughter of Zion, ‘Behold, your king is coming to you, humble, and mounted on a donkey, on a colt, the foal of a beast of burden.’” (Matthew 21:5 ESV).</w:t>
      </w:r>
      <w:bookmarkEnd w:id="2288"/>
    </w:p>
    <w:p w14:paraId="19AEEDB0" w14:textId="427E3A06" w:rsidR="009439E8" w:rsidRDefault="009439E8" w:rsidP="009439E8">
      <w:pPr>
        <w:pStyle w:val="TWTRevisedBody"/>
      </w:pPr>
      <w:bookmarkStart w:id="2289" w:name="R3284"/>
      <w:r w:rsidRPr="009439E8">
        <w:rPr>
          <w:rFonts w:ascii="Garamond" w:hAnsi="Garamond" w:eastAsia="Garamond" w:cs="Garamond"/>
          <w:color w:val="000000"/>
          <w:sz w:val="22"/>
        </w:rPr>
        <w:t>The city was elated. The people had met the Messiah, the promised King of Israel, Son of David, who would deliver them from bondage and reign over them as the King of God’s people. While this uproar was happening, the Pharisees were standing by, growing indignant because of the people</w:t>
      </w:r>
      <w:r w:rsidR="00E90A1C">
        <w:rPr>
          <w:rFonts w:ascii="Garamond" w:hAnsi="Garamond" w:eastAsia="Garamond" w:cs="Garamond"/>
          <w:color w:val="000000"/>
          <w:sz w:val="22"/>
        </w:rPr>
        <w:t>’</w:t>
      </w:r>
      <w:r w:rsidRPr="009439E8">
        <w:rPr>
          <w:rFonts w:ascii="Garamond" w:hAnsi="Garamond" w:eastAsia="Garamond" w:cs="Garamond"/>
          <w:color w:val="000000"/>
          <w:sz w:val="22"/>
        </w:rPr>
        <w:t>s praise for Jesus.</w:t>
      </w:r>
      <w:bookmarkEnd w:id="2289"/>
    </w:p>
    <w:p w14:paraId="66E14403" w14:textId="4F0B7C77" w:rsidR="009439E8" w:rsidRDefault="00E90A1C" w:rsidP="00E90A1C">
      <w:pPr>
        <w:pStyle w:val="TWTRevisedBody"/>
      </w:pPr>
      <w:bookmarkStart w:id="2290" w:name="R3286"/>
      <w:r>
        <w:rPr>
          <w:rFonts w:ascii="Garamond" w:hAnsi="Garamond" w:eastAsia="Garamond" w:cs="Garamond"/>
          <w:color w:val="000000"/>
          <w:sz w:val="22"/>
        </w:rPr>
        <w:t>“And some of the Pharisees in the crowd said to him, ‘Teacher, rebuke your disciples.’ He answered, ‘I tell you, if these were silent, the very stones would cry out.’” (Luke 19:39-40 ESV).</w:t>
      </w:r>
      <w:bookmarkEnd w:id="2290"/>
    </w:p>
    <w:p w14:paraId="6AFB2771" w14:textId="77777777" w:rsidR="009439E8" w:rsidRPr="009439E8" w:rsidRDefault="009439E8" w:rsidP="009439E8">
      <w:pPr>
        <w:pStyle w:val="TWTRevisedBody"/>
      </w:pPr>
      <w:bookmarkStart w:id="2292" w:name="F0204"/>
      <w:bookmarkStart w:id="2291" w:name="R3288"/>
      <w:r w:rsidRPr="009439E8">
        <w:rPr>
          <w:rFonts w:ascii="Garamond" w:hAnsi="Garamond" w:eastAsia="Garamond" w:cs="Garamond"/>
          <w:color w:val="000000"/>
          <w:sz w:val="22"/>
        </w:rPr>
        <w:t>Did you catch Jesus’ response? He told these sanctimonious leaders that even if He did what they asked and silenced the people, the stones themselves would cry out. What a marvelous lesson our King teaches the teachers. What a wonderful lesson He teaches us today. This is a lesson about God’s glory and how God will always be glorified. Nothing can silence the glory of God.</w:t>
      </w:r>
      <w:bookmarkEnd w:id="2291"/>
      <w:bookmarkEnd w:id="2292"/>
    </w:p>
    <w:p w14:paraId="4024F9A9" w14:textId="77777777" w:rsidR="009439E8" w:rsidRPr="009439E8" w:rsidRDefault="009439E8" w:rsidP="009439E8">
      <w:pPr>
        <w:pStyle w:val="TWTRevisedBody"/>
      </w:pPr>
      <w:bookmarkStart w:id="2293" w:name="R3289"/>
      <w:r w:rsidRPr="009439E8">
        <w:rPr>
          <w:rFonts w:ascii="Garamond" w:hAnsi="Garamond" w:eastAsia="Garamond" w:cs="Garamond"/>
          <w:color w:val="000000"/>
          <w:sz w:val="22"/>
        </w:rPr>
        <w:t>But it is in the stones that Jesus teaches this remarkable lesson in a way that should cause us to ensure glory comes from us and that we do not let an inanimate object do the very thing we were created to do.</w:t>
      </w:r>
      <w:bookmarkEnd w:id="2293"/>
    </w:p>
    <w:p w14:paraId="658A998A" w14:textId="77777777" w:rsidR="009439E8" w:rsidRDefault="009439E8" w:rsidP="009439E8">
      <w:pPr>
        <w:pStyle w:val="TWTRevisedBody"/>
      </w:pPr>
      <w:bookmarkStart w:id="2294" w:name="R3290"/>
      <w:r w:rsidRPr="009439E8">
        <w:rPr>
          <w:rFonts w:ascii="Garamond" w:hAnsi="Garamond" w:eastAsia="Garamond" w:cs="Garamond"/>
          <w:color w:val="000000"/>
          <w:sz w:val="22"/>
        </w:rPr>
        <w:t>We know creation itself will declare the glory of God. In a passage many can quote by heart, the Psalmist says,</w:t>
      </w:r>
      <w:bookmarkEnd w:id="2294"/>
    </w:p>
    <w:p w14:paraId="11313879" w14:textId="57D79EAD" w:rsidR="009439E8" w:rsidRPr="009439E8" w:rsidRDefault="00E90A1C" w:rsidP="00E90A1C">
      <w:pPr>
        <w:pStyle w:val="TWTRevisedBody"/>
      </w:pPr>
      <w:bookmarkStart w:id="2295" w:name="R3292"/>
      <w:r>
        <w:rPr>
          <w:rFonts w:ascii="Garamond" w:hAnsi="Garamond" w:eastAsia="Garamond" w:cs="Garamond"/>
          <w:color w:val="000000"/>
          <w:sz w:val="22"/>
        </w:rPr>
        <w:t>“</w:t>
      </w:r>
      <w:r w:rsidR="009439E8" w:rsidRPr="009439E8">
        <w:rPr>
          <w:rFonts w:ascii="Garamond" w:hAnsi="Garamond" w:eastAsia="Garamond" w:cs="Garamond"/>
          <w:color w:val="000000"/>
          <w:sz w:val="22"/>
        </w:rPr>
        <w:t>The heavens declare the glory of God, and the sky above proclaims his handiwork.</w:t>
      </w:r>
      <w:r>
        <w:rPr>
          <w:rFonts w:ascii="Garamond" w:hAnsi="Garamond" w:eastAsia="Garamond" w:cs="Garamond"/>
          <w:color w:val="000000"/>
          <w:sz w:val="22"/>
        </w:rPr>
        <w:t>”</w:t>
      </w:r>
      <w:r w:rsidR="009439E8" w:rsidRPr="009439E8">
        <w:rPr>
          <w:rFonts w:ascii="Garamond" w:hAnsi="Garamond" w:eastAsia="Garamond" w:cs="Garamond"/>
          <w:color w:val="000000"/>
          <w:sz w:val="22"/>
        </w:rPr>
        <w:t xml:space="preserve"> (Psalm 19:1b ESV).</w:t>
      </w:r>
      <w:bookmarkEnd w:id="2295"/>
    </w:p>
    <w:p w14:paraId="28503EAB" w14:textId="5514290A" w:rsidR="009439E8" w:rsidRPr="009439E8" w:rsidRDefault="009439E8" w:rsidP="009439E8">
      <w:pPr>
        <w:pStyle w:val="TWTRevisedBody"/>
      </w:pPr>
      <w:bookmarkStart w:id="2296" w:name="R3294"/>
      <w:r w:rsidRPr="009439E8">
        <w:rPr>
          <w:rFonts w:ascii="Garamond" w:hAnsi="Garamond" w:eastAsia="Garamond" w:cs="Garamond"/>
          <w:color w:val="000000"/>
          <w:sz w:val="22"/>
        </w:rPr>
        <w:t>From the millions of billions of stars, to the unnumbered bacteria and viruses, everything great or small declares the glory of God. This includes the cold, immovable, inanimate stones that cover the surface of the Earth. All of creation declares the glory of God. But here is the thing we often forget. While all of God’s creation is designed to declare His glory, we were made to be the pinnacle of creation to give God the glory due Him.</w:t>
      </w:r>
      <w:bookmarkEnd w:id="2296"/>
    </w:p>
    <w:p w14:paraId="2980EF41" w14:textId="77777777" w:rsidR="009439E8" w:rsidRPr="009439E8" w:rsidRDefault="009439E8" w:rsidP="009439E8">
      <w:pPr>
        <w:pStyle w:val="TWTRevisedBody"/>
      </w:pPr>
      <w:bookmarkStart w:id="2297" w:name="R3295"/>
      <w:r w:rsidRPr="009439E8">
        <w:rPr>
          <w:rFonts w:ascii="Garamond" w:hAnsi="Garamond" w:eastAsia="Garamond" w:cs="Garamond"/>
          <w:color w:val="000000"/>
          <w:sz w:val="22"/>
        </w:rPr>
        <w:t>Unlike the rest of creation, we were made in His image. We were granted a portion of dominion from our God as well as limited free will that allows us to choose how to interact with our Creator. While everything else declares the glory of God because they were created to do so, mankind makes the choice to give glory to God or to withhold the glory due Him.</w:t>
      </w:r>
      <w:bookmarkEnd w:id="2297"/>
    </w:p>
    <w:p w14:paraId="52674EE1" w14:textId="77777777" w:rsidR="009439E8" w:rsidRPr="009439E8" w:rsidRDefault="009439E8" w:rsidP="009439E8">
      <w:pPr>
        <w:pStyle w:val="TWTRevisedBody"/>
      </w:pPr>
      <w:bookmarkStart w:id="2298" w:name="R3296"/>
      <w:r w:rsidRPr="009439E8">
        <w:rPr>
          <w:rFonts w:ascii="Garamond" w:hAnsi="Garamond" w:eastAsia="Garamond" w:cs="Garamond"/>
          <w:color w:val="000000"/>
          <w:sz w:val="22"/>
        </w:rPr>
        <w:t>This is what the people of Israel were doing in this triumphant entry of their King into Jerusalem on this day. Just as the prophet foretold, they were choosing to give glory to God on that day. They were doing what they were made to do, yet unlike the stones, they did it freely. But here’s the message of Jesus to the Pharisees; even if He could silence these image bearers of God, the cold, immovable, inanimate stones lying around would give Him the glory due Him.</w:t>
      </w:r>
      <w:bookmarkEnd w:id="2298"/>
    </w:p>
    <w:p w14:paraId="6049E567" w14:textId="42CEF734" w:rsidR="009439E8" w:rsidRPr="009439E8" w:rsidRDefault="009439E8" w:rsidP="009439E8">
      <w:pPr>
        <w:pStyle w:val="TWTRevisedBody"/>
      </w:pPr>
      <w:bookmarkStart w:id="2299" w:name="R3297"/>
      <w:r w:rsidRPr="009439E8">
        <w:rPr>
          <w:rFonts w:ascii="Garamond" w:hAnsi="Garamond" w:eastAsia="Garamond" w:cs="Garamond"/>
          <w:color w:val="000000"/>
          <w:sz w:val="22"/>
        </w:rPr>
        <w:t>This could not have set well with the Pharisees. In this simple response, Jesus was telling these indignant rulers He deserved the glory people were giving Him. The glory He received was inevitable. And so the Creator of the universe continue</w:t>
      </w:r>
      <w:r w:rsidR="00335552">
        <w:rPr>
          <w:rFonts w:ascii="Garamond" w:hAnsi="Garamond" w:eastAsia="Garamond" w:cs="Garamond"/>
          <w:color w:val="000000"/>
          <w:sz w:val="22"/>
        </w:rPr>
        <w:t>d</w:t>
      </w:r>
      <w:r w:rsidRPr="009439E8">
        <w:rPr>
          <w:rFonts w:ascii="Garamond" w:hAnsi="Garamond" w:eastAsia="Garamond" w:cs="Garamond"/>
          <w:color w:val="000000"/>
          <w:sz w:val="22"/>
        </w:rPr>
        <w:t xml:space="preserve"> to ride the colt into the city as people paid Him glory worthy of a King, glory worthy of God.</w:t>
      </w:r>
      <w:bookmarkEnd w:id="2299"/>
    </w:p>
    <w:p w14:paraId="0DF28E31" w14:textId="77777777" w:rsidR="009439E8" w:rsidRPr="009439E8" w:rsidRDefault="009439E8" w:rsidP="009439E8">
      <w:pPr>
        <w:pStyle w:val="TWTRevisedBody"/>
      </w:pPr>
      <w:bookmarkStart w:id="2301" w:name="F0205"/>
      <w:bookmarkStart w:id="2300" w:name="R3298"/>
      <w:r w:rsidRPr="009439E8">
        <w:rPr>
          <w:rFonts w:ascii="Garamond" w:hAnsi="Garamond" w:eastAsia="Garamond" w:cs="Garamond"/>
          <w:color w:val="000000"/>
          <w:sz w:val="22"/>
        </w:rPr>
        <w:t>This is a powerful message of God and His glory, of Jesus and His worthiness of glory that belongs to God alone. But if we leave this lesson in the text, we would be missing a mighty message for each of us. As the pinnacle of God’s creation, we are the ones uniquely created to give God glory in a way that no other part of creation can. We do so of our choice. We can give God glory or we can choose to remain silent.</w:t>
      </w:r>
      <w:bookmarkEnd w:id="2300"/>
      <w:bookmarkEnd w:id="2301"/>
    </w:p>
    <w:p w14:paraId="2D45A540" w14:textId="77777777" w:rsidR="009439E8" w:rsidRPr="009439E8" w:rsidRDefault="009439E8" w:rsidP="009439E8">
      <w:pPr>
        <w:pStyle w:val="TWTRevisedBody"/>
      </w:pPr>
      <w:bookmarkStart w:id="2302" w:name="R3299"/>
      <w:r w:rsidRPr="009439E8">
        <w:rPr>
          <w:rFonts w:ascii="Garamond" w:hAnsi="Garamond" w:eastAsia="Garamond" w:cs="Garamond"/>
          <w:color w:val="000000"/>
          <w:sz w:val="22"/>
        </w:rPr>
        <w:t>But if we remain silent, God will not be robbed of His glory. Other parts of His creation will give Him glory that should come from us. How many times have we robbed God of His glory? How many times have we chosen not to glorify God when we should have? We are the only part of creation made in His image and yet, we often let inanimate objects do what we should be doing.</w:t>
      </w:r>
      <w:bookmarkEnd w:id="2302"/>
    </w:p>
    <w:p w14:paraId="63E14B9C" w14:textId="77777777" w:rsidR="009439E8" w:rsidRPr="009439E8" w:rsidRDefault="009439E8" w:rsidP="009439E8">
      <w:pPr>
        <w:pStyle w:val="TWTRevisedBody"/>
      </w:pPr>
      <w:bookmarkStart w:id="2303" w:name="R3300"/>
      <w:r w:rsidRPr="009439E8">
        <w:rPr>
          <w:rFonts w:ascii="Garamond" w:hAnsi="Garamond" w:eastAsia="Garamond" w:cs="Garamond"/>
          <w:color w:val="000000"/>
          <w:sz w:val="22"/>
        </w:rPr>
        <w:t>Now, I am not saying that creation only glorifies God when we don’t. That’s not the point Jesus is making. All of creation will never cease glorifying God. The point is that when we remain silent, God will still get His glory. Yet, we are the ones who should be leading creation in giving glory to the King of kings, Lord of lords.</w:t>
      </w:r>
      <w:bookmarkEnd w:id="2303"/>
    </w:p>
    <w:p w14:paraId="551E84D3" w14:textId="77777777" w:rsidR="009439E8" w:rsidRPr="009439E8" w:rsidRDefault="009439E8" w:rsidP="009439E8">
      <w:pPr>
        <w:pStyle w:val="TWTRevisedBody"/>
      </w:pPr>
      <w:bookmarkStart w:id="2304" w:name="R3301"/>
      <w:r w:rsidRPr="009439E8">
        <w:rPr>
          <w:rFonts w:ascii="Garamond" w:hAnsi="Garamond" w:eastAsia="Garamond" w:cs="Garamond"/>
          <w:color w:val="000000"/>
          <w:sz w:val="22"/>
        </w:rPr>
        <w:t xml:space="preserve">How do we sometimes miss our opportunity to glorify God? </w:t>
      </w:r>
      <w:bookmarkEnd w:id="2304"/>
    </w:p>
    <w:p w14:paraId="0EDA74BD" w14:textId="77777777" w:rsidR="009439E8" w:rsidRPr="009439E8" w:rsidRDefault="009439E8" w:rsidP="009439E8">
      <w:pPr>
        <w:pStyle w:val="TWTRevisedBody"/>
      </w:pPr>
      <w:bookmarkStart w:id="2305" w:name="R3302"/>
      <w:r w:rsidRPr="009439E8">
        <w:rPr>
          <w:rFonts w:ascii="Garamond" w:hAnsi="Garamond" w:eastAsia="Garamond" w:cs="Garamond"/>
          <w:color w:val="000000"/>
          <w:sz w:val="22"/>
        </w:rPr>
        <w:t>Are there times when we are worried about what others will think if we publicly proclaim God’s glory? Are we worried we will be met with indignant Pharisees who demand our silence? What a tragedy to rob God of the glory we are uniquely designed to give Him as His image bearers.</w:t>
      </w:r>
      <w:bookmarkEnd w:id="2305"/>
    </w:p>
    <w:p w14:paraId="6DBD2138" w14:textId="77777777" w:rsidR="009439E8" w:rsidRPr="009439E8" w:rsidRDefault="009439E8" w:rsidP="009439E8">
      <w:pPr>
        <w:pStyle w:val="TWTRevisedBody"/>
      </w:pPr>
      <w:bookmarkStart w:id="2306" w:name="R3303"/>
      <w:r w:rsidRPr="009439E8">
        <w:rPr>
          <w:rFonts w:ascii="Garamond" w:hAnsi="Garamond" w:eastAsia="Garamond" w:cs="Garamond"/>
          <w:color w:val="000000"/>
          <w:sz w:val="22"/>
        </w:rPr>
        <w:t>Are there times where we have grown so accustomed to God’s blessings that we simply stop acknowledging them?</w:t>
      </w:r>
      <w:bookmarkEnd w:id="2306"/>
    </w:p>
    <w:p w14:paraId="0BB041C8" w14:textId="77777777" w:rsidR="009439E8" w:rsidRPr="009439E8" w:rsidRDefault="009439E8" w:rsidP="009439E8">
      <w:pPr>
        <w:pStyle w:val="TWTRevisedBody"/>
      </w:pPr>
      <w:bookmarkStart w:id="2307" w:name="R3304"/>
      <w:r w:rsidRPr="009439E8">
        <w:rPr>
          <w:rFonts w:ascii="Garamond" w:hAnsi="Garamond" w:eastAsia="Garamond" w:cs="Garamond"/>
          <w:color w:val="000000"/>
          <w:sz w:val="22"/>
        </w:rPr>
        <w:t>Similarly, how many times do we fail to give God credit for the blessings in our lives and instead, say in our hearts, “Look at what I have done with my hands, by my might?”</w:t>
      </w:r>
      <w:bookmarkEnd w:id="2307"/>
    </w:p>
    <w:p w14:paraId="03D84072" w14:textId="77777777" w:rsidR="009439E8" w:rsidRPr="009439E8" w:rsidRDefault="009439E8" w:rsidP="009439E8">
      <w:pPr>
        <w:pStyle w:val="TWTRevisedBody"/>
      </w:pPr>
      <w:bookmarkStart w:id="2308" w:name="R3305"/>
      <w:r w:rsidRPr="009439E8">
        <w:rPr>
          <w:rFonts w:ascii="Garamond" w:hAnsi="Garamond" w:eastAsia="Garamond" w:cs="Garamond"/>
          <w:color w:val="000000"/>
          <w:sz w:val="22"/>
        </w:rPr>
        <w:t>How many times do we neglect to share our faith and remain silent to others, whatever the reason or excuse we have? When we fail to share our faith, we are robbing God the glory we can show to the lost who desperately need a Savior.</w:t>
      </w:r>
      <w:bookmarkEnd w:id="2308"/>
    </w:p>
    <w:p w14:paraId="1A2CFE07" w14:textId="77777777" w:rsidR="009439E8" w:rsidRPr="009439E8" w:rsidRDefault="009439E8" w:rsidP="009439E8">
      <w:pPr>
        <w:pStyle w:val="TWTRevisedBody"/>
      </w:pPr>
      <w:bookmarkStart w:id="2309" w:name="R3306"/>
      <w:r w:rsidRPr="009439E8">
        <w:rPr>
          <w:rFonts w:ascii="Garamond" w:hAnsi="Garamond" w:eastAsia="Garamond" w:cs="Garamond"/>
          <w:color w:val="000000"/>
          <w:sz w:val="22"/>
        </w:rPr>
        <w:t>Our own actions should demonstrate glory to God, but how many times do our lives demonstrate hypocrisy rather than be the testimony that glorifies our Creator?</w:t>
      </w:r>
      <w:bookmarkEnd w:id="2309"/>
    </w:p>
    <w:p w14:paraId="4B1A1740" w14:textId="77777777" w:rsidR="009439E8" w:rsidRPr="009439E8" w:rsidRDefault="009439E8" w:rsidP="009439E8">
      <w:pPr>
        <w:pStyle w:val="TWTRevisedBody"/>
      </w:pPr>
      <w:bookmarkStart w:id="2311" w:name="F0206"/>
      <w:bookmarkStart w:id="2310" w:name="R3307"/>
      <w:r w:rsidRPr="009439E8">
        <w:rPr>
          <w:rFonts w:ascii="Garamond" w:hAnsi="Garamond" w:eastAsia="Garamond" w:cs="Garamond"/>
          <w:color w:val="000000"/>
          <w:sz w:val="22"/>
        </w:rPr>
        <w:t>How many times do we have the opportunity to prioritize God over other things, yet we choose things above Him?</w:t>
      </w:r>
      <w:bookmarkEnd w:id="2310"/>
      <w:bookmarkEnd w:id="2311"/>
    </w:p>
    <w:p w14:paraId="42FAE1BE" w14:textId="60E74E29" w:rsidR="009439E8" w:rsidRPr="009439E8" w:rsidRDefault="009439E8" w:rsidP="009439E8">
      <w:pPr>
        <w:pStyle w:val="TWTRevisedBody"/>
      </w:pPr>
      <w:bookmarkStart w:id="2312" w:name="R3308"/>
      <w:r w:rsidRPr="009439E8">
        <w:rPr>
          <w:rFonts w:ascii="Garamond" w:hAnsi="Garamond" w:eastAsia="Garamond" w:cs="Garamond"/>
          <w:color w:val="000000"/>
          <w:sz w:val="22"/>
        </w:rPr>
        <w:t>How many times do we complain to God about what we do not have, rather than praise Him for the rich blessing</w:t>
      </w:r>
      <w:r w:rsidR="00CB355D">
        <w:rPr>
          <w:rFonts w:ascii="Garamond" w:hAnsi="Garamond" w:eastAsia="Garamond" w:cs="Garamond"/>
          <w:color w:val="000000"/>
          <w:sz w:val="22"/>
        </w:rPr>
        <w:t>s</w:t>
      </w:r>
      <w:r w:rsidRPr="009439E8">
        <w:rPr>
          <w:rFonts w:ascii="Garamond" w:hAnsi="Garamond" w:eastAsia="Garamond" w:cs="Garamond"/>
          <w:color w:val="000000"/>
          <w:sz w:val="22"/>
        </w:rPr>
        <w:t xml:space="preserve"> we do have through Him?</w:t>
      </w:r>
      <w:bookmarkEnd w:id="2312"/>
    </w:p>
    <w:p w14:paraId="2DB31AA7" w14:textId="77777777" w:rsidR="009439E8" w:rsidRPr="009439E8" w:rsidRDefault="009439E8" w:rsidP="009439E8">
      <w:pPr>
        <w:pStyle w:val="TWTRevisedBody"/>
      </w:pPr>
      <w:bookmarkStart w:id="2313" w:name="R3309"/>
      <w:r w:rsidRPr="009439E8">
        <w:rPr>
          <w:rFonts w:ascii="Garamond" w:hAnsi="Garamond" w:eastAsia="Garamond" w:cs="Garamond"/>
          <w:color w:val="000000"/>
          <w:sz w:val="22"/>
        </w:rPr>
        <w:t>How many times do we hide our Christian walk from others rather than be the light used to bring glory to His name?</w:t>
      </w:r>
      <w:bookmarkEnd w:id="2313"/>
    </w:p>
    <w:p w14:paraId="4B125055" w14:textId="77777777" w:rsidR="009439E8" w:rsidRPr="009439E8" w:rsidRDefault="009439E8" w:rsidP="009439E8">
      <w:pPr>
        <w:pStyle w:val="TWTRevisedBody"/>
      </w:pPr>
      <w:bookmarkStart w:id="2314" w:name="R3310"/>
      <w:r w:rsidRPr="009439E8">
        <w:rPr>
          <w:rFonts w:ascii="Garamond" w:hAnsi="Garamond" w:eastAsia="Garamond" w:cs="Garamond"/>
          <w:color w:val="000000"/>
          <w:sz w:val="22"/>
        </w:rPr>
        <w:t>Is our prayer life and worship to God intentional and prioritized? Do we fail to bring glory to God because we do not kneel before our King daily or because we worship God when it fits into our schedule? These are obvious ways we miss opportunities to bring glory to God.</w:t>
      </w:r>
      <w:bookmarkEnd w:id="2314"/>
    </w:p>
    <w:p w14:paraId="18A0BAA7" w14:textId="77777777" w:rsidR="009439E8" w:rsidRPr="009439E8" w:rsidRDefault="009439E8" w:rsidP="009439E8">
      <w:pPr>
        <w:pStyle w:val="TWTRevisedBody"/>
      </w:pPr>
      <w:bookmarkStart w:id="2315" w:name="R3311"/>
      <w:r w:rsidRPr="009439E8">
        <w:rPr>
          <w:rFonts w:ascii="Garamond" w:hAnsi="Garamond" w:eastAsia="Garamond" w:cs="Garamond"/>
          <w:color w:val="000000"/>
          <w:sz w:val="22"/>
        </w:rPr>
        <w:t>In times of trials, do we let fear and doubt eat us rather than turn to the Lord when we need Him most?</w:t>
      </w:r>
      <w:bookmarkEnd w:id="2315"/>
    </w:p>
    <w:p w14:paraId="6925501D" w14:textId="77777777" w:rsidR="009439E8" w:rsidRPr="009439E8" w:rsidRDefault="009439E8" w:rsidP="009439E8">
      <w:pPr>
        <w:pStyle w:val="TWTRevisedBody"/>
      </w:pPr>
      <w:bookmarkStart w:id="2316" w:name="R3312"/>
      <w:r w:rsidRPr="009439E8">
        <w:rPr>
          <w:rFonts w:ascii="Garamond" w:hAnsi="Garamond" w:eastAsia="Garamond" w:cs="Garamond"/>
          <w:color w:val="000000"/>
          <w:sz w:val="22"/>
        </w:rPr>
        <w:t>Do we neglect to spend time daily in His Word and fill our schedule with things of lesser importance?</w:t>
      </w:r>
      <w:bookmarkEnd w:id="2316"/>
    </w:p>
    <w:p w14:paraId="577F5242" w14:textId="77777777" w:rsidR="009439E8" w:rsidRPr="009439E8" w:rsidRDefault="009439E8" w:rsidP="009439E8">
      <w:pPr>
        <w:pStyle w:val="TWTRevisedBody"/>
      </w:pPr>
      <w:bookmarkStart w:id="2317" w:name="R3313"/>
      <w:r w:rsidRPr="009439E8">
        <w:rPr>
          <w:rFonts w:ascii="Garamond" w:hAnsi="Garamond" w:eastAsia="Garamond" w:cs="Garamond"/>
          <w:color w:val="000000"/>
          <w:sz w:val="22"/>
        </w:rPr>
        <w:t>Do we glorify God in our stewardship as we use what He has blessed us with to His glory, or do we spend it on our own lust and desires?</w:t>
      </w:r>
      <w:bookmarkEnd w:id="2317"/>
    </w:p>
    <w:p w14:paraId="4A839321" w14:textId="77777777" w:rsidR="009439E8" w:rsidRPr="009439E8" w:rsidRDefault="009439E8" w:rsidP="009439E8">
      <w:pPr>
        <w:pStyle w:val="TWTRevisedBody"/>
      </w:pPr>
      <w:bookmarkStart w:id="2318" w:name="R3314"/>
      <w:r w:rsidRPr="009439E8">
        <w:rPr>
          <w:rFonts w:ascii="Garamond" w:hAnsi="Garamond" w:eastAsia="Garamond" w:cs="Garamond"/>
          <w:color w:val="000000"/>
          <w:sz w:val="22"/>
        </w:rPr>
        <w:t>Each of these things can serve as a checkpoint for the ways we can bring glory to God. As image bearers to our Creator, we are the pinnacle of His creation, uniquely designed to bring glory to our God in a way that transcends how the rest of creation can bring Him glory. Yet, if we are silenced, even the stones would cry out.</w:t>
      </w:r>
      <w:bookmarkEnd w:id="2318"/>
    </w:p>
    <w:p w14:paraId="34B03B12" w14:textId="77777777" w:rsidR="009439E8" w:rsidRPr="009439E8" w:rsidRDefault="009439E8" w:rsidP="009439E8">
      <w:pPr>
        <w:pStyle w:val="TWTRevisedBody"/>
      </w:pPr>
      <w:bookmarkStart w:id="2319" w:name="R3315"/>
      <w:r w:rsidRPr="009439E8">
        <w:rPr>
          <w:rFonts w:ascii="Garamond" w:hAnsi="Garamond" w:eastAsia="Garamond" w:cs="Garamond"/>
          <w:color w:val="000000"/>
          <w:sz w:val="22"/>
        </w:rPr>
        <w:t>Let us not allow the lowliest of creation to rob us of our God-given birthright to bring glory and honor to our Lord and King. Let us lead the way in the glory we give to our Creator.</w:t>
      </w:r>
      <w:bookmarkEnd w:id="2319"/>
    </w:p>
    <w:p w14:paraId="33905E09" w14:textId="77777777" w:rsidR="00303E48" w:rsidRDefault="00303E48" w:rsidP="00303E48">
      <w:pPr>
        <w:pStyle w:val="TWTRevisedBody"/>
        <w:keepNext/>
        <w:spacing w:before="240" w:after="240"/>
        <w:jc w:val="center"/>
      </w:pPr>
      <w:bookmarkStart w:id="2320" w:name="R3318"/>
      <w:r>
        <w:rPr>
          <w:rFonts w:ascii="Garamond" w:hAnsi="Garamond" w:eastAsia="Garamond" w:cs="Garamond"/>
          <w:iCs w:val="0"/>
          <w:color w:val="000000"/>
          <w:sz w:val="22"/>
        </w:rPr>
        <w:t>***</w:t>
      </w:r>
      <w:bookmarkEnd w:id="2320"/>
    </w:p>
    <w:p w14:paraId="1CB71797" w14:textId="1FBA6D43" w:rsidR="00B96B84" w:rsidRPr="00B96B84" w:rsidRDefault="00B96B84" w:rsidP="00B96B84">
      <w:pPr>
        <w:pStyle w:val="TWTRevisedBody"/>
      </w:pPr>
      <w:bookmarkStart w:id="2321" w:name="R3321"/>
      <w:r w:rsidRPr="00B96B84">
        <w:rPr>
          <w:rFonts w:ascii="Garamond" w:hAnsi="Garamond" w:eastAsia="Garamond" w:cs="Garamond"/>
          <w:color w:val="000000"/>
          <w:sz w:val="22"/>
        </w:rPr>
        <w:t>Having written hundreds of thousands of words and fed them all to AI</w:t>
      </w:r>
      <w:r w:rsidR="00B33B33">
        <w:rPr>
          <w:rFonts w:ascii="Garamond" w:hAnsi="Garamond" w:eastAsia="Garamond" w:cs="Garamond"/>
          <w:color w:val="000000"/>
          <w:sz w:val="22"/>
        </w:rPr>
        <w:t>’</w:t>
      </w:r>
      <w:r w:rsidRPr="00B96B84">
        <w:rPr>
          <w:rFonts w:ascii="Garamond" w:hAnsi="Garamond" w:eastAsia="Garamond" w:cs="Garamond"/>
          <w:color w:val="000000"/>
          <w:sz w:val="22"/>
        </w:rPr>
        <w:t>s ChatGPT, I was curious to see how an objective and dispassionate AI would summarize my writings on Kingdom Living, so I asked. Here is the summary AI via ChatGPT pulled from my writings. I can verify that it is spot-on, and I share it for your consideration:</w:t>
      </w:r>
      <w:bookmarkEnd w:id="2321"/>
    </w:p>
    <w:p w14:paraId="3710CCC7" w14:textId="77777777" w:rsidR="00B96B84" w:rsidRPr="00B96B84" w:rsidRDefault="00B96B84" w:rsidP="00B96B84">
      <w:pPr>
        <w:pStyle w:val="TWTRevisedBody"/>
      </w:pPr>
      <w:bookmarkStart w:id="2322" w:name="R3322"/>
      <w:r w:rsidRPr="00B96B84">
        <w:rPr>
          <w:rFonts w:ascii="Garamond" w:hAnsi="Garamond" w:eastAsia="Garamond" w:cs="Garamond"/>
          <w:color w:val="000000"/>
          <w:sz w:val="22"/>
        </w:rPr>
        <w:t>Your own writings suggest that Kingdom Living is defined as living a life under the rule and reign of King Jesus, aligned with the principles of His kingdom as taught in Scripture. This life is characterized by:</w:t>
      </w:r>
      <w:bookmarkEnd w:id="2322"/>
    </w:p>
    <w:p w14:paraId="1A8CCEBA" w14:textId="77777777" w:rsidR="00B96B84" w:rsidRPr="00B96B84" w:rsidRDefault="00B96B84" w:rsidP="00B96B84">
      <w:pPr>
        <w:pStyle w:val="TWTRevisedBody"/>
      </w:pPr>
      <w:bookmarkStart w:id="2324" w:name="F0207"/>
      <w:bookmarkStart w:id="2323" w:name="R3323"/>
      <w:r w:rsidRPr="00B96B84">
        <w:rPr>
          <w:rFonts w:ascii="Garamond" w:hAnsi="Garamond" w:eastAsia="Garamond" w:cs="Garamond"/>
          <w:color w:val="000000"/>
          <w:sz w:val="22"/>
        </w:rPr>
        <w:t>Obedience to Jesus: Following the commands and teachings of Jesus with a sincere heart and a commitment to embody His example in daily life.</w:t>
      </w:r>
      <w:bookmarkEnd w:id="2323"/>
      <w:bookmarkEnd w:id="2324"/>
    </w:p>
    <w:p w14:paraId="26E386A5" w14:textId="32667550" w:rsidR="00B96B84" w:rsidRPr="00B96B84" w:rsidRDefault="00B96B84" w:rsidP="00B96B84">
      <w:pPr>
        <w:pStyle w:val="TWTRevisedBody"/>
      </w:pPr>
      <w:bookmarkStart w:id="2325" w:name="R3324"/>
      <w:r w:rsidRPr="00B96B84">
        <w:rPr>
          <w:rFonts w:ascii="Garamond" w:hAnsi="Garamond" w:eastAsia="Garamond" w:cs="Garamond"/>
          <w:color w:val="000000"/>
          <w:sz w:val="22"/>
        </w:rPr>
        <w:t>Faith and Trust in God: Acknowledging God</w:t>
      </w:r>
      <w:r w:rsidR="00B33B33">
        <w:rPr>
          <w:rFonts w:ascii="Garamond" w:hAnsi="Garamond" w:eastAsia="Garamond" w:cs="Garamond"/>
          <w:color w:val="000000"/>
          <w:sz w:val="22"/>
        </w:rPr>
        <w:t>’</w:t>
      </w:r>
      <w:r w:rsidRPr="00B96B84">
        <w:rPr>
          <w:rFonts w:ascii="Garamond" w:hAnsi="Garamond" w:eastAsia="Garamond" w:cs="Garamond"/>
          <w:color w:val="000000"/>
          <w:sz w:val="22"/>
        </w:rPr>
        <w:t>s sovereignty and living in faith, trusting His promises and guidance even in uncertainty.</w:t>
      </w:r>
      <w:bookmarkEnd w:id="2325"/>
    </w:p>
    <w:p w14:paraId="01B12FF4" w14:textId="77777777" w:rsidR="00B96B84" w:rsidRPr="00B96B84" w:rsidRDefault="00B96B84" w:rsidP="00B96B84">
      <w:pPr>
        <w:pStyle w:val="TWTRevisedBody"/>
      </w:pPr>
      <w:bookmarkStart w:id="2326" w:name="R3325"/>
      <w:r w:rsidRPr="00B96B84">
        <w:rPr>
          <w:rFonts w:ascii="Garamond" w:hAnsi="Garamond" w:eastAsia="Garamond" w:cs="Garamond"/>
          <w:color w:val="000000"/>
          <w:sz w:val="22"/>
        </w:rPr>
        <w:t>Practical Christianity: Demonstrating faith through action, emphasizing love, forgiveness, humility, and generosity as evidence of living under God’s rule.</w:t>
      </w:r>
      <w:bookmarkEnd w:id="2326"/>
    </w:p>
    <w:p w14:paraId="0589461D" w14:textId="77777777" w:rsidR="00B96B84" w:rsidRPr="00B96B84" w:rsidRDefault="00B96B84" w:rsidP="00B96B84">
      <w:pPr>
        <w:pStyle w:val="TWTRevisedBody"/>
      </w:pPr>
      <w:bookmarkStart w:id="2327" w:name="R3326"/>
      <w:r w:rsidRPr="00B96B84">
        <w:rPr>
          <w:rFonts w:ascii="Garamond" w:hAnsi="Garamond" w:eastAsia="Garamond" w:cs="Garamond"/>
          <w:color w:val="000000"/>
          <w:sz w:val="22"/>
        </w:rPr>
        <w:t>Alignment with the Gospel: Living in light of the redemptive work of Jesus, proclaiming and embodying the good news of the kingdom in personal life and community.</w:t>
      </w:r>
      <w:bookmarkEnd w:id="2327"/>
    </w:p>
    <w:p w14:paraId="7E5368ED" w14:textId="238CF8F2" w:rsidR="00B96B84" w:rsidRPr="00B96B84" w:rsidRDefault="00B96B84" w:rsidP="00B96B84">
      <w:pPr>
        <w:pStyle w:val="TWTRevisedBody"/>
      </w:pPr>
      <w:bookmarkStart w:id="2328" w:name="R3327"/>
      <w:r w:rsidRPr="00B96B84">
        <w:rPr>
          <w:rFonts w:ascii="Garamond" w:hAnsi="Garamond" w:eastAsia="Garamond" w:cs="Garamond"/>
          <w:color w:val="000000"/>
          <w:sz w:val="22"/>
        </w:rPr>
        <w:t>Personal Stewardship: Offering one</w:t>
      </w:r>
      <w:r w:rsidR="00B33B33">
        <w:rPr>
          <w:rFonts w:ascii="Garamond" w:hAnsi="Garamond" w:eastAsia="Garamond" w:cs="Garamond"/>
          <w:color w:val="000000"/>
          <w:sz w:val="22"/>
        </w:rPr>
        <w:t>’</w:t>
      </w:r>
      <w:r w:rsidRPr="00B96B84">
        <w:rPr>
          <w:rFonts w:ascii="Garamond" w:hAnsi="Garamond" w:eastAsia="Garamond" w:cs="Garamond"/>
          <w:color w:val="000000"/>
          <w:sz w:val="22"/>
        </w:rPr>
        <w:t>s life and resources to God in meaningful ways, reflecting the call to be faithful stewards of the gifts and responsibilities entrusted by Him.</w:t>
      </w:r>
      <w:bookmarkEnd w:id="2328"/>
    </w:p>
    <w:p w14:paraId="60ED4B3D" w14:textId="4A94A49B" w:rsidR="00B96B84" w:rsidRPr="00B96B84" w:rsidRDefault="00B96B84" w:rsidP="00B96B84">
      <w:pPr>
        <w:pStyle w:val="TWTRevisedBody"/>
      </w:pPr>
      <w:bookmarkStart w:id="2329" w:name="R3328"/>
      <w:r w:rsidRPr="00B96B84">
        <w:rPr>
          <w:rFonts w:ascii="Garamond" w:hAnsi="Garamond" w:eastAsia="Garamond" w:cs="Garamond"/>
          <w:color w:val="000000"/>
          <w:sz w:val="22"/>
        </w:rPr>
        <w:t>Your writings, particularly Tuesdays with Tony and The Sovereignty of God, emphasize that Kingdom Living involves surrendering personal desires for the sake of Christ, prioritizing His will over one</w:t>
      </w:r>
      <w:r w:rsidR="00B33B33">
        <w:rPr>
          <w:rFonts w:ascii="Garamond" w:hAnsi="Garamond" w:eastAsia="Garamond" w:cs="Garamond"/>
          <w:color w:val="000000"/>
          <w:sz w:val="22"/>
        </w:rPr>
        <w:t>’</w:t>
      </w:r>
      <w:r w:rsidRPr="00B96B84">
        <w:rPr>
          <w:rFonts w:ascii="Garamond" w:hAnsi="Garamond" w:eastAsia="Garamond" w:cs="Garamond"/>
          <w:color w:val="000000"/>
          <w:sz w:val="22"/>
        </w:rPr>
        <w:t>s own, and striving to reflect the character of God in all areas of life. It is a life of ongoing discipleship, transformation, and a commitment to glorify God in every thought, word, and action.</w:t>
      </w:r>
      <w:bookmarkEnd w:id="2329"/>
    </w:p>
    <w:p w14:paraId="27F56FCB" w14:textId="77777777" w:rsidR="00303E48" w:rsidRDefault="00303E48" w:rsidP="00303E48">
      <w:pPr>
        <w:pStyle w:val="TWTRevisedBody"/>
        <w:keepNext/>
        <w:spacing w:before="240" w:after="240"/>
        <w:jc w:val="center"/>
      </w:pPr>
      <w:bookmarkStart w:id="2330" w:name="R3331"/>
      <w:r>
        <w:rPr>
          <w:rFonts w:ascii="Garamond" w:hAnsi="Garamond" w:eastAsia="Garamond" w:cs="Garamond"/>
          <w:iCs w:val="0"/>
          <w:color w:val="000000"/>
          <w:sz w:val="22"/>
        </w:rPr>
        <w:t>***</w:t>
      </w:r>
      <w:bookmarkEnd w:id="2330"/>
    </w:p>
    <w:p w14:paraId="677E007C" w14:textId="77777777" w:rsidR="00B33B33" w:rsidRPr="00B33B33" w:rsidRDefault="00B33B33" w:rsidP="00B33B33">
      <w:pPr>
        <w:pStyle w:val="TWTRevisedBody"/>
      </w:pPr>
      <w:bookmarkStart w:id="2331" w:name="R3334"/>
      <w:r w:rsidRPr="00B33B33">
        <w:rPr>
          <w:rFonts w:ascii="Garamond" w:hAnsi="Garamond" w:eastAsia="Garamond" w:cs="Garamond"/>
          <w:color w:val="000000"/>
          <w:sz w:val="22"/>
        </w:rPr>
        <w:t>I am in the book of 1 John in my daily Bible reading. One thing John spends much effort discussing in this book is that we, as faithful children of God, will live a righteous life and love others.</w:t>
      </w:r>
      <w:bookmarkEnd w:id="2331"/>
    </w:p>
    <w:p w14:paraId="67E58C55" w14:textId="77777777" w:rsidR="00B33B33" w:rsidRDefault="00B33B33" w:rsidP="00B33B33">
      <w:pPr>
        <w:pStyle w:val="TWTRevisedBody"/>
      </w:pPr>
      <w:bookmarkStart w:id="2332" w:name="R3335"/>
      <w:r w:rsidRPr="00B33B33">
        <w:rPr>
          <w:rFonts w:ascii="Garamond" w:hAnsi="Garamond" w:eastAsia="Garamond" w:cs="Garamond"/>
          <w:color w:val="000000"/>
          <w:sz w:val="22"/>
        </w:rPr>
        <w:t>In chapter 3, John writes,</w:t>
      </w:r>
      <w:bookmarkEnd w:id="2332"/>
    </w:p>
    <w:p w14:paraId="6C45794F" w14:textId="7973022A" w:rsidR="00B33B33" w:rsidRPr="00B33B33" w:rsidRDefault="00B33B33" w:rsidP="00B33B33">
      <w:pPr>
        <w:pStyle w:val="TWTRevisedBody"/>
      </w:pPr>
      <w:bookmarkStart w:id="2333" w:name="R3337"/>
      <w:r>
        <w:rPr>
          <w:rFonts w:ascii="Garamond" w:hAnsi="Garamond" w:eastAsia="Garamond" w:cs="Garamond"/>
          <w:color w:val="000000"/>
          <w:sz w:val="22"/>
        </w:rPr>
        <w:t>“</w:t>
      </w:r>
      <w:r w:rsidRPr="00B33B33">
        <w:rPr>
          <w:rFonts w:ascii="Garamond" w:hAnsi="Garamond" w:eastAsia="Garamond" w:cs="Garamond"/>
          <w:color w:val="000000"/>
          <w:sz w:val="22"/>
        </w:rPr>
        <w:t>By this it is evident who are the children of God, and who are the children of the devil: whoever does not practice righteousness is not of God, nor is the one who does not love his brother.</w:t>
      </w:r>
      <w:r>
        <w:rPr>
          <w:rFonts w:ascii="Garamond" w:hAnsi="Garamond" w:eastAsia="Garamond" w:cs="Garamond"/>
          <w:color w:val="000000"/>
          <w:sz w:val="22"/>
        </w:rPr>
        <w:t>”</w:t>
      </w:r>
      <w:r w:rsidRPr="00B33B33">
        <w:rPr>
          <w:rFonts w:ascii="Garamond" w:hAnsi="Garamond" w:eastAsia="Garamond" w:cs="Garamond"/>
          <w:color w:val="000000"/>
          <w:sz w:val="22"/>
        </w:rPr>
        <w:t xml:space="preserve"> (1 John 3:10 ESV).</w:t>
      </w:r>
      <w:bookmarkEnd w:id="2333"/>
    </w:p>
    <w:p w14:paraId="404BC323" w14:textId="3F32875E" w:rsidR="00B33B33" w:rsidRDefault="00B33B33" w:rsidP="00B33B33">
      <w:pPr>
        <w:pStyle w:val="TWTRevisedBody"/>
      </w:pPr>
      <w:bookmarkStart w:id="2334" w:name="R3339"/>
      <w:r w:rsidRPr="00B33B33">
        <w:rPr>
          <w:rFonts w:ascii="Garamond" w:hAnsi="Garamond" w:eastAsia="Garamond" w:cs="Garamond"/>
          <w:color w:val="000000"/>
          <w:sz w:val="22"/>
        </w:rPr>
        <w:t>It reminds me what the King said while He was preaching His message of kingdom living while on Earth:</w:t>
      </w:r>
      <w:bookmarkEnd w:id="2334"/>
    </w:p>
    <w:p w14:paraId="3589DDDF" w14:textId="34A39298" w:rsidR="00B33B33" w:rsidRPr="00B33B33" w:rsidRDefault="00B33B33" w:rsidP="00B33B33">
      <w:pPr>
        <w:pStyle w:val="TWTRevisedBody"/>
      </w:pPr>
      <w:bookmarkStart w:id="2335" w:name="R3341"/>
      <w:r>
        <w:rPr>
          <w:rFonts w:ascii="Garamond" w:hAnsi="Garamond" w:eastAsia="Garamond" w:cs="Garamond"/>
          <w:color w:val="000000"/>
          <w:sz w:val="22"/>
        </w:rPr>
        <w:t>“And he said to him, ‘You shall love the Lord your God with all your heart and with all your soul and with all your mind.</w:t>
      </w:r>
      <w:bookmarkEnd w:id="2335"/>
    </w:p>
    <w:p w14:paraId="05118AC8" w14:textId="77777777" w:rsidR="00B33B33" w:rsidRPr="00B33B33" w:rsidRDefault="00B33B33" w:rsidP="00B33B33">
      <w:pPr>
        <w:pStyle w:val="TWTRevisedBody"/>
      </w:pPr>
      <w:bookmarkStart w:id="2336" w:name="R3342"/>
      <w:r w:rsidRPr="00B33B33">
        <w:rPr>
          <w:rFonts w:ascii="Garamond" w:hAnsi="Garamond" w:eastAsia="Garamond" w:cs="Garamond"/>
          <w:color w:val="000000"/>
          <w:sz w:val="22"/>
        </w:rPr>
        <w:t>This is the great and first commandment.</w:t>
      </w:r>
      <w:bookmarkEnd w:id="2336"/>
    </w:p>
    <w:p w14:paraId="0D05DB2C" w14:textId="77777777" w:rsidR="00B33B33" w:rsidRPr="00B33B33" w:rsidRDefault="00B33B33" w:rsidP="00B33B33">
      <w:pPr>
        <w:pStyle w:val="TWTRevisedBody"/>
      </w:pPr>
      <w:bookmarkStart w:id="2338" w:name="F0208"/>
      <w:bookmarkStart w:id="2337" w:name="R3343"/>
      <w:r w:rsidRPr="00B33B33">
        <w:rPr>
          <w:rFonts w:ascii="Garamond" w:hAnsi="Garamond" w:eastAsia="Garamond" w:cs="Garamond"/>
          <w:color w:val="000000"/>
          <w:sz w:val="22"/>
        </w:rPr>
        <w:t>And a second is like it: You shall love your neighbor as yourself.</w:t>
      </w:r>
      <w:bookmarkEnd w:id="2337"/>
      <w:bookmarkEnd w:id="2338"/>
    </w:p>
    <w:p w14:paraId="34B5E986" w14:textId="46888B56" w:rsidR="00B33B33" w:rsidRPr="00B33B33" w:rsidRDefault="00B33B33" w:rsidP="00B33B33">
      <w:pPr>
        <w:pStyle w:val="TWTRevisedBody"/>
      </w:pPr>
      <w:bookmarkStart w:id="2339" w:name="R3344"/>
      <w:r>
        <w:rPr>
          <w:rFonts w:ascii="Garamond" w:hAnsi="Garamond" w:eastAsia="Garamond" w:cs="Garamond"/>
          <w:color w:val="000000"/>
          <w:sz w:val="22"/>
        </w:rPr>
        <w:t>On these two commandments depend all the Law and the Prophets.’” (Matthew 22:37-40 ESV).</w:t>
      </w:r>
      <w:bookmarkEnd w:id="2339"/>
    </w:p>
    <w:p w14:paraId="41CC788B" w14:textId="7F5AE3D1" w:rsidR="00B33B33" w:rsidRPr="00B33B33" w:rsidRDefault="00B33B33" w:rsidP="00B33B33">
      <w:pPr>
        <w:pStyle w:val="TWTRevisedBody"/>
      </w:pPr>
      <w:bookmarkStart w:id="2340" w:name="R3346"/>
      <w:r w:rsidRPr="00B33B33">
        <w:rPr>
          <w:rFonts w:ascii="Garamond" w:hAnsi="Garamond" w:eastAsia="Garamond" w:cs="Garamond"/>
          <w:color w:val="000000"/>
          <w:sz w:val="22"/>
        </w:rPr>
        <w:t>I wonder if it</w:t>
      </w:r>
      <w:r>
        <w:rPr>
          <w:rFonts w:ascii="Garamond" w:hAnsi="Garamond" w:eastAsia="Garamond" w:cs="Garamond"/>
          <w:color w:val="000000"/>
          <w:sz w:val="22"/>
        </w:rPr>
        <w:t>’</w:t>
      </w:r>
      <w:r w:rsidRPr="00B33B33">
        <w:rPr>
          <w:rFonts w:ascii="Garamond" w:hAnsi="Garamond" w:eastAsia="Garamond" w:cs="Garamond"/>
          <w:color w:val="000000"/>
          <w:sz w:val="22"/>
        </w:rPr>
        <w:t xml:space="preserve">s easy for us to focus on loving God to the neglect of seeing the importance of loving our neighbor. Indeed, we cannot be of God until we learn to love our brother. </w:t>
      </w:r>
      <w:bookmarkEnd w:id="2340"/>
    </w:p>
    <w:p w14:paraId="5C39558B" w14:textId="77777777" w:rsidR="00B33B33" w:rsidRDefault="00B33B33" w:rsidP="00B33B33">
      <w:pPr>
        <w:pStyle w:val="TWTRevisedBody"/>
      </w:pPr>
      <w:bookmarkStart w:id="2341" w:name="R3347"/>
      <w:r w:rsidRPr="00B33B33">
        <w:rPr>
          <w:rFonts w:ascii="Garamond" w:hAnsi="Garamond" w:eastAsia="Garamond" w:cs="Garamond"/>
          <w:color w:val="000000"/>
          <w:sz w:val="22"/>
        </w:rPr>
        <w:t>John goes on to say,</w:t>
      </w:r>
      <w:bookmarkEnd w:id="2341"/>
    </w:p>
    <w:p w14:paraId="1E93A8AA" w14:textId="2D451B13" w:rsidR="00B33B33" w:rsidRPr="00B33B33" w:rsidRDefault="00B33B33" w:rsidP="00B33B33">
      <w:pPr>
        <w:pStyle w:val="TWTRevisedBody"/>
      </w:pPr>
      <w:bookmarkStart w:id="2342" w:name="R3349"/>
      <w:r>
        <w:rPr>
          <w:rFonts w:ascii="Garamond" w:hAnsi="Garamond" w:eastAsia="Garamond" w:cs="Garamond"/>
          <w:color w:val="000000"/>
          <w:sz w:val="22"/>
        </w:rPr>
        <w:t>“If anyone says, ‘I love God,’ and hates his brother, he is a liar; for he who does not love his brother whom he has seen cannot love God whom he has not seen.</w:t>
      </w:r>
      <w:bookmarkEnd w:id="2342"/>
    </w:p>
    <w:p w14:paraId="21BA3C34" w14:textId="2A5FF966" w:rsidR="00B33B33" w:rsidRPr="00B33B33" w:rsidRDefault="00B33B33" w:rsidP="00B33B33">
      <w:pPr>
        <w:pStyle w:val="TWTRevisedBody"/>
      </w:pPr>
      <w:bookmarkStart w:id="2343" w:name="R3350"/>
      <w:r w:rsidRPr="00B33B33">
        <w:rPr>
          <w:rFonts w:ascii="Garamond" w:hAnsi="Garamond" w:eastAsia="Garamond" w:cs="Garamond"/>
          <w:color w:val="000000"/>
          <w:sz w:val="22"/>
        </w:rPr>
        <w:t>And this commandment we have from him: whoever loves God must also love his brother.</w:t>
      </w:r>
      <w:r>
        <w:rPr>
          <w:rFonts w:ascii="Garamond" w:hAnsi="Garamond" w:eastAsia="Garamond" w:cs="Garamond"/>
          <w:color w:val="000000"/>
          <w:sz w:val="22"/>
        </w:rPr>
        <w:t>”</w:t>
      </w:r>
      <w:r w:rsidRPr="00B33B33">
        <w:rPr>
          <w:rFonts w:ascii="Garamond" w:hAnsi="Garamond" w:eastAsia="Garamond" w:cs="Garamond"/>
          <w:color w:val="000000"/>
          <w:sz w:val="22"/>
        </w:rPr>
        <w:t xml:space="preserve"> (1 John 4:20-21 ESV).</w:t>
      </w:r>
      <w:bookmarkEnd w:id="2343"/>
    </w:p>
    <w:p w14:paraId="00A46472" w14:textId="0E321A1B" w:rsidR="00B33B33" w:rsidRPr="00B33B33" w:rsidRDefault="00B33B33" w:rsidP="00B33B33">
      <w:pPr>
        <w:pStyle w:val="TWTRevisedBody"/>
      </w:pPr>
      <w:bookmarkStart w:id="2344" w:name="R3352"/>
      <w:r w:rsidRPr="00B33B33">
        <w:rPr>
          <w:rFonts w:ascii="Garamond" w:hAnsi="Garamond" w:eastAsia="Garamond" w:cs="Garamond"/>
          <w:color w:val="000000"/>
          <w:sz w:val="22"/>
        </w:rPr>
        <w:t>Do you love God? Do you practice His righteousness? Good.</w:t>
      </w:r>
      <w:bookmarkEnd w:id="2344"/>
    </w:p>
    <w:p w14:paraId="3DAE1CD1" w14:textId="77777777" w:rsidR="00B33B33" w:rsidRPr="00B33B33" w:rsidRDefault="00B33B33" w:rsidP="00B33B33">
      <w:pPr>
        <w:pStyle w:val="TWTRevisedBody"/>
      </w:pPr>
      <w:bookmarkStart w:id="2345" w:name="R3353"/>
      <w:r w:rsidRPr="00B33B33">
        <w:rPr>
          <w:rFonts w:ascii="Garamond" w:hAnsi="Garamond" w:eastAsia="Garamond" w:cs="Garamond"/>
          <w:color w:val="000000"/>
          <w:sz w:val="22"/>
        </w:rPr>
        <w:t>Do you love your brother? Are you ready to lay down your life for your brother? Not physically, but in service that counts others as more important than self?</w:t>
      </w:r>
      <w:bookmarkEnd w:id="2345"/>
    </w:p>
    <w:p w14:paraId="5B9448A1" w14:textId="77777777" w:rsidR="00B33B33" w:rsidRPr="00B33B33" w:rsidRDefault="00B33B33" w:rsidP="00B33B33">
      <w:pPr>
        <w:pStyle w:val="TWTRevisedBody"/>
      </w:pPr>
      <w:bookmarkStart w:id="2346" w:name="R3354"/>
      <w:r w:rsidRPr="00B33B33">
        <w:rPr>
          <w:rFonts w:ascii="Garamond" w:hAnsi="Garamond" w:eastAsia="Garamond" w:cs="Garamond"/>
          <w:color w:val="000000"/>
          <w:sz w:val="22"/>
        </w:rPr>
        <w:t>Sacrificial love of service is love for our brother. This is how people will know we are His disciples.</w:t>
      </w:r>
      <w:bookmarkEnd w:id="2346"/>
    </w:p>
    <w:p w14:paraId="4FDF1281" w14:textId="77777777" w:rsidR="00303E48" w:rsidRDefault="00303E48" w:rsidP="00303E48">
      <w:pPr>
        <w:pStyle w:val="TWTRevisedBody"/>
        <w:keepNext/>
        <w:spacing w:before="240" w:after="240"/>
        <w:jc w:val="center"/>
      </w:pPr>
      <w:bookmarkStart w:id="2347" w:name="R3357"/>
      <w:r>
        <w:rPr>
          <w:rFonts w:ascii="Garamond" w:hAnsi="Garamond" w:eastAsia="Garamond" w:cs="Garamond"/>
          <w:iCs w:val="0"/>
          <w:color w:val="000000"/>
          <w:sz w:val="22"/>
        </w:rPr>
        <w:t>***</w:t>
      </w:r>
      <w:bookmarkEnd w:id="2347"/>
    </w:p>
    <w:p w14:paraId="5722C700" w14:textId="77777777" w:rsidR="00E926D8" w:rsidRPr="00E926D8" w:rsidRDefault="00E926D8" w:rsidP="00E926D8">
      <w:pPr>
        <w:pStyle w:val="TWTRevisedBody"/>
      </w:pPr>
      <w:bookmarkStart w:id="2348" w:name="R3360"/>
      <w:r w:rsidRPr="00E926D8">
        <w:rPr>
          <w:rFonts w:ascii="Garamond" w:hAnsi="Garamond" w:eastAsia="Garamond" w:cs="Garamond"/>
          <w:color w:val="000000"/>
          <w:sz w:val="22"/>
        </w:rPr>
        <w:t>I find this comforting.</w:t>
      </w:r>
      <w:bookmarkEnd w:id="2348"/>
    </w:p>
    <w:p w14:paraId="6C392AFB" w14:textId="7E405A51" w:rsidR="00E926D8" w:rsidRPr="00E926D8" w:rsidRDefault="00E926D8" w:rsidP="00E926D8">
      <w:pPr>
        <w:pStyle w:val="TWTRevisedBody"/>
      </w:pPr>
      <w:bookmarkStart w:id="2349" w:name="R3361"/>
      <w:r w:rsidRPr="00E926D8">
        <w:rPr>
          <w:rFonts w:ascii="Garamond" w:hAnsi="Garamond" w:eastAsia="Garamond" w:cs="Garamond"/>
          <w:color w:val="000000"/>
          <w:sz w:val="22"/>
        </w:rPr>
        <w:t>He doesn</w:t>
      </w:r>
      <w:r w:rsidR="007C0223">
        <w:rPr>
          <w:rFonts w:ascii="Garamond" w:hAnsi="Garamond" w:eastAsia="Garamond" w:cs="Garamond"/>
          <w:color w:val="000000"/>
          <w:sz w:val="22"/>
        </w:rPr>
        <w:t>’</w:t>
      </w:r>
      <w:r w:rsidRPr="00E926D8">
        <w:rPr>
          <w:rFonts w:ascii="Garamond" w:hAnsi="Garamond" w:eastAsia="Garamond" w:cs="Garamond"/>
          <w:color w:val="000000"/>
          <w:sz w:val="22"/>
        </w:rPr>
        <w:t>t roll His eyes when I ask.</w:t>
      </w:r>
      <w:bookmarkEnd w:id="2349"/>
    </w:p>
    <w:p w14:paraId="6832D32C" w14:textId="2B07AD59" w:rsidR="00E926D8" w:rsidRPr="00E926D8" w:rsidRDefault="00E926D8" w:rsidP="00E926D8">
      <w:pPr>
        <w:pStyle w:val="TWTRevisedBody"/>
      </w:pPr>
      <w:bookmarkStart w:id="2350" w:name="R3362"/>
      <w:r w:rsidRPr="00E926D8">
        <w:rPr>
          <w:rFonts w:ascii="Garamond" w:hAnsi="Garamond" w:eastAsia="Garamond" w:cs="Garamond"/>
          <w:color w:val="000000"/>
          <w:sz w:val="22"/>
        </w:rPr>
        <w:t>He doesn</w:t>
      </w:r>
      <w:r w:rsidR="007C0223">
        <w:rPr>
          <w:rFonts w:ascii="Garamond" w:hAnsi="Garamond" w:eastAsia="Garamond" w:cs="Garamond"/>
          <w:color w:val="000000"/>
          <w:sz w:val="22"/>
        </w:rPr>
        <w:t>’</w:t>
      </w:r>
      <w:r w:rsidRPr="00E926D8">
        <w:rPr>
          <w:rFonts w:ascii="Garamond" w:hAnsi="Garamond" w:eastAsia="Garamond" w:cs="Garamond"/>
          <w:color w:val="000000"/>
          <w:sz w:val="22"/>
        </w:rPr>
        <w:t xml:space="preserve">t sneer, </w:t>
      </w:r>
      <w:r w:rsidR="007C0223">
        <w:rPr>
          <w:rFonts w:ascii="Garamond" w:hAnsi="Garamond" w:eastAsia="Garamond" w:cs="Garamond"/>
          <w:color w:val="000000"/>
          <w:sz w:val="22"/>
        </w:rPr>
        <w:t>“</w:t>
      </w:r>
      <w:r w:rsidRPr="00E926D8">
        <w:rPr>
          <w:rFonts w:ascii="Garamond" w:hAnsi="Garamond" w:eastAsia="Garamond" w:cs="Garamond"/>
          <w:color w:val="000000"/>
          <w:sz w:val="22"/>
        </w:rPr>
        <w:t>What, you again?</w:t>
      </w:r>
      <w:r w:rsidR="007C0223">
        <w:rPr>
          <w:rFonts w:ascii="Garamond" w:hAnsi="Garamond" w:eastAsia="Garamond" w:cs="Garamond"/>
          <w:color w:val="000000"/>
          <w:sz w:val="22"/>
        </w:rPr>
        <w:t>”</w:t>
      </w:r>
      <w:bookmarkEnd w:id="2350"/>
    </w:p>
    <w:p w14:paraId="00DC1FB9" w14:textId="5C17FE6F" w:rsidR="00E926D8" w:rsidRPr="00E926D8" w:rsidRDefault="00E926D8" w:rsidP="00E926D8">
      <w:pPr>
        <w:pStyle w:val="TWTRevisedBody"/>
      </w:pPr>
      <w:bookmarkStart w:id="2351" w:name="R3363"/>
      <w:r w:rsidRPr="00E926D8">
        <w:rPr>
          <w:rFonts w:ascii="Garamond" w:hAnsi="Garamond" w:eastAsia="Garamond" w:cs="Garamond"/>
          <w:color w:val="000000"/>
          <w:sz w:val="22"/>
        </w:rPr>
        <w:t>He doesn</w:t>
      </w:r>
      <w:r w:rsidR="007C0223">
        <w:rPr>
          <w:rFonts w:ascii="Garamond" w:hAnsi="Garamond" w:eastAsia="Garamond" w:cs="Garamond"/>
          <w:color w:val="000000"/>
          <w:sz w:val="22"/>
        </w:rPr>
        <w:t>’</w:t>
      </w:r>
      <w:r w:rsidRPr="00E926D8">
        <w:rPr>
          <w:rFonts w:ascii="Garamond" w:hAnsi="Garamond" w:eastAsia="Garamond" w:cs="Garamond"/>
          <w:color w:val="000000"/>
          <w:sz w:val="22"/>
        </w:rPr>
        <w:t>t chasten or sigh.</w:t>
      </w:r>
      <w:bookmarkEnd w:id="2351"/>
    </w:p>
    <w:p w14:paraId="17B99C6E" w14:textId="77777777" w:rsidR="00E926D8" w:rsidRPr="00E926D8" w:rsidRDefault="00E926D8" w:rsidP="00E926D8">
      <w:pPr>
        <w:pStyle w:val="TWTRevisedBody"/>
      </w:pPr>
      <w:bookmarkStart w:id="2352" w:name="R3364"/>
      <w:r w:rsidRPr="00E926D8">
        <w:rPr>
          <w:rFonts w:ascii="Garamond" w:hAnsi="Garamond" w:eastAsia="Garamond" w:cs="Garamond"/>
          <w:color w:val="000000"/>
          <w:sz w:val="22"/>
        </w:rPr>
        <w:t>His well never runs dry.</w:t>
      </w:r>
      <w:bookmarkEnd w:id="2352"/>
    </w:p>
    <w:p w14:paraId="46B2DF7C" w14:textId="77777777" w:rsidR="00E926D8" w:rsidRPr="00E926D8" w:rsidRDefault="00E926D8" w:rsidP="00E926D8">
      <w:pPr>
        <w:pStyle w:val="TWTRevisedBody"/>
      </w:pPr>
      <w:bookmarkStart w:id="2353" w:name="R3365"/>
      <w:r w:rsidRPr="00E926D8">
        <w:rPr>
          <w:rFonts w:ascii="Garamond" w:hAnsi="Garamond" w:eastAsia="Garamond" w:cs="Garamond"/>
          <w:color w:val="000000"/>
          <w:sz w:val="22"/>
        </w:rPr>
        <w:t>He is generous and eager to share from His abundance what I lack.</w:t>
      </w:r>
      <w:bookmarkEnd w:id="2353"/>
    </w:p>
    <w:p w14:paraId="57346DE0" w14:textId="77777777" w:rsidR="00E926D8" w:rsidRPr="00E926D8" w:rsidRDefault="00E926D8" w:rsidP="00E926D8">
      <w:pPr>
        <w:pStyle w:val="TWTRevisedBody"/>
      </w:pPr>
      <w:bookmarkStart w:id="2354" w:name="R3366"/>
      <w:r w:rsidRPr="00E926D8">
        <w:rPr>
          <w:rFonts w:ascii="Garamond" w:hAnsi="Garamond" w:eastAsia="Garamond" w:cs="Garamond"/>
          <w:color w:val="000000"/>
          <w:sz w:val="22"/>
        </w:rPr>
        <w:t>This is His promise to me.</w:t>
      </w:r>
      <w:bookmarkEnd w:id="2354"/>
    </w:p>
    <w:p w14:paraId="11681A05" w14:textId="77777777" w:rsidR="00E926D8" w:rsidRPr="00E926D8" w:rsidRDefault="00E926D8" w:rsidP="00E926D8">
      <w:pPr>
        <w:pStyle w:val="TWTRevisedBody"/>
      </w:pPr>
      <w:bookmarkStart w:id="2355" w:name="R3367"/>
      <w:r w:rsidRPr="00E926D8">
        <w:rPr>
          <w:rFonts w:ascii="Garamond" w:hAnsi="Garamond" w:eastAsia="Garamond" w:cs="Garamond"/>
          <w:color w:val="000000"/>
          <w:sz w:val="22"/>
        </w:rPr>
        <w:t>He says He will not hold back when I ask.</w:t>
      </w:r>
      <w:bookmarkEnd w:id="2355"/>
    </w:p>
    <w:p w14:paraId="61BAFE04" w14:textId="77777777" w:rsidR="00E926D8" w:rsidRPr="00E926D8" w:rsidRDefault="00E926D8" w:rsidP="00E926D8">
      <w:pPr>
        <w:pStyle w:val="TWTRevisedBody"/>
      </w:pPr>
      <w:bookmarkStart w:id="2356" w:name="R3368"/>
      <w:r w:rsidRPr="00E926D8">
        <w:rPr>
          <w:rFonts w:ascii="Garamond" w:hAnsi="Garamond" w:eastAsia="Garamond" w:cs="Garamond"/>
          <w:color w:val="000000"/>
          <w:sz w:val="22"/>
        </w:rPr>
        <w:t>He says He will not give grudgingly.</w:t>
      </w:r>
      <w:bookmarkEnd w:id="2356"/>
    </w:p>
    <w:p w14:paraId="5DAFD53D" w14:textId="77777777" w:rsidR="00E926D8" w:rsidRDefault="00E926D8" w:rsidP="00E926D8">
      <w:pPr>
        <w:pStyle w:val="TWTRevisedBody"/>
      </w:pPr>
      <w:bookmarkStart w:id="2357" w:name="R3369"/>
      <w:r w:rsidRPr="00E926D8">
        <w:rPr>
          <w:rFonts w:ascii="Garamond" w:hAnsi="Garamond" w:eastAsia="Garamond" w:cs="Garamond"/>
          <w:color w:val="000000"/>
          <w:sz w:val="22"/>
        </w:rPr>
        <w:t>It delights Him when I ask, and He is ready to pour out liberally upon me from His well of abundance.</w:t>
      </w:r>
      <w:bookmarkEnd w:id="2357"/>
    </w:p>
    <w:p w14:paraId="3D9473AE" w14:textId="56590A9A" w:rsidR="00E926D8" w:rsidRPr="00E926D8" w:rsidRDefault="007C0223" w:rsidP="00E926D8">
      <w:pPr>
        <w:pStyle w:val="TWTRevisedBody"/>
      </w:pPr>
      <w:bookmarkStart w:id="2359" w:name="F0209"/>
      <w:bookmarkStart w:id="2358" w:name="R3371"/>
      <w:r>
        <w:rPr>
          <w:rFonts w:ascii="Garamond" w:hAnsi="Garamond" w:eastAsia="Garamond" w:cs="Garamond"/>
          <w:color w:val="000000"/>
          <w:sz w:val="22"/>
        </w:rPr>
        <w:t>“</w:t>
      </w:r>
      <w:r w:rsidR="00E926D8" w:rsidRPr="00E926D8">
        <w:rPr>
          <w:rFonts w:ascii="Garamond" w:hAnsi="Garamond" w:eastAsia="Garamond" w:cs="Garamond"/>
          <w:color w:val="000000"/>
          <w:sz w:val="22"/>
        </w:rPr>
        <w:t>If any of you lacks wisdom, let him ask God, who gives generously to all without reproach, and it will be given him.</w:t>
      </w:r>
      <w:r>
        <w:rPr>
          <w:rFonts w:ascii="Garamond" w:hAnsi="Garamond" w:eastAsia="Garamond" w:cs="Garamond"/>
          <w:color w:val="000000"/>
          <w:sz w:val="22"/>
        </w:rPr>
        <w:t>”</w:t>
      </w:r>
      <w:r w:rsidR="00E926D8" w:rsidRPr="00E926D8">
        <w:rPr>
          <w:rFonts w:ascii="Garamond" w:hAnsi="Garamond" w:eastAsia="Garamond" w:cs="Garamond"/>
          <w:color w:val="000000"/>
          <w:sz w:val="22"/>
        </w:rPr>
        <w:t xml:space="preserve"> (James 1:5 ESV).</w:t>
      </w:r>
      <w:bookmarkEnd w:id="2358"/>
      <w:bookmarkEnd w:id="2359"/>
    </w:p>
    <w:p w14:paraId="0326B0FB" w14:textId="6CF5D61C" w:rsidR="00E926D8" w:rsidRPr="00E926D8" w:rsidRDefault="00E926D8" w:rsidP="00E926D8">
      <w:pPr>
        <w:pStyle w:val="TWTRevisedBody"/>
      </w:pPr>
      <w:bookmarkStart w:id="2360" w:name="R3373"/>
      <w:r w:rsidRPr="00E926D8">
        <w:rPr>
          <w:rFonts w:ascii="Garamond" w:hAnsi="Garamond" w:eastAsia="Garamond" w:cs="Garamond"/>
          <w:color w:val="000000"/>
          <w:sz w:val="22"/>
        </w:rPr>
        <w:t>Go ahead and ask. The well of God’s wisdom never runs dry.</w:t>
      </w:r>
      <w:bookmarkEnd w:id="2360"/>
    </w:p>
    <w:p w14:paraId="21AD4BC1" w14:textId="77777777" w:rsidR="00303E48" w:rsidRDefault="00303E48" w:rsidP="00303E48">
      <w:pPr>
        <w:pStyle w:val="TWTRevisedBody"/>
        <w:keepNext/>
        <w:spacing w:before="240" w:after="240"/>
        <w:jc w:val="center"/>
      </w:pPr>
      <w:bookmarkStart w:id="2361" w:name="R3376"/>
      <w:r>
        <w:rPr>
          <w:rFonts w:ascii="Garamond" w:hAnsi="Garamond" w:eastAsia="Garamond" w:cs="Garamond"/>
          <w:iCs w:val="0"/>
          <w:color w:val="000000"/>
          <w:sz w:val="22"/>
        </w:rPr>
        <w:t>***</w:t>
      </w:r>
      <w:bookmarkEnd w:id="2361"/>
    </w:p>
    <w:p w14:paraId="14DF666F" w14:textId="77777777" w:rsidR="009D041A" w:rsidRPr="009D041A" w:rsidRDefault="009D041A" w:rsidP="009D041A">
      <w:pPr>
        <w:pStyle w:val="TWTRevisedBody"/>
      </w:pPr>
      <w:bookmarkStart w:id="2362" w:name="R3379"/>
      <w:r w:rsidRPr="009D041A">
        <w:rPr>
          <w:rFonts w:ascii="Garamond" w:hAnsi="Garamond" w:eastAsia="Garamond" w:cs="Garamond"/>
          <w:color w:val="000000"/>
          <w:sz w:val="22"/>
        </w:rPr>
        <w:t>I am in Matthew in my daily Bible reading. The Sermon on the Mount is an amazing section of Scripture. This is where Jesus first amazes the people, speaking as One with authority, and not as one of their scribes.</w:t>
      </w:r>
      <w:bookmarkEnd w:id="2362"/>
    </w:p>
    <w:p w14:paraId="59696E10" w14:textId="77777777" w:rsidR="009D041A" w:rsidRPr="009D041A" w:rsidRDefault="009D041A" w:rsidP="009D041A">
      <w:pPr>
        <w:pStyle w:val="TWTRevisedBody"/>
      </w:pPr>
      <w:bookmarkStart w:id="2363" w:name="R3380"/>
      <w:r w:rsidRPr="009D041A">
        <w:rPr>
          <w:rFonts w:ascii="Garamond" w:hAnsi="Garamond" w:eastAsia="Garamond" w:cs="Garamond"/>
          <w:color w:val="000000"/>
          <w:sz w:val="22"/>
        </w:rPr>
        <w:t>It is in this sermon that Jesus teaches about divorce, about not returning evil for evil, about reconciling with our brothers before worshipping our God.</w:t>
      </w:r>
      <w:bookmarkEnd w:id="2363"/>
    </w:p>
    <w:p w14:paraId="3CB04F6D" w14:textId="77777777" w:rsidR="009D041A" w:rsidRPr="009D041A" w:rsidRDefault="009D041A" w:rsidP="009D041A">
      <w:pPr>
        <w:pStyle w:val="TWTRevisedBody"/>
      </w:pPr>
      <w:bookmarkStart w:id="2364" w:name="R3381"/>
      <w:r w:rsidRPr="009D041A">
        <w:rPr>
          <w:rFonts w:ascii="Garamond" w:hAnsi="Garamond" w:eastAsia="Garamond" w:cs="Garamond"/>
          <w:color w:val="000000"/>
          <w:sz w:val="22"/>
        </w:rPr>
        <w:t>This is about Kingdom living. But here is something that just dawned on me. On the side of the mount were a multitude of people. I imagine some were divorced, some were in the midst of exacting revenge on another, or perhaps planning to exact revenge, and some may be holding a grudge against someone who had done them wrong while planning on worshipping in the synagogue on the next Sabbath.</w:t>
      </w:r>
      <w:bookmarkEnd w:id="2364"/>
    </w:p>
    <w:p w14:paraId="52E3ECDA" w14:textId="77777777" w:rsidR="009D041A" w:rsidRPr="009D041A" w:rsidRDefault="009D041A" w:rsidP="009D041A">
      <w:pPr>
        <w:pStyle w:val="TWTRevisedBody"/>
      </w:pPr>
      <w:bookmarkStart w:id="2365" w:name="R3382"/>
      <w:r w:rsidRPr="009D041A">
        <w:rPr>
          <w:rFonts w:ascii="Garamond" w:hAnsi="Garamond" w:eastAsia="Garamond" w:cs="Garamond"/>
          <w:color w:val="000000"/>
          <w:sz w:val="22"/>
        </w:rPr>
        <w:t>Perhaps there were some in the crowd who were judging others harshly while ignoring their own faults.</w:t>
      </w:r>
      <w:bookmarkEnd w:id="2365"/>
    </w:p>
    <w:p w14:paraId="0D024263" w14:textId="13D09BDA" w:rsidR="009D041A" w:rsidRPr="009D041A" w:rsidRDefault="009D041A" w:rsidP="009D041A">
      <w:pPr>
        <w:pStyle w:val="TWTRevisedBody"/>
      </w:pPr>
      <w:bookmarkStart w:id="2366" w:name="R3383"/>
      <w:r w:rsidRPr="009D041A">
        <w:rPr>
          <w:rFonts w:ascii="Garamond" w:hAnsi="Garamond" w:eastAsia="Garamond" w:cs="Garamond"/>
          <w:color w:val="000000"/>
          <w:sz w:val="22"/>
        </w:rPr>
        <w:t>My point is that our King did not temper His message based on who was in attendance on the mount. He didn</w:t>
      </w:r>
      <w:r w:rsidR="004F58B0">
        <w:rPr>
          <w:rFonts w:ascii="Garamond" w:hAnsi="Garamond" w:eastAsia="Garamond" w:cs="Garamond"/>
          <w:color w:val="000000"/>
          <w:sz w:val="22"/>
        </w:rPr>
        <w:t>’</w:t>
      </w:r>
      <w:r w:rsidRPr="009D041A">
        <w:rPr>
          <w:rFonts w:ascii="Garamond" w:hAnsi="Garamond" w:eastAsia="Garamond" w:cs="Garamond"/>
          <w:color w:val="000000"/>
          <w:sz w:val="22"/>
        </w:rPr>
        <w:t>t hold back or sugar coat what He taught.</w:t>
      </w:r>
      <w:bookmarkEnd w:id="2366"/>
    </w:p>
    <w:p w14:paraId="2AB9859D" w14:textId="77777777" w:rsidR="009D041A" w:rsidRPr="009D041A" w:rsidRDefault="009D041A" w:rsidP="009D041A">
      <w:pPr>
        <w:pStyle w:val="TWTRevisedBody"/>
      </w:pPr>
      <w:bookmarkStart w:id="2367" w:name="R3384"/>
      <w:r w:rsidRPr="009D041A">
        <w:rPr>
          <w:rFonts w:ascii="Garamond" w:hAnsi="Garamond" w:eastAsia="Garamond" w:cs="Garamond"/>
          <w:color w:val="000000"/>
          <w:sz w:val="22"/>
        </w:rPr>
        <w:t>I am confident that some felt the sting of His message because it was a message of personal responsibility and righteous living.</w:t>
      </w:r>
      <w:bookmarkEnd w:id="2367"/>
    </w:p>
    <w:p w14:paraId="2A47B3F9" w14:textId="682BC7D1" w:rsidR="009D041A" w:rsidRPr="009D041A" w:rsidRDefault="009D041A" w:rsidP="009D041A">
      <w:pPr>
        <w:pStyle w:val="TWTRevisedBody"/>
      </w:pPr>
      <w:bookmarkStart w:id="2368" w:name="R3385"/>
      <w:r w:rsidRPr="009D041A">
        <w:rPr>
          <w:rFonts w:ascii="Garamond" w:hAnsi="Garamond" w:eastAsia="Garamond" w:cs="Garamond"/>
          <w:color w:val="000000"/>
          <w:sz w:val="22"/>
        </w:rPr>
        <w:t xml:space="preserve">Yet He spoke the Truth in love, not as a club to bludgeon others with. If </w:t>
      </w:r>
      <w:r w:rsidR="00BE35B5">
        <w:rPr>
          <w:rFonts w:ascii="Garamond" w:hAnsi="Garamond" w:eastAsia="Garamond" w:cs="Garamond"/>
          <w:color w:val="000000"/>
          <w:sz w:val="22"/>
        </w:rPr>
        <w:t>H</w:t>
      </w:r>
      <w:r w:rsidRPr="009D041A">
        <w:rPr>
          <w:rFonts w:ascii="Garamond" w:hAnsi="Garamond" w:eastAsia="Garamond" w:cs="Garamond"/>
          <w:color w:val="000000"/>
          <w:sz w:val="22"/>
        </w:rPr>
        <w:t>e had watered down His sermon to that multitude for fear of offending those who may be guilty, He would have missed the opportunity to speak to the very ones who needed the message the most.</w:t>
      </w:r>
      <w:bookmarkEnd w:id="2368"/>
    </w:p>
    <w:p w14:paraId="1BD02C6E" w14:textId="77777777" w:rsidR="009D041A" w:rsidRPr="009D041A" w:rsidRDefault="009D041A" w:rsidP="009D041A">
      <w:pPr>
        <w:pStyle w:val="TWTRevisedBody"/>
      </w:pPr>
      <w:bookmarkStart w:id="2369" w:name="R3386"/>
      <w:r w:rsidRPr="009D041A">
        <w:rPr>
          <w:rFonts w:ascii="Garamond" w:hAnsi="Garamond" w:eastAsia="Garamond" w:cs="Garamond"/>
          <w:color w:val="000000"/>
          <w:sz w:val="22"/>
        </w:rPr>
        <w:t>We must follow in the footsteps of our King when it comes to the way we have been entrusted with Truth. We must speak it to the multitudes without fear of how people may take it. We must speak it with love and trust that it can accomplish its divine work on those who have the heart to hear it.</w:t>
      </w:r>
      <w:bookmarkEnd w:id="2369"/>
    </w:p>
    <w:p w14:paraId="1C452AB1" w14:textId="1C61797B" w:rsidR="009D041A" w:rsidRPr="009D041A" w:rsidRDefault="009D041A" w:rsidP="009D041A">
      <w:pPr>
        <w:pStyle w:val="TWTRevisedBody"/>
      </w:pPr>
      <w:bookmarkStart w:id="2371" w:name="F0210"/>
      <w:bookmarkStart w:id="2370" w:name="R3387"/>
      <w:r w:rsidRPr="009D041A">
        <w:rPr>
          <w:rFonts w:ascii="Garamond" w:hAnsi="Garamond" w:eastAsia="Garamond" w:cs="Garamond"/>
          <w:color w:val="000000"/>
          <w:sz w:val="22"/>
        </w:rPr>
        <w:t>If we refuse to teach people the tough things of Kingdom living, then we are not teaching t</w:t>
      </w:r>
      <w:r w:rsidR="00126975">
        <w:rPr>
          <w:rFonts w:ascii="Garamond" w:hAnsi="Garamond" w:eastAsia="Garamond" w:cs="Garamond"/>
          <w:color w:val="000000"/>
          <w:sz w:val="22"/>
        </w:rPr>
        <w:t>he</w:t>
      </w:r>
      <w:r w:rsidRPr="009D041A">
        <w:rPr>
          <w:rFonts w:ascii="Garamond" w:hAnsi="Garamond" w:eastAsia="Garamond" w:cs="Garamond"/>
          <w:color w:val="000000"/>
          <w:sz w:val="22"/>
        </w:rPr>
        <w:t xml:space="preserve"> Gospel message of King Jesus and we miss a wonderful opportunity to be fellow workers with Him in His vineyard.</w:t>
      </w:r>
      <w:bookmarkEnd w:id="2370"/>
      <w:bookmarkEnd w:id="2371"/>
    </w:p>
    <w:p w14:paraId="24837AA8" w14:textId="77777777" w:rsidR="009D041A" w:rsidRPr="009D041A" w:rsidRDefault="009D041A" w:rsidP="009D041A">
      <w:pPr>
        <w:pStyle w:val="TWTRevisedBody"/>
      </w:pPr>
      <w:bookmarkStart w:id="2372" w:name="R3388"/>
      <w:r w:rsidRPr="009D041A">
        <w:rPr>
          <w:rFonts w:ascii="Garamond" w:hAnsi="Garamond" w:eastAsia="Garamond" w:cs="Garamond"/>
          <w:color w:val="000000"/>
          <w:sz w:val="22"/>
        </w:rPr>
        <w:t>What a tragic missed opportunity to forego our chance to work with Jesus, only to let our talent pass to another because we buried it and returned it to the Lord unused.</w:t>
      </w:r>
      <w:bookmarkEnd w:id="2372"/>
    </w:p>
    <w:p w14:paraId="630534E7" w14:textId="77777777" w:rsidR="009D041A" w:rsidRDefault="009D041A" w:rsidP="009D041A">
      <w:pPr>
        <w:pStyle w:val="TWTRevisedBody"/>
      </w:pPr>
      <w:bookmarkStart w:id="2373" w:name="R3389"/>
      <w:r w:rsidRPr="009D041A">
        <w:rPr>
          <w:rFonts w:ascii="Garamond" w:hAnsi="Garamond" w:eastAsia="Garamond" w:cs="Garamond"/>
          <w:color w:val="000000"/>
          <w:sz w:val="22"/>
        </w:rPr>
        <w:t>I love the response that the multitude had after hearing Jesus teach this sermon on the mount. It is the same response to the unadulterated message we speak if our fidelity is to His truth and not to the fear we have of how hearers will take the message:</w:t>
      </w:r>
      <w:bookmarkEnd w:id="2373"/>
    </w:p>
    <w:p w14:paraId="59CB72C2" w14:textId="6FFECC6D" w:rsidR="009D041A" w:rsidRPr="009D041A" w:rsidRDefault="004F58B0" w:rsidP="009D041A">
      <w:pPr>
        <w:pStyle w:val="TWTRevisedBody"/>
      </w:pPr>
      <w:bookmarkStart w:id="2374" w:name="R3391"/>
      <w:r>
        <w:rPr>
          <w:rFonts w:ascii="Garamond" w:hAnsi="Garamond" w:eastAsia="Garamond" w:cs="Garamond"/>
          <w:color w:val="000000"/>
          <w:sz w:val="22"/>
        </w:rPr>
        <w:t>“</w:t>
      </w:r>
      <w:r w:rsidR="009D041A" w:rsidRPr="009D041A">
        <w:rPr>
          <w:rFonts w:ascii="Garamond" w:hAnsi="Garamond" w:eastAsia="Garamond" w:cs="Garamond"/>
          <w:color w:val="000000"/>
          <w:sz w:val="22"/>
        </w:rPr>
        <w:t>And when Jesus finished these sayings, the crowds were astonished at his teaching,</w:t>
      </w:r>
      <w:bookmarkEnd w:id="2374"/>
    </w:p>
    <w:p w14:paraId="52072620" w14:textId="0C1EF9A0" w:rsidR="009D041A" w:rsidRPr="009D041A" w:rsidRDefault="009D041A" w:rsidP="009D041A">
      <w:pPr>
        <w:pStyle w:val="TWTRevisedBody"/>
      </w:pPr>
      <w:bookmarkStart w:id="2375" w:name="R3392"/>
      <w:r w:rsidRPr="009D041A">
        <w:rPr>
          <w:rFonts w:ascii="Garamond" w:hAnsi="Garamond" w:eastAsia="Garamond" w:cs="Garamond"/>
          <w:color w:val="000000"/>
          <w:sz w:val="22"/>
        </w:rPr>
        <w:t>for he was teaching them as one who had authority, and not as their scribes.</w:t>
      </w:r>
      <w:r w:rsidR="004F58B0">
        <w:rPr>
          <w:rFonts w:ascii="Garamond" w:hAnsi="Garamond" w:eastAsia="Garamond" w:cs="Garamond"/>
          <w:color w:val="000000"/>
          <w:sz w:val="22"/>
        </w:rPr>
        <w:t>”</w:t>
      </w:r>
      <w:r w:rsidRPr="009D041A">
        <w:rPr>
          <w:rFonts w:ascii="Garamond" w:hAnsi="Garamond" w:eastAsia="Garamond" w:cs="Garamond"/>
          <w:color w:val="000000"/>
          <w:sz w:val="22"/>
        </w:rPr>
        <w:t xml:space="preserve"> (Matthew 7:28-29 ESV).</w:t>
      </w:r>
      <w:bookmarkEnd w:id="2375"/>
    </w:p>
    <w:p w14:paraId="2FF0B1C2" w14:textId="77777777" w:rsidR="00303E48" w:rsidRDefault="00303E48" w:rsidP="00303E48">
      <w:pPr>
        <w:pStyle w:val="TWTRevisedBody"/>
        <w:keepNext/>
        <w:spacing w:before="240" w:after="240"/>
        <w:jc w:val="center"/>
      </w:pPr>
      <w:bookmarkStart w:id="2376" w:name="R3395"/>
      <w:r>
        <w:rPr>
          <w:rFonts w:ascii="Garamond" w:hAnsi="Garamond" w:eastAsia="Garamond" w:cs="Garamond"/>
          <w:iCs w:val="0"/>
          <w:color w:val="000000"/>
          <w:sz w:val="22"/>
        </w:rPr>
        <w:t>***</w:t>
      </w:r>
      <w:bookmarkEnd w:id="2376"/>
    </w:p>
    <w:p w14:paraId="62239051" w14:textId="77777777" w:rsidR="00450DA1" w:rsidRPr="00450DA1" w:rsidRDefault="00450DA1" w:rsidP="00450DA1">
      <w:pPr>
        <w:pStyle w:val="TWTRevisedBody"/>
      </w:pPr>
      <w:bookmarkStart w:id="2377" w:name="R3398"/>
      <w:r w:rsidRPr="00450DA1">
        <w:rPr>
          <w:rFonts w:ascii="Garamond" w:hAnsi="Garamond" w:eastAsia="Garamond" w:cs="Garamond"/>
          <w:color w:val="000000"/>
          <w:sz w:val="22"/>
        </w:rPr>
        <w:t>What do you suppose was most amazing: That Jesus fed thousands with a few loaves and fishes or that people hungered for His words enough to go three days without food just to hear Him speak the words of life?</w:t>
      </w:r>
      <w:bookmarkEnd w:id="2377"/>
    </w:p>
    <w:p w14:paraId="09646AB7" w14:textId="64D2804E" w:rsidR="00450DA1" w:rsidRPr="00450DA1" w:rsidRDefault="00450DA1" w:rsidP="00450DA1">
      <w:pPr>
        <w:pStyle w:val="TWTRevisedBody"/>
      </w:pPr>
      <w:bookmarkStart w:id="2378" w:name="R3399"/>
      <w:r w:rsidRPr="00450DA1">
        <w:rPr>
          <w:rFonts w:ascii="Garamond" w:hAnsi="Garamond" w:eastAsia="Garamond" w:cs="Garamond"/>
          <w:color w:val="000000"/>
          <w:sz w:val="22"/>
        </w:rPr>
        <w:t>If we were in that crowd on day 1, would we still be there on day 3</w:t>
      </w:r>
      <w:r w:rsidR="005A7878">
        <w:rPr>
          <w:rFonts w:ascii="Garamond" w:hAnsi="Garamond" w:eastAsia="Garamond" w:cs="Garamond"/>
          <w:color w:val="000000"/>
          <w:sz w:val="22"/>
        </w:rPr>
        <w:t xml:space="preserve"> to witness the miracle of the loaves and fishes</w:t>
      </w:r>
      <w:r w:rsidRPr="00450DA1">
        <w:rPr>
          <w:rFonts w:ascii="Garamond" w:hAnsi="Garamond" w:eastAsia="Garamond" w:cs="Garamond"/>
          <w:color w:val="000000"/>
          <w:sz w:val="22"/>
        </w:rPr>
        <w:t>?</w:t>
      </w:r>
      <w:bookmarkEnd w:id="2378"/>
    </w:p>
    <w:p w14:paraId="1B723051" w14:textId="77777777" w:rsidR="00303E48" w:rsidRDefault="00303E48" w:rsidP="00303E48">
      <w:pPr>
        <w:pStyle w:val="TWTRevisedBody"/>
        <w:keepNext/>
        <w:spacing w:before="240" w:after="240"/>
        <w:jc w:val="center"/>
      </w:pPr>
      <w:bookmarkStart w:id="2379" w:name="R3402"/>
      <w:r>
        <w:rPr>
          <w:rFonts w:ascii="Garamond" w:hAnsi="Garamond" w:eastAsia="Garamond" w:cs="Garamond"/>
          <w:iCs w:val="0"/>
          <w:color w:val="000000"/>
          <w:sz w:val="22"/>
        </w:rPr>
        <w:t>***</w:t>
      </w:r>
      <w:bookmarkEnd w:id="2379"/>
    </w:p>
    <w:p w14:paraId="2A81A548" w14:textId="77777777" w:rsidR="009E04B1" w:rsidRDefault="009E04B1" w:rsidP="009E04B1">
      <w:pPr>
        <w:pStyle w:val="TWTRevisedBody"/>
      </w:pPr>
      <w:bookmarkStart w:id="2380" w:name="R3405"/>
      <w:r w:rsidRPr="009E04B1">
        <w:rPr>
          <w:rFonts w:ascii="Garamond" w:hAnsi="Garamond" w:eastAsia="Garamond" w:cs="Garamond"/>
          <w:color w:val="000000"/>
          <w:sz w:val="22"/>
        </w:rPr>
        <w:t>I am in the book of Matthew in my daily Bible reading. In Matthew 12:7, Jesus says,</w:t>
      </w:r>
      <w:bookmarkEnd w:id="2380"/>
    </w:p>
    <w:p w14:paraId="4AAE7BBE" w14:textId="31F734F3" w:rsidR="009E04B1" w:rsidRPr="009E04B1" w:rsidRDefault="009E04B1" w:rsidP="009E04B1">
      <w:pPr>
        <w:pStyle w:val="TWTRevisedBody"/>
      </w:pPr>
      <w:bookmarkStart w:id="2381" w:name="R3407"/>
      <w:r>
        <w:rPr>
          <w:rFonts w:ascii="Garamond" w:hAnsi="Garamond" w:eastAsia="Garamond" w:cs="Garamond"/>
          <w:color w:val="000000"/>
          <w:sz w:val="22"/>
        </w:rPr>
        <w:t>“</w:t>
      </w:r>
      <w:r w:rsidRPr="009E04B1">
        <w:rPr>
          <w:rFonts w:ascii="Garamond" w:hAnsi="Garamond" w:eastAsia="Garamond" w:cs="Garamond"/>
          <w:color w:val="000000"/>
          <w:sz w:val="22"/>
        </w:rPr>
        <w:t xml:space="preserve">And if you had known what this means, </w:t>
      </w:r>
      <w:r>
        <w:rPr>
          <w:rFonts w:ascii="Garamond" w:hAnsi="Garamond" w:eastAsia="Garamond" w:cs="Garamond"/>
          <w:color w:val="000000"/>
          <w:sz w:val="22"/>
        </w:rPr>
        <w:t>‘</w:t>
      </w:r>
      <w:r w:rsidRPr="009E04B1">
        <w:rPr>
          <w:rFonts w:ascii="Garamond" w:hAnsi="Garamond" w:eastAsia="Garamond" w:cs="Garamond"/>
          <w:color w:val="000000"/>
          <w:sz w:val="22"/>
        </w:rPr>
        <w:t>I desire mercy, and not sacrifice,</w:t>
      </w:r>
      <w:r>
        <w:rPr>
          <w:rFonts w:ascii="Garamond" w:hAnsi="Garamond" w:eastAsia="Garamond" w:cs="Garamond"/>
          <w:color w:val="000000"/>
          <w:sz w:val="22"/>
        </w:rPr>
        <w:t>’</w:t>
      </w:r>
      <w:r w:rsidRPr="009E04B1">
        <w:rPr>
          <w:rFonts w:ascii="Garamond" w:hAnsi="Garamond" w:eastAsia="Garamond" w:cs="Garamond"/>
          <w:color w:val="000000"/>
          <w:sz w:val="22"/>
        </w:rPr>
        <w:t xml:space="preserve"> you would not have condemned the guiltless.</w:t>
      </w:r>
      <w:r>
        <w:rPr>
          <w:rFonts w:ascii="Garamond" w:hAnsi="Garamond" w:eastAsia="Garamond" w:cs="Garamond"/>
          <w:color w:val="000000"/>
          <w:sz w:val="22"/>
        </w:rPr>
        <w:t>”</w:t>
      </w:r>
      <w:r w:rsidRPr="009E04B1">
        <w:rPr>
          <w:rFonts w:ascii="Garamond" w:hAnsi="Garamond" w:eastAsia="Garamond" w:cs="Garamond"/>
          <w:color w:val="000000"/>
          <w:sz w:val="22"/>
        </w:rPr>
        <w:t xml:space="preserve"> (Matthew 12:7 ESV).</w:t>
      </w:r>
      <w:bookmarkEnd w:id="2381"/>
    </w:p>
    <w:p w14:paraId="22CE17E5" w14:textId="48621386" w:rsidR="009E04B1" w:rsidRPr="009E04B1" w:rsidRDefault="009E04B1" w:rsidP="009E04B1">
      <w:pPr>
        <w:pStyle w:val="TWTRevisedBody"/>
      </w:pPr>
      <w:bookmarkStart w:id="2382" w:name="R3409"/>
      <w:r w:rsidRPr="009E04B1">
        <w:rPr>
          <w:rFonts w:ascii="Garamond" w:hAnsi="Garamond" w:eastAsia="Garamond" w:cs="Garamond"/>
          <w:color w:val="000000"/>
          <w:sz w:val="22"/>
        </w:rPr>
        <w:t>This was in defense of His disciples when they were picking grain from the fields on the Sabbath. The Pharisees were incensed because they were violating their laws.</w:t>
      </w:r>
      <w:bookmarkEnd w:id="2382"/>
    </w:p>
    <w:p w14:paraId="577766EF" w14:textId="77DD6D33" w:rsidR="009E04B1" w:rsidRPr="009E04B1" w:rsidRDefault="009E04B1" w:rsidP="009E04B1">
      <w:pPr>
        <w:pStyle w:val="TWTRevisedBody"/>
      </w:pPr>
      <w:bookmarkStart w:id="2383" w:name="R3410"/>
      <w:r w:rsidRPr="009E04B1">
        <w:rPr>
          <w:rFonts w:ascii="Garamond" w:hAnsi="Garamond" w:eastAsia="Garamond" w:cs="Garamond"/>
          <w:color w:val="000000"/>
          <w:sz w:val="22"/>
        </w:rPr>
        <w:t>Sometimes, I think we may struggle with the same ideas. It</w:t>
      </w:r>
      <w:r>
        <w:rPr>
          <w:rFonts w:ascii="Garamond" w:hAnsi="Garamond" w:eastAsia="Garamond" w:cs="Garamond"/>
          <w:color w:val="000000"/>
          <w:sz w:val="22"/>
        </w:rPr>
        <w:t>’</w:t>
      </w:r>
      <w:r w:rsidRPr="009E04B1">
        <w:rPr>
          <w:rFonts w:ascii="Garamond" w:hAnsi="Garamond" w:eastAsia="Garamond" w:cs="Garamond"/>
          <w:color w:val="000000"/>
          <w:sz w:val="22"/>
        </w:rPr>
        <w:t xml:space="preserve">s a hard thing for people of God to come to terms when Jesus says, </w:t>
      </w:r>
      <w:r>
        <w:rPr>
          <w:rFonts w:ascii="Garamond" w:hAnsi="Garamond" w:eastAsia="Garamond" w:cs="Garamond"/>
          <w:color w:val="000000"/>
          <w:sz w:val="22"/>
        </w:rPr>
        <w:t>“</w:t>
      </w:r>
      <w:r w:rsidRPr="009E04B1">
        <w:rPr>
          <w:rFonts w:ascii="Garamond" w:hAnsi="Garamond" w:eastAsia="Garamond" w:cs="Garamond"/>
          <w:color w:val="000000"/>
          <w:sz w:val="22"/>
        </w:rPr>
        <w:t>I desire mercy, and not sacrifice.</w:t>
      </w:r>
      <w:r>
        <w:rPr>
          <w:rFonts w:ascii="Garamond" w:hAnsi="Garamond" w:eastAsia="Garamond" w:cs="Garamond"/>
          <w:color w:val="000000"/>
          <w:sz w:val="22"/>
        </w:rPr>
        <w:t>”</w:t>
      </w:r>
      <w:r w:rsidRPr="009E04B1">
        <w:rPr>
          <w:rFonts w:ascii="Garamond" w:hAnsi="Garamond" w:eastAsia="Garamond" w:cs="Garamond"/>
          <w:color w:val="000000"/>
          <w:sz w:val="22"/>
        </w:rPr>
        <w:t xml:space="preserve"> Isn</w:t>
      </w:r>
      <w:r>
        <w:rPr>
          <w:rFonts w:ascii="Garamond" w:hAnsi="Garamond" w:eastAsia="Garamond" w:cs="Garamond"/>
          <w:color w:val="000000"/>
          <w:sz w:val="22"/>
        </w:rPr>
        <w:t>’</w:t>
      </w:r>
      <w:r w:rsidRPr="009E04B1">
        <w:rPr>
          <w:rFonts w:ascii="Garamond" w:hAnsi="Garamond" w:eastAsia="Garamond" w:cs="Garamond"/>
          <w:color w:val="000000"/>
          <w:sz w:val="22"/>
        </w:rPr>
        <w:t>t sacrifice important? Isn</w:t>
      </w:r>
      <w:r>
        <w:rPr>
          <w:rFonts w:ascii="Garamond" w:hAnsi="Garamond" w:eastAsia="Garamond" w:cs="Garamond"/>
          <w:color w:val="000000"/>
          <w:sz w:val="22"/>
        </w:rPr>
        <w:t>’</w:t>
      </w:r>
      <w:r w:rsidRPr="009E04B1">
        <w:rPr>
          <w:rFonts w:ascii="Garamond" w:hAnsi="Garamond" w:eastAsia="Garamond" w:cs="Garamond"/>
          <w:color w:val="000000"/>
          <w:sz w:val="22"/>
        </w:rPr>
        <w:t>t sacrifice the very thing that shows our devotion and worship to God?</w:t>
      </w:r>
      <w:bookmarkEnd w:id="2383"/>
    </w:p>
    <w:p w14:paraId="1AB4C840" w14:textId="44A8DC74" w:rsidR="009E04B1" w:rsidRPr="009E04B1" w:rsidRDefault="009E04B1" w:rsidP="009E04B1">
      <w:pPr>
        <w:pStyle w:val="TWTRevisedBody"/>
      </w:pPr>
      <w:bookmarkStart w:id="2385" w:name="F0211"/>
      <w:bookmarkStart w:id="2384" w:name="R3411"/>
      <w:r w:rsidRPr="009E04B1">
        <w:rPr>
          <w:rFonts w:ascii="Garamond" w:hAnsi="Garamond" w:eastAsia="Garamond" w:cs="Garamond"/>
          <w:color w:val="000000"/>
          <w:sz w:val="22"/>
        </w:rPr>
        <w:t>Yes, it is. Perhaps that</w:t>
      </w:r>
      <w:r>
        <w:rPr>
          <w:rFonts w:ascii="Garamond" w:hAnsi="Garamond" w:eastAsia="Garamond" w:cs="Garamond"/>
          <w:color w:val="000000"/>
          <w:sz w:val="22"/>
        </w:rPr>
        <w:t>’</w:t>
      </w:r>
      <w:r w:rsidRPr="009E04B1">
        <w:rPr>
          <w:rFonts w:ascii="Garamond" w:hAnsi="Garamond" w:eastAsia="Garamond" w:cs="Garamond"/>
          <w:color w:val="000000"/>
          <w:sz w:val="22"/>
        </w:rPr>
        <w:t>s why we struggle with His words here so much. But Jesus takes us deeper into Kingdom living. When sacrifice and mercy clash, Jesus makes it clear. He desires mercy, not sacrifice. The unsettling truth we struggle with is that sometimes the two do collide. When they do, Jesus teaches us what His priority is, which is what our priority should be for Kingdom living.</w:t>
      </w:r>
      <w:bookmarkEnd w:id="2384"/>
      <w:bookmarkEnd w:id="2385"/>
    </w:p>
    <w:p w14:paraId="24730888" w14:textId="77777777" w:rsidR="009E04B1" w:rsidRPr="009E04B1" w:rsidRDefault="009E04B1" w:rsidP="009E04B1">
      <w:pPr>
        <w:pStyle w:val="TWTRevisedBody"/>
      </w:pPr>
      <w:bookmarkStart w:id="2386" w:name="R3412"/>
      <w:r w:rsidRPr="009E04B1">
        <w:rPr>
          <w:rFonts w:ascii="Garamond" w:hAnsi="Garamond" w:eastAsia="Garamond" w:cs="Garamond"/>
          <w:color w:val="000000"/>
          <w:sz w:val="22"/>
        </w:rPr>
        <w:t>Mercy. Compassion. Grace. These are the currencies of Heaven. They are the fingerprints of God’s work in our lives. Jesus challenges us to prioritize these above the outward rituals that often serve as checkboxes of our faith. It’s not that sacrifices are meaningless, but they are powerless without a heart that mirrors the mercy of God.</w:t>
      </w:r>
      <w:bookmarkEnd w:id="2386"/>
    </w:p>
    <w:p w14:paraId="6C1B159B" w14:textId="77777777" w:rsidR="009E04B1" w:rsidRPr="009E04B1" w:rsidRDefault="009E04B1" w:rsidP="009E04B1">
      <w:pPr>
        <w:pStyle w:val="TWTRevisedBody"/>
      </w:pPr>
      <w:bookmarkStart w:id="2387" w:name="R3413"/>
      <w:r w:rsidRPr="009E04B1">
        <w:rPr>
          <w:rFonts w:ascii="Garamond" w:hAnsi="Garamond" w:eastAsia="Garamond" w:cs="Garamond"/>
          <w:color w:val="000000"/>
          <w:sz w:val="22"/>
        </w:rPr>
        <w:t>Here is a challenge I take away from this passage this morning. How often do I fall into the same trap? How often do I check off the boxes of faith—attend worship, give an offering, say a prayer—while ignoring the hurting people around us? How often do I focus on looking holy rather than living holy?</w:t>
      </w:r>
      <w:bookmarkEnd w:id="2387"/>
    </w:p>
    <w:p w14:paraId="6618D118" w14:textId="77777777" w:rsidR="009E04B1" w:rsidRPr="009E04B1" w:rsidRDefault="009E04B1" w:rsidP="009E04B1">
      <w:pPr>
        <w:pStyle w:val="TWTRevisedBody"/>
      </w:pPr>
      <w:bookmarkStart w:id="2388" w:name="R3414"/>
      <w:r w:rsidRPr="009E04B1">
        <w:rPr>
          <w:rFonts w:ascii="Garamond" w:hAnsi="Garamond" w:eastAsia="Garamond" w:cs="Garamond"/>
          <w:color w:val="000000"/>
          <w:sz w:val="22"/>
        </w:rPr>
        <w:t>Jesus calls us to elevate our Kingdom living. To let mercy reign over judgment. To let compassion outweigh ritual. To see the heart of God in every person we encounter and act accordingly.</w:t>
      </w:r>
      <w:bookmarkEnd w:id="2388"/>
    </w:p>
    <w:p w14:paraId="611A743C" w14:textId="77777777" w:rsidR="009E04B1" w:rsidRPr="009E04B1" w:rsidRDefault="009E04B1" w:rsidP="009E04B1">
      <w:pPr>
        <w:pStyle w:val="TWTRevisedBody"/>
      </w:pPr>
      <w:bookmarkStart w:id="2389" w:name="R3415"/>
      <w:r w:rsidRPr="009E04B1">
        <w:rPr>
          <w:rFonts w:ascii="Garamond" w:hAnsi="Garamond" w:eastAsia="Garamond" w:cs="Garamond"/>
          <w:color w:val="000000"/>
          <w:sz w:val="22"/>
        </w:rPr>
        <w:t>So today, let’s lean into mercy. Let’s open our eyes to the struggles of others and be the hands and feet of Jesus. Let’s set aside our pride, our sense of “rightness,” and extend grace, even to those who might not deserve it. Because isn’t that what God did for us?</w:t>
      </w:r>
      <w:bookmarkEnd w:id="2389"/>
    </w:p>
    <w:p w14:paraId="4EEA1EED" w14:textId="77777777" w:rsidR="009E04B1" w:rsidRPr="009E04B1" w:rsidRDefault="009E04B1" w:rsidP="009E04B1">
      <w:pPr>
        <w:pStyle w:val="TWTRevisedBody"/>
      </w:pPr>
      <w:bookmarkStart w:id="2390" w:name="R3416"/>
      <w:r w:rsidRPr="009E04B1">
        <w:rPr>
          <w:rFonts w:ascii="Garamond" w:hAnsi="Garamond" w:eastAsia="Garamond" w:cs="Garamond"/>
          <w:color w:val="000000"/>
          <w:sz w:val="22"/>
        </w:rPr>
        <w:t>Imagine how the world would change if we took this to heart. Imagine how our relationships, our workplaces, our communities would transform if we lived by mercy first. No excuses. No conditions. Just pure, unfiltered love in action.</w:t>
      </w:r>
      <w:bookmarkEnd w:id="2390"/>
    </w:p>
    <w:p w14:paraId="06B150FA" w14:textId="77777777" w:rsidR="009E04B1" w:rsidRPr="009E04B1" w:rsidRDefault="009E04B1" w:rsidP="009E04B1">
      <w:pPr>
        <w:pStyle w:val="TWTRevisedBody"/>
      </w:pPr>
      <w:bookmarkStart w:id="2391" w:name="R3417"/>
      <w:r w:rsidRPr="009E04B1">
        <w:rPr>
          <w:rFonts w:ascii="Garamond" w:hAnsi="Garamond" w:eastAsia="Garamond" w:cs="Garamond"/>
          <w:color w:val="000000"/>
          <w:sz w:val="22"/>
        </w:rPr>
        <w:t>Jesus doesn’t want our empty sacrifices—He wants our hearts. And when our heart beats in rhythm with His, mercy will flow. That’s the kind of Kingdom living that reflects the glory of our King.</w:t>
      </w:r>
      <w:bookmarkEnd w:id="2391"/>
    </w:p>
    <w:p w14:paraId="0F274E6B" w14:textId="77777777" w:rsidR="00303E48" w:rsidRDefault="00303E48" w:rsidP="00303E48">
      <w:pPr>
        <w:pStyle w:val="TWTRevisedBody"/>
        <w:keepNext/>
        <w:spacing w:before="240" w:after="240"/>
        <w:jc w:val="center"/>
      </w:pPr>
      <w:bookmarkStart w:id="2392" w:name="R3420"/>
      <w:r>
        <w:rPr>
          <w:rFonts w:ascii="Garamond" w:hAnsi="Garamond" w:eastAsia="Garamond" w:cs="Garamond"/>
          <w:iCs w:val="0"/>
          <w:color w:val="000000"/>
          <w:sz w:val="22"/>
        </w:rPr>
        <w:t>***</w:t>
      </w:r>
      <w:bookmarkEnd w:id="2392"/>
    </w:p>
    <w:p w14:paraId="675F9163" w14:textId="77777777" w:rsidR="00381FDE" w:rsidRPr="00381FDE" w:rsidRDefault="00381FDE" w:rsidP="00381FDE">
      <w:pPr>
        <w:pStyle w:val="TWTRevisedBody"/>
      </w:pPr>
      <w:bookmarkStart w:id="2393" w:name="R3423"/>
      <w:r w:rsidRPr="00381FDE">
        <w:rPr>
          <w:rFonts w:ascii="Garamond" w:hAnsi="Garamond" w:eastAsia="Garamond" w:cs="Garamond"/>
          <w:color w:val="000000"/>
          <w:sz w:val="22"/>
        </w:rPr>
        <w:t>Have we ever stopped to think about just how much grace God has shown us? It’s overwhelming when we really let it sink in. He forgave us when we didn’t deserve it, loved us when we were unlovable, and showed us mercy time and time again. His grace isn’t something we have earned or could ever repay—it’s a gift freely given.</w:t>
      </w:r>
      <w:bookmarkEnd w:id="2393"/>
    </w:p>
    <w:p w14:paraId="58597621" w14:textId="77777777" w:rsidR="00381FDE" w:rsidRPr="00381FDE" w:rsidRDefault="00381FDE" w:rsidP="00381FDE">
      <w:pPr>
        <w:pStyle w:val="TWTRevisedBody"/>
      </w:pPr>
      <w:bookmarkStart w:id="2395" w:name="F0212"/>
      <w:bookmarkStart w:id="2394" w:name="R3424"/>
      <w:r w:rsidRPr="00381FDE">
        <w:rPr>
          <w:rFonts w:ascii="Garamond" w:hAnsi="Garamond" w:eastAsia="Garamond" w:cs="Garamond"/>
          <w:color w:val="000000"/>
          <w:sz w:val="22"/>
        </w:rPr>
        <w:t>But here’s the thing about grace: God never intended for it to stop with us. His grace is a gift, yes, but it’s also a calling. He’s asking us to take what we’ve received and give it to others.</w:t>
      </w:r>
      <w:bookmarkEnd w:id="2394"/>
      <w:bookmarkEnd w:id="2395"/>
    </w:p>
    <w:p w14:paraId="7B15B0CB" w14:textId="77777777" w:rsidR="00381FDE" w:rsidRPr="00381FDE" w:rsidRDefault="00381FDE" w:rsidP="00381FDE">
      <w:pPr>
        <w:pStyle w:val="TWTRevisedBody"/>
      </w:pPr>
      <w:bookmarkStart w:id="2396" w:name="R3425"/>
      <w:r w:rsidRPr="00381FDE">
        <w:rPr>
          <w:rFonts w:ascii="Garamond" w:hAnsi="Garamond" w:eastAsia="Garamond" w:cs="Garamond"/>
          <w:color w:val="000000"/>
          <w:sz w:val="22"/>
        </w:rPr>
        <w:t>Think about it. If God has forgiven us, how could we withhold forgiveness from someone else? If He has loved us unconditionally, how could we place conditions on our love for others? And if He has been merciful to us, even in our weakest moments, how could we not extend that same mercy to those around us?</w:t>
      </w:r>
      <w:bookmarkEnd w:id="2396"/>
    </w:p>
    <w:p w14:paraId="0A2C4FAA" w14:textId="77777777" w:rsidR="00381FDE" w:rsidRPr="00381FDE" w:rsidRDefault="00381FDE" w:rsidP="00381FDE">
      <w:pPr>
        <w:pStyle w:val="TWTRevisedBody"/>
      </w:pPr>
      <w:bookmarkStart w:id="2397" w:name="R3426"/>
      <w:r w:rsidRPr="00381FDE">
        <w:rPr>
          <w:rFonts w:ascii="Garamond" w:hAnsi="Garamond" w:eastAsia="Garamond" w:cs="Garamond"/>
          <w:color w:val="000000"/>
          <w:sz w:val="22"/>
        </w:rPr>
        <w:t>Grace isn’t always easy. Forgiving someone who has hurt us can feel like an uphill battle. Loving someone who seems unlovable can test our patience. And showing mercy when it feels undeserved can stretch us beyond our comfort zone. But isn’t that exactly what God did for us?</w:t>
      </w:r>
      <w:bookmarkEnd w:id="2397"/>
    </w:p>
    <w:p w14:paraId="60F8E03B" w14:textId="77777777" w:rsidR="00381FDE" w:rsidRPr="00381FDE" w:rsidRDefault="00381FDE" w:rsidP="00381FDE">
      <w:pPr>
        <w:pStyle w:val="TWTRevisedBody"/>
      </w:pPr>
      <w:bookmarkStart w:id="2398" w:name="R3427"/>
      <w:r w:rsidRPr="00381FDE">
        <w:rPr>
          <w:rFonts w:ascii="Garamond" w:hAnsi="Garamond" w:eastAsia="Garamond" w:cs="Garamond"/>
          <w:color w:val="000000"/>
          <w:sz w:val="22"/>
        </w:rPr>
        <w:t>God’s grace transforms us, not just so we can bask in His goodness, but so we can be a reflection of Him in this world. When we forgive, we show others a glimpse of His forgiveness. When we love, we mirror His perfect love. And when we show mercy, we reveal His heart.</w:t>
      </w:r>
      <w:bookmarkEnd w:id="2398"/>
    </w:p>
    <w:p w14:paraId="46BF2F78" w14:textId="0DDFDAE5" w:rsidR="00381FDE" w:rsidRPr="00381FDE" w:rsidRDefault="00381FDE" w:rsidP="00381FDE">
      <w:pPr>
        <w:pStyle w:val="TWTRevisedBody"/>
      </w:pPr>
      <w:bookmarkStart w:id="2399" w:name="R3428"/>
      <w:r w:rsidRPr="00381FDE">
        <w:rPr>
          <w:rFonts w:ascii="Garamond" w:hAnsi="Garamond" w:eastAsia="Garamond" w:cs="Garamond"/>
          <w:color w:val="000000"/>
          <w:sz w:val="22"/>
        </w:rPr>
        <w:t>Grace received becomes grace given. That’s how it works. That’s how it’s meant to work. So, the next time we’re faced with a choice—whether to forgive, to love, to show mercy—remember the grace we’ve already been given. Let it flow through us. God’s grace was never meant to end with us. It was meant to go so much further.</w:t>
      </w:r>
      <w:bookmarkEnd w:id="2399"/>
    </w:p>
    <w:p w14:paraId="28B0D617" w14:textId="77777777" w:rsidR="00303E48" w:rsidRDefault="00303E48" w:rsidP="00303E48">
      <w:pPr>
        <w:pStyle w:val="TWTRevisedBody"/>
        <w:keepNext/>
        <w:spacing w:before="240" w:after="240"/>
        <w:jc w:val="center"/>
      </w:pPr>
      <w:bookmarkStart w:id="2400" w:name="R3431"/>
      <w:r>
        <w:rPr>
          <w:rFonts w:ascii="Garamond" w:hAnsi="Garamond" w:eastAsia="Garamond" w:cs="Garamond"/>
          <w:iCs w:val="0"/>
          <w:color w:val="000000"/>
          <w:sz w:val="22"/>
        </w:rPr>
        <w:t>***</w:t>
      </w:r>
      <w:bookmarkEnd w:id="2400"/>
    </w:p>
    <w:p w14:paraId="4F767B71" w14:textId="77777777" w:rsidR="003C33F1" w:rsidRDefault="003C33F1" w:rsidP="003C33F1">
      <w:pPr>
        <w:pStyle w:val="TWTRevisedBody"/>
      </w:pPr>
      <w:bookmarkStart w:id="2401" w:name="R3434"/>
      <w:r w:rsidRPr="003C33F1">
        <w:rPr>
          <w:rFonts w:ascii="Garamond" w:hAnsi="Garamond" w:eastAsia="Garamond" w:cs="Garamond"/>
          <w:color w:val="000000"/>
          <w:sz w:val="22"/>
        </w:rPr>
        <w:t>I am in Matthew in my daily Bible reading. In Matthew 24, Jesus says,</w:t>
      </w:r>
      <w:bookmarkEnd w:id="2401"/>
    </w:p>
    <w:p w14:paraId="0F6A6ADB" w14:textId="4A717B79" w:rsidR="003C33F1" w:rsidRPr="003C33F1" w:rsidRDefault="007C0223" w:rsidP="003C33F1">
      <w:pPr>
        <w:pStyle w:val="TWTRevisedBody"/>
      </w:pPr>
      <w:bookmarkStart w:id="2402" w:name="R3436"/>
      <w:r>
        <w:rPr>
          <w:rFonts w:ascii="Garamond" w:hAnsi="Garamond" w:eastAsia="Garamond" w:cs="Garamond"/>
          <w:color w:val="000000"/>
          <w:sz w:val="22"/>
        </w:rPr>
        <w:t>“</w:t>
      </w:r>
      <w:r w:rsidR="003C33F1" w:rsidRPr="003C33F1">
        <w:rPr>
          <w:rFonts w:ascii="Garamond" w:hAnsi="Garamond" w:eastAsia="Garamond" w:cs="Garamond"/>
          <w:color w:val="000000"/>
          <w:sz w:val="22"/>
        </w:rPr>
        <w:t>But know this, that if the master of the house had known in what part of the night the thief was coming, he would have stayed awake and would not have let his house be broken into.</w:t>
      </w:r>
      <w:bookmarkEnd w:id="2402"/>
    </w:p>
    <w:p w14:paraId="00920E02" w14:textId="2A98E42E" w:rsidR="003C33F1" w:rsidRPr="003C33F1" w:rsidRDefault="003C33F1" w:rsidP="003C33F1">
      <w:pPr>
        <w:pStyle w:val="TWTRevisedBody"/>
      </w:pPr>
      <w:bookmarkStart w:id="2403" w:name="R3437"/>
      <w:r w:rsidRPr="003C33F1">
        <w:rPr>
          <w:rFonts w:ascii="Garamond" w:hAnsi="Garamond" w:eastAsia="Garamond" w:cs="Garamond"/>
          <w:color w:val="000000"/>
          <w:sz w:val="22"/>
        </w:rPr>
        <w:t>Therefore you also must be ready, for the Son of Man is coming at an hour you do not expect.</w:t>
      </w:r>
      <w:r w:rsidR="007C0223">
        <w:rPr>
          <w:rFonts w:ascii="Garamond" w:hAnsi="Garamond" w:eastAsia="Garamond" w:cs="Garamond"/>
          <w:color w:val="000000"/>
          <w:sz w:val="22"/>
        </w:rPr>
        <w:t>”</w:t>
      </w:r>
      <w:r w:rsidRPr="003C33F1">
        <w:rPr>
          <w:rFonts w:ascii="Garamond" w:hAnsi="Garamond" w:eastAsia="Garamond" w:cs="Garamond"/>
          <w:color w:val="000000"/>
          <w:sz w:val="22"/>
        </w:rPr>
        <w:t xml:space="preserve"> (Matthew 24:43-44 ESV).</w:t>
      </w:r>
      <w:bookmarkEnd w:id="2403"/>
    </w:p>
    <w:p w14:paraId="7E3009E9" w14:textId="70637E77" w:rsidR="003C33F1" w:rsidRPr="003C33F1" w:rsidRDefault="003C33F1" w:rsidP="003C33F1">
      <w:pPr>
        <w:pStyle w:val="TWTRevisedBody"/>
      </w:pPr>
      <w:bookmarkStart w:id="2404" w:name="R3439"/>
      <w:r w:rsidRPr="003C33F1">
        <w:rPr>
          <w:rFonts w:ascii="Garamond" w:hAnsi="Garamond" w:eastAsia="Garamond" w:cs="Garamond"/>
          <w:color w:val="000000"/>
          <w:sz w:val="22"/>
        </w:rPr>
        <w:t>Over and over, the Scriptures teach us that Jesus will return as a thief in the night; therefore, at all times, we must be prepared for His return.</w:t>
      </w:r>
      <w:bookmarkEnd w:id="2404"/>
    </w:p>
    <w:p w14:paraId="13F92FC7" w14:textId="77777777" w:rsidR="003C33F1" w:rsidRPr="003C33F1" w:rsidRDefault="003C33F1" w:rsidP="003C33F1">
      <w:pPr>
        <w:pStyle w:val="TWTRevisedBody"/>
      </w:pPr>
      <w:bookmarkStart w:id="2406" w:name="F0213"/>
      <w:bookmarkStart w:id="2405" w:name="R3440"/>
      <w:r w:rsidRPr="003C33F1">
        <w:rPr>
          <w:rFonts w:ascii="Garamond" w:hAnsi="Garamond" w:eastAsia="Garamond" w:cs="Garamond"/>
          <w:color w:val="000000"/>
          <w:sz w:val="22"/>
        </w:rPr>
        <w:t>Have you ever wondered about this timing? Why is Jesus coming as a thief in the night? Is it because He is setting a trap to catch us off guard so He can pounce on us when we sin?</w:t>
      </w:r>
      <w:bookmarkEnd w:id="2405"/>
      <w:bookmarkEnd w:id="2406"/>
    </w:p>
    <w:p w14:paraId="59AA952C" w14:textId="77777777" w:rsidR="003C33F1" w:rsidRPr="003C33F1" w:rsidRDefault="003C33F1" w:rsidP="003C33F1">
      <w:pPr>
        <w:pStyle w:val="TWTRevisedBody"/>
      </w:pPr>
      <w:bookmarkStart w:id="2407" w:name="R3441"/>
      <w:r w:rsidRPr="003C33F1">
        <w:rPr>
          <w:rFonts w:ascii="Garamond" w:hAnsi="Garamond" w:eastAsia="Garamond" w:cs="Garamond"/>
          <w:color w:val="000000"/>
          <w:sz w:val="22"/>
        </w:rPr>
        <w:t>Hardly. Jesus wants nothing more than for us to be faithful citizens of His kingdom. The idea of Him coming as the thief in the night is not to catch us off guard so He can bring the hammer down upon us.</w:t>
      </w:r>
      <w:bookmarkEnd w:id="2407"/>
    </w:p>
    <w:p w14:paraId="00299573" w14:textId="3AD9446A" w:rsidR="003C33F1" w:rsidRDefault="003C33F1" w:rsidP="003C33F1">
      <w:pPr>
        <w:pStyle w:val="TWTRevisedBody"/>
      </w:pPr>
      <w:bookmarkStart w:id="2408" w:name="R3442"/>
      <w:r w:rsidRPr="003C33F1">
        <w:rPr>
          <w:rFonts w:ascii="Garamond" w:hAnsi="Garamond" w:eastAsia="Garamond" w:cs="Garamond"/>
          <w:color w:val="000000"/>
          <w:sz w:val="22"/>
        </w:rPr>
        <w:t>Rather, it</w:t>
      </w:r>
      <w:r w:rsidR="00307AFF">
        <w:rPr>
          <w:rFonts w:ascii="Garamond" w:hAnsi="Garamond" w:eastAsia="Garamond" w:cs="Garamond"/>
          <w:color w:val="000000"/>
          <w:sz w:val="22"/>
        </w:rPr>
        <w:t>’</w:t>
      </w:r>
      <w:r w:rsidRPr="003C33F1">
        <w:rPr>
          <w:rFonts w:ascii="Garamond" w:hAnsi="Garamond" w:eastAsia="Garamond" w:cs="Garamond"/>
          <w:color w:val="000000"/>
          <w:sz w:val="22"/>
        </w:rPr>
        <w:t>s an admonition for us to walk with Him daily, living actively as His royal citizens. It</w:t>
      </w:r>
      <w:r w:rsidR="00307AFF">
        <w:rPr>
          <w:rFonts w:ascii="Garamond" w:hAnsi="Garamond" w:eastAsia="Garamond" w:cs="Garamond"/>
          <w:color w:val="000000"/>
          <w:sz w:val="22"/>
        </w:rPr>
        <w:t>’</w:t>
      </w:r>
      <w:r w:rsidRPr="003C33F1">
        <w:rPr>
          <w:rFonts w:ascii="Garamond" w:hAnsi="Garamond" w:eastAsia="Garamond" w:cs="Garamond"/>
          <w:color w:val="000000"/>
          <w:sz w:val="22"/>
        </w:rPr>
        <w:t>s a warning to keep our eyes on Him and not to get distracted by the world. It</w:t>
      </w:r>
      <w:r w:rsidR="00307AFF">
        <w:rPr>
          <w:rFonts w:ascii="Garamond" w:hAnsi="Garamond" w:eastAsia="Garamond" w:cs="Garamond"/>
          <w:color w:val="000000"/>
          <w:sz w:val="22"/>
        </w:rPr>
        <w:t>’</w:t>
      </w:r>
      <w:r w:rsidRPr="003C33F1">
        <w:rPr>
          <w:rFonts w:ascii="Garamond" w:hAnsi="Garamond" w:eastAsia="Garamond" w:cs="Garamond"/>
          <w:color w:val="000000"/>
          <w:sz w:val="22"/>
        </w:rPr>
        <w:t>s a wonderful invitation, reminding us to stay ready, so that when He does come, we will be ready and He will find us as faithful citizens.</w:t>
      </w:r>
      <w:bookmarkEnd w:id="2408"/>
    </w:p>
    <w:p w14:paraId="565715CC" w14:textId="0CD5DF31" w:rsidR="003C33F1" w:rsidRPr="003C33F1" w:rsidRDefault="00307AFF" w:rsidP="003C33F1">
      <w:pPr>
        <w:pStyle w:val="TWTRevisedBody"/>
      </w:pPr>
      <w:bookmarkStart w:id="2409" w:name="R3444"/>
      <w:r>
        <w:rPr>
          <w:rFonts w:ascii="Garamond" w:hAnsi="Garamond" w:eastAsia="Garamond" w:cs="Garamond"/>
          <w:color w:val="000000"/>
          <w:sz w:val="22"/>
        </w:rPr>
        <w:t>“</w:t>
      </w:r>
      <w:r w:rsidR="003C33F1" w:rsidRPr="003C33F1">
        <w:rPr>
          <w:rFonts w:ascii="Garamond" w:hAnsi="Garamond" w:eastAsia="Garamond" w:cs="Garamond"/>
          <w:color w:val="000000"/>
          <w:sz w:val="22"/>
        </w:rPr>
        <w:t>Who then is the faithful and wise servant, whom his master has set over his household, to give them their food at the proper time?</w:t>
      </w:r>
      <w:bookmarkEnd w:id="2409"/>
    </w:p>
    <w:p w14:paraId="65EC15B7" w14:textId="48A707E6" w:rsidR="003C33F1" w:rsidRPr="003C33F1" w:rsidRDefault="003C33F1" w:rsidP="003C33F1">
      <w:pPr>
        <w:pStyle w:val="TWTRevisedBody"/>
      </w:pPr>
      <w:bookmarkStart w:id="2410" w:name="R3445"/>
      <w:r w:rsidRPr="003C33F1">
        <w:rPr>
          <w:rFonts w:ascii="Garamond" w:hAnsi="Garamond" w:eastAsia="Garamond" w:cs="Garamond"/>
          <w:color w:val="000000"/>
          <w:sz w:val="22"/>
        </w:rPr>
        <w:t>Blessed is that servant whom his master will find so doing when he comes.</w:t>
      </w:r>
      <w:r w:rsidR="00307AFF">
        <w:rPr>
          <w:rFonts w:ascii="Garamond" w:hAnsi="Garamond" w:eastAsia="Garamond" w:cs="Garamond"/>
          <w:color w:val="000000"/>
          <w:sz w:val="22"/>
        </w:rPr>
        <w:t>”</w:t>
      </w:r>
      <w:r w:rsidRPr="003C33F1">
        <w:rPr>
          <w:rFonts w:ascii="Garamond" w:hAnsi="Garamond" w:eastAsia="Garamond" w:cs="Garamond"/>
          <w:color w:val="000000"/>
          <w:sz w:val="22"/>
        </w:rPr>
        <w:t xml:space="preserve"> (Matthew 24:45-46 ESV).</w:t>
      </w:r>
      <w:bookmarkEnd w:id="2410"/>
    </w:p>
    <w:p w14:paraId="2D09F735" w14:textId="77D72DEB" w:rsidR="003C33F1" w:rsidRPr="003C33F1" w:rsidRDefault="003C33F1" w:rsidP="003C33F1">
      <w:pPr>
        <w:pStyle w:val="TWTRevisedBody"/>
      </w:pPr>
      <w:bookmarkStart w:id="2411" w:name="R3447"/>
      <w:r w:rsidRPr="003C33F1">
        <w:rPr>
          <w:rFonts w:ascii="Garamond" w:hAnsi="Garamond" w:eastAsia="Garamond" w:cs="Garamond"/>
          <w:color w:val="000000"/>
          <w:sz w:val="22"/>
        </w:rPr>
        <w:t>Only those who are not devoted to Jesus as King and do not live each day under His rule need to be worried about the timing of His coming. It is to these people Jesus gives these warnings about His coming being as a thief in the night.</w:t>
      </w:r>
      <w:bookmarkEnd w:id="2411"/>
    </w:p>
    <w:p w14:paraId="725D6B0B" w14:textId="77777777" w:rsidR="003C33F1" w:rsidRPr="003C33F1" w:rsidRDefault="003C33F1" w:rsidP="003C33F1">
      <w:pPr>
        <w:pStyle w:val="TWTRevisedBody"/>
      </w:pPr>
      <w:bookmarkStart w:id="2412" w:name="R3448"/>
      <w:r w:rsidRPr="003C33F1">
        <w:rPr>
          <w:rFonts w:ascii="Garamond" w:hAnsi="Garamond" w:eastAsia="Garamond" w:cs="Garamond"/>
          <w:color w:val="000000"/>
          <w:sz w:val="22"/>
        </w:rPr>
        <w:t xml:space="preserve">If we love Jesus and daily live faithfully as His servant, then we can await His glorious appearing with great joy and anticipation. </w:t>
      </w:r>
      <w:bookmarkEnd w:id="2412"/>
    </w:p>
    <w:p w14:paraId="04E06715" w14:textId="77777777" w:rsidR="003C33F1" w:rsidRDefault="003C33F1" w:rsidP="003C33F1">
      <w:pPr>
        <w:pStyle w:val="TWTRevisedBody"/>
      </w:pPr>
      <w:bookmarkStart w:id="2413" w:name="R3449"/>
      <w:r w:rsidRPr="003C33F1">
        <w:rPr>
          <w:rFonts w:ascii="Garamond" w:hAnsi="Garamond" w:eastAsia="Garamond" w:cs="Garamond"/>
          <w:color w:val="000000"/>
          <w:sz w:val="22"/>
        </w:rPr>
        <w:t xml:space="preserve">This is how we can say in all confidence what the apostle John says, </w:t>
      </w:r>
      <w:bookmarkEnd w:id="2413"/>
    </w:p>
    <w:p w14:paraId="2FDF3B44" w14:textId="3A1B2B51" w:rsidR="003C33F1" w:rsidRPr="003C33F1" w:rsidRDefault="00307AFF" w:rsidP="003C33F1">
      <w:pPr>
        <w:pStyle w:val="TWTRevisedBody"/>
      </w:pPr>
      <w:bookmarkStart w:id="2414" w:name="R3451"/>
      <w:r>
        <w:rPr>
          <w:rFonts w:ascii="Garamond" w:hAnsi="Garamond" w:eastAsia="Garamond" w:cs="Garamond"/>
          <w:color w:val="000000"/>
          <w:sz w:val="22"/>
        </w:rPr>
        <w:t>“He who testifies to these things says, ‘Surely I am coming soon.’ Amen. Come, Lord Jesus!” (Revelation 22:20 ESV).</w:t>
      </w:r>
      <w:bookmarkEnd w:id="2414"/>
    </w:p>
    <w:p w14:paraId="4CB7DAC1" w14:textId="77777777" w:rsidR="00303E48" w:rsidRDefault="00303E48" w:rsidP="00303E48">
      <w:pPr>
        <w:pStyle w:val="TWTRevisedBody"/>
        <w:keepNext/>
        <w:spacing w:before="240" w:after="240"/>
        <w:jc w:val="center"/>
      </w:pPr>
      <w:bookmarkStart w:id="2415" w:name="R3454"/>
      <w:r>
        <w:rPr>
          <w:rFonts w:ascii="Garamond" w:hAnsi="Garamond" w:eastAsia="Garamond" w:cs="Garamond"/>
          <w:iCs w:val="0"/>
          <w:color w:val="000000"/>
          <w:sz w:val="22"/>
        </w:rPr>
        <w:t>***</w:t>
      </w:r>
      <w:bookmarkEnd w:id="2415"/>
    </w:p>
    <w:p w14:paraId="3350CF08" w14:textId="77777777" w:rsidR="001548A1" w:rsidRPr="001548A1" w:rsidRDefault="001548A1" w:rsidP="001548A1">
      <w:pPr>
        <w:pStyle w:val="TWTRevisedBody"/>
      </w:pPr>
      <w:bookmarkStart w:id="2416" w:name="R3457"/>
      <w:r w:rsidRPr="001548A1">
        <w:rPr>
          <w:rFonts w:ascii="Garamond" w:hAnsi="Garamond" w:eastAsia="Garamond" w:cs="Garamond"/>
          <w:color w:val="000000"/>
          <w:sz w:val="22"/>
        </w:rPr>
        <w:t>Sometimes I wonder if we fret too much about the decisions we have to make. We take it to the Lord in prayer, which is always the best thing to do.</w:t>
      </w:r>
      <w:bookmarkEnd w:id="2416"/>
    </w:p>
    <w:p w14:paraId="3E2323A6" w14:textId="77777777" w:rsidR="001548A1" w:rsidRPr="001548A1" w:rsidRDefault="001548A1" w:rsidP="001548A1">
      <w:pPr>
        <w:pStyle w:val="TWTRevisedBody"/>
      </w:pPr>
      <w:bookmarkStart w:id="2417" w:name="R3458"/>
      <w:r w:rsidRPr="001548A1">
        <w:rPr>
          <w:rFonts w:ascii="Garamond" w:hAnsi="Garamond" w:eastAsia="Garamond" w:cs="Garamond"/>
          <w:color w:val="000000"/>
          <w:sz w:val="22"/>
        </w:rPr>
        <w:t>Sometimes, we may even fast when faced with a big decision.</w:t>
      </w:r>
      <w:bookmarkEnd w:id="2417"/>
    </w:p>
    <w:p w14:paraId="651B648E" w14:textId="61A3A7B3" w:rsidR="001548A1" w:rsidRPr="001548A1" w:rsidRDefault="001548A1" w:rsidP="001548A1">
      <w:pPr>
        <w:pStyle w:val="TWTRevisedBody"/>
      </w:pPr>
      <w:bookmarkStart w:id="2418" w:name="R3459"/>
      <w:r w:rsidRPr="001548A1">
        <w:rPr>
          <w:rFonts w:ascii="Garamond" w:hAnsi="Garamond" w:eastAsia="Garamond" w:cs="Garamond"/>
          <w:color w:val="000000"/>
          <w:sz w:val="22"/>
        </w:rPr>
        <w:t>We</w:t>
      </w:r>
      <w:r w:rsidR="00ED7A22">
        <w:rPr>
          <w:rFonts w:ascii="Garamond" w:hAnsi="Garamond" w:eastAsia="Garamond" w:cs="Garamond"/>
          <w:color w:val="000000"/>
          <w:sz w:val="22"/>
        </w:rPr>
        <w:t>’</w:t>
      </w:r>
      <w:r w:rsidRPr="001548A1">
        <w:rPr>
          <w:rFonts w:ascii="Garamond" w:hAnsi="Garamond" w:eastAsia="Garamond" w:cs="Garamond"/>
          <w:color w:val="000000"/>
          <w:sz w:val="22"/>
        </w:rPr>
        <w:t>re faced with a choice of jobs, which place to move, which home to purchase.</w:t>
      </w:r>
      <w:bookmarkEnd w:id="2418"/>
    </w:p>
    <w:p w14:paraId="66ED7FD7" w14:textId="63518227" w:rsidR="001548A1" w:rsidRPr="001548A1" w:rsidRDefault="001548A1" w:rsidP="001548A1">
      <w:pPr>
        <w:pStyle w:val="TWTRevisedBody"/>
      </w:pPr>
      <w:bookmarkStart w:id="2419" w:name="R3460"/>
      <w:r w:rsidRPr="001548A1">
        <w:rPr>
          <w:rFonts w:ascii="Garamond" w:hAnsi="Garamond" w:eastAsia="Garamond" w:cs="Garamond"/>
          <w:color w:val="000000"/>
          <w:sz w:val="22"/>
        </w:rPr>
        <w:t xml:space="preserve">We are </w:t>
      </w:r>
      <w:r w:rsidR="00ED7A22">
        <w:rPr>
          <w:rFonts w:ascii="Garamond" w:hAnsi="Garamond" w:eastAsia="Garamond" w:cs="Garamond"/>
          <w:color w:val="000000"/>
          <w:sz w:val="22"/>
        </w:rPr>
        <w:t>saddled</w:t>
      </w:r>
      <w:r w:rsidRPr="001548A1">
        <w:rPr>
          <w:rFonts w:ascii="Garamond" w:hAnsi="Garamond" w:eastAsia="Garamond" w:cs="Garamond"/>
          <w:color w:val="000000"/>
          <w:sz w:val="22"/>
        </w:rPr>
        <w:t xml:space="preserve"> with huge decisions that will have major impacts on us and our family.</w:t>
      </w:r>
      <w:bookmarkEnd w:id="2419"/>
    </w:p>
    <w:p w14:paraId="404E364B" w14:textId="77777777" w:rsidR="001548A1" w:rsidRPr="001548A1" w:rsidRDefault="001548A1" w:rsidP="001548A1">
      <w:pPr>
        <w:pStyle w:val="TWTRevisedBody"/>
      </w:pPr>
      <w:bookmarkStart w:id="2421" w:name="F0214"/>
      <w:bookmarkStart w:id="2420" w:name="R3461"/>
      <w:r w:rsidRPr="001548A1">
        <w:rPr>
          <w:rFonts w:ascii="Garamond" w:hAnsi="Garamond" w:eastAsia="Garamond" w:cs="Garamond"/>
          <w:color w:val="000000"/>
          <w:sz w:val="22"/>
        </w:rPr>
        <w:t>So, we stress over the decision and hope we make the right one. We pray for wisdom when we decide.</w:t>
      </w:r>
      <w:bookmarkEnd w:id="2420"/>
      <w:bookmarkEnd w:id="2421"/>
    </w:p>
    <w:p w14:paraId="1385B743" w14:textId="77777777" w:rsidR="001548A1" w:rsidRPr="001548A1" w:rsidRDefault="001548A1" w:rsidP="001548A1">
      <w:pPr>
        <w:pStyle w:val="TWTRevisedBody"/>
      </w:pPr>
      <w:bookmarkStart w:id="2422" w:name="R3462"/>
      <w:r w:rsidRPr="001548A1">
        <w:rPr>
          <w:rFonts w:ascii="Garamond" w:hAnsi="Garamond" w:eastAsia="Garamond" w:cs="Garamond"/>
          <w:color w:val="000000"/>
          <w:sz w:val="22"/>
        </w:rPr>
        <w:t>These are things we must all do as faithful children of God. And when we look back, we praise God that He led us to the right decision.</w:t>
      </w:r>
      <w:bookmarkEnd w:id="2422"/>
    </w:p>
    <w:p w14:paraId="0BD43AEB" w14:textId="5135C33E" w:rsidR="001548A1" w:rsidRPr="001548A1" w:rsidRDefault="001548A1" w:rsidP="001548A1">
      <w:pPr>
        <w:pStyle w:val="TWTRevisedBody"/>
      </w:pPr>
      <w:bookmarkStart w:id="2423" w:name="R3463"/>
      <w:r w:rsidRPr="001548A1">
        <w:rPr>
          <w:rFonts w:ascii="Garamond" w:hAnsi="Garamond" w:eastAsia="Garamond" w:cs="Garamond"/>
          <w:color w:val="000000"/>
          <w:sz w:val="22"/>
        </w:rPr>
        <w:t>I do love it when we can see God in our lives, but let me ask you this</w:t>
      </w:r>
      <w:r w:rsidR="00E23E79">
        <w:rPr>
          <w:rFonts w:ascii="Garamond" w:hAnsi="Garamond" w:eastAsia="Garamond" w:cs="Garamond"/>
          <w:color w:val="000000"/>
          <w:sz w:val="22"/>
        </w:rPr>
        <w:t>…</w:t>
      </w:r>
      <w:bookmarkEnd w:id="2423"/>
    </w:p>
    <w:p w14:paraId="67E4F7F9" w14:textId="4D798DBF" w:rsidR="001548A1" w:rsidRPr="001548A1" w:rsidRDefault="001548A1" w:rsidP="001548A1">
      <w:pPr>
        <w:pStyle w:val="TWTRevisedBody"/>
      </w:pPr>
      <w:bookmarkStart w:id="2424" w:name="R3464"/>
      <w:r w:rsidRPr="001548A1">
        <w:rPr>
          <w:rFonts w:ascii="Garamond" w:hAnsi="Garamond" w:eastAsia="Garamond" w:cs="Garamond"/>
          <w:color w:val="000000"/>
          <w:sz w:val="22"/>
        </w:rPr>
        <w:t xml:space="preserve">Is it possible when we face major decisions, there may not be a </w:t>
      </w:r>
      <w:r w:rsidR="00ED7A22">
        <w:rPr>
          <w:rFonts w:ascii="Garamond" w:hAnsi="Garamond" w:eastAsia="Garamond" w:cs="Garamond"/>
          <w:color w:val="000000"/>
          <w:sz w:val="22"/>
        </w:rPr>
        <w:t>“</w:t>
      </w:r>
      <w:r w:rsidRPr="001548A1">
        <w:rPr>
          <w:rFonts w:ascii="Garamond" w:hAnsi="Garamond" w:eastAsia="Garamond" w:cs="Garamond"/>
          <w:color w:val="000000"/>
          <w:sz w:val="22"/>
        </w:rPr>
        <w:t>right</w:t>
      </w:r>
      <w:r w:rsidR="00ED7A22">
        <w:rPr>
          <w:rFonts w:ascii="Garamond" w:hAnsi="Garamond" w:eastAsia="Garamond" w:cs="Garamond"/>
          <w:color w:val="000000"/>
          <w:sz w:val="22"/>
        </w:rPr>
        <w:t>”</w:t>
      </w:r>
      <w:r w:rsidRPr="001548A1">
        <w:rPr>
          <w:rFonts w:ascii="Garamond" w:hAnsi="Garamond" w:eastAsia="Garamond" w:cs="Garamond"/>
          <w:color w:val="000000"/>
          <w:sz w:val="22"/>
        </w:rPr>
        <w:t xml:space="preserve"> and </w:t>
      </w:r>
      <w:r w:rsidR="00ED7A22">
        <w:rPr>
          <w:rFonts w:ascii="Garamond" w:hAnsi="Garamond" w:eastAsia="Garamond" w:cs="Garamond"/>
          <w:color w:val="000000"/>
          <w:sz w:val="22"/>
        </w:rPr>
        <w:t>“</w:t>
      </w:r>
      <w:r w:rsidRPr="001548A1">
        <w:rPr>
          <w:rFonts w:ascii="Garamond" w:hAnsi="Garamond" w:eastAsia="Garamond" w:cs="Garamond"/>
          <w:color w:val="000000"/>
          <w:sz w:val="22"/>
        </w:rPr>
        <w:t>wrong</w:t>
      </w:r>
      <w:r w:rsidR="00ED7A22">
        <w:rPr>
          <w:rFonts w:ascii="Garamond" w:hAnsi="Garamond" w:eastAsia="Garamond" w:cs="Garamond"/>
          <w:color w:val="000000"/>
          <w:sz w:val="22"/>
        </w:rPr>
        <w:t>”</w:t>
      </w:r>
      <w:r w:rsidRPr="001548A1">
        <w:rPr>
          <w:rFonts w:ascii="Garamond" w:hAnsi="Garamond" w:eastAsia="Garamond" w:cs="Garamond"/>
          <w:color w:val="000000"/>
          <w:sz w:val="22"/>
        </w:rPr>
        <w:t xml:space="preserve"> decision to make? Perhaps God isn</w:t>
      </w:r>
      <w:r w:rsidR="00ED7A22">
        <w:rPr>
          <w:rFonts w:ascii="Garamond" w:hAnsi="Garamond" w:eastAsia="Garamond" w:cs="Garamond"/>
          <w:color w:val="000000"/>
          <w:sz w:val="22"/>
        </w:rPr>
        <w:t>’</w:t>
      </w:r>
      <w:r w:rsidRPr="001548A1">
        <w:rPr>
          <w:rFonts w:ascii="Garamond" w:hAnsi="Garamond" w:eastAsia="Garamond" w:cs="Garamond"/>
          <w:color w:val="000000"/>
          <w:sz w:val="22"/>
        </w:rPr>
        <w:t>t too concerned about which we choose, but is more concerned about the faithful life we live as we choose?</w:t>
      </w:r>
      <w:bookmarkEnd w:id="2424"/>
    </w:p>
    <w:p w14:paraId="560A0AE9" w14:textId="77777777" w:rsidR="001548A1" w:rsidRPr="001548A1" w:rsidRDefault="001548A1" w:rsidP="001548A1">
      <w:pPr>
        <w:pStyle w:val="TWTRevisedBody"/>
      </w:pPr>
      <w:bookmarkStart w:id="2425" w:name="R3465"/>
      <w:r w:rsidRPr="001548A1">
        <w:rPr>
          <w:rFonts w:ascii="Garamond" w:hAnsi="Garamond" w:eastAsia="Garamond" w:cs="Garamond"/>
          <w:color w:val="000000"/>
          <w:sz w:val="22"/>
        </w:rPr>
        <w:t>Maybe when we look back and see the providential answers to prayers, it is not because of the choice we made, but because of the life we lived.</w:t>
      </w:r>
      <w:bookmarkEnd w:id="2425"/>
    </w:p>
    <w:p w14:paraId="5A51655C" w14:textId="679F15FB" w:rsidR="001548A1" w:rsidRPr="001548A1" w:rsidRDefault="001548A1" w:rsidP="001548A1">
      <w:pPr>
        <w:pStyle w:val="TWTRevisedBody"/>
      </w:pPr>
      <w:bookmarkStart w:id="2426" w:name="R3466"/>
      <w:r w:rsidRPr="001548A1">
        <w:rPr>
          <w:rFonts w:ascii="Garamond" w:hAnsi="Garamond" w:eastAsia="Garamond" w:cs="Garamond"/>
          <w:color w:val="000000"/>
          <w:sz w:val="22"/>
        </w:rPr>
        <w:t>Isn</w:t>
      </w:r>
      <w:r w:rsidR="00ED7A22">
        <w:rPr>
          <w:rFonts w:ascii="Garamond" w:hAnsi="Garamond" w:eastAsia="Garamond" w:cs="Garamond"/>
          <w:color w:val="000000"/>
          <w:sz w:val="22"/>
        </w:rPr>
        <w:t>’</w:t>
      </w:r>
      <w:r w:rsidRPr="001548A1">
        <w:rPr>
          <w:rFonts w:ascii="Garamond" w:hAnsi="Garamond" w:eastAsia="Garamond" w:cs="Garamond"/>
          <w:color w:val="000000"/>
          <w:sz w:val="22"/>
        </w:rPr>
        <w:t>t it possible that whatever choice we made, God worked it for good in our lives?</w:t>
      </w:r>
      <w:bookmarkEnd w:id="2426"/>
    </w:p>
    <w:p w14:paraId="7FAA56A8" w14:textId="77777777" w:rsidR="001548A1" w:rsidRPr="001548A1" w:rsidRDefault="001548A1" w:rsidP="001548A1">
      <w:pPr>
        <w:pStyle w:val="TWTRevisedBody"/>
      </w:pPr>
      <w:bookmarkStart w:id="2427" w:name="R3467"/>
      <w:r w:rsidRPr="001548A1">
        <w:rPr>
          <w:rFonts w:ascii="Garamond" w:hAnsi="Garamond" w:eastAsia="Garamond" w:cs="Garamond"/>
          <w:color w:val="000000"/>
          <w:sz w:val="22"/>
        </w:rPr>
        <w:t>Perhaps we are spending too much time worrying over the choice and not enough time focusing on the godly life we should be living.</w:t>
      </w:r>
      <w:bookmarkEnd w:id="2427"/>
    </w:p>
    <w:p w14:paraId="44CB5BE0" w14:textId="09C557D2" w:rsidR="001548A1" w:rsidRPr="001548A1" w:rsidRDefault="001548A1" w:rsidP="001548A1">
      <w:pPr>
        <w:pStyle w:val="TWTRevisedBody"/>
        <w:sectPr>
          <w:headerReference w:type="default" r:id="rId154"/>
          <w:headerReference w:type="even" r:id="rId155"/>
          <w:headerReference w:type="first" r:id="rId156"/>
          <w:footerReference w:type="default" r:id="rId157"/>
          <w:footerReference w:type="even" r:id="rId158"/>
          <w:footerReference w:type="first" r:id="rId159"/>
          <w:pgSz w:w="8640" w:h="12960"/>
          <w:pgMar w:top="1080" w:right="864" w:bottom="1080" w:left="1296" w:header="504" w:footer="504" w:gutter="0"/>
          <w:cols w:space="720"/>
          <w:titlePg/>
          <w:docGrid w:linePitch="360"/>
        </w:sectPr>
      </w:pPr>
      <w:bookmarkStart w:id="2428" w:name="R3468"/>
      <w:r w:rsidRPr="001548A1">
        <w:rPr>
          <w:rFonts w:ascii="Garamond" w:hAnsi="Garamond" w:eastAsia="Garamond" w:cs="Garamond"/>
          <w:color w:val="000000"/>
          <w:sz w:val="22"/>
        </w:rPr>
        <w:t>I</w:t>
      </w:r>
      <w:r w:rsidR="00ED7A22">
        <w:rPr>
          <w:rFonts w:ascii="Garamond" w:hAnsi="Garamond" w:eastAsia="Garamond" w:cs="Garamond"/>
          <w:color w:val="000000"/>
          <w:sz w:val="22"/>
        </w:rPr>
        <w:t>’</w:t>
      </w:r>
      <w:r w:rsidRPr="001548A1">
        <w:rPr>
          <w:rFonts w:ascii="Garamond" w:hAnsi="Garamond" w:eastAsia="Garamond" w:cs="Garamond"/>
          <w:color w:val="000000"/>
          <w:sz w:val="22"/>
        </w:rPr>
        <w:t>d like to believe God can cause any of my choices to work for good rather than fret over whether I am going to pick the right choice or not.</w:t>
      </w:r>
      <w:bookmarkEnd w:id="242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2430" w:name="F0215"/>
      <w:bookmarkStart w:id="2429" w:name="R3474"/>
      <w:r>
        <w:rPr>
          <w:rFonts w:ascii="Garamond" w:hAnsi="Garamond" w:eastAsia="Garamond" w:cs="Garamond"/>
          <w:color w:val="000000"/>
          <w:sz w:val="36"/>
        </w:rPr>
        <w:t>At the King’s Table: Ruth’s Journey and Ours</w:t>
      </w:r>
      <w:bookmarkEnd w:id="2429"/>
      <w:bookmarkEnd w:id="2430"/>
    </w:p>
    <w:p w14:paraId="5D6C12F8" w14:textId="55D21431" w:rsidR="00AA6293" w:rsidRPr="00AA6293" w:rsidRDefault="00AA6293" w:rsidP="00AA6293">
      <w:pPr>
        <w:pStyle w:val="TWTRevisedBody"/>
      </w:pPr>
      <w:bookmarkStart w:id="2431" w:name="R3476"/>
      <w:r w:rsidRPr="00AA6293">
        <w:rPr>
          <w:rFonts w:ascii="Garamond" w:hAnsi="Garamond" w:eastAsia="Garamond" w:cs="Garamond"/>
          <w:color w:val="000000"/>
          <w:sz w:val="22"/>
        </w:rPr>
        <w:t xml:space="preserve">The book of Ruth is </w:t>
      </w:r>
      <w:r w:rsidR="009052C8" w:rsidRPr="00AA6293">
        <w:rPr>
          <w:rFonts w:ascii="Garamond" w:hAnsi="Garamond" w:eastAsia="Garamond" w:cs="Garamond"/>
          <w:color w:val="000000"/>
          <w:sz w:val="22"/>
        </w:rPr>
        <w:t>perh</w:t>
      </w:r>
      <w:r w:rsidR="009052C8">
        <w:rPr>
          <w:rFonts w:ascii="Garamond" w:hAnsi="Garamond" w:eastAsia="Garamond" w:cs="Garamond"/>
          <w:color w:val="000000"/>
          <w:sz w:val="22"/>
        </w:rPr>
        <w:t>a</w:t>
      </w:r>
      <w:r w:rsidR="009052C8" w:rsidRPr="00AA6293">
        <w:rPr>
          <w:rFonts w:ascii="Garamond" w:hAnsi="Garamond" w:eastAsia="Garamond" w:cs="Garamond"/>
          <w:color w:val="000000"/>
          <w:sz w:val="22"/>
        </w:rPr>
        <w:t>ps</w:t>
      </w:r>
      <w:r w:rsidRPr="00AA6293">
        <w:rPr>
          <w:rFonts w:ascii="Garamond" w:hAnsi="Garamond" w:eastAsia="Garamond" w:cs="Garamond"/>
          <w:color w:val="000000"/>
          <w:sz w:val="22"/>
        </w:rPr>
        <w:t xml:space="preserve"> one of the most beloved books in the Old Testament. It contains so many themes that demonstrate the best of people; aspirational character traits we all adore. If we want to see what loyalty looks like, go no further than Ruth’s steadfast love she has for her mother-in-law, Naomi. If you want to see what faith looks like in the face of the unknown, Ruth can show you. If you want to look at what sacrificial service looks like, read what Boaz offered someone who could never repay him. If you want to look at what perseverance through adversity looks like, walk alongside Naomi on her way home after she buried her husband and two sons.</w:t>
      </w:r>
      <w:bookmarkEnd w:id="2431"/>
    </w:p>
    <w:p w14:paraId="1620A9E2" w14:textId="77777777" w:rsidR="00AA6293" w:rsidRPr="00AA6293" w:rsidRDefault="00AA6293" w:rsidP="00AA6293">
      <w:pPr>
        <w:pStyle w:val="TWTRevisedBody"/>
      </w:pPr>
      <w:bookmarkStart w:id="2432" w:name="R3477"/>
      <w:r w:rsidRPr="00AA6293">
        <w:rPr>
          <w:rFonts w:ascii="Garamond" w:hAnsi="Garamond" w:eastAsia="Garamond" w:cs="Garamond"/>
          <w:color w:val="000000"/>
          <w:sz w:val="22"/>
        </w:rPr>
        <w:t>The little story of Ruth contains monumental themes of redemption and hope. But as I was reading the story again, another lesson opened up to me. The Bible has a way of doing that, doesn’t it? Just when you think you have squeezed all that you could out of a story, the Spirit points you to insights you have never thought of before. This time, I found myself in the shoes of Ruth, one Gentile to another. Since most of my readers are Gentiles, I thought this might be a perfect lesson to highlight in my Tuesdays post.</w:t>
      </w:r>
      <w:bookmarkEnd w:id="2432"/>
    </w:p>
    <w:p w14:paraId="7E220B41" w14:textId="0DAEB328" w:rsidR="00AA6293" w:rsidRPr="00AA6293" w:rsidRDefault="00AA6293" w:rsidP="00AA6293">
      <w:pPr>
        <w:pStyle w:val="TWTRevisedBody"/>
      </w:pPr>
      <w:bookmarkStart w:id="2433" w:name="R3478"/>
      <w:r w:rsidRPr="00AA6293">
        <w:rPr>
          <w:rFonts w:ascii="Garamond" w:hAnsi="Garamond" w:eastAsia="Garamond" w:cs="Garamond"/>
          <w:color w:val="000000"/>
          <w:sz w:val="22"/>
        </w:rPr>
        <w:t>We know the story of this Gentile woman. When Naomi and Elimelech left Bethlehem, they traveled from Israel to Moab to escape the devastation of famine. This was during the time of the Judges, before God gave the people the King they were longing for. While in Moab, the family settled down and Naomi</w:t>
      </w:r>
      <w:r w:rsidR="009052C8">
        <w:rPr>
          <w:rFonts w:ascii="Garamond" w:hAnsi="Garamond" w:eastAsia="Garamond" w:cs="Garamond"/>
          <w:color w:val="000000"/>
          <w:sz w:val="22"/>
        </w:rPr>
        <w:t>’</w:t>
      </w:r>
      <w:r w:rsidRPr="00AA6293">
        <w:rPr>
          <w:rFonts w:ascii="Garamond" w:hAnsi="Garamond" w:eastAsia="Garamond" w:cs="Garamond"/>
          <w:color w:val="000000"/>
          <w:sz w:val="22"/>
        </w:rPr>
        <w:t>s two sons found Moabite women to marry. Ruth was one of her daughter-in-laws.</w:t>
      </w:r>
      <w:bookmarkEnd w:id="2433"/>
    </w:p>
    <w:p w14:paraId="7B16B9BE" w14:textId="77777777" w:rsidR="00AA6293" w:rsidRDefault="00AA6293" w:rsidP="00AA6293">
      <w:pPr>
        <w:pStyle w:val="TWTRevisedBody"/>
      </w:pPr>
      <w:bookmarkStart w:id="2435" w:name="F0216"/>
      <w:bookmarkStart w:id="2434" w:name="R3479"/>
      <w:r w:rsidRPr="00AA6293">
        <w:rPr>
          <w:rFonts w:ascii="Garamond" w:hAnsi="Garamond" w:eastAsia="Garamond" w:cs="Garamond"/>
          <w:color w:val="000000"/>
          <w:sz w:val="22"/>
        </w:rPr>
        <w:t>From what the Bible tells us, both young women seemed to be good people. When Naomi lost her husband, and then Ruth and Orpah lost their husbands, both Gentile women stayed with Naomi.</w:t>
      </w:r>
      <w:bookmarkEnd w:id="2434"/>
      <w:bookmarkEnd w:id="2435"/>
    </w:p>
    <w:p w14:paraId="31E0950D" w14:textId="030F530E" w:rsidR="00AA6293" w:rsidRPr="00AA6293" w:rsidRDefault="009052C8" w:rsidP="00AA6293">
      <w:pPr>
        <w:pStyle w:val="TWTRevisedBody"/>
      </w:pPr>
      <w:bookmarkStart w:id="2436" w:name="R3481"/>
      <w:r>
        <w:rPr>
          <w:rFonts w:ascii="Garamond" w:hAnsi="Garamond" w:eastAsia="Garamond" w:cs="Garamond"/>
          <w:color w:val="000000"/>
          <w:sz w:val="22"/>
        </w:rPr>
        <w:t>“But Naomi said to her two daughters-in-law, ‘Go, return each of you to her mother’s house. May the LORD deal kindly with you, as you have dealt with the dead and with me.</w:t>
      </w:r>
      <w:bookmarkEnd w:id="2436"/>
    </w:p>
    <w:p w14:paraId="0FC2E446" w14:textId="459E128C" w:rsidR="00AA6293" w:rsidRPr="00AA6293" w:rsidRDefault="00AA6293" w:rsidP="00AA6293">
      <w:pPr>
        <w:pStyle w:val="TWTRevisedBody"/>
      </w:pPr>
      <w:bookmarkStart w:id="2437" w:name="R3482"/>
      <w:r>
        <w:rPr>
          <w:rFonts w:ascii="Garamond" w:hAnsi="Garamond" w:eastAsia="Garamond" w:cs="Garamond"/>
          <w:color w:val="000000"/>
          <w:sz w:val="22"/>
        </w:rPr>
        <w:t>The LORD grant that you may find rest, each of you in the house of her husband!’ Then she kissed them, and they lifted up their voices and wept.</w:t>
      </w:r>
      <w:bookmarkEnd w:id="2437"/>
    </w:p>
    <w:p w14:paraId="42BC0F05" w14:textId="0C6F2298" w:rsidR="00AA6293" w:rsidRPr="00AA6293" w:rsidRDefault="00AA6293" w:rsidP="00AA6293">
      <w:pPr>
        <w:pStyle w:val="TWTRevisedBody"/>
      </w:pPr>
      <w:bookmarkStart w:id="2438" w:name="R3483"/>
      <w:r>
        <w:rPr>
          <w:rFonts w:ascii="Garamond" w:hAnsi="Garamond" w:eastAsia="Garamond" w:cs="Garamond"/>
          <w:color w:val="000000"/>
          <w:sz w:val="22"/>
        </w:rPr>
        <w:t>And they said to her, ‘No, we will return with you to your people.’” (Ruth 1:8-10 ESV).</w:t>
      </w:r>
      <w:bookmarkEnd w:id="2438"/>
    </w:p>
    <w:p w14:paraId="4399187F" w14:textId="77AC966C" w:rsidR="00AA6293" w:rsidRDefault="00AA6293" w:rsidP="00AA6293">
      <w:pPr>
        <w:pStyle w:val="TWTRevisedBody"/>
      </w:pPr>
      <w:bookmarkStart w:id="2439" w:name="R3485"/>
      <w:r w:rsidRPr="00AA6293">
        <w:rPr>
          <w:rFonts w:ascii="Garamond" w:hAnsi="Garamond" w:eastAsia="Garamond" w:cs="Garamond"/>
          <w:color w:val="000000"/>
          <w:sz w:val="22"/>
        </w:rPr>
        <w:t>It wasn’t until Naomi pressed her daughter-in-laws to return to their land and find new husbands that Orpah finally relented and returned home. But Ruth clung to Naomi.</w:t>
      </w:r>
      <w:bookmarkEnd w:id="2439"/>
    </w:p>
    <w:p w14:paraId="634D8645" w14:textId="2ACC8479" w:rsidR="00AA6293" w:rsidRPr="00AA6293" w:rsidRDefault="009052C8" w:rsidP="009052C8">
      <w:pPr>
        <w:pStyle w:val="TWTRevisedBody"/>
      </w:pPr>
      <w:bookmarkStart w:id="2440" w:name="R3487"/>
      <w:r>
        <w:rPr>
          <w:rFonts w:ascii="Garamond" w:hAnsi="Garamond" w:eastAsia="Garamond" w:cs="Garamond"/>
          <w:color w:val="000000"/>
          <w:sz w:val="22"/>
        </w:rPr>
        <w:t>“</w:t>
      </w:r>
      <w:r w:rsidR="00AA6293" w:rsidRPr="00AA6293">
        <w:rPr>
          <w:rFonts w:ascii="Garamond" w:hAnsi="Garamond" w:eastAsia="Garamond" w:cs="Garamond"/>
          <w:color w:val="000000"/>
          <w:sz w:val="22"/>
        </w:rPr>
        <w:t>Then they lifted up their voices and wept again. And Orpah kissed her mother-in-law, but Ruth clung to her.</w:t>
      </w:r>
      <w:r>
        <w:rPr>
          <w:rFonts w:ascii="Garamond" w:hAnsi="Garamond" w:eastAsia="Garamond" w:cs="Garamond"/>
          <w:color w:val="000000"/>
          <w:sz w:val="22"/>
        </w:rPr>
        <w:t>”</w:t>
      </w:r>
      <w:r w:rsidR="00AA6293" w:rsidRPr="00AA6293">
        <w:rPr>
          <w:rFonts w:ascii="Garamond" w:hAnsi="Garamond" w:eastAsia="Garamond" w:cs="Garamond"/>
          <w:color w:val="000000"/>
          <w:sz w:val="22"/>
        </w:rPr>
        <w:t xml:space="preserve"> (Ruth 1:14 ESV).</w:t>
      </w:r>
      <w:bookmarkEnd w:id="2440"/>
    </w:p>
    <w:p w14:paraId="3024DF82" w14:textId="67C7BC51" w:rsidR="00AA6293" w:rsidRDefault="00AA6293" w:rsidP="00AA6293">
      <w:pPr>
        <w:pStyle w:val="TWTRevisedBody"/>
      </w:pPr>
      <w:bookmarkStart w:id="2441" w:name="R3489"/>
      <w:r w:rsidRPr="00AA6293">
        <w:rPr>
          <w:rFonts w:ascii="Garamond" w:hAnsi="Garamond" w:eastAsia="Garamond" w:cs="Garamond"/>
          <w:color w:val="000000"/>
          <w:sz w:val="22"/>
        </w:rPr>
        <w:t>In a quintessential act of loyalty, Ruth utters these precious words we know over three thousand years later:</w:t>
      </w:r>
      <w:bookmarkEnd w:id="2441"/>
    </w:p>
    <w:p w14:paraId="119F3AEC" w14:textId="325E06D3" w:rsidR="00AA6293" w:rsidRPr="00AA6293" w:rsidRDefault="009052C8" w:rsidP="009052C8">
      <w:pPr>
        <w:pStyle w:val="TWTRevisedBody"/>
      </w:pPr>
      <w:bookmarkStart w:id="2442" w:name="R3491"/>
      <w:r>
        <w:rPr>
          <w:rFonts w:ascii="Garamond" w:hAnsi="Garamond" w:eastAsia="Garamond" w:cs="Garamond"/>
          <w:color w:val="000000"/>
          <w:sz w:val="22"/>
        </w:rPr>
        <w:t>“But Ruth said, ‘Do not urge me to leave you or to return from following you. For where you go I will go, and where you lodge I will lodge. Your people shall be my people, and your God my God.</w:t>
      </w:r>
      <w:bookmarkEnd w:id="2442"/>
    </w:p>
    <w:p w14:paraId="24A42828" w14:textId="018C41A7" w:rsidR="00AA6293" w:rsidRPr="00AA6293" w:rsidRDefault="00AA6293" w:rsidP="009052C8">
      <w:pPr>
        <w:pStyle w:val="TWTRevisedBody"/>
      </w:pPr>
      <w:bookmarkStart w:id="2443" w:name="R3492"/>
      <w:r>
        <w:rPr>
          <w:rFonts w:ascii="Garamond" w:hAnsi="Garamond" w:eastAsia="Garamond" w:cs="Garamond"/>
          <w:color w:val="000000"/>
          <w:sz w:val="22"/>
        </w:rPr>
        <w:t>Where you die I will die, and there will I be buried. May the LORD do so to me and more also if anything but death parts me from you.’” (Ruth 1:16-17 ESV).</w:t>
      </w:r>
      <w:bookmarkEnd w:id="2443"/>
    </w:p>
    <w:p w14:paraId="48A557C1" w14:textId="2F5DC781" w:rsidR="00AA6293" w:rsidRPr="00AA6293" w:rsidRDefault="00AA6293" w:rsidP="00AA6293">
      <w:pPr>
        <w:pStyle w:val="TWTRevisedBody"/>
      </w:pPr>
      <w:bookmarkStart w:id="2444" w:name="R3494"/>
      <w:r w:rsidRPr="00AA6293">
        <w:rPr>
          <w:rFonts w:ascii="Garamond" w:hAnsi="Garamond" w:eastAsia="Garamond" w:cs="Garamond"/>
          <w:color w:val="000000"/>
          <w:sz w:val="22"/>
        </w:rPr>
        <w:t xml:space="preserve">So, here’s the scene. Ruth, a Gentile woman, has made the decision to uproot her entire life to travel into a land of foreigners. Ruth was all </w:t>
      </w:r>
      <w:r w:rsidR="00F03AEF">
        <w:rPr>
          <w:rFonts w:ascii="Garamond" w:hAnsi="Garamond" w:eastAsia="Garamond" w:cs="Garamond"/>
          <w:color w:val="000000"/>
          <w:sz w:val="22"/>
        </w:rPr>
        <w:t>i</w:t>
      </w:r>
      <w:r w:rsidRPr="00AA6293">
        <w:rPr>
          <w:rFonts w:ascii="Garamond" w:hAnsi="Garamond" w:eastAsia="Garamond" w:cs="Garamond"/>
          <w:color w:val="000000"/>
          <w:sz w:val="22"/>
        </w:rPr>
        <w:t>n with Naomi to the point where Naomi’s God would be her God. She wouldn’t be a mere stranger in the land of Israel, she would be a proselyte and convert to the religion of her in-laws.</w:t>
      </w:r>
      <w:bookmarkEnd w:id="2444"/>
    </w:p>
    <w:p w14:paraId="0A245D0F" w14:textId="77777777" w:rsidR="00AA6293" w:rsidRPr="00AA6293" w:rsidRDefault="00AA6293" w:rsidP="00AA6293">
      <w:pPr>
        <w:pStyle w:val="TWTRevisedBody"/>
      </w:pPr>
      <w:bookmarkStart w:id="2445" w:name="R3495"/>
      <w:r w:rsidRPr="00AA6293">
        <w:rPr>
          <w:rFonts w:ascii="Garamond" w:hAnsi="Garamond" w:eastAsia="Garamond" w:cs="Garamond"/>
          <w:color w:val="000000"/>
          <w:sz w:val="22"/>
        </w:rPr>
        <w:t>What followed was an inspirational story of love and protection, of providence and redemption. Little did Ruth know on the day she uttered the steadfast words of loyalty to her mother-in-law that she would make a decision which would cause repercussions to ripple throughout heaven and earth for centuries to come.</w:t>
      </w:r>
      <w:bookmarkEnd w:id="2445"/>
    </w:p>
    <w:p w14:paraId="3012C90A" w14:textId="77777777" w:rsidR="00AA6293" w:rsidRPr="00AA6293" w:rsidRDefault="00AA6293" w:rsidP="00AA6293">
      <w:pPr>
        <w:pStyle w:val="TWTRevisedBody"/>
      </w:pPr>
      <w:bookmarkStart w:id="2447" w:name="F0217"/>
      <w:bookmarkStart w:id="2446" w:name="R3496"/>
      <w:r w:rsidRPr="00AA6293">
        <w:rPr>
          <w:rFonts w:ascii="Garamond" w:hAnsi="Garamond" w:eastAsia="Garamond" w:cs="Garamond"/>
          <w:color w:val="000000"/>
          <w:sz w:val="22"/>
        </w:rPr>
        <w:t>This humble woman who kept her oath of loyalty and submitted in humility to her redeemer was rewarded beyond her wildest expectations. She was not only taken in by Naomi’s wealthy relative as his wife, but she conceived a son and gave her mother-in-law the precious gift of being able to help raise another male child.</w:t>
      </w:r>
      <w:bookmarkEnd w:id="2446"/>
      <w:bookmarkEnd w:id="2447"/>
    </w:p>
    <w:p w14:paraId="5BB74E23" w14:textId="77777777" w:rsidR="00AA6293" w:rsidRPr="00AA6293" w:rsidRDefault="00AA6293" w:rsidP="00AA6293">
      <w:pPr>
        <w:pStyle w:val="TWTRevisedBody"/>
      </w:pPr>
      <w:bookmarkStart w:id="2448" w:name="R3497"/>
      <w:r w:rsidRPr="00AA6293">
        <w:rPr>
          <w:rFonts w:ascii="Garamond" w:hAnsi="Garamond" w:eastAsia="Garamond" w:cs="Garamond"/>
          <w:color w:val="000000"/>
          <w:sz w:val="22"/>
        </w:rPr>
        <w:t>She was elevated from a position of humility and grafted into the family of God on earth. When she had nothing to offer, grace was showered upon her by her redeemer and her new God. She was given respect from the people of Bethlehem because of the great love and loyalty she had shown to Naomi, one of their own.</w:t>
      </w:r>
      <w:bookmarkEnd w:id="2448"/>
    </w:p>
    <w:p w14:paraId="223D75D3" w14:textId="77777777" w:rsidR="00AA6293" w:rsidRDefault="00AA6293" w:rsidP="00AA6293">
      <w:pPr>
        <w:pStyle w:val="TWTRevisedBody"/>
      </w:pPr>
      <w:bookmarkStart w:id="2449" w:name="R3498"/>
      <w:r w:rsidRPr="00AA6293">
        <w:rPr>
          <w:rFonts w:ascii="Garamond" w:hAnsi="Garamond" w:eastAsia="Garamond" w:cs="Garamond"/>
          <w:color w:val="000000"/>
          <w:sz w:val="22"/>
        </w:rPr>
        <w:t>As I read through this story again, it dawned on me that I am Ruth. I am the foreigner, the Gentile who was called out of my land to journey with the people of God. Jesus came specifically to open his Kingdom to His lost sheep. I was lost and needed a redeemer, just like Ruth, and this is what Jesus said about me:</w:t>
      </w:r>
      <w:bookmarkEnd w:id="2449"/>
    </w:p>
    <w:p w14:paraId="2ADDE2B7" w14:textId="4FEC1551" w:rsidR="00AA6293" w:rsidRPr="00AA6293" w:rsidRDefault="009052C8" w:rsidP="009052C8">
      <w:pPr>
        <w:pStyle w:val="TWTRevisedBody"/>
      </w:pPr>
      <w:bookmarkStart w:id="2450" w:name="R3500"/>
      <w:r>
        <w:rPr>
          <w:rFonts w:ascii="Garamond" w:hAnsi="Garamond" w:eastAsia="Garamond" w:cs="Garamond"/>
          <w:color w:val="000000"/>
          <w:sz w:val="22"/>
        </w:rPr>
        <w:t>“</w:t>
      </w:r>
      <w:r w:rsidR="00AA6293" w:rsidRPr="00AA6293">
        <w:rPr>
          <w:rFonts w:ascii="Garamond" w:hAnsi="Garamond" w:eastAsia="Garamond" w:cs="Garamond"/>
          <w:color w:val="000000"/>
          <w:sz w:val="22"/>
        </w:rPr>
        <w:t>And I have other sheep that are not of this fold. I must bring them also, and they will listen to my voice. So there will be one flock, one shepherd.</w:t>
      </w:r>
      <w:r>
        <w:rPr>
          <w:rFonts w:ascii="Garamond" w:hAnsi="Garamond" w:eastAsia="Garamond" w:cs="Garamond"/>
          <w:color w:val="000000"/>
          <w:sz w:val="22"/>
        </w:rPr>
        <w:t>”</w:t>
      </w:r>
      <w:r w:rsidR="00AA6293" w:rsidRPr="00AA6293">
        <w:rPr>
          <w:rFonts w:ascii="Garamond" w:hAnsi="Garamond" w:eastAsia="Garamond" w:cs="Garamond"/>
          <w:color w:val="000000"/>
          <w:sz w:val="22"/>
        </w:rPr>
        <w:t xml:space="preserve"> (John 10:16 ESV).</w:t>
      </w:r>
      <w:bookmarkEnd w:id="2450"/>
    </w:p>
    <w:p w14:paraId="1D4F4FC3" w14:textId="1EFA2C5A" w:rsidR="00AA6293" w:rsidRDefault="00AA6293" w:rsidP="00AA6293">
      <w:pPr>
        <w:pStyle w:val="TWTRevisedBody"/>
      </w:pPr>
      <w:bookmarkStart w:id="2451" w:name="R3502"/>
      <w:r w:rsidRPr="00AA6293">
        <w:rPr>
          <w:rFonts w:ascii="Garamond" w:hAnsi="Garamond" w:eastAsia="Garamond" w:cs="Garamond"/>
          <w:color w:val="000000"/>
          <w:sz w:val="22"/>
        </w:rPr>
        <w:t>When the Gentile Centurion called Jesus Lord and asked for a favor from Him, believing Jesus could heal his paralyzed servant, even from a distance, Jesus marveled at his faith.</w:t>
      </w:r>
      <w:bookmarkEnd w:id="2451"/>
    </w:p>
    <w:p w14:paraId="06B3B80C" w14:textId="1435B8A5" w:rsidR="00AA6293" w:rsidRPr="00AA6293" w:rsidRDefault="009052C8" w:rsidP="009052C8">
      <w:pPr>
        <w:pStyle w:val="TWTRevisedBody"/>
      </w:pPr>
      <w:bookmarkStart w:id="2452" w:name="R3504"/>
      <w:r>
        <w:rPr>
          <w:rFonts w:ascii="Garamond" w:hAnsi="Garamond" w:eastAsia="Garamond" w:cs="Garamond"/>
          <w:color w:val="000000"/>
          <w:sz w:val="22"/>
        </w:rPr>
        <w:t>“When Jesus heard this, he marveled and said to those who followed him, ‘Truly, I tell you, with no one in Israel have I found such faith.</w:t>
      </w:r>
      <w:bookmarkEnd w:id="2452"/>
    </w:p>
    <w:p w14:paraId="37A84D6C" w14:textId="77777777" w:rsidR="00AA6293" w:rsidRPr="00AA6293" w:rsidRDefault="00AA6293" w:rsidP="009052C8">
      <w:pPr>
        <w:pStyle w:val="TWTRevisedBody"/>
      </w:pPr>
      <w:bookmarkStart w:id="2453" w:name="R3505"/>
      <w:r w:rsidRPr="00AA6293">
        <w:rPr>
          <w:rFonts w:ascii="Garamond" w:hAnsi="Garamond" w:eastAsia="Garamond" w:cs="Garamond"/>
          <w:color w:val="000000"/>
          <w:sz w:val="22"/>
        </w:rPr>
        <w:t>I tell you, many will come from east and west and recline at table with Abraham, Isaac, and Jacob in the kingdom of heaven,</w:t>
      </w:r>
      <w:bookmarkEnd w:id="2453"/>
    </w:p>
    <w:p w14:paraId="4EAEF064" w14:textId="581F068E" w:rsidR="00AA6293" w:rsidRPr="00AA6293" w:rsidRDefault="00AA6293" w:rsidP="009052C8">
      <w:pPr>
        <w:pStyle w:val="TWTRevisedBody"/>
      </w:pPr>
      <w:bookmarkStart w:id="2454" w:name="R3506"/>
      <w:r>
        <w:rPr>
          <w:rFonts w:ascii="Garamond" w:hAnsi="Garamond" w:eastAsia="Garamond" w:cs="Garamond"/>
          <w:color w:val="000000"/>
          <w:sz w:val="22"/>
        </w:rPr>
        <w:t>while the sons of the kingdom will be thrown into the outer darkness. In that place there will be weeping and gnashing of teeth.’” (Matthew 8:10-12 ESV).</w:t>
      </w:r>
      <w:bookmarkEnd w:id="2454"/>
    </w:p>
    <w:p w14:paraId="28490319" w14:textId="7CCF16C3" w:rsidR="00AA6293" w:rsidRPr="00AA6293" w:rsidRDefault="00AA6293" w:rsidP="00AA6293">
      <w:pPr>
        <w:pStyle w:val="TWTRevisedBody"/>
      </w:pPr>
      <w:bookmarkStart w:id="2455" w:name="R3508"/>
      <w:r w:rsidRPr="00AA6293">
        <w:rPr>
          <w:rFonts w:ascii="Garamond" w:hAnsi="Garamond" w:eastAsia="Garamond" w:cs="Garamond"/>
          <w:color w:val="000000"/>
          <w:sz w:val="22"/>
        </w:rPr>
        <w:t>That’s me. Not the Centurion, but the one who came from the West and was invited to recline at the table with Abraham, Isaac, and Jacob in the kingdom of Heaven. I supposed this is most of you as well. Just as Ruth, a Gentile outsider, had taken a journey of faith and love, committing herself to follow the one true God of Naomi’s people, so do I. So do you.</w:t>
      </w:r>
      <w:bookmarkEnd w:id="2455"/>
    </w:p>
    <w:p w14:paraId="14089699" w14:textId="1AB9C8AF" w:rsidR="00AA6293" w:rsidRPr="00AA6293" w:rsidRDefault="00AA6293" w:rsidP="00AA6293">
      <w:pPr>
        <w:pStyle w:val="TWTRevisedBody"/>
      </w:pPr>
      <w:bookmarkStart w:id="2456" w:name="R3509"/>
      <w:r w:rsidRPr="00AA6293">
        <w:rPr>
          <w:rFonts w:ascii="Garamond" w:hAnsi="Garamond" w:eastAsia="Garamond" w:cs="Garamond"/>
          <w:color w:val="000000"/>
          <w:sz w:val="22"/>
        </w:rPr>
        <w:t>Not only was Ruth redeemed, but God opened the windows of Heaven upon her and showered her with the richest of blessings. When she entered Israel in the time of the Judges, she became the great-grandmother of Israel</w:t>
      </w:r>
      <w:r w:rsidR="009052C8">
        <w:rPr>
          <w:rFonts w:ascii="Garamond" w:hAnsi="Garamond" w:eastAsia="Garamond" w:cs="Garamond"/>
          <w:color w:val="000000"/>
          <w:sz w:val="22"/>
        </w:rPr>
        <w:t>’</w:t>
      </w:r>
      <w:r w:rsidRPr="00AA6293">
        <w:rPr>
          <w:rFonts w:ascii="Garamond" w:hAnsi="Garamond" w:eastAsia="Garamond" w:cs="Garamond"/>
          <w:color w:val="000000"/>
          <w:sz w:val="22"/>
        </w:rPr>
        <w:t>s greatest king, the man after God’s own heart–David. God not only grafted her into the Israelite nation, but he put the Messianic line through her seed. Our Lord and King, our God and Savior, our High Priest and Redeemer, Jesus the Christ, came from the line of this Gentile sojourner who left everything to follow a God who called her out of a land of sin and idolatry.</w:t>
      </w:r>
      <w:bookmarkEnd w:id="2456"/>
    </w:p>
    <w:p w14:paraId="28862E1F" w14:textId="77777777" w:rsidR="00AA6293" w:rsidRPr="00AA6293" w:rsidRDefault="00AA6293" w:rsidP="00AA6293">
      <w:pPr>
        <w:pStyle w:val="TWTRevisedBody"/>
      </w:pPr>
      <w:bookmarkStart w:id="2458" w:name="F0218"/>
      <w:bookmarkStart w:id="2457" w:name="R3510"/>
      <w:r w:rsidRPr="00AA6293">
        <w:rPr>
          <w:rFonts w:ascii="Garamond" w:hAnsi="Garamond" w:eastAsia="Garamond" w:cs="Garamond"/>
          <w:color w:val="000000"/>
          <w:sz w:val="22"/>
        </w:rPr>
        <w:t>How could Ruth have known, in that moment of decision back in Moab, that the steps she would take would change the course of history as radically as it did? She couldn’t. But I suppose the same can be said of us. We may not have the bloodline of a king run in our veins, but the impact of our decision to leave everything to sojourn with Jesus on our pilgrimage to Heaven can have an impact we may never end up seeing with our own eyes.</w:t>
      </w:r>
      <w:bookmarkEnd w:id="2457"/>
      <w:bookmarkEnd w:id="2458"/>
    </w:p>
    <w:p w14:paraId="3EA41A21" w14:textId="77777777" w:rsidR="00AA6293" w:rsidRPr="00AA6293" w:rsidRDefault="00AA6293" w:rsidP="00AA6293">
      <w:pPr>
        <w:pStyle w:val="TWTRevisedBody"/>
      </w:pPr>
      <w:bookmarkStart w:id="2459" w:name="R3511"/>
      <w:r w:rsidRPr="00AA6293">
        <w:rPr>
          <w:rFonts w:ascii="Garamond" w:hAnsi="Garamond" w:eastAsia="Garamond" w:cs="Garamond"/>
          <w:color w:val="000000"/>
          <w:sz w:val="22"/>
        </w:rPr>
        <w:t>One small word of hope we share with another Gentile lost in the world may be the thing that impacts the salvation of the lost for generations to come. One small act of service may be the catalyst that transforms the dead world of a lost soul who comes to know Jesus through our service to them.</w:t>
      </w:r>
      <w:bookmarkEnd w:id="2459"/>
    </w:p>
    <w:p w14:paraId="388B26AD" w14:textId="77777777" w:rsidR="00AA6293" w:rsidRPr="00AA6293" w:rsidRDefault="00AA6293" w:rsidP="00AA6293">
      <w:pPr>
        <w:pStyle w:val="TWTRevisedBody"/>
      </w:pPr>
      <w:bookmarkStart w:id="2460" w:name="R3512"/>
      <w:r w:rsidRPr="00AA6293">
        <w:rPr>
          <w:rFonts w:ascii="Garamond" w:hAnsi="Garamond" w:eastAsia="Garamond" w:cs="Garamond"/>
          <w:color w:val="000000"/>
          <w:sz w:val="22"/>
        </w:rPr>
        <w:t>Just like with Ruth, our God has a knack of taking the most unassuming lump of clay and molding a vessel of honor to His name we can scarcely imagine. And just like Ruth, we are invited to sit at the table with our King, with our brothers and sisters from the East and the West, and with the children of Israel who recognize Him as their promised Messiah.</w:t>
      </w:r>
      <w:bookmarkEnd w:id="2460"/>
    </w:p>
    <w:p w14:paraId="4D5787A6" w14:textId="77777777" w:rsidR="00AA6293" w:rsidRPr="00AA6293" w:rsidRDefault="00AA6293" w:rsidP="00AA6293">
      <w:pPr>
        <w:pStyle w:val="TWTRevisedBody"/>
      </w:pPr>
      <w:bookmarkStart w:id="2461" w:name="R3513"/>
      <w:r w:rsidRPr="00AA6293">
        <w:rPr>
          <w:rFonts w:ascii="Garamond" w:hAnsi="Garamond" w:eastAsia="Garamond" w:cs="Garamond"/>
          <w:color w:val="000000"/>
          <w:sz w:val="22"/>
        </w:rPr>
        <w:t>Ruth’s story challenges us to consider what we might need to forsake to follow God fully. Are there comforts, habits, or relationships that keep us from fully embracing our identity as children of the King? And just as importantly, are we willing to trust that God’s plan is infinitely better than anything we could leave behind?</w:t>
      </w:r>
      <w:bookmarkEnd w:id="2461"/>
    </w:p>
    <w:p w14:paraId="31FBCC1D" w14:textId="77777777" w:rsidR="00AA6293" w:rsidRPr="00AA6293" w:rsidRDefault="00AA6293" w:rsidP="00AA6293">
      <w:pPr>
        <w:pStyle w:val="TWTRevisedBody"/>
      </w:pPr>
      <w:bookmarkStart w:id="2462" w:name="R3514"/>
      <w:r w:rsidRPr="00AA6293">
        <w:rPr>
          <w:rFonts w:ascii="Garamond" w:hAnsi="Garamond" w:eastAsia="Garamond" w:cs="Garamond"/>
          <w:color w:val="000000"/>
          <w:sz w:val="22"/>
        </w:rPr>
        <w:t>Today, take a moment to reflect on Ruth’s journey. Picture yourself at the King’s table, not because of anything you’ve done but because of His grace. Let that truth inspire you to live as a faithful member of God’s family, willing to leave all for the sake of following Him.</w:t>
      </w:r>
      <w:bookmarkEnd w:id="2462"/>
    </w:p>
    <w:p w14:paraId="23D24217" w14:textId="77777777" w:rsidR="00AA6293" w:rsidRPr="00AA6293" w:rsidRDefault="00AA6293" w:rsidP="00AA6293">
      <w:pPr>
        <w:pStyle w:val="TWTRevisedBody"/>
      </w:pPr>
      <w:bookmarkStart w:id="2463" w:name="R3515"/>
      <w:r w:rsidRPr="00AA6293">
        <w:rPr>
          <w:rFonts w:ascii="Garamond" w:hAnsi="Garamond" w:eastAsia="Garamond" w:cs="Garamond"/>
          <w:color w:val="000000"/>
          <w:sz w:val="22"/>
        </w:rPr>
        <w:t>The King has made a place for you. Will you accept the invitation?</w:t>
      </w:r>
      <w:bookmarkEnd w:id="2463"/>
    </w:p>
    <w:p w14:paraId="0323689B" w14:textId="77777777" w:rsidR="00303E48" w:rsidRDefault="00303E48" w:rsidP="00303E48">
      <w:pPr>
        <w:pStyle w:val="TWTRevisedBody"/>
        <w:keepNext/>
        <w:spacing w:before="240" w:after="240"/>
        <w:jc w:val="center"/>
      </w:pPr>
      <w:bookmarkStart w:id="2465" w:name="F0219"/>
      <w:bookmarkStart w:id="2464" w:name="R3518"/>
      <w:r>
        <w:rPr>
          <w:rFonts w:ascii="Garamond" w:hAnsi="Garamond" w:eastAsia="Garamond" w:cs="Garamond"/>
          <w:iCs w:val="0"/>
          <w:color w:val="000000"/>
          <w:sz w:val="22"/>
        </w:rPr>
        <w:t>***</w:t>
      </w:r>
      <w:bookmarkEnd w:id="2464"/>
      <w:bookmarkEnd w:id="2465"/>
    </w:p>
    <w:p w14:paraId="3A01F0C8" w14:textId="77777777" w:rsidR="0072001F" w:rsidRDefault="0072001F" w:rsidP="0072001F">
      <w:pPr>
        <w:pStyle w:val="TWTRevisedBody"/>
      </w:pPr>
      <w:bookmarkStart w:id="2466" w:name="R3521"/>
      <w:r w:rsidRPr="0072001F">
        <w:rPr>
          <w:rFonts w:ascii="Garamond" w:hAnsi="Garamond" w:eastAsia="Garamond" w:cs="Garamond"/>
          <w:color w:val="000000"/>
          <w:sz w:val="22"/>
        </w:rPr>
        <w:t>You don’t have to spend much time watching the news to realize we are living in a world that mirrors the warnings of Isaiah 5:20:</w:t>
      </w:r>
      <w:bookmarkEnd w:id="2466"/>
    </w:p>
    <w:p w14:paraId="777EF993" w14:textId="54DBF2C7" w:rsidR="0072001F" w:rsidRPr="0072001F" w:rsidRDefault="00E23E79" w:rsidP="0072001F">
      <w:pPr>
        <w:pStyle w:val="TWTRevisedBody"/>
      </w:pPr>
      <w:bookmarkStart w:id="2467" w:name="R3523"/>
      <w:r>
        <w:rPr>
          <w:rFonts w:ascii="Garamond" w:hAnsi="Garamond" w:eastAsia="Garamond" w:cs="Garamond"/>
          <w:color w:val="000000"/>
          <w:sz w:val="22"/>
        </w:rPr>
        <w:t>“</w:t>
      </w:r>
      <w:r w:rsidR="0072001F" w:rsidRPr="0072001F">
        <w:rPr>
          <w:rFonts w:ascii="Garamond" w:hAnsi="Garamond" w:eastAsia="Garamond" w:cs="Garamond"/>
          <w:color w:val="000000"/>
          <w:sz w:val="22"/>
        </w:rPr>
        <w:t>Woe to those who call evil good and good evil, who put darkness for light and light for darkness, who put bitter for sweet and sweet for bitter!</w:t>
      </w:r>
      <w:r>
        <w:rPr>
          <w:rFonts w:ascii="Garamond" w:hAnsi="Garamond" w:eastAsia="Garamond" w:cs="Garamond"/>
          <w:color w:val="000000"/>
          <w:sz w:val="22"/>
        </w:rPr>
        <w:t>”</w:t>
      </w:r>
      <w:r w:rsidR="0072001F" w:rsidRPr="0072001F">
        <w:rPr>
          <w:rFonts w:ascii="Garamond" w:hAnsi="Garamond" w:eastAsia="Garamond" w:cs="Garamond"/>
          <w:color w:val="000000"/>
          <w:sz w:val="22"/>
        </w:rPr>
        <w:t xml:space="preserve"> (Isaiah 5:20 ESV).</w:t>
      </w:r>
      <w:bookmarkEnd w:id="2467"/>
    </w:p>
    <w:p w14:paraId="5D398332" w14:textId="750FC209" w:rsidR="0072001F" w:rsidRPr="0072001F" w:rsidRDefault="0072001F" w:rsidP="0072001F">
      <w:pPr>
        <w:pStyle w:val="TWTRevisedBody"/>
      </w:pPr>
      <w:bookmarkStart w:id="2468" w:name="R3525"/>
      <w:r w:rsidRPr="0072001F">
        <w:rPr>
          <w:rFonts w:ascii="Garamond" w:hAnsi="Garamond" w:eastAsia="Garamond" w:cs="Garamond"/>
          <w:color w:val="000000"/>
          <w:sz w:val="22"/>
        </w:rPr>
        <w:t>As followers of Jesus, we must courageously resist the relentless call of our culture to redefine what is right and wrong, good and evil. We must stand firm in God’s truth, even when the tide of society pushes against us.</w:t>
      </w:r>
      <w:bookmarkEnd w:id="2468"/>
    </w:p>
    <w:p w14:paraId="026B0CAE" w14:textId="77777777" w:rsidR="0072001F" w:rsidRDefault="0072001F" w:rsidP="0072001F">
      <w:pPr>
        <w:pStyle w:val="TWTRevisedBody"/>
      </w:pPr>
      <w:bookmarkStart w:id="2469" w:name="R3526"/>
      <w:r w:rsidRPr="0072001F">
        <w:rPr>
          <w:rFonts w:ascii="Garamond" w:hAnsi="Garamond" w:eastAsia="Garamond" w:cs="Garamond"/>
          <w:color w:val="000000"/>
          <w:sz w:val="22"/>
        </w:rPr>
        <w:t>And what about justice? Surely, we can count on judges to uphold fairness and apply justice without bias, right? Sadly, even those entrusted to uphold justice can fall prey to corruption. Scripture reminds us:</w:t>
      </w:r>
      <w:bookmarkEnd w:id="2469"/>
    </w:p>
    <w:p w14:paraId="5FD217D2" w14:textId="721D50DB" w:rsidR="0072001F" w:rsidRPr="0072001F" w:rsidRDefault="00E23E79" w:rsidP="0072001F">
      <w:pPr>
        <w:pStyle w:val="TWTRevisedBody"/>
      </w:pPr>
      <w:bookmarkStart w:id="2470" w:name="R3528"/>
      <w:r>
        <w:rPr>
          <w:rFonts w:ascii="Garamond" w:hAnsi="Garamond" w:eastAsia="Garamond" w:cs="Garamond"/>
          <w:color w:val="000000"/>
          <w:sz w:val="22"/>
        </w:rPr>
        <w:t>“</w:t>
      </w:r>
      <w:r w:rsidR="0072001F" w:rsidRPr="0072001F">
        <w:rPr>
          <w:rFonts w:ascii="Garamond" w:hAnsi="Garamond" w:eastAsia="Garamond" w:cs="Garamond"/>
          <w:color w:val="000000"/>
          <w:sz w:val="22"/>
        </w:rPr>
        <w:t>He who justifies the wicked and he who condemns the righteous are both alike an abomination to the LORD.</w:t>
      </w:r>
      <w:r w:rsidR="0072001F">
        <w:rPr>
          <w:rFonts w:ascii="Garamond" w:hAnsi="Garamond" w:eastAsia="Garamond" w:cs="Garamond"/>
          <w:color w:val="000000"/>
          <w:sz w:val="22"/>
        </w:rPr>
        <w:t>”</w:t>
      </w:r>
      <w:r w:rsidR="0072001F" w:rsidRPr="0072001F">
        <w:rPr>
          <w:rFonts w:ascii="Garamond" w:hAnsi="Garamond" w:eastAsia="Garamond" w:cs="Garamond"/>
          <w:color w:val="000000"/>
          <w:sz w:val="22"/>
        </w:rPr>
        <w:t xml:space="preserve"> (Proverbs 17:15 ESV).</w:t>
      </w:r>
      <w:bookmarkEnd w:id="2470"/>
    </w:p>
    <w:p w14:paraId="19E8BE5E" w14:textId="60E10787" w:rsidR="0072001F" w:rsidRDefault="0072001F" w:rsidP="0072001F">
      <w:pPr>
        <w:pStyle w:val="TWTRevisedBody"/>
      </w:pPr>
      <w:bookmarkStart w:id="2471" w:name="R3530"/>
      <w:r w:rsidRPr="0072001F">
        <w:rPr>
          <w:rFonts w:ascii="Garamond" w:hAnsi="Garamond" w:eastAsia="Garamond" w:cs="Garamond"/>
          <w:color w:val="000000"/>
          <w:sz w:val="22"/>
        </w:rPr>
        <w:t>When society reaches its most distorted state, it goes even further—writing its perversions into law. Imagine a nation so broken that it codifies injustice into its very statutes. The psalmist declares:</w:t>
      </w:r>
      <w:bookmarkEnd w:id="2471"/>
    </w:p>
    <w:p w14:paraId="10DBD5EC" w14:textId="31651024" w:rsidR="0072001F" w:rsidRPr="0072001F" w:rsidRDefault="00E23E79" w:rsidP="0072001F">
      <w:pPr>
        <w:pStyle w:val="TWTRevisedBody"/>
      </w:pPr>
      <w:bookmarkStart w:id="2472" w:name="R3532"/>
      <w:r>
        <w:rPr>
          <w:rFonts w:ascii="Garamond" w:hAnsi="Garamond" w:eastAsia="Garamond" w:cs="Garamond"/>
          <w:color w:val="000000"/>
          <w:sz w:val="22"/>
        </w:rPr>
        <w:t>“</w:t>
      </w:r>
      <w:r w:rsidR="0072001F" w:rsidRPr="0072001F">
        <w:rPr>
          <w:rFonts w:ascii="Garamond" w:hAnsi="Garamond" w:eastAsia="Garamond" w:cs="Garamond"/>
          <w:color w:val="000000"/>
          <w:sz w:val="22"/>
        </w:rPr>
        <w:t>Can wicked rulers be allied with you, those who frame injustice by statute?</w:t>
      </w:r>
      <w:bookmarkEnd w:id="2472"/>
    </w:p>
    <w:p w14:paraId="5CAA73EF" w14:textId="7B08C0B9" w:rsidR="0072001F" w:rsidRPr="0072001F" w:rsidRDefault="0072001F" w:rsidP="0072001F">
      <w:pPr>
        <w:pStyle w:val="TWTRevisedBody"/>
      </w:pPr>
      <w:bookmarkStart w:id="2473" w:name="R3533"/>
      <w:r w:rsidRPr="0072001F">
        <w:rPr>
          <w:rFonts w:ascii="Garamond" w:hAnsi="Garamond" w:eastAsia="Garamond" w:cs="Garamond"/>
          <w:color w:val="000000"/>
          <w:sz w:val="22"/>
        </w:rPr>
        <w:t>They band together against the life of the righteous and condemn the innocent to death.</w:t>
      </w:r>
      <w:r w:rsidR="00E23E79">
        <w:rPr>
          <w:rFonts w:ascii="Garamond" w:hAnsi="Garamond" w:eastAsia="Garamond" w:cs="Garamond"/>
          <w:color w:val="000000"/>
          <w:sz w:val="22"/>
        </w:rPr>
        <w:t>”</w:t>
      </w:r>
      <w:r w:rsidRPr="0072001F">
        <w:rPr>
          <w:rFonts w:ascii="Garamond" w:hAnsi="Garamond" w:eastAsia="Garamond" w:cs="Garamond"/>
          <w:color w:val="000000"/>
          <w:sz w:val="22"/>
        </w:rPr>
        <w:t xml:space="preserve"> (Psalm 94:20-21 ESV).</w:t>
      </w:r>
      <w:bookmarkEnd w:id="2473"/>
    </w:p>
    <w:p w14:paraId="122E7051" w14:textId="582BC8AA" w:rsidR="0072001F" w:rsidRPr="0072001F" w:rsidRDefault="0072001F" w:rsidP="0072001F">
      <w:pPr>
        <w:pStyle w:val="TWTRevisedBody"/>
      </w:pPr>
      <w:bookmarkStart w:id="2474" w:name="R3535"/>
      <w:r w:rsidRPr="0072001F">
        <w:rPr>
          <w:rFonts w:ascii="Garamond" w:hAnsi="Garamond" w:eastAsia="Garamond" w:cs="Garamond"/>
          <w:color w:val="000000"/>
          <w:sz w:val="22"/>
        </w:rPr>
        <w:t>The moral decay we see today is no longer hidden in the shadows. What was once whispered in secret is now proclaimed boldly from the rooftops. But take heart—God is not mocked, and His justice will not be delayed forever. A day of reckoning is coming when the Righteous Judge will return, exposing every lie, righting every wrong, and making the crooked paths straight.</w:t>
      </w:r>
      <w:bookmarkEnd w:id="2474"/>
    </w:p>
    <w:p w14:paraId="1A979AC3" w14:textId="77777777" w:rsidR="0072001F" w:rsidRPr="0072001F" w:rsidRDefault="0072001F" w:rsidP="0072001F">
      <w:pPr>
        <w:pStyle w:val="TWTRevisedBody"/>
      </w:pPr>
      <w:bookmarkStart w:id="2475" w:name="R3536"/>
      <w:r w:rsidRPr="0072001F">
        <w:rPr>
          <w:rFonts w:ascii="Garamond" w:hAnsi="Garamond" w:eastAsia="Garamond" w:cs="Garamond"/>
          <w:color w:val="000000"/>
          <w:sz w:val="22"/>
        </w:rPr>
        <w:t>Let us take this as a sobering reminder to align ourselves with Him. Stand on the side of truth, the side of righteousness, the side of the King of Kings. When that great day comes, may we be found among those who lived boldly for His glory, holding fast to His unchanging Word.</w:t>
      </w:r>
      <w:bookmarkEnd w:id="2475"/>
    </w:p>
    <w:p w14:paraId="419E6733" w14:textId="77777777" w:rsidR="00303E48" w:rsidRDefault="00303E48" w:rsidP="00303E48">
      <w:pPr>
        <w:pStyle w:val="TWTRevisedBody"/>
        <w:keepNext/>
        <w:spacing w:before="240" w:after="240"/>
        <w:jc w:val="center"/>
      </w:pPr>
      <w:bookmarkStart w:id="2477" w:name="F0220"/>
      <w:bookmarkStart w:id="2476" w:name="R3539"/>
      <w:r>
        <w:rPr>
          <w:rFonts w:ascii="Garamond" w:hAnsi="Garamond" w:eastAsia="Garamond" w:cs="Garamond"/>
          <w:iCs w:val="0"/>
          <w:color w:val="000000"/>
          <w:sz w:val="22"/>
        </w:rPr>
        <w:t>***</w:t>
      </w:r>
      <w:bookmarkEnd w:id="2476"/>
      <w:bookmarkEnd w:id="2477"/>
    </w:p>
    <w:p w14:paraId="3F9748AE" w14:textId="77777777" w:rsidR="00760950" w:rsidRPr="00760950" w:rsidRDefault="00760950" w:rsidP="00760950">
      <w:pPr>
        <w:pStyle w:val="TWTRevisedBody"/>
      </w:pPr>
      <w:bookmarkStart w:id="2478" w:name="R3542"/>
      <w:r w:rsidRPr="00760950">
        <w:rPr>
          <w:rFonts w:ascii="Garamond" w:hAnsi="Garamond" w:eastAsia="Garamond" w:cs="Garamond"/>
          <w:color w:val="000000"/>
          <w:sz w:val="22"/>
        </w:rPr>
        <w:t>I am in the book of Job in my daily Bible reading. One thing we learn from both Job and his friends is how easy it is to look at our circumstances and then draw conclusions about God that might not be right.</w:t>
      </w:r>
      <w:bookmarkEnd w:id="2478"/>
    </w:p>
    <w:p w14:paraId="29CC0C23" w14:textId="77777777" w:rsidR="00760950" w:rsidRPr="00760950" w:rsidRDefault="00760950" w:rsidP="00760950">
      <w:pPr>
        <w:pStyle w:val="TWTRevisedBody"/>
      </w:pPr>
      <w:bookmarkStart w:id="2479" w:name="R3543"/>
      <w:r w:rsidRPr="00760950">
        <w:rPr>
          <w:rFonts w:ascii="Garamond" w:hAnsi="Garamond" w:eastAsia="Garamond" w:cs="Garamond"/>
          <w:color w:val="000000"/>
          <w:sz w:val="22"/>
        </w:rPr>
        <w:t>While God has blessed us with human reason, we need to be careful about how much confidence we place in the conclusions we draw. This was one of the biggest angst Jesus had with the Pharisees.</w:t>
      </w:r>
      <w:bookmarkEnd w:id="2479"/>
    </w:p>
    <w:p w14:paraId="13FA54CA" w14:textId="42C28D0E" w:rsidR="00760950" w:rsidRDefault="00760950" w:rsidP="00760950">
      <w:pPr>
        <w:pStyle w:val="TWTRevisedBody"/>
      </w:pPr>
      <w:bookmarkStart w:id="2480" w:name="R3544"/>
      <w:r w:rsidRPr="00760950">
        <w:rPr>
          <w:rFonts w:ascii="Garamond" w:hAnsi="Garamond" w:eastAsia="Garamond" w:cs="Garamond"/>
          <w:color w:val="000000"/>
          <w:sz w:val="22"/>
        </w:rPr>
        <w:t>Job</w:t>
      </w:r>
      <w:r w:rsidR="004D3BAF">
        <w:rPr>
          <w:rFonts w:ascii="Garamond" w:hAnsi="Garamond" w:eastAsia="Garamond" w:cs="Garamond"/>
          <w:color w:val="000000"/>
          <w:sz w:val="22"/>
        </w:rPr>
        <w:t>’</w:t>
      </w:r>
      <w:r w:rsidRPr="00760950">
        <w:rPr>
          <w:rFonts w:ascii="Garamond" w:hAnsi="Garamond" w:eastAsia="Garamond" w:cs="Garamond"/>
          <w:color w:val="000000"/>
          <w:sz w:val="22"/>
        </w:rPr>
        <w:t>s friends drew inferences about God that made our Creator say to them at the end of the book,</w:t>
      </w:r>
      <w:bookmarkEnd w:id="2480"/>
    </w:p>
    <w:p w14:paraId="05937419" w14:textId="156F1C60" w:rsidR="00760950" w:rsidRPr="00760950" w:rsidRDefault="004D3BAF" w:rsidP="00760950">
      <w:pPr>
        <w:pStyle w:val="TWTRevisedBody"/>
      </w:pPr>
      <w:bookmarkStart w:id="2481" w:name="R3546"/>
      <w:r>
        <w:rPr>
          <w:rFonts w:ascii="Garamond" w:hAnsi="Garamond" w:eastAsia="Garamond" w:cs="Garamond"/>
          <w:color w:val="000000"/>
          <w:sz w:val="22"/>
        </w:rPr>
        <w:t>“After the LORD had spoken these words to Job, the LORD said to Eliphaz the Temanite: ‘My anger burns against you and against your two friends, for you have not spoken of me what is right, as my servant Job has.</w:t>
      </w:r>
      <w:bookmarkEnd w:id="2481"/>
    </w:p>
    <w:p w14:paraId="04D984BB" w14:textId="763C1DB7" w:rsidR="00760950" w:rsidRPr="00760950" w:rsidRDefault="00760950" w:rsidP="00760950">
      <w:pPr>
        <w:pStyle w:val="TWTRevisedBody"/>
      </w:pPr>
      <w:bookmarkStart w:id="2482" w:name="R3547"/>
      <w:r>
        <w:rPr>
          <w:rFonts w:ascii="Garamond" w:hAnsi="Garamond" w:eastAsia="Garamond" w:cs="Garamond"/>
          <w:color w:val="000000"/>
          <w:sz w:val="22"/>
        </w:rPr>
        <w:t>Now therefore take seven bulls and seven rams and go to my servant Job and offer up a burnt offering for yourselves. And my servant Job shall pray for you, for I will accept his prayer not to deal with you according to your folly. For you have not spoken of me what is right, as my servant Job has.’” (Job 42:7-8 ESV).</w:t>
      </w:r>
      <w:bookmarkEnd w:id="2482"/>
    </w:p>
    <w:p w14:paraId="27C59C67" w14:textId="10320646" w:rsidR="00760950" w:rsidRPr="00760950" w:rsidRDefault="00760950" w:rsidP="00760950">
      <w:pPr>
        <w:pStyle w:val="TWTRevisedBody"/>
      </w:pPr>
      <w:bookmarkStart w:id="2483" w:name="R3549"/>
      <w:r w:rsidRPr="00760950">
        <w:rPr>
          <w:rFonts w:ascii="Garamond" w:hAnsi="Garamond" w:eastAsia="Garamond" w:cs="Garamond"/>
          <w:color w:val="000000"/>
          <w:sz w:val="22"/>
        </w:rPr>
        <w:t>Even Job wasn</w:t>
      </w:r>
      <w:r w:rsidR="004D3BAF">
        <w:rPr>
          <w:rFonts w:ascii="Garamond" w:hAnsi="Garamond" w:eastAsia="Garamond" w:cs="Garamond"/>
          <w:color w:val="000000"/>
          <w:sz w:val="22"/>
        </w:rPr>
        <w:t>’</w:t>
      </w:r>
      <w:r w:rsidRPr="00760950">
        <w:rPr>
          <w:rFonts w:ascii="Garamond" w:hAnsi="Garamond" w:eastAsia="Garamond" w:cs="Garamond"/>
          <w:color w:val="000000"/>
          <w:sz w:val="22"/>
        </w:rPr>
        <w:t>t immune to the problem of elevating his inferences beyond what he should have. Listen to what God says to Job:</w:t>
      </w:r>
      <w:bookmarkEnd w:id="2483"/>
    </w:p>
    <w:p w14:paraId="630DE42C" w14:textId="0D145302" w:rsidR="00760950" w:rsidRPr="00760950" w:rsidRDefault="00A75EB8" w:rsidP="00760950">
      <w:pPr>
        <w:pStyle w:val="TWTRevisedBody"/>
      </w:pPr>
      <w:bookmarkStart w:id="2484" w:name="R3551"/>
      <w:r>
        <w:rPr>
          <w:rFonts w:ascii="Garamond" w:hAnsi="Garamond" w:eastAsia="Garamond" w:cs="Garamond"/>
          <w:color w:val="000000"/>
          <w:sz w:val="22"/>
        </w:rPr>
        <w:t>“Then the LORD answered Job out of the whirlwind and said: ‘Who is this that darkens counsel by words without knowledge?’” (Job 38:1-2 ESV).</w:t>
      </w:r>
      <w:bookmarkEnd w:id="2484"/>
    </w:p>
    <w:p w14:paraId="26F75423" w14:textId="0C77161D" w:rsidR="00760950" w:rsidRPr="00760950" w:rsidRDefault="00760950" w:rsidP="00760950">
      <w:pPr>
        <w:pStyle w:val="TWTRevisedBody"/>
      </w:pPr>
      <w:bookmarkStart w:id="2485" w:name="R3553"/>
      <w:r w:rsidRPr="00760950">
        <w:rPr>
          <w:rFonts w:ascii="Garamond" w:hAnsi="Garamond" w:eastAsia="Garamond" w:cs="Garamond"/>
          <w:color w:val="000000"/>
          <w:sz w:val="22"/>
        </w:rPr>
        <w:t>And again,</w:t>
      </w:r>
      <w:bookmarkEnd w:id="2485"/>
    </w:p>
    <w:p w14:paraId="7963889F" w14:textId="50D93F26" w:rsidR="00760950" w:rsidRPr="00760950" w:rsidRDefault="004D3BAF" w:rsidP="00760950">
      <w:pPr>
        <w:pStyle w:val="TWTRevisedBody"/>
      </w:pPr>
      <w:bookmarkStart w:id="2486" w:name="R3555"/>
      <w:r>
        <w:rPr>
          <w:rFonts w:ascii="Garamond" w:hAnsi="Garamond" w:eastAsia="Garamond" w:cs="Garamond"/>
          <w:color w:val="000000"/>
          <w:sz w:val="22"/>
        </w:rPr>
        <w:t>“</w:t>
      </w:r>
      <w:r w:rsidR="00760950" w:rsidRPr="00760950">
        <w:rPr>
          <w:rFonts w:ascii="Garamond" w:hAnsi="Garamond" w:eastAsia="Garamond" w:cs="Garamond"/>
          <w:color w:val="000000"/>
          <w:sz w:val="22"/>
        </w:rPr>
        <w:t>Then the LORD answered Job out of the whirlwind and said:</w:t>
      </w:r>
      <w:bookmarkEnd w:id="2486"/>
    </w:p>
    <w:p w14:paraId="7A7D27A8" w14:textId="1BF48E7E" w:rsidR="00760950" w:rsidRPr="00760950" w:rsidRDefault="00760950" w:rsidP="00760950">
      <w:pPr>
        <w:pStyle w:val="TWTRevisedBody"/>
      </w:pPr>
      <w:bookmarkStart w:id="2487" w:name="R3556"/>
      <w:r>
        <w:rPr>
          <w:rFonts w:ascii="Garamond" w:hAnsi="Garamond" w:eastAsia="Garamond" w:cs="Garamond"/>
          <w:color w:val="000000"/>
          <w:sz w:val="22"/>
        </w:rPr>
        <w:t>‘Dress for action like a man; I will question you, and you make it known to me.</w:t>
      </w:r>
      <w:bookmarkEnd w:id="2487"/>
    </w:p>
    <w:p w14:paraId="2E674773" w14:textId="029C0587" w:rsidR="00760950" w:rsidRPr="00760950" w:rsidRDefault="00760950" w:rsidP="00760950">
      <w:pPr>
        <w:pStyle w:val="TWTRevisedBody"/>
      </w:pPr>
      <w:bookmarkStart w:id="2488" w:name="R3557"/>
      <w:r>
        <w:rPr>
          <w:rFonts w:ascii="Garamond" w:hAnsi="Garamond" w:eastAsia="Garamond" w:cs="Garamond"/>
          <w:color w:val="000000"/>
          <w:sz w:val="22"/>
        </w:rPr>
        <w:t>Will you even put me in the wrong? Will you condemn me that you may be in the right?’” (Job 40:6-8 ESV).</w:t>
      </w:r>
      <w:bookmarkEnd w:id="2488"/>
    </w:p>
    <w:p w14:paraId="4B2CE483" w14:textId="62192A28" w:rsidR="00760950" w:rsidRPr="00760950" w:rsidRDefault="00760950" w:rsidP="00760950">
      <w:pPr>
        <w:pStyle w:val="TWTRevisedBody"/>
      </w:pPr>
      <w:bookmarkStart w:id="2489" w:name="R3559"/>
      <w:r w:rsidRPr="00760950">
        <w:rPr>
          <w:rFonts w:ascii="Garamond" w:hAnsi="Garamond" w:eastAsia="Garamond" w:cs="Garamond"/>
          <w:color w:val="000000"/>
          <w:sz w:val="22"/>
        </w:rPr>
        <w:t>While we all need to use our reason to draw conclusions as we read the word of God and determine how to apply it to us, we need to be careful how high we elevate our inferences and conclusions lest we be guilty of the same thing Job and his friends were guilty of when they did the same.</w:t>
      </w:r>
      <w:bookmarkEnd w:id="2489"/>
    </w:p>
    <w:p w14:paraId="2453D340" w14:textId="223F6586" w:rsidR="00303E48" w:rsidRDefault="00A75EB8" w:rsidP="00303E48">
      <w:pPr>
        <w:pStyle w:val="TWTRevisedBody"/>
      </w:pPr>
      <w:bookmarkStart w:id="2491" w:name="F0221"/>
      <w:bookmarkStart w:id="2490" w:name="R3560"/>
      <w:r w:rsidRPr="00A75EB8">
        <w:rPr>
          <w:rFonts w:ascii="Garamond" w:hAnsi="Garamond" w:eastAsia="Garamond" w:cs="Garamond"/>
          <w:color w:val="000000"/>
          <w:sz w:val="22"/>
        </w:rPr>
        <w:t>Our human conclusions are not equal to the words of God and we need to have the humility not to bind them upon others, or worse, bind them upon God Himself.</w:t>
      </w:r>
      <w:bookmarkEnd w:id="2490"/>
      <w:bookmarkEnd w:id="2491"/>
    </w:p>
    <w:p w14:paraId="17147B66" w14:textId="77777777" w:rsidR="00303E48" w:rsidRDefault="00303E48" w:rsidP="00303E48">
      <w:pPr>
        <w:pStyle w:val="TWTRevisedBody"/>
        <w:keepNext/>
        <w:spacing w:before="240" w:after="240"/>
        <w:jc w:val="center"/>
      </w:pPr>
      <w:bookmarkStart w:id="2492" w:name="R3563"/>
      <w:r>
        <w:rPr>
          <w:rFonts w:ascii="Garamond" w:hAnsi="Garamond" w:eastAsia="Garamond" w:cs="Garamond"/>
          <w:iCs w:val="0"/>
          <w:color w:val="000000"/>
          <w:sz w:val="22"/>
        </w:rPr>
        <w:t>***</w:t>
      </w:r>
      <w:bookmarkEnd w:id="2492"/>
    </w:p>
    <w:p w14:paraId="224CA0FE" w14:textId="77777777" w:rsidR="00E45B57" w:rsidRPr="00E45B57" w:rsidRDefault="00E45B57" w:rsidP="00E45B57">
      <w:pPr>
        <w:pStyle w:val="TWTRevisedBody"/>
      </w:pPr>
      <w:bookmarkStart w:id="2493" w:name="R3566"/>
      <w:r w:rsidRPr="00E45B57">
        <w:rPr>
          <w:rFonts w:ascii="Garamond" w:hAnsi="Garamond" w:eastAsia="Garamond" w:cs="Garamond"/>
          <w:color w:val="000000"/>
          <w:sz w:val="22"/>
        </w:rPr>
        <w:t>I am in the book of Isaiah in my daily Bible reading. What an amazing book and an amazing prophet. God gives him a glimpse of heaven and the throne room of God.</w:t>
      </w:r>
      <w:bookmarkEnd w:id="2493"/>
    </w:p>
    <w:p w14:paraId="70C8EE03" w14:textId="77777777" w:rsidR="00E45B57" w:rsidRPr="00E45B57" w:rsidRDefault="00E45B57" w:rsidP="00E45B57">
      <w:pPr>
        <w:pStyle w:val="TWTRevisedBody"/>
      </w:pPr>
      <w:bookmarkStart w:id="2494" w:name="R3567"/>
      <w:r w:rsidRPr="00E45B57">
        <w:rPr>
          <w:rFonts w:ascii="Garamond" w:hAnsi="Garamond" w:eastAsia="Garamond" w:cs="Garamond"/>
          <w:color w:val="000000"/>
          <w:sz w:val="22"/>
        </w:rPr>
        <w:t>Isaiah gets a glimpse into the future of how God will retain and exert His sovereignty over the great nations of the earth. Isaiah gets a glimpse of God elevating the humble and bringing down the proud.</w:t>
      </w:r>
      <w:bookmarkEnd w:id="2494"/>
    </w:p>
    <w:p w14:paraId="675FDCB4" w14:textId="77777777" w:rsidR="00E45B57" w:rsidRPr="00E45B57" w:rsidRDefault="00E45B57" w:rsidP="00E45B57">
      <w:pPr>
        <w:pStyle w:val="TWTRevisedBody"/>
      </w:pPr>
      <w:bookmarkStart w:id="2495" w:name="R3568"/>
      <w:r w:rsidRPr="00E45B57">
        <w:rPr>
          <w:rFonts w:ascii="Garamond" w:hAnsi="Garamond" w:eastAsia="Garamond" w:cs="Garamond"/>
          <w:color w:val="000000"/>
          <w:sz w:val="22"/>
        </w:rPr>
        <w:t>These glimpses must have been inspirational and comforting experiences for Isaiah. But the same is true for us today.</w:t>
      </w:r>
      <w:bookmarkEnd w:id="2495"/>
    </w:p>
    <w:p w14:paraId="63A2C9B8" w14:textId="1A6F12B6" w:rsidR="00E45B57" w:rsidRPr="00E45B57" w:rsidRDefault="00E45B57" w:rsidP="00E45B57">
      <w:pPr>
        <w:pStyle w:val="TWTRevisedBody"/>
      </w:pPr>
      <w:bookmarkStart w:id="2496" w:name="R3569"/>
      <w:r w:rsidRPr="00E45B57">
        <w:rPr>
          <w:rFonts w:ascii="Garamond" w:hAnsi="Garamond" w:eastAsia="Garamond" w:cs="Garamond"/>
          <w:color w:val="000000"/>
          <w:sz w:val="22"/>
        </w:rPr>
        <w:t>God gives us glimpses of His great power and sovereignty when we pray to Him and then witness the Creator answer our prayers. We get glimpses of our future when we read the words of Jesus about how He will prepare a place for us in His Father</w:t>
      </w:r>
      <w:r w:rsidR="002A04FD">
        <w:rPr>
          <w:rFonts w:ascii="Garamond" w:hAnsi="Garamond" w:eastAsia="Garamond" w:cs="Garamond"/>
          <w:color w:val="000000"/>
          <w:sz w:val="22"/>
        </w:rPr>
        <w:t>’</w:t>
      </w:r>
      <w:r w:rsidRPr="00E45B57">
        <w:rPr>
          <w:rFonts w:ascii="Garamond" w:hAnsi="Garamond" w:eastAsia="Garamond" w:cs="Garamond"/>
          <w:color w:val="000000"/>
          <w:sz w:val="22"/>
        </w:rPr>
        <w:t>s house and then return to bring us there. We get glimpses of how God retains ultimate control over the world and the kings who reign over people. It is Jesus, and Jesus alone, who determines how far He will let man reign in evil before being called to account.</w:t>
      </w:r>
      <w:bookmarkEnd w:id="2496"/>
    </w:p>
    <w:p w14:paraId="772179FF" w14:textId="18BCF7A3" w:rsidR="00E45B57" w:rsidRPr="00E45B57" w:rsidRDefault="00E45B57" w:rsidP="00E45B57">
      <w:pPr>
        <w:pStyle w:val="TWTRevisedBody"/>
      </w:pPr>
      <w:bookmarkStart w:id="2497" w:name="R3570"/>
      <w:r w:rsidRPr="00E45B57">
        <w:rPr>
          <w:rFonts w:ascii="Garamond" w:hAnsi="Garamond" w:eastAsia="Garamond" w:cs="Garamond"/>
          <w:color w:val="000000"/>
          <w:sz w:val="22"/>
        </w:rPr>
        <w:t>The reason our glimpses are akin to Isaiah</w:t>
      </w:r>
      <w:r w:rsidR="002A04FD">
        <w:rPr>
          <w:rFonts w:ascii="Garamond" w:hAnsi="Garamond" w:eastAsia="Garamond" w:cs="Garamond"/>
          <w:color w:val="000000"/>
          <w:sz w:val="22"/>
        </w:rPr>
        <w:t>’</w:t>
      </w:r>
      <w:r w:rsidRPr="00E45B57">
        <w:rPr>
          <w:rFonts w:ascii="Garamond" w:hAnsi="Garamond" w:eastAsia="Garamond" w:cs="Garamond"/>
          <w:color w:val="000000"/>
          <w:sz w:val="22"/>
        </w:rPr>
        <w:t>s glimpses is because they all center on the living God. We believe He is, and that He is the rewarder of those who diligently seek Him (Hebrews 11:6). The same God Who gave Isaiah his words of prophecy gives us the words we can embrace and know to be true. They are the anchor we can use to plant our faith.</w:t>
      </w:r>
      <w:bookmarkEnd w:id="2497"/>
    </w:p>
    <w:p w14:paraId="5A5229E4" w14:textId="77777777" w:rsidR="00E45B57" w:rsidRPr="00E45B57" w:rsidRDefault="00E45B57" w:rsidP="00E45B57">
      <w:pPr>
        <w:pStyle w:val="TWTRevisedBody"/>
      </w:pPr>
      <w:bookmarkStart w:id="2498" w:name="R3571"/>
      <w:r w:rsidRPr="00E45B57">
        <w:rPr>
          <w:rFonts w:ascii="Garamond" w:hAnsi="Garamond" w:eastAsia="Garamond" w:cs="Garamond"/>
          <w:color w:val="000000"/>
          <w:sz w:val="22"/>
        </w:rPr>
        <w:t>The prophecies we are given about our future give us glimpses that are sure and absolute. Today, spend a few moments in thankful prayer, praising God for the glimpses we anchor in, for the glimpses we find strength in, for the glimpses we can turn to in times of trouble to receive strength from.</w:t>
      </w:r>
      <w:bookmarkEnd w:id="2498"/>
    </w:p>
    <w:p w14:paraId="1D1DEC38" w14:textId="77777777" w:rsidR="00E45B57" w:rsidRDefault="00E45B57" w:rsidP="00E45B57">
      <w:pPr>
        <w:pStyle w:val="TWTRevisedBody"/>
      </w:pPr>
      <w:bookmarkStart w:id="2499" w:name="R3572"/>
      <w:r w:rsidRPr="00E45B57">
        <w:rPr>
          <w:rFonts w:ascii="Garamond" w:hAnsi="Garamond" w:eastAsia="Garamond" w:cs="Garamond"/>
          <w:color w:val="000000"/>
          <w:sz w:val="22"/>
        </w:rPr>
        <w:t xml:space="preserve">Our God gave us these glimpses to comfort us on our journey home where, </w:t>
      </w:r>
      <w:bookmarkEnd w:id="2499"/>
    </w:p>
    <w:p w14:paraId="1FFBD266" w14:textId="32258696" w:rsidR="00E45B57" w:rsidRPr="00E45B57" w:rsidRDefault="00E45B57" w:rsidP="00E45B57">
      <w:pPr>
        <w:pStyle w:val="TWTRevisedBody"/>
      </w:pPr>
      <w:bookmarkStart w:id="2500" w:name="R3574"/>
      <w:r>
        <w:rPr>
          <w:rFonts w:ascii="Garamond" w:hAnsi="Garamond" w:eastAsia="Garamond" w:cs="Garamond"/>
          <w:color w:val="000000"/>
          <w:sz w:val="22"/>
        </w:rPr>
        <w:t>“</w:t>
      </w:r>
      <w:r w:rsidR="002A04FD">
        <w:rPr>
          <w:rFonts w:ascii="Garamond" w:hAnsi="Garamond" w:eastAsia="Garamond" w:cs="Garamond"/>
          <w:color w:val="000000"/>
          <w:sz w:val="22"/>
        </w:rPr>
        <w:t>…</w:t>
      </w:r>
      <w:r w:rsidRPr="00E45B57">
        <w:rPr>
          <w:rFonts w:ascii="Garamond" w:hAnsi="Garamond" w:eastAsia="Garamond" w:cs="Garamond"/>
          <w:color w:val="000000"/>
          <w:sz w:val="22"/>
        </w:rPr>
        <w:t xml:space="preserve"> no eye has seen, nor ear heard, nor the heart of man imagined, what God has prepared for those who love him</w:t>
      </w:r>
      <w:r w:rsidR="00D23241">
        <w:rPr>
          <w:rFonts w:ascii="Garamond" w:hAnsi="Garamond" w:eastAsia="Garamond" w:cs="Garamond"/>
          <w:color w:val="000000"/>
          <w:sz w:val="22"/>
        </w:rPr>
        <w:t>--</w:t>
      </w:r>
      <w:r w:rsidR="002A04FD">
        <w:rPr>
          <w:rFonts w:ascii="Garamond" w:hAnsi="Garamond" w:eastAsia="Garamond" w:cs="Garamond"/>
          <w:color w:val="000000"/>
          <w:sz w:val="22"/>
        </w:rPr>
        <w:t>”</w:t>
      </w:r>
      <w:r w:rsidRPr="00E45B57">
        <w:rPr>
          <w:rFonts w:ascii="Garamond" w:hAnsi="Garamond" w:eastAsia="Garamond" w:cs="Garamond"/>
          <w:color w:val="000000"/>
          <w:sz w:val="22"/>
        </w:rPr>
        <w:t xml:space="preserve"> (1 Corinthians 2:9b ESV).</w:t>
      </w:r>
      <w:bookmarkEnd w:id="2500"/>
    </w:p>
    <w:p w14:paraId="7BEC43F8" w14:textId="77777777" w:rsidR="00303E48" w:rsidRDefault="00303E48" w:rsidP="00303E48">
      <w:pPr>
        <w:pStyle w:val="TWTRevisedBody"/>
        <w:keepNext/>
        <w:spacing w:before="240" w:after="240"/>
        <w:jc w:val="center"/>
      </w:pPr>
      <w:bookmarkStart w:id="2502" w:name="F0222"/>
      <w:bookmarkStart w:id="2501" w:name="R3577"/>
      <w:r>
        <w:rPr>
          <w:rFonts w:ascii="Garamond" w:hAnsi="Garamond" w:eastAsia="Garamond" w:cs="Garamond"/>
          <w:iCs w:val="0"/>
          <w:color w:val="000000"/>
          <w:sz w:val="22"/>
        </w:rPr>
        <w:t>***</w:t>
      </w:r>
      <w:bookmarkEnd w:id="2501"/>
      <w:bookmarkEnd w:id="2502"/>
    </w:p>
    <w:p w14:paraId="3815655E" w14:textId="77777777" w:rsidR="00AE3CEA" w:rsidRDefault="00AE3CEA" w:rsidP="00AE3CEA">
      <w:pPr>
        <w:pStyle w:val="TWTRevisedBody"/>
      </w:pPr>
      <w:bookmarkStart w:id="2503" w:name="R3580"/>
      <w:r w:rsidRPr="00AE3CEA">
        <w:rPr>
          <w:rFonts w:ascii="Garamond" w:hAnsi="Garamond" w:eastAsia="Garamond" w:cs="Garamond"/>
          <w:color w:val="000000"/>
          <w:sz w:val="22"/>
        </w:rPr>
        <w:t xml:space="preserve">Chapter 3 in Ecclesiastes is a well-known portion of Scripture. For everything, there is a season. You can almost hear the tune in your head as you read the passage. After listing all the things there is a season to do, the writer says, </w:t>
      </w:r>
      <w:bookmarkEnd w:id="2503"/>
    </w:p>
    <w:p w14:paraId="27DE93F4" w14:textId="10168375" w:rsidR="00AE3CEA" w:rsidRPr="00AE3CEA" w:rsidRDefault="002550DC" w:rsidP="00AE3CEA">
      <w:pPr>
        <w:pStyle w:val="TWTRevisedBody"/>
      </w:pPr>
      <w:bookmarkStart w:id="2504" w:name="R3582"/>
      <w:r>
        <w:rPr>
          <w:rFonts w:ascii="Garamond" w:hAnsi="Garamond" w:eastAsia="Garamond" w:cs="Garamond"/>
          <w:color w:val="000000"/>
          <w:sz w:val="22"/>
        </w:rPr>
        <w:t>“</w:t>
      </w:r>
      <w:r w:rsidR="00AE3CEA" w:rsidRPr="00AE3CEA">
        <w:rPr>
          <w:rFonts w:ascii="Garamond" w:hAnsi="Garamond" w:eastAsia="Garamond" w:cs="Garamond"/>
          <w:color w:val="000000"/>
          <w:sz w:val="22"/>
        </w:rPr>
        <w:t>What gain has the worker from his toil?</w:t>
      </w:r>
      <w:bookmarkEnd w:id="2504"/>
    </w:p>
    <w:p w14:paraId="20DEB216" w14:textId="77777777" w:rsidR="00AE3CEA" w:rsidRPr="00AE3CEA" w:rsidRDefault="00AE3CEA" w:rsidP="00AE3CEA">
      <w:pPr>
        <w:pStyle w:val="TWTRevisedBody"/>
      </w:pPr>
      <w:bookmarkStart w:id="2505" w:name="R3583"/>
      <w:r w:rsidRPr="00AE3CEA">
        <w:rPr>
          <w:rFonts w:ascii="Garamond" w:hAnsi="Garamond" w:eastAsia="Garamond" w:cs="Garamond"/>
          <w:color w:val="000000"/>
          <w:sz w:val="22"/>
        </w:rPr>
        <w:t>I have seen the business that God has given to the children of man to be busy with.</w:t>
      </w:r>
      <w:bookmarkEnd w:id="2505"/>
    </w:p>
    <w:p w14:paraId="1A62C38C" w14:textId="7164A10F" w:rsidR="00AE3CEA" w:rsidRPr="00AE3CEA" w:rsidRDefault="00AE3CEA" w:rsidP="00AE3CEA">
      <w:pPr>
        <w:pStyle w:val="TWTRevisedBody"/>
      </w:pPr>
      <w:bookmarkStart w:id="2506" w:name="R3584"/>
      <w:r w:rsidRPr="00AE3CEA">
        <w:rPr>
          <w:rFonts w:ascii="Garamond" w:hAnsi="Garamond" w:eastAsia="Garamond" w:cs="Garamond"/>
          <w:color w:val="000000"/>
          <w:sz w:val="22"/>
        </w:rPr>
        <w:t>He has made everything beautiful in its time. Also, he has put eternity into man</w:t>
      </w:r>
      <w:r w:rsidR="002550DC">
        <w:rPr>
          <w:rFonts w:ascii="Garamond" w:hAnsi="Garamond" w:eastAsia="Garamond" w:cs="Garamond"/>
          <w:color w:val="000000"/>
          <w:sz w:val="22"/>
        </w:rPr>
        <w:t>’</w:t>
      </w:r>
      <w:r w:rsidRPr="00AE3CEA">
        <w:rPr>
          <w:rFonts w:ascii="Garamond" w:hAnsi="Garamond" w:eastAsia="Garamond" w:cs="Garamond"/>
          <w:color w:val="000000"/>
          <w:sz w:val="22"/>
        </w:rPr>
        <w:t>s heart, yet so that he cannot find out what God has done from the beginning to the end.</w:t>
      </w:r>
      <w:bookmarkEnd w:id="2506"/>
    </w:p>
    <w:p w14:paraId="59F48542" w14:textId="77777777" w:rsidR="00AE3CEA" w:rsidRPr="00AE3CEA" w:rsidRDefault="00AE3CEA" w:rsidP="00AE3CEA">
      <w:pPr>
        <w:pStyle w:val="TWTRevisedBody"/>
      </w:pPr>
      <w:bookmarkStart w:id="2507" w:name="R3585"/>
      <w:r w:rsidRPr="00AE3CEA">
        <w:rPr>
          <w:rFonts w:ascii="Garamond" w:hAnsi="Garamond" w:eastAsia="Garamond" w:cs="Garamond"/>
          <w:color w:val="000000"/>
          <w:sz w:val="22"/>
        </w:rPr>
        <w:t>I perceived that there is nothing better for them than to be joyful and to do good as long as they live;</w:t>
      </w:r>
      <w:bookmarkEnd w:id="2507"/>
    </w:p>
    <w:p w14:paraId="14A9260C" w14:textId="6534C7D9" w:rsidR="00AE3CEA" w:rsidRPr="00AE3CEA" w:rsidRDefault="00AE3CEA" w:rsidP="00AE3CEA">
      <w:pPr>
        <w:pStyle w:val="TWTRevisedBody"/>
      </w:pPr>
      <w:bookmarkStart w:id="2508" w:name="R3586"/>
      <w:r w:rsidRPr="00AE3CEA">
        <w:rPr>
          <w:rFonts w:ascii="Garamond" w:hAnsi="Garamond" w:eastAsia="Garamond" w:cs="Garamond"/>
          <w:color w:val="000000"/>
          <w:sz w:val="22"/>
        </w:rPr>
        <w:t>also that everyone should eat and drink and take pleasure in all his toil--this is God</w:t>
      </w:r>
      <w:r w:rsidR="002550DC">
        <w:rPr>
          <w:rFonts w:ascii="Garamond" w:hAnsi="Garamond" w:eastAsia="Garamond" w:cs="Garamond"/>
          <w:color w:val="000000"/>
          <w:sz w:val="22"/>
        </w:rPr>
        <w:t>’</w:t>
      </w:r>
      <w:r w:rsidRPr="00AE3CEA">
        <w:rPr>
          <w:rFonts w:ascii="Garamond" w:hAnsi="Garamond" w:eastAsia="Garamond" w:cs="Garamond"/>
          <w:color w:val="000000"/>
          <w:sz w:val="22"/>
        </w:rPr>
        <w:t>s gift to man.</w:t>
      </w:r>
      <w:r w:rsidR="002550DC">
        <w:rPr>
          <w:rFonts w:ascii="Garamond" w:hAnsi="Garamond" w:eastAsia="Garamond" w:cs="Garamond"/>
          <w:color w:val="000000"/>
          <w:sz w:val="22"/>
        </w:rPr>
        <w:t>”</w:t>
      </w:r>
      <w:r w:rsidRPr="00AE3CEA">
        <w:rPr>
          <w:rFonts w:ascii="Garamond" w:hAnsi="Garamond" w:eastAsia="Garamond" w:cs="Garamond"/>
          <w:color w:val="000000"/>
          <w:sz w:val="22"/>
        </w:rPr>
        <w:t xml:space="preserve"> (Ecclesiastes 3:9-13 ESV).</w:t>
      </w:r>
      <w:bookmarkEnd w:id="2508"/>
    </w:p>
    <w:p w14:paraId="38255182" w14:textId="20EA8F61" w:rsidR="00AE3CEA" w:rsidRPr="00AE3CEA" w:rsidRDefault="00AE3CEA" w:rsidP="00AE3CEA">
      <w:pPr>
        <w:pStyle w:val="TWTRevisedBody"/>
      </w:pPr>
      <w:bookmarkStart w:id="2509" w:name="R3588"/>
      <w:r w:rsidRPr="00AE3CEA">
        <w:rPr>
          <w:rFonts w:ascii="Garamond" w:hAnsi="Garamond" w:eastAsia="Garamond" w:cs="Garamond"/>
          <w:color w:val="000000"/>
          <w:sz w:val="22"/>
        </w:rPr>
        <w:t>This is an insightful conclusion to what the writer just said. Everything has its seasons, and God has set eternity in our hearts. We grasp after the times to heal, the times to laugh, the times to dance, don</w:t>
      </w:r>
      <w:r w:rsidR="002550DC">
        <w:rPr>
          <w:rFonts w:ascii="Garamond" w:hAnsi="Garamond" w:eastAsia="Garamond" w:cs="Garamond"/>
          <w:color w:val="000000"/>
          <w:sz w:val="22"/>
        </w:rPr>
        <w:t>’</w:t>
      </w:r>
      <w:r w:rsidRPr="00AE3CEA">
        <w:rPr>
          <w:rFonts w:ascii="Garamond" w:hAnsi="Garamond" w:eastAsia="Garamond" w:cs="Garamond"/>
          <w:color w:val="000000"/>
          <w:sz w:val="22"/>
        </w:rPr>
        <w:t>t we? We strive and work to build an existence for the things we take pleasure in.</w:t>
      </w:r>
      <w:bookmarkEnd w:id="2509"/>
    </w:p>
    <w:p w14:paraId="0AB4B615" w14:textId="77777777" w:rsidR="00AE3CEA" w:rsidRPr="00AE3CEA" w:rsidRDefault="00AE3CEA" w:rsidP="00AE3CEA">
      <w:pPr>
        <w:pStyle w:val="TWTRevisedBody"/>
      </w:pPr>
      <w:bookmarkStart w:id="2510" w:name="R3589"/>
      <w:r w:rsidRPr="00AE3CEA">
        <w:rPr>
          <w:rFonts w:ascii="Garamond" w:hAnsi="Garamond" w:eastAsia="Garamond" w:cs="Garamond"/>
          <w:color w:val="000000"/>
          <w:sz w:val="22"/>
        </w:rPr>
        <w:t>We do this because God has put eternity in our hearts. We all know that our existence is never-ending, and we work to live in a state of bliss and joy, to amass things that make us happy.</w:t>
      </w:r>
      <w:bookmarkEnd w:id="2510"/>
    </w:p>
    <w:p w14:paraId="51B9EC8A" w14:textId="77777777" w:rsidR="00AE3CEA" w:rsidRPr="00AE3CEA" w:rsidRDefault="00AE3CEA" w:rsidP="00AE3CEA">
      <w:pPr>
        <w:pStyle w:val="TWTRevisedBody"/>
      </w:pPr>
      <w:bookmarkStart w:id="2511" w:name="R3590"/>
      <w:r w:rsidRPr="00AE3CEA">
        <w:rPr>
          <w:rFonts w:ascii="Garamond" w:hAnsi="Garamond" w:eastAsia="Garamond" w:cs="Garamond"/>
          <w:color w:val="000000"/>
          <w:sz w:val="22"/>
        </w:rPr>
        <w:t>But life teaches us that there is a time to kill, a time to weep, and a time to mourn. When we look in all the wrong places to satisfy our longing for eternity, we will never truly be satisfied.</w:t>
      </w:r>
      <w:bookmarkEnd w:id="2511"/>
    </w:p>
    <w:p w14:paraId="64B44AB7" w14:textId="3378D3BD" w:rsidR="00AE3CEA" w:rsidRPr="00AE3CEA" w:rsidRDefault="00AE3CEA" w:rsidP="00AE3CEA">
      <w:pPr>
        <w:pStyle w:val="TWTRevisedBody"/>
      </w:pPr>
      <w:bookmarkStart w:id="2512" w:name="R3591"/>
      <w:r w:rsidRPr="00AE3CEA">
        <w:rPr>
          <w:rFonts w:ascii="Garamond" w:hAnsi="Garamond" w:eastAsia="Garamond" w:cs="Garamond"/>
          <w:color w:val="000000"/>
          <w:sz w:val="22"/>
        </w:rPr>
        <w:t>There is a way God laid out for man by which we can find everlasting peace and joy, to satisfy that eternal yearning He put in our hearts. But we won</w:t>
      </w:r>
      <w:r w:rsidR="002550DC">
        <w:rPr>
          <w:rFonts w:ascii="Garamond" w:hAnsi="Garamond" w:eastAsia="Garamond" w:cs="Garamond"/>
          <w:color w:val="000000"/>
          <w:sz w:val="22"/>
        </w:rPr>
        <w:t>’</w:t>
      </w:r>
      <w:r w:rsidRPr="00AE3CEA">
        <w:rPr>
          <w:rFonts w:ascii="Garamond" w:hAnsi="Garamond" w:eastAsia="Garamond" w:cs="Garamond"/>
          <w:color w:val="000000"/>
          <w:sz w:val="22"/>
        </w:rPr>
        <w:t>t find it in the things under the sun. We will only find it in the Son and in His kingdom.</w:t>
      </w:r>
      <w:bookmarkEnd w:id="2512"/>
    </w:p>
    <w:p w14:paraId="73A32D7D" w14:textId="210ADE1F" w:rsidR="00AE3CEA" w:rsidRPr="00AE3CEA" w:rsidRDefault="00AE3CEA" w:rsidP="00AE3CEA">
      <w:pPr>
        <w:pStyle w:val="TWTRevisedBody"/>
      </w:pPr>
      <w:bookmarkStart w:id="2513" w:name="R3592"/>
      <w:r w:rsidRPr="00AE3CEA">
        <w:rPr>
          <w:rFonts w:ascii="Garamond" w:hAnsi="Garamond" w:eastAsia="Garamond" w:cs="Garamond"/>
          <w:color w:val="000000"/>
          <w:sz w:val="22"/>
        </w:rPr>
        <w:t>So, the writer says, let us find pleasure in the temporary blessings while we have them. Let us take pleasure in all our toils. On the earth, this is God</w:t>
      </w:r>
      <w:r w:rsidR="002550DC">
        <w:rPr>
          <w:rFonts w:ascii="Garamond" w:hAnsi="Garamond" w:eastAsia="Garamond" w:cs="Garamond"/>
          <w:color w:val="000000"/>
          <w:sz w:val="22"/>
        </w:rPr>
        <w:t>’</w:t>
      </w:r>
      <w:r w:rsidRPr="00AE3CEA">
        <w:rPr>
          <w:rFonts w:ascii="Garamond" w:hAnsi="Garamond" w:eastAsia="Garamond" w:cs="Garamond"/>
          <w:color w:val="000000"/>
          <w:sz w:val="22"/>
        </w:rPr>
        <w:t>s gift to us.</w:t>
      </w:r>
      <w:bookmarkEnd w:id="2513"/>
    </w:p>
    <w:p w14:paraId="5614FA89" w14:textId="77777777" w:rsidR="00AE3CEA" w:rsidRPr="00AE3CEA" w:rsidRDefault="00AE3CEA" w:rsidP="00AE3CEA">
      <w:pPr>
        <w:pStyle w:val="TWTRevisedBody"/>
        <w:sectPr>
          <w:headerReference w:type="default" r:id="rId160"/>
          <w:headerReference w:type="even" r:id="rId161"/>
          <w:headerReference w:type="first" r:id="rId162"/>
          <w:footerReference w:type="default" r:id="rId163"/>
          <w:footerReference w:type="even" r:id="rId164"/>
          <w:footerReference w:type="first" r:id="rId165"/>
          <w:pgSz w:w="8640" w:h="12960"/>
          <w:pgMar w:top="1080" w:right="864" w:bottom="1080" w:left="1296" w:header="504" w:footer="504" w:gutter="0"/>
          <w:cols w:space="720"/>
          <w:titlePg/>
          <w:docGrid w:linePitch="360"/>
        </w:sectPr>
      </w:pPr>
      <w:bookmarkStart w:id="2515" w:name="F0223"/>
      <w:bookmarkStart w:id="2514" w:name="R3593"/>
      <w:r w:rsidRPr="00AE3CEA">
        <w:rPr>
          <w:rFonts w:ascii="Garamond" w:hAnsi="Garamond" w:eastAsia="Garamond" w:cs="Garamond"/>
          <w:color w:val="000000"/>
          <w:sz w:val="22"/>
        </w:rPr>
        <w:t>But His greatest gift is what He offers to satisfy the eternity He has put in our hearts. We will not find that on our own. We only find that in Jesus, and Jesus alone.</w:t>
      </w:r>
      <w:bookmarkEnd w:id="2514"/>
      <w:bookmarkEnd w:id="2515"/>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2517" w:name="F0224"/>
      <w:bookmarkStart w:id="2516" w:name="R3599"/>
      <w:r>
        <w:rPr>
          <w:rFonts w:ascii="Garamond" w:hAnsi="Garamond" w:eastAsia="Garamond" w:cs="Garamond"/>
          <w:color w:val="000000"/>
          <w:sz w:val="36"/>
        </w:rPr>
        <w:t>When Abraham Went to Egypt: A Lesson in God’s Faithfulness</w:t>
      </w:r>
      <w:bookmarkEnd w:id="2516"/>
      <w:bookmarkEnd w:id="2517"/>
    </w:p>
    <w:p w14:paraId="77F65214" w14:textId="77777777" w:rsidR="00DD6C38" w:rsidRDefault="00DD6C38" w:rsidP="00DD6C38">
      <w:pPr>
        <w:pStyle w:val="TWTRevisedBody"/>
      </w:pPr>
      <w:bookmarkStart w:id="2518" w:name="R3601"/>
      <w:r w:rsidRPr="00DD6C38">
        <w:rPr>
          <w:rFonts w:ascii="Garamond" w:hAnsi="Garamond" w:eastAsia="Garamond" w:cs="Garamond"/>
          <w:color w:val="000000"/>
          <w:sz w:val="22"/>
        </w:rPr>
        <w:t xml:space="preserve">We know the story of Abraham pretty well. Isaiah and James both tell us he was called the friend of God. Can you imagine an honor so great that God called you His friend? Abraham had a special relationship with His Creator. When God told him he would have an offspring, even though he and Sarah were in their 60s and 70s, he believed God. </w:t>
      </w:r>
      <w:bookmarkEnd w:id="2518"/>
    </w:p>
    <w:p w14:paraId="3FB7D010" w14:textId="3B5A4F86" w:rsidR="00DD6C38" w:rsidRPr="00DD6C38" w:rsidRDefault="002550DC" w:rsidP="002550DC">
      <w:pPr>
        <w:pStyle w:val="TWTRevisedBody"/>
      </w:pPr>
      <w:bookmarkStart w:id="2519" w:name="R3603"/>
      <w:r>
        <w:rPr>
          <w:rFonts w:ascii="Garamond" w:hAnsi="Garamond" w:eastAsia="Garamond" w:cs="Garamond"/>
          <w:color w:val="000000"/>
          <w:sz w:val="22"/>
        </w:rPr>
        <w:t>“</w:t>
      </w:r>
      <w:r w:rsidR="00DD6C38" w:rsidRPr="00DD6C38">
        <w:rPr>
          <w:rFonts w:ascii="Garamond" w:hAnsi="Garamond" w:eastAsia="Garamond" w:cs="Garamond"/>
          <w:color w:val="000000"/>
          <w:sz w:val="22"/>
        </w:rPr>
        <w:t>And he believed the LORD, and he counted it to him as righteousness.</w:t>
      </w:r>
      <w:r>
        <w:rPr>
          <w:rFonts w:ascii="Garamond" w:hAnsi="Garamond" w:eastAsia="Garamond" w:cs="Garamond"/>
          <w:color w:val="000000"/>
          <w:sz w:val="22"/>
        </w:rPr>
        <w:t>”</w:t>
      </w:r>
      <w:r w:rsidR="00DD6C38" w:rsidRPr="00DD6C38">
        <w:rPr>
          <w:rFonts w:ascii="Garamond" w:hAnsi="Garamond" w:eastAsia="Garamond" w:cs="Garamond"/>
          <w:color w:val="000000"/>
          <w:sz w:val="22"/>
        </w:rPr>
        <w:t xml:space="preserve"> (Genesis 15:6 ESV).</w:t>
      </w:r>
      <w:bookmarkEnd w:id="2519"/>
    </w:p>
    <w:p w14:paraId="09B5C6F7" w14:textId="6E1904D7" w:rsidR="00DD6C38" w:rsidRPr="00DD6C38" w:rsidRDefault="00DD6C38" w:rsidP="00DD6C38">
      <w:pPr>
        <w:pStyle w:val="TWTRevisedBody"/>
      </w:pPr>
      <w:bookmarkStart w:id="2520" w:name="R3605"/>
      <w:r w:rsidRPr="00DD6C38">
        <w:rPr>
          <w:rFonts w:ascii="Garamond" w:hAnsi="Garamond" w:eastAsia="Garamond" w:cs="Garamond"/>
          <w:color w:val="000000"/>
          <w:sz w:val="22"/>
        </w:rPr>
        <w:t>Even though he was the father of our faith, Abraham still had a few warts, and the Bible doesn’t hide them from us. He tried to help God along with a carnal plan to produce an heir. On a couple of occasions, he lied to save his life rather than turn to God for protection. And yet, God loved Him and still kept His promises to Abraham.</w:t>
      </w:r>
      <w:bookmarkEnd w:id="2520"/>
    </w:p>
    <w:p w14:paraId="1D9E9A58" w14:textId="77777777" w:rsidR="00DD6C38" w:rsidRPr="00DD6C38" w:rsidRDefault="00DD6C38" w:rsidP="00DD6C38">
      <w:pPr>
        <w:pStyle w:val="TWTRevisedBody"/>
      </w:pPr>
      <w:bookmarkStart w:id="2521" w:name="R3606"/>
      <w:r w:rsidRPr="00DD6C38">
        <w:rPr>
          <w:rFonts w:ascii="Garamond" w:hAnsi="Garamond" w:eastAsia="Garamond" w:cs="Garamond"/>
          <w:color w:val="000000"/>
          <w:sz w:val="22"/>
        </w:rPr>
        <w:t>Why would a friend of God make these silly mistakes? Probably the same reason you and I make silly mistakes with God. We often let fear take hold of us and rather than turn to the One who can walk with us while we fear, we take matters into our own hands. Often, when we try to figure out how to deliver ourselves, we let fear guide us rather than let faith lead the way. When we do that, it can lead to some bad decisions.</w:t>
      </w:r>
      <w:bookmarkEnd w:id="2521"/>
    </w:p>
    <w:p w14:paraId="6893E6AD" w14:textId="77777777" w:rsidR="00DD6C38" w:rsidRPr="00DD6C38" w:rsidRDefault="00DD6C38" w:rsidP="00DD6C38">
      <w:pPr>
        <w:pStyle w:val="TWTRevisedBody"/>
      </w:pPr>
      <w:bookmarkStart w:id="2522" w:name="R3607"/>
      <w:r w:rsidRPr="00DD6C38">
        <w:rPr>
          <w:rFonts w:ascii="Garamond" w:hAnsi="Garamond" w:eastAsia="Garamond" w:cs="Garamond"/>
          <w:color w:val="000000"/>
          <w:sz w:val="22"/>
        </w:rPr>
        <w:t>But even when we make the same mistakes Abraham made, there are important lessons we can learn. Our mistakes don’t mean that God stops loving us or that He stops caring for us. Too many people believe that God is so fickle, He only loves us when we are perfect. But the Bible teaches us so many times the opposite is true. In fact, it is in our imperfection that God loves us. And just like with Abraham, God works with us on our journey of life to help perfect us and to make us more and more like Jesus as we walk with Him. He doesn’t wad us up and throw us away when we falter. Even in his Egypt moments, God still loved his friend and took care of him, as we will see in a moment.</w:t>
      </w:r>
      <w:bookmarkEnd w:id="2522"/>
    </w:p>
    <w:p w14:paraId="0D056A58" w14:textId="77777777" w:rsidR="00DD6C38" w:rsidRPr="00DD6C38" w:rsidRDefault="00DD6C38" w:rsidP="00DD6C38">
      <w:pPr>
        <w:pStyle w:val="TWTRevisedBody"/>
      </w:pPr>
      <w:bookmarkStart w:id="2524" w:name="F0225"/>
      <w:bookmarkStart w:id="2523" w:name="R3608"/>
      <w:r w:rsidRPr="00DD6C38">
        <w:rPr>
          <w:rFonts w:ascii="Garamond" w:hAnsi="Garamond" w:eastAsia="Garamond" w:cs="Garamond"/>
          <w:color w:val="000000"/>
          <w:sz w:val="22"/>
        </w:rPr>
        <w:t>So, what happened when this friend of God went to Egypt? This is a story of Abraham, that for decades, I have focused on the wrong lessons. I focused on Abraham and his sinful conduct while seeing God’s grace toward him. While this is still a central theme of the Egypt story, there is an even more amazing lesson for me I missed for most of my life. This is the focus of today’s post. It’s the lesson of God keeping His promises in Egypt, even when Abraham messed up and acted without God. In Egypt, you see God acting like a true friend, and it is an amazing and wonderful thing to behold.</w:t>
      </w:r>
      <w:bookmarkEnd w:id="2523"/>
      <w:bookmarkEnd w:id="2524"/>
    </w:p>
    <w:p w14:paraId="23CD703C" w14:textId="77777777" w:rsidR="00DD6C38" w:rsidRDefault="00DD6C38" w:rsidP="00DD6C38">
      <w:pPr>
        <w:pStyle w:val="TWTRevisedBody"/>
      </w:pPr>
      <w:bookmarkStart w:id="2525" w:name="R3609"/>
      <w:r w:rsidRPr="00DD6C38">
        <w:rPr>
          <w:rFonts w:ascii="Garamond" w:hAnsi="Garamond" w:eastAsia="Garamond" w:cs="Garamond"/>
          <w:color w:val="000000"/>
          <w:sz w:val="22"/>
        </w:rPr>
        <w:t xml:space="preserve">Genesis 12 starts off with one of the most iconic passages in all of Scripture. It’s where God makes His covenant promises to Abraham. </w:t>
      </w:r>
      <w:bookmarkEnd w:id="2525"/>
    </w:p>
    <w:p w14:paraId="1B578577" w14:textId="3A031237" w:rsidR="00DD6C38" w:rsidRPr="00DD6C38" w:rsidRDefault="002550DC" w:rsidP="002550DC">
      <w:pPr>
        <w:pStyle w:val="TWTRevisedBody"/>
      </w:pPr>
      <w:bookmarkStart w:id="2526" w:name="R3611"/>
      <w:r>
        <w:rPr>
          <w:rFonts w:ascii="Garamond" w:hAnsi="Garamond" w:eastAsia="Garamond" w:cs="Garamond"/>
          <w:color w:val="000000"/>
          <w:sz w:val="22"/>
        </w:rPr>
        <w:t>“Now the LORD said to Abram, ‘Go from your country and your kindred and your father’s house to the land that I will show you.</w:t>
      </w:r>
      <w:bookmarkEnd w:id="2526"/>
    </w:p>
    <w:p w14:paraId="07A7EDA4" w14:textId="77777777" w:rsidR="00DD6C38" w:rsidRPr="00DD6C38" w:rsidRDefault="00DD6C38" w:rsidP="002550DC">
      <w:pPr>
        <w:pStyle w:val="TWTRevisedBody"/>
      </w:pPr>
      <w:bookmarkStart w:id="2527" w:name="R3612"/>
      <w:r w:rsidRPr="00DD6C38">
        <w:rPr>
          <w:rFonts w:ascii="Garamond" w:hAnsi="Garamond" w:eastAsia="Garamond" w:cs="Garamond"/>
          <w:color w:val="000000"/>
          <w:sz w:val="22"/>
        </w:rPr>
        <w:t>And I will make of you a great nation, and I will bless you and make your name great, so that you will be a blessing.</w:t>
      </w:r>
      <w:bookmarkEnd w:id="2527"/>
    </w:p>
    <w:p w14:paraId="50546406" w14:textId="532C18DD" w:rsidR="00DD6C38" w:rsidRPr="00DD6C38" w:rsidRDefault="00DD6C38" w:rsidP="002550DC">
      <w:pPr>
        <w:pStyle w:val="TWTRevisedBody"/>
      </w:pPr>
      <w:bookmarkStart w:id="2528" w:name="R3613"/>
      <w:r>
        <w:rPr>
          <w:rFonts w:ascii="Garamond" w:hAnsi="Garamond" w:eastAsia="Garamond" w:cs="Garamond"/>
          <w:color w:val="000000"/>
          <w:sz w:val="22"/>
        </w:rPr>
        <w:t>I will bless those who bless you, and him who dishonors you I will curse, and in you all the families of the earth shall be blessed.’” (Genesis 12:1-3 ESV).</w:t>
      </w:r>
      <w:bookmarkEnd w:id="2528"/>
    </w:p>
    <w:p w14:paraId="508E23E7" w14:textId="5AE3CE6D" w:rsidR="00DD6C38" w:rsidRPr="00DD6C38" w:rsidRDefault="00DD6C38" w:rsidP="00DD6C38">
      <w:pPr>
        <w:pStyle w:val="TWTRevisedBody"/>
      </w:pPr>
      <w:bookmarkStart w:id="2529" w:name="R3615"/>
      <w:r>
        <w:rPr>
          <w:rFonts w:ascii="Garamond" w:hAnsi="Garamond" w:eastAsia="Garamond" w:cs="Garamond"/>
          <w:color w:val="000000"/>
          <w:sz w:val="22"/>
        </w:rPr>
        <w:t>God promises to make Abraham a great nation, even though at 75, he has yet to produce an heir. He promises him land that his seed shall live in. He promises to bless all nations through his seed, and He promises to make Abraham’s name great. But it’s this last promise I want to focus on. It’s the covenant promise to bless those who bless him and curse those who curse him. This is God’s personal promise of protection to Abraham. In God, Abraham would find blessing and respect. God would be his personal protector.</w:t>
      </w:r>
      <w:bookmarkEnd w:id="2529"/>
    </w:p>
    <w:p w14:paraId="78043A11" w14:textId="77777777" w:rsidR="00DD6C38" w:rsidRDefault="00DD6C38" w:rsidP="00DD6C38">
      <w:pPr>
        <w:pStyle w:val="TWTRevisedBody"/>
      </w:pPr>
      <w:bookmarkStart w:id="2530" w:name="R3616"/>
      <w:r w:rsidRPr="00DD6C38">
        <w:rPr>
          <w:rFonts w:ascii="Garamond" w:hAnsi="Garamond" w:eastAsia="Garamond" w:cs="Garamond"/>
          <w:color w:val="000000"/>
          <w:sz w:val="22"/>
        </w:rPr>
        <w:t>Abraham receives these promises and believes his Friend. He listens to God, knowing that in some foreign land lay his destiny. After a few months, he and his family arrive in Canaan, the land God will give to his family in time. But, the first test of faith soon comes.</w:t>
      </w:r>
      <w:bookmarkEnd w:id="2530"/>
    </w:p>
    <w:p w14:paraId="5534A69F" w14:textId="6ACFE240" w:rsidR="00DD6C38" w:rsidRPr="00DD6C38" w:rsidRDefault="002550DC" w:rsidP="002550DC">
      <w:pPr>
        <w:pStyle w:val="TWTRevisedBody"/>
      </w:pPr>
      <w:bookmarkStart w:id="2532" w:name="F0226"/>
      <w:bookmarkStart w:id="2531" w:name="R3618"/>
      <w:r>
        <w:rPr>
          <w:rFonts w:ascii="Garamond" w:hAnsi="Garamond" w:eastAsia="Garamond" w:cs="Garamond"/>
          <w:color w:val="000000"/>
          <w:sz w:val="22"/>
        </w:rPr>
        <w:t>“</w:t>
      </w:r>
      <w:r w:rsidR="00DD6C38" w:rsidRPr="00DD6C38">
        <w:rPr>
          <w:rFonts w:ascii="Garamond" w:hAnsi="Garamond" w:eastAsia="Garamond" w:cs="Garamond"/>
          <w:color w:val="000000"/>
          <w:sz w:val="22"/>
        </w:rPr>
        <w:t>Now there was a famine in the land. So Abram went down to Egypt to sojourn there, for the famine was severe in the land.</w:t>
      </w:r>
      <w:r>
        <w:rPr>
          <w:rFonts w:ascii="Garamond" w:hAnsi="Garamond" w:eastAsia="Garamond" w:cs="Garamond"/>
          <w:color w:val="000000"/>
          <w:sz w:val="22"/>
        </w:rPr>
        <w:t>”</w:t>
      </w:r>
      <w:r w:rsidR="00DD6C38" w:rsidRPr="00DD6C38">
        <w:rPr>
          <w:rFonts w:ascii="Garamond" w:hAnsi="Garamond" w:eastAsia="Garamond" w:cs="Garamond"/>
          <w:color w:val="000000"/>
          <w:sz w:val="22"/>
        </w:rPr>
        <w:t xml:space="preserve"> (Genesis 12:10 ESV).</w:t>
      </w:r>
      <w:bookmarkEnd w:id="2531"/>
      <w:bookmarkEnd w:id="2532"/>
    </w:p>
    <w:p w14:paraId="5FE8F2C2" w14:textId="0E40B5D5" w:rsidR="00DD6C38" w:rsidRDefault="00DD6C38" w:rsidP="00DD6C38">
      <w:pPr>
        <w:pStyle w:val="TWTRevisedBody"/>
      </w:pPr>
      <w:bookmarkStart w:id="2533" w:name="R3620"/>
      <w:r w:rsidRPr="00DD6C38">
        <w:rPr>
          <w:rFonts w:ascii="Garamond" w:hAnsi="Garamond" w:eastAsia="Garamond" w:cs="Garamond"/>
          <w:color w:val="000000"/>
          <w:sz w:val="22"/>
        </w:rPr>
        <w:t>Even though God gave Abraham a promise that insulated him from the dire consequences of famine or any other calamity, this life event still causes Abraham to take action. We aren’t told if He prayed to God about how to handle his famine season, but there is no evidence he did. Perhaps this is Abraham’s self-preservation kicking in. Regardless of whether or not Abraham sought God’s counsel, it soon becomes evident that, while in Egypt, he would do things his own way.</w:t>
      </w:r>
      <w:bookmarkEnd w:id="2533"/>
    </w:p>
    <w:p w14:paraId="06B5E3E2" w14:textId="5FE88C48" w:rsidR="00DD6C38" w:rsidRPr="00DD6C38" w:rsidRDefault="002550DC" w:rsidP="002550DC">
      <w:pPr>
        <w:pStyle w:val="TWTRevisedBody"/>
      </w:pPr>
      <w:bookmarkStart w:id="2534" w:name="R3622"/>
      <w:r>
        <w:rPr>
          <w:rFonts w:ascii="Garamond" w:hAnsi="Garamond" w:eastAsia="Garamond" w:cs="Garamond"/>
          <w:color w:val="000000"/>
          <w:sz w:val="22"/>
        </w:rPr>
        <w:t>“When he was about to enter Egypt, he said to Sarai his wife, ‘I know that you are a woman beautiful in appearance,</w:t>
      </w:r>
      <w:bookmarkEnd w:id="2534"/>
    </w:p>
    <w:p w14:paraId="0AF3FBB1" w14:textId="4BD1F9A0" w:rsidR="00DD6C38" w:rsidRPr="00DD6C38" w:rsidRDefault="00DD6C38" w:rsidP="002550DC">
      <w:pPr>
        <w:pStyle w:val="TWTRevisedBody"/>
      </w:pPr>
      <w:bookmarkStart w:id="2535" w:name="R3623"/>
      <w:r>
        <w:rPr>
          <w:rFonts w:ascii="Garamond" w:hAnsi="Garamond" w:eastAsia="Garamond" w:cs="Garamond"/>
          <w:color w:val="000000"/>
          <w:sz w:val="22"/>
        </w:rPr>
        <w:t>and when the Egyptians see you, they will say, “This is his wife.” Then they will kill me, but they will let you live.</w:t>
      </w:r>
      <w:bookmarkEnd w:id="2535"/>
    </w:p>
    <w:p w14:paraId="4D0B7DAE" w14:textId="45871B85" w:rsidR="00DD6C38" w:rsidRPr="00DD6C38" w:rsidRDefault="00DD6C38" w:rsidP="002550DC">
      <w:pPr>
        <w:pStyle w:val="TWTRevisedBody"/>
      </w:pPr>
      <w:bookmarkStart w:id="2536" w:name="R3624"/>
      <w:r>
        <w:rPr>
          <w:rFonts w:ascii="Garamond" w:hAnsi="Garamond" w:eastAsia="Garamond" w:cs="Garamond"/>
          <w:color w:val="000000"/>
          <w:sz w:val="22"/>
        </w:rPr>
        <w:t>Say you are my sister, that it may go well with me because of you, and that my life may be spared for your sake.’” (Genesis 12:11-13 ESV).</w:t>
      </w:r>
      <w:bookmarkEnd w:id="2536"/>
    </w:p>
    <w:p w14:paraId="4CE167E2" w14:textId="2C5E61E2" w:rsidR="00DD6C38" w:rsidRPr="00DD6C38" w:rsidRDefault="00DD6C38" w:rsidP="00DD6C38">
      <w:pPr>
        <w:pStyle w:val="TWTRevisedBody"/>
      </w:pPr>
      <w:bookmarkStart w:id="2537" w:name="R3626"/>
      <w:r w:rsidRPr="00DD6C38">
        <w:rPr>
          <w:rFonts w:ascii="Garamond" w:hAnsi="Garamond" w:eastAsia="Garamond" w:cs="Garamond"/>
          <w:color w:val="000000"/>
          <w:sz w:val="22"/>
        </w:rPr>
        <w:t>Where was his faith in his Friend? Instead of relying on God’s protection, Abraham took matters into his own hands. It wasn’t long ago when God promised to bless those who blessed him and curse those who cursed him. Abraham fell into the same trap we fall into over and over. Rather than trust God in faith when we face difficult circumstances, we often try to maneuver through the hard things ourselves. What does that mean about God? Does He throw up His hands in disgust and irritation at us and let us fend for ourselves? Is that the way a true friend acts?</w:t>
      </w:r>
      <w:bookmarkEnd w:id="2537"/>
    </w:p>
    <w:p w14:paraId="7E5B239D" w14:textId="77777777" w:rsidR="00DD6C38" w:rsidRDefault="00DD6C38" w:rsidP="00DD6C38">
      <w:pPr>
        <w:pStyle w:val="TWTRevisedBody"/>
      </w:pPr>
      <w:bookmarkStart w:id="2538" w:name="R3627"/>
      <w:r w:rsidRPr="00DD6C38">
        <w:rPr>
          <w:rFonts w:ascii="Garamond" w:hAnsi="Garamond" w:eastAsia="Garamond" w:cs="Garamond"/>
          <w:color w:val="000000"/>
          <w:sz w:val="22"/>
        </w:rPr>
        <w:t>Even though Abraham took a major misstep in Egypt, God used it as a moment to remind Abraham of the promises He made to him. Listen to what happens and watch God be true to those promises when Pharaoh took Sarah to be one of his wives:</w:t>
      </w:r>
      <w:bookmarkEnd w:id="2538"/>
    </w:p>
    <w:p w14:paraId="09722810" w14:textId="4A7F1EE7" w:rsidR="00DD6C38" w:rsidRPr="00DD6C38" w:rsidRDefault="002550DC" w:rsidP="002550DC">
      <w:pPr>
        <w:pStyle w:val="TWTRevisedBody"/>
      </w:pPr>
      <w:bookmarkStart w:id="2539" w:name="R3629"/>
      <w:r>
        <w:rPr>
          <w:rFonts w:ascii="Garamond" w:hAnsi="Garamond" w:eastAsia="Garamond" w:cs="Garamond"/>
          <w:color w:val="000000"/>
          <w:sz w:val="22"/>
        </w:rPr>
        <w:t>“</w:t>
      </w:r>
      <w:r w:rsidR="00DD6C38" w:rsidRPr="00DD6C38">
        <w:rPr>
          <w:rFonts w:ascii="Garamond" w:hAnsi="Garamond" w:eastAsia="Garamond" w:cs="Garamond"/>
          <w:color w:val="000000"/>
          <w:sz w:val="22"/>
        </w:rPr>
        <w:t>But the LORD afflicted Pharaoh and his house with great plagues because of Sarai, Abram</w:t>
      </w:r>
      <w:r>
        <w:rPr>
          <w:rFonts w:ascii="Garamond" w:hAnsi="Garamond" w:eastAsia="Garamond" w:cs="Garamond"/>
          <w:color w:val="000000"/>
          <w:sz w:val="22"/>
        </w:rPr>
        <w:t>’</w:t>
      </w:r>
      <w:r w:rsidR="00DD6C38" w:rsidRPr="00DD6C38">
        <w:rPr>
          <w:rFonts w:ascii="Garamond" w:hAnsi="Garamond" w:eastAsia="Garamond" w:cs="Garamond"/>
          <w:color w:val="000000"/>
          <w:sz w:val="22"/>
        </w:rPr>
        <w:t>s wife.</w:t>
      </w:r>
      <w:bookmarkEnd w:id="2539"/>
    </w:p>
    <w:p w14:paraId="7B77A22F" w14:textId="650B67A6" w:rsidR="00DD6C38" w:rsidRPr="00DD6C38" w:rsidRDefault="00DD6C38" w:rsidP="002550DC">
      <w:pPr>
        <w:pStyle w:val="TWTRevisedBody"/>
      </w:pPr>
      <w:bookmarkStart w:id="2540" w:name="R3630"/>
      <w:r>
        <w:rPr>
          <w:rFonts w:ascii="Garamond" w:hAnsi="Garamond" w:eastAsia="Garamond" w:cs="Garamond"/>
          <w:color w:val="000000"/>
          <w:sz w:val="22"/>
        </w:rPr>
        <w:t>So Pharaoh called Abram and said, ‘What is this you have done to me? Why did you not tell me that she was your wife?’” (Genesis 12:17-18 ESV).</w:t>
      </w:r>
      <w:bookmarkEnd w:id="2540"/>
    </w:p>
    <w:p w14:paraId="3795E401" w14:textId="09109BAF" w:rsidR="00DD6C38" w:rsidRPr="00DD6C38" w:rsidRDefault="00DD6C38" w:rsidP="00DD6C38">
      <w:pPr>
        <w:pStyle w:val="TWTRevisedBody"/>
      </w:pPr>
      <w:bookmarkStart w:id="2541" w:name="R3632"/>
      <w:r w:rsidRPr="00DD6C38">
        <w:rPr>
          <w:rFonts w:ascii="Garamond" w:hAnsi="Garamond" w:eastAsia="Garamond" w:cs="Garamond"/>
          <w:color w:val="000000"/>
          <w:sz w:val="22"/>
        </w:rPr>
        <w:t>The Lord kept the word of His great covenant, didn’t He? He blessed those who blessed Abraham and cursed those who cursed Abraham. What an amazing moment this must have been for Abraham to behold. The God who promised to give his seed land, to make him a great nation, and to bless all people through his seed was showing His ability to deliver on His promises by cursing those who cursed him and blessing those who blessed him.</w:t>
      </w:r>
      <w:bookmarkEnd w:id="2541"/>
    </w:p>
    <w:p w14:paraId="0C58C8D1" w14:textId="77777777" w:rsidR="00DD6C38" w:rsidRPr="00DD6C38" w:rsidRDefault="00DD6C38" w:rsidP="00DD6C38">
      <w:pPr>
        <w:pStyle w:val="TWTRevisedBody"/>
      </w:pPr>
      <w:bookmarkStart w:id="2543" w:name="F0227"/>
      <w:bookmarkStart w:id="2542" w:name="R3633"/>
      <w:r w:rsidRPr="00DD6C38">
        <w:rPr>
          <w:rFonts w:ascii="Garamond" w:hAnsi="Garamond" w:eastAsia="Garamond" w:cs="Garamond"/>
          <w:color w:val="000000"/>
          <w:sz w:val="22"/>
        </w:rPr>
        <w:t>It was in Egypt, Abraham learned something about his Friend. God was true to His word even when Abraham stumbled. God was faithful when Abraham feared. God would deliver even when Abraham walked into danger on his own accord. This tells us a lot about God’s character and how He deals with those who struggle with carnal weaknesses, but still walk with Him daily while fighting the carnal nature.</w:t>
      </w:r>
      <w:bookmarkEnd w:id="2542"/>
      <w:bookmarkEnd w:id="2543"/>
    </w:p>
    <w:p w14:paraId="451CB438" w14:textId="77777777" w:rsidR="00DD6C38" w:rsidRPr="00DD6C38" w:rsidRDefault="00DD6C38" w:rsidP="00DD6C38">
      <w:pPr>
        <w:pStyle w:val="TWTRevisedBody"/>
      </w:pPr>
      <w:bookmarkStart w:id="2544" w:name="R3634"/>
      <w:r w:rsidRPr="00DD6C38">
        <w:rPr>
          <w:rFonts w:ascii="Garamond" w:hAnsi="Garamond" w:eastAsia="Garamond" w:cs="Garamond"/>
          <w:color w:val="000000"/>
          <w:sz w:val="22"/>
        </w:rPr>
        <w:t>Do you want to know something even more amazing? It won’t be long before Abraham makes the same mistake with King Abimelech when he passes Sarah off as his sister to save His skin. How does His friend respond? By blessing those who bless him and cursing those who curse him.</w:t>
      </w:r>
      <w:bookmarkEnd w:id="2544"/>
    </w:p>
    <w:p w14:paraId="793AAE51" w14:textId="77777777" w:rsidR="00DD6C38" w:rsidRPr="00DD6C38" w:rsidRDefault="00DD6C38" w:rsidP="00DD6C38">
      <w:pPr>
        <w:pStyle w:val="TWTRevisedBody"/>
      </w:pPr>
      <w:bookmarkStart w:id="2545" w:name="R3635"/>
      <w:r w:rsidRPr="00DD6C38">
        <w:rPr>
          <w:rFonts w:ascii="Garamond" w:hAnsi="Garamond" w:eastAsia="Garamond" w:cs="Garamond"/>
          <w:color w:val="000000"/>
          <w:sz w:val="22"/>
        </w:rPr>
        <w:t xml:space="preserve">God never condoned Abraham’s sin or his lack of faith, but God used these times to teach Abraham a lesson that strengthened his faith and showed him steadfast love. God does the same to us today if our hearts are open to see these messages and learn these lessons. God doesn’t wad us up and throw us away when we stumble. Even when we are as thick-headed as Abraham and repeat our folly, God stands ready to show us why we can lean into Him in every circumstance and through every fear. </w:t>
      </w:r>
      <w:bookmarkEnd w:id="2545"/>
    </w:p>
    <w:p w14:paraId="5B3E61CB" w14:textId="77777777" w:rsidR="00DD6C38" w:rsidRPr="00DD6C38" w:rsidRDefault="00DD6C38" w:rsidP="00DD6C38">
      <w:pPr>
        <w:pStyle w:val="TWTRevisedBody"/>
      </w:pPr>
      <w:bookmarkStart w:id="2546" w:name="R3636"/>
      <w:r w:rsidRPr="00DD6C38">
        <w:rPr>
          <w:rFonts w:ascii="Garamond" w:hAnsi="Garamond" w:eastAsia="Garamond" w:cs="Garamond"/>
          <w:color w:val="000000"/>
          <w:sz w:val="22"/>
        </w:rPr>
        <w:t>God’s faithfulness to us isn’t dependent on our perfect walk with him. It depends on us continuing to walk with Him, even when we stumble forward. God will still work with us and still love us. He is not fickle, even when we falter and show fickleness toward Him. He is there to pick us up when we fall and demonstrate His lovingkindness even when we make mistakes.</w:t>
      </w:r>
      <w:bookmarkEnd w:id="2546"/>
    </w:p>
    <w:p w14:paraId="033A9911" w14:textId="77777777" w:rsidR="00DD6C38" w:rsidRDefault="00DD6C38" w:rsidP="00DD6C38">
      <w:pPr>
        <w:pStyle w:val="TWTRevisedBody"/>
      </w:pPr>
      <w:bookmarkStart w:id="2547" w:name="R3637"/>
      <w:r w:rsidRPr="00DD6C38">
        <w:rPr>
          <w:rFonts w:ascii="Garamond" w:hAnsi="Garamond" w:eastAsia="Garamond" w:cs="Garamond"/>
          <w:color w:val="000000"/>
          <w:sz w:val="22"/>
        </w:rPr>
        <w:t>He does it because that’s what a true friend does. If only we could be called a friend of God, this is how He would treat us today…</w:t>
      </w:r>
      <w:bookmarkEnd w:id="2547"/>
    </w:p>
    <w:p w14:paraId="7A0EDF5D" w14:textId="7B3CD78A" w:rsidR="00DD6C38" w:rsidRPr="00DD6C38" w:rsidRDefault="002550DC" w:rsidP="00DD6C38">
      <w:pPr>
        <w:pStyle w:val="TWTRevisedBody"/>
      </w:pPr>
      <w:bookmarkStart w:id="2548" w:name="R3639"/>
      <w:r>
        <w:rPr>
          <w:rFonts w:ascii="Garamond" w:hAnsi="Garamond" w:eastAsia="Garamond" w:cs="Garamond"/>
          <w:color w:val="000000"/>
          <w:sz w:val="22"/>
        </w:rPr>
        <w:t>“</w:t>
      </w:r>
      <w:r w:rsidR="00DD6C38" w:rsidRPr="00DD6C38">
        <w:rPr>
          <w:rFonts w:ascii="Garamond" w:hAnsi="Garamond" w:eastAsia="Garamond" w:cs="Garamond"/>
          <w:color w:val="000000"/>
          <w:sz w:val="22"/>
        </w:rPr>
        <w:t>No longer do I call you servants, for the servant does not know what his master is doing; but I have called you friends</w:t>
      </w:r>
      <w:r>
        <w:rPr>
          <w:rFonts w:ascii="Garamond" w:hAnsi="Garamond" w:eastAsia="Garamond" w:cs="Garamond"/>
          <w:color w:val="000000"/>
          <w:sz w:val="22"/>
        </w:rPr>
        <w:t>”</w:t>
      </w:r>
      <w:r w:rsidR="00DD6C38" w:rsidRPr="00DD6C38">
        <w:rPr>
          <w:rFonts w:ascii="Garamond" w:hAnsi="Garamond" w:eastAsia="Garamond" w:cs="Garamond"/>
          <w:color w:val="000000"/>
          <w:sz w:val="22"/>
        </w:rPr>
        <w:t xml:space="preserve"> (John 15:15</w:t>
      </w:r>
      <w:r>
        <w:rPr>
          <w:rFonts w:ascii="Garamond" w:hAnsi="Garamond" w:eastAsia="Garamond" w:cs="Garamond"/>
          <w:color w:val="000000"/>
          <w:sz w:val="22"/>
        </w:rPr>
        <w:t>a</w:t>
      </w:r>
      <w:r w:rsidR="00DD6C38" w:rsidRPr="00DD6C38">
        <w:rPr>
          <w:rFonts w:ascii="Garamond" w:hAnsi="Garamond" w:eastAsia="Garamond" w:cs="Garamond"/>
          <w:color w:val="000000"/>
          <w:sz w:val="22"/>
        </w:rPr>
        <w:t xml:space="preserve"> ESV).</w:t>
      </w:r>
      <w:bookmarkEnd w:id="2548"/>
    </w:p>
    <w:p w14:paraId="279BE9DA" w14:textId="4836407B" w:rsidR="00DD6C38" w:rsidRPr="00DD6C38" w:rsidRDefault="00DD6C38" w:rsidP="00DD6C38">
      <w:pPr>
        <w:pStyle w:val="TWTRevisedBody"/>
      </w:pPr>
      <w:bookmarkStart w:id="2549" w:name="R3641"/>
      <w:r w:rsidRPr="00DD6C38">
        <w:rPr>
          <w:rFonts w:ascii="Garamond" w:hAnsi="Garamond" w:eastAsia="Garamond" w:cs="Garamond"/>
          <w:color w:val="000000"/>
          <w:sz w:val="22"/>
        </w:rPr>
        <w:t>Think about that. God calls us His friend. And just as He stood by Abraham in Egypt, He stands by us today. So when fear threatens to take hold, remember the Friend we have in Him. Trust His promises. Lean into His steadfast love.</w:t>
      </w:r>
      <w:bookmarkEnd w:id="2549"/>
    </w:p>
    <w:p w14:paraId="23670C5D" w14:textId="77777777" w:rsidR="00DD6C38" w:rsidRPr="00DD6C38" w:rsidRDefault="00DD6C38" w:rsidP="00DD6C38">
      <w:pPr>
        <w:pStyle w:val="TWTRevisedBody"/>
      </w:pPr>
      <w:bookmarkStart w:id="2551" w:name="F0228"/>
      <w:bookmarkStart w:id="2550" w:name="R3642"/>
      <w:r w:rsidRPr="00DD6C38">
        <w:rPr>
          <w:rFonts w:ascii="Garamond" w:hAnsi="Garamond" w:eastAsia="Garamond" w:cs="Garamond"/>
          <w:color w:val="000000"/>
          <w:sz w:val="22"/>
        </w:rPr>
        <w:t>Because no matter how many Egypts we find ourselves in, He will never give up on us.</w:t>
      </w:r>
      <w:bookmarkEnd w:id="2550"/>
      <w:bookmarkEnd w:id="2551"/>
    </w:p>
    <w:p w14:paraId="6B231F3F" w14:textId="77777777" w:rsidR="00303E48" w:rsidRDefault="00303E48" w:rsidP="00303E48">
      <w:pPr>
        <w:pStyle w:val="TWTRevisedBody"/>
        <w:keepNext/>
        <w:spacing w:before="240" w:after="240"/>
        <w:jc w:val="center"/>
      </w:pPr>
      <w:bookmarkStart w:id="2552" w:name="R3645"/>
      <w:r>
        <w:rPr>
          <w:rFonts w:ascii="Garamond" w:hAnsi="Garamond" w:eastAsia="Garamond" w:cs="Garamond"/>
          <w:iCs w:val="0"/>
          <w:color w:val="000000"/>
          <w:sz w:val="22"/>
        </w:rPr>
        <w:t>***</w:t>
      </w:r>
      <w:bookmarkEnd w:id="2552"/>
    </w:p>
    <w:p w14:paraId="5808CBBB" w14:textId="71A6F9CC" w:rsidR="00924F67" w:rsidRDefault="00D95159" w:rsidP="00924F67">
      <w:pPr>
        <w:pStyle w:val="TWTRevisedBody"/>
      </w:pPr>
      <w:bookmarkStart w:id="2553" w:name="R3648"/>
      <w:r>
        <w:rPr>
          <w:rFonts w:ascii="Garamond" w:hAnsi="Garamond" w:eastAsia="Garamond" w:cs="Garamond"/>
          <w:color w:val="000000"/>
          <w:sz w:val="22"/>
        </w:rPr>
        <w:t>“</w:t>
      </w:r>
      <w:r w:rsidR="00924F67" w:rsidRPr="00924F67">
        <w:rPr>
          <w:rFonts w:ascii="Garamond" w:hAnsi="Garamond" w:eastAsia="Garamond" w:cs="Garamond"/>
          <w:color w:val="000000"/>
          <w:sz w:val="22"/>
        </w:rPr>
        <w:t>Then they cast him out of the city and stoned him. And the witnesses laid down their garments at the feet of a young man named Saul.</w:t>
      </w:r>
      <w:r>
        <w:rPr>
          <w:rFonts w:ascii="Garamond" w:hAnsi="Garamond" w:eastAsia="Garamond" w:cs="Garamond"/>
          <w:color w:val="000000"/>
          <w:sz w:val="22"/>
        </w:rPr>
        <w:t>”</w:t>
      </w:r>
      <w:r w:rsidR="00924F67" w:rsidRPr="00924F67">
        <w:rPr>
          <w:rFonts w:ascii="Garamond" w:hAnsi="Garamond" w:eastAsia="Garamond" w:cs="Garamond"/>
          <w:color w:val="000000"/>
          <w:sz w:val="22"/>
        </w:rPr>
        <w:t xml:space="preserve"> (Acts 7:58 ESV).</w:t>
      </w:r>
      <w:bookmarkEnd w:id="2553"/>
    </w:p>
    <w:p w14:paraId="647CBC38" w14:textId="77777777" w:rsidR="00924F67" w:rsidRPr="00924F67" w:rsidRDefault="00924F67" w:rsidP="00924F67">
      <w:pPr>
        <w:pStyle w:val="TWTRevisedBody"/>
      </w:pPr>
      <w:bookmarkStart w:id="2554" w:name="R3650"/>
      <w:r w:rsidRPr="00924F67">
        <w:rPr>
          <w:rFonts w:ascii="Garamond" w:hAnsi="Garamond" w:eastAsia="Garamond" w:cs="Garamond"/>
          <w:color w:val="000000"/>
          <w:sz w:val="22"/>
        </w:rPr>
        <w:t>Can you imagine what it was like for Stephen to see the angry mob pick up stones as they prepared to kill him for preaching Jesus?</w:t>
      </w:r>
      <w:bookmarkEnd w:id="2554"/>
    </w:p>
    <w:p w14:paraId="204D90C7" w14:textId="77777777" w:rsidR="00924F67" w:rsidRPr="00924F67" w:rsidRDefault="00924F67" w:rsidP="00924F67">
      <w:pPr>
        <w:pStyle w:val="TWTRevisedBody"/>
      </w:pPr>
      <w:bookmarkStart w:id="2555" w:name="R3651"/>
      <w:r w:rsidRPr="00924F67">
        <w:rPr>
          <w:rFonts w:ascii="Garamond" w:hAnsi="Garamond" w:eastAsia="Garamond" w:cs="Garamond"/>
          <w:color w:val="000000"/>
          <w:sz w:val="22"/>
        </w:rPr>
        <w:t>I cannot imagine what it must have felt like when the first rock slammed into his body.</w:t>
      </w:r>
      <w:bookmarkEnd w:id="2555"/>
    </w:p>
    <w:p w14:paraId="5AB7F35D" w14:textId="77777777" w:rsidR="00924F67" w:rsidRPr="00924F67" w:rsidRDefault="00924F67" w:rsidP="00924F67">
      <w:pPr>
        <w:pStyle w:val="TWTRevisedBody"/>
      </w:pPr>
      <w:bookmarkStart w:id="2556" w:name="R3652"/>
      <w:r w:rsidRPr="00924F67">
        <w:rPr>
          <w:rFonts w:ascii="Garamond" w:hAnsi="Garamond" w:eastAsia="Garamond" w:cs="Garamond"/>
          <w:color w:val="000000"/>
          <w:sz w:val="22"/>
        </w:rPr>
        <w:t>Over and over and over, the rocks rained down on him as vicious men took out their anger upon him.</w:t>
      </w:r>
      <w:bookmarkEnd w:id="2556"/>
    </w:p>
    <w:p w14:paraId="5E002527" w14:textId="77777777" w:rsidR="00924F67" w:rsidRPr="00924F67" w:rsidRDefault="00924F67" w:rsidP="00924F67">
      <w:pPr>
        <w:pStyle w:val="TWTRevisedBody"/>
      </w:pPr>
      <w:bookmarkStart w:id="2557" w:name="R3653"/>
      <w:r w:rsidRPr="00924F67">
        <w:rPr>
          <w:rFonts w:ascii="Garamond" w:hAnsi="Garamond" w:eastAsia="Garamond" w:cs="Garamond"/>
          <w:color w:val="000000"/>
          <w:sz w:val="22"/>
        </w:rPr>
        <w:t>Soon, the pain must have morphed into numbness as the reality of death set in.</w:t>
      </w:r>
      <w:bookmarkEnd w:id="2557"/>
    </w:p>
    <w:p w14:paraId="469E385D" w14:textId="77777777" w:rsidR="00924F67" w:rsidRPr="00924F67" w:rsidRDefault="00924F67" w:rsidP="00924F67">
      <w:pPr>
        <w:pStyle w:val="TWTRevisedBody"/>
      </w:pPr>
      <w:bookmarkStart w:id="2558" w:name="R3654"/>
      <w:r w:rsidRPr="00924F67">
        <w:rPr>
          <w:rFonts w:ascii="Garamond" w:hAnsi="Garamond" w:eastAsia="Garamond" w:cs="Garamond"/>
          <w:color w:val="000000"/>
          <w:sz w:val="22"/>
        </w:rPr>
        <w:t>Jesus appeared to Stephen, standing at the right hand of God, waiting to invite him home.</w:t>
      </w:r>
      <w:bookmarkEnd w:id="2558"/>
    </w:p>
    <w:p w14:paraId="3EE5108A" w14:textId="5B6D0C69" w:rsidR="00924F67" w:rsidRPr="00924F67" w:rsidRDefault="00924F67" w:rsidP="00924F67">
      <w:pPr>
        <w:pStyle w:val="TWTRevisedBody"/>
      </w:pPr>
      <w:bookmarkStart w:id="2559" w:name="R3655"/>
      <w:r w:rsidRPr="00924F67">
        <w:rPr>
          <w:rFonts w:ascii="Garamond" w:hAnsi="Garamond" w:eastAsia="Garamond" w:cs="Garamond"/>
          <w:color w:val="000000"/>
          <w:sz w:val="22"/>
        </w:rPr>
        <w:t>Yet, with his dying breath, Stephen echoed his Savior</w:t>
      </w:r>
      <w:r w:rsidR="00D95159">
        <w:rPr>
          <w:rFonts w:ascii="Garamond" w:hAnsi="Garamond" w:eastAsia="Garamond" w:cs="Garamond"/>
          <w:color w:val="000000"/>
          <w:sz w:val="22"/>
        </w:rPr>
        <w:t>’</w:t>
      </w:r>
      <w:r w:rsidRPr="00924F67">
        <w:rPr>
          <w:rFonts w:ascii="Garamond" w:hAnsi="Garamond" w:eastAsia="Garamond" w:cs="Garamond"/>
          <w:color w:val="000000"/>
          <w:sz w:val="22"/>
        </w:rPr>
        <w:t xml:space="preserve">s words upon the cross, </w:t>
      </w:r>
      <w:r w:rsidR="00D95159">
        <w:rPr>
          <w:rFonts w:ascii="Garamond" w:hAnsi="Garamond" w:eastAsia="Garamond" w:cs="Garamond"/>
          <w:color w:val="000000"/>
          <w:sz w:val="22"/>
        </w:rPr>
        <w:t>“</w:t>
      </w:r>
      <w:r w:rsidRPr="00924F67">
        <w:rPr>
          <w:rFonts w:ascii="Garamond" w:hAnsi="Garamond" w:eastAsia="Garamond" w:cs="Garamond"/>
          <w:color w:val="000000"/>
          <w:sz w:val="22"/>
        </w:rPr>
        <w:t>Lord, do not hold this sin against them.</w:t>
      </w:r>
      <w:r w:rsidR="00D95159">
        <w:rPr>
          <w:rFonts w:ascii="Garamond" w:hAnsi="Garamond" w:eastAsia="Garamond" w:cs="Garamond"/>
          <w:color w:val="000000"/>
          <w:sz w:val="22"/>
        </w:rPr>
        <w:t>”</w:t>
      </w:r>
      <w:bookmarkEnd w:id="2559"/>
    </w:p>
    <w:p w14:paraId="74B86648" w14:textId="77777777" w:rsidR="00924F67" w:rsidRPr="00924F67" w:rsidRDefault="00924F67" w:rsidP="00924F67">
      <w:pPr>
        <w:pStyle w:val="TWTRevisedBody"/>
      </w:pPr>
      <w:bookmarkStart w:id="2560" w:name="R3656"/>
      <w:r w:rsidRPr="00924F67">
        <w:rPr>
          <w:rFonts w:ascii="Garamond" w:hAnsi="Garamond" w:eastAsia="Garamond" w:cs="Garamond"/>
          <w:color w:val="000000"/>
          <w:sz w:val="22"/>
        </w:rPr>
        <w:t>Then Stephen died.</w:t>
      </w:r>
      <w:bookmarkEnd w:id="2560"/>
    </w:p>
    <w:p w14:paraId="6138C46D" w14:textId="77777777" w:rsidR="00924F67" w:rsidRPr="00924F67" w:rsidRDefault="00924F67" w:rsidP="00924F67">
      <w:pPr>
        <w:pStyle w:val="TWTRevisedBody"/>
      </w:pPr>
      <w:bookmarkStart w:id="2561" w:name="R3657"/>
      <w:r w:rsidRPr="00924F67">
        <w:rPr>
          <w:rFonts w:ascii="Garamond" w:hAnsi="Garamond" w:eastAsia="Garamond" w:cs="Garamond"/>
          <w:color w:val="000000"/>
          <w:sz w:val="22"/>
        </w:rPr>
        <w:t>Years later, Saul, now Paul, was preaching the same message Stephen preached, and the people responded in anger against him, just as he had responded in anger against Stephen all those years ago.</w:t>
      </w:r>
      <w:bookmarkEnd w:id="2561"/>
    </w:p>
    <w:p w14:paraId="59D47591" w14:textId="77777777" w:rsidR="00924F67" w:rsidRPr="00924F67" w:rsidRDefault="00924F67" w:rsidP="00924F67">
      <w:pPr>
        <w:pStyle w:val="TWTRevisedBody"/>
      </w:pPr>
      <w:bookmarkStart w:id="2562" w:name="R3658"/>
      <w:r w:rsidRPr="00924F67">
        <w:rPr>
          <w:rFonts w:ascii="Garamond" w:hAnsi="Garamond" w:eastAsia="Garamond" w:cs="Garamond"/>
          <w:color w:val="000000"/>
          <w:sz w:val="22"/>
        </w:rPr>
        <w:t>Can you imagine what it was like for Paul to see the angry mob pick up stones as they prepared to kill him for preaching Jesus?</w:t>
      </w:r>
      <w:bookmarkEnd w:id="2562"/>
    </w:p>
    <w:p w14:paraId="46AF3210" w14:textId="77777777" w:rsidR="00924F67" w:rsidRPr="00924F67" w:rsidRDefault="00924F67" w:rsidP="00924F67">
      <w:pPr>
        <w:pStyle w:val="TWTRevisedBody"/>
      </w:pPr>
      <w:bookmarkStart w:id="2563" w:name="R3659"/>
      <w:r w:rsidRPr="00924F67">
        <w:rPr>
          <w:rFonts w:ascii="Garamond" w:hAnsi="Garamond" w:eastAsia="Garamond" w:cs="Garamond"/>
          <w:color w:val="000000"/>
          <w:sz w:val="22"/>
        </w:rPr>
        <w:t>I cannot imagine what it must have felt like when the first rock slammed into his body.</w:t>
      </w:r>
      <w:bookmarkEnd w:id="2563"/>
    </w:p>
    <w:p w14:paraId="4A20695A" w14:textId="77777777" w:rsidR="00924F67" w:rsidRPr="00924F67" w:rsidRDefault="00924F67" w:rsidP="00924F67">
      <w:pPr>
        <w:pStyle w:val="TWTRevisedBody"/>
      </w:pPr>
      <w:bookmarkStart w:id="2564" w:name="R3660"/>
      <w:r w:rsidRPr="00924F67">
        <w:rPr>
          <w:rFonts w:ascii="Garamond" w:hAnsi="Garamond" w:eastAsia="Garamond" w:cs="Garamond"/>
          <w:color w:val="000000"/>
          <w:sz w:val="22"/>
        </w:rPr>
        <w:t>Over and over and over, the rocks rained down on him as vicious men took out their anger upon him.</w:t>
      </w:r>
      <w:bookmarkEnd w:id="2564"/>
    </w:p>
    <w:p w14:paraId="58767DDB" w14:textId="77777777" w:rsidR="00924F67" w:rsidRPr="00924F67" w:rsidRDefault="00924F67" w:rsidP="00924F67">
      <w:pPr>
        <w:pStyle w:val="TWTRevisedBody"/>
      </w:pPr>
      <w:bookmarkStart w:id="2565" w:name="R3661"/>
      <w:r w:rsidRPr="00924F67">
        <w:rPr>
          <w:rFonts w:ascii="Garamond" w:hAnsi="Garamond" w:eastAsia="Garamond" w:cs="Garamond"/>
          <w:color w:val="000000"/>
          <w:sz w:val="22"/>
        </w:rPr>
        <w:t>Soon, the pain must have morphed into numbness as the reality of death set in.</w:t>
      </w:r>
      <w:bookmarkEnd w:id="2565"/>
    </w:p>
    <w:p w14:paraId="54C7246E" w14:textId="7454F4E1" w:rsidR="00924F67" w:rsidRPr="00924F67" w:rsidRDefault="00924F67" w:rsidP="00924F67">
      <w:pPr>
        <w:pStyle w:val="TWTRevisedBody"/>
      </w:pPr>
      <w:bookmarkStart w:id="2567" w:name="F0229"/>
      <w:bookmarkStart w:id="2566" w:name="R3662"/>
      <w:r w:rsidRPr="00924F67">
        <w:rPr>
          <w:rFonts w:ascii="Garamond" w:hAnsi="Garamond" w:eastAsia="Garamond" w:cs="Garamond"/>
          <w:color w:val="000000"/>
          <w:sz w:val="22"/>
        </w:rPr>
        <w:t>I wonder if Paul thought of Stephen with his dying breath. I wonder if he regretted the role he had played in the man</w:t>
      </w:r>
      <w:r w:rsidR="00D95159">
        <w:rPr>
          <w:rFonts w:ascii="Garamond" w:hAnsi="Garamond" w:eastAsia="Garamond" w:cs="Garamond"/>
          <w:color w:val="000000"/>
          <w:sz w:val="22"/>
        </w:rPr>
        <w:t>’</w:t>
      </w:r>
      <w:r w:rsidRPr="00924F67">
        <w:rPr>
          <w:rFonts w:ascii="Garamond" w:hAnsi="Garamond" w:eastAsia="Garamond" w:cs="Garamond"/>
          <w:color w:val="000000"/>
          <w:sz w:val="22"/>
        </w:rPr>
        <w:t>s death he had come to believed was a righteous man.</w:t>
      </w:r>
      <w:bookmarkEnd w:id="2566"/>
      <w:bookmarkEnd w:id="2567"/>
    </w:p>
    <w:p w14:paraId="76CD830C" w14:textId="77777777" w:rsidR="00924F67" w:rsidRPr="00924F67" w:rsidRDefault="00924F67" w:rsidP="00924F67">
      <w:pPr>
        <w:pStyle w:val="TWTRevisedBody"/>
      </w:pPr>
      <w:bookmarkStart w:id="2568" w:name="R3663"/>
      <w:r w:rsidRPr="00924F67">
        <w:rPr>
          <w:rFonts w:ascii="Garamond" w:hAnsi="Garamond" w:eastAsia="Garamond" w:cs="Garamond"/>
          <w:color w:val="000000"/>
          <w:sz w:val="22"/>
        </w:rPr>
        <w:t>When the mob was convinced Paul was dead, they dragged him out of the city.</w:t>
      </w:r>
      <w:bookmarkEnd w:id="2568"/>
    </w:p>
    <w:p w14:paraId="45296390" w14:textId="02ACE68D" w:rsidR="00924F67" w:rsidRDefault="00924F67" w:rsidP="00924F67">
      <w:pPr>
        <w:pStyle w:val="TWTRevisedBody"/>
      </w:pPr>
      <w:bookmarkStart w:id="2569" w:name="R3664"/>
      <w:r w:rsidRPr="00924F67">
        <w:rPr>
          <w:rFonts w:ascii="Garamond" w:hAnsi="Garamond" w:eastAsia="Garamond" w:cs="Garamond"/>
          <w:color w:val="000000"/>
          <w:sz w:val="22"/>
        </w:rPr>
        <w:t>Yet, while Stephen went on to his reward as the Lord</w:t>
      </w:r>
      <w:r w:rsidR="00D95159">
        <w:rPr>
          <w:rFonts w:ascii="Garamond" w:hAnsi="Garamond" w:eastAsia="Garamond" w:cs="Garamond"/>
          <w:color w:val="000000"/>
          <w:sz w:val="22"/>
        </w:rPr>
        <w:t>’</w:t>
      </w:r>
      <w:r w:rsidRPr="00924F67">
        <w:rPr>
          <w:rFonts w:ascii="Garamond" w:hAnsi="Garamond" w:eastAsia="Garamond" w:cs="Garamond"/>
          <w:color w:val="000000"/>
          <w:sz w:val="22"/>
        </w:rPr>
        <w:t>s first martyr, Paul</w:t>
      </w:r>
      <w:bookmarkEnd w:id="2569"/>
    </w:p>
    <w:p w14:paraId="5FDD5D0F" w14:textId="757E3894" w:rsidR="00924F67" w:rsidRPr="00924F67" w:rsidRDefault="00D95159" w:rsidP="00924F67">
      <w:pPr>
        <w:pStyle w:val="TWTRevisedBody"/>
      </w:pPr>
      <w:bookmarkStart w:id="2570" w:name="R3666"/>
      <w:r>
        <w:rPr>
          <w:rFonts w:ascii="Garamond" w:hAnsi="Garamond" w:eastAsia="Garamond" w:cs="Garamond"/>
          <w:color w:val="000000"/>
          <w:sz w:val="22"/>
        </w:rPr>
        <w:t>“</w:t>
      </w:r>
      <w:r w:rsidR="00924F67" w:rsidRPr="00924F67">
        <w:rPr>
          <w:rFonts w:ascii="Garamond" w:hAnsi="Garamond" w:eastAsia="Garamond" w:cs="Garamond"/>
          <w:color w:val="000000"/>
          <w:sz w:val="22"/>
        </w:rPr>
        <w:t>rose up and entered the city, and on the next day he went on with Barnabas to Derbe.</w:t>
      </w:r>
      <w:r>
        <w:rPr>
          <w:rFonts w:ascii="Garamond" w:hAnsi="Garamond" w:eastAsia="Garamond" w:cs="Garamond"/>
          <w:color w:val="000000"/>
          <w:sz w:val="22"/>
        </w:rPr>
        <w:t>”</w:t>
      </w:r>
      <w:r w:rsidR="00924F67" w:rsidRPr="00924F67">
        <w:rPr>
          <w:rFonts w:ascii="Garamond" w:hAnsi="Garamond" w:eastAsia="Garamond" w:cs="Garamond"/>
          <w:color w:val="000000"/>
          <w:sz w:val="22"/>
        </w:rPr>
        <w:t xml:space="preserve"> (Acts 14:20b ESV).</w:t>
      </w:r>
      <w:bookmarkEnd w:id="2570"/>
    </w:p>
    <w:p w14:paraId="4A47E8CF" w14:textId="12AF42D7" w:rsidR="00924F67" w:rsidRPr="00924F67" w:rsidRDefault="00924F67" w:rsidP="00924F67">
      <w:pPr>
        <w:pStyle w:val="TWTRevisedBody"/>
      </w:pPr>
      <w:bookmarkStart w:id="2571" w:name="R3668"/>
      <w:r w:rsidRPr="00924F67">
        <w:rPr>
          <w:rFonts w:ascii="Garamond" w:hAnsi="Garamond" w:eastAsia="Garamond" w:cs="Garamond"/>
          <w:color w:val="000000"/>
          <w:sz w:val="22"/>
        </w:rPr>
        <w:t>While most of us will never likely face stoning or death for our faith in Jesus, let us be careful of the metaphorical stones we cast at others we disagree with.</w:t>
      </w:r>
      <w:bookmarkEnd w:id="2571"/>
    </w:p>
    <w:p w14:paraId="43BB174E" w14:textId="184F5DCA" w:rsidR="00924F67" w:rsidRPr="00924F67" w:rsidRDefault="00924F67" w:rsidP="00924F67">
      <w:pPr>
        <w:pStyle w:val="TWTRevisedBody"/>
      </w:pPr>
      <w:bookmarkStart w:id="2572" w:name="R3669"/>
      <w:r w:rsidRPr="00924F67">
        <w:rPr>
          <w:rFonts w:ascii="Garamond" w:hAnsi="Garamond" w:eastAsia="Garamond" w:cs="Garamond"/>
          <w:color w:val="000000"/>
          <w:sz w:val="22"/>
        </w:rPr>
        <w:t>What a tragedy to find ourselves suffering the same fate as those we hated and railed against, who</w:t>
      </w:r>
      <w:r w:rsidR="007379E1">
        <w:rPr>
          <w:rFonts w:ascii="Garamond" w:hAnsi="Garamond" w:eastAsia="Garamond" w:cs="Garamond"/>
          <w:color w:val="000000"/>
          <w:sz w:val="22"/>
        </w:rPr>
        <w:t>se</w:t>
      </w:r>
      <w:r w:rsidRPr="00924F67">
        <w:rPr>
          <w:rFonts w:ascii="Garamond" w:hAnsi="Garamond" w:eastAsia="Garamond" w:cs="Garamond"/>
          <w:color w:val="000000"/>
          <w:sz w:val="22"/>
        </w:rPr>
        <w:t xml:space="preserve"> character we assassinated, because we cast our stones too quickly with little thought or prayerful investigation into the things that angered us against them.</w:t>
      </w:r>
      <w:bookmarkEnd w:id="2572"/>
    </w:p>
    <w:p w14:paraId="65179AEB" w14:textId="77777777" w:rsidR="00303E48" w:rsidRDefault="00303E48" w:rsidP="00303E48">
      <w:pPr>
        <w:pStyle w:val="TWTRevisedBody"/>
        <w:keepNext/>
        <w:spacing w:before="240" w:after="240"/>
        <w:jc w:val="center"/>
      </w:pPr>
      <w:bookmarkStart w:id="2573" w:name="R3672"/>
      <w:r>
        <w:rPr>
          <w:rFonts w:ascii="Garamond" w:hAnsi="Garamond" w:eastAsia="Garamond" w:cs="Garamond"/>
          <w:iCs w:val="0"/>
          <w:color w:val="000000"/>
          <w:sz w:val="22"/>
        </w:rPr>
        <w:t>***</w:t>
      </w:r>
      <w:bookmarkEnd w:id="2573"/>
    </w:p>
    <w:p w14:paraId="44A2920B" w14:textId="77777777" w:rsidR="00E15683" w:rsidRPr="00E15683" w:rsidRDefault="00E15683" w:rsidP="00E15683">
      <w:pPr>
        <w:pStyle w:val="TWTRevisedBody"/>
      </w:pPr>
      <w:bookmarkStart w:id="2574" w:name="R3675"/>
      <w:r w:rsidRPr="00E15683">
        <w:rPr>
          <w:rFonts w:ascii="Garamond" w:hAnsi="Garamond" w:eastAsia="Garamond" w:cs="Garamond"/>
          <w:color w:val="000000"/>
          <w:sz w:val="22"/>
        </w:rPr>
        <w:t>I am in the book of Isaiah in my daily Bible reading. 150 years before Cyrus the great was born, God spoke through Isaiah about His plans to use the mighty Persian ruler for His purposes.</w:t>
      </w:r>
      <w:bookmarkEnd w:id="2574"/>
    </w:p>
    <w:p w14:paraId="2BC980FF" w14:textId="77777777" w:rsidR="00E15683" w:rsidRDefault="00E15683" w:rsidP="00E15683">
      <w:pPr>
        <w:pStyle w:val="TWTRevisedBody"/>
      </w:pPr>
      <w:bookmarkStart w:id="2575" w:name="R3676"/>
      <w:r w:rsidRPr="00E15683">
        <w:rPr>
          <w:rFonts w:ascii="Garamond" w:hAnsi="Garamond" w:eastAsia="Garamond" w:cs="Garamond"/>
          <w:color w:val="000000"/>
          <w:sz w:val="22"/>
        </w:rPr>
        <w:t>This was an audacious show of supreme sovereignty. Listen to what God says about His plans for someone who would be born a century and a half later:</w:t>
      </w:r>
      <w:bookmarkEnd w:id="2575"/>
    </w:p>
    <w:p w14:paraId="6C6677AC" w14:textId="559C2F86" w:rsidR="00E15683" w:rsidRPr="00E15683" w:rsidRDefault="00E778F1" w:rsidP="00E15683">
      <w:pPr>
        <w:pStyle w:val="TWTRevisedBody"/>
      </w:pPr>
      <w:bookmarkStart w:id="2576" w:name="R3678"/>
      <w:r>
        <w:rPr>
          <w:rFonts w:ascii="Garamond" w:hAnsi="Garamond" w:eastAsia="Garamond" w:cs="Garamond"/>
          <w:color w:val="000000"/>
          <w:sz w:val="22"/>
        </w:rPr>
        <w:t>“who says of Cyrus, ‘He is my shepherd, and he shall fulfill all my purpose’; saying of Jerusalem, ‘She shall be built,’ and of the temple, ‘Your foundation shall be laid.’” (Isaiah 44:28 ESV).</w:t>
      </w:r>
      <w:bookmarkEnd w:id="2576"/>
    </w:p>
    <w:p w14:paraId="3209F4CD" w14:textId="49F27EA3" w:rsidR="00E15683" w:rsidRPr="00E15683" w:rsidRDefault="00E15683" w:rsidP="00E15683">
      <w:pPr>
        <w:pStyle w:val="TWTRevisedBody"/>
      </w:pPr>
      <w:bookmarkStart w:id="2577" w:name="R3680"/>
      <w:r w:rsidRPr="00E15683">
        <w:rPr>
          <w:rFonts w:ascii="Garamond" w:hAnsi="Garamond" w:eastAsia="Garamond" w:cs="Garamond"/>
          <w:color w:val="000000"/>
          <w:sz w:val="22"/>
        </w:rPr>
        <w:t>No squishy language. No ambiguous words. No double speak.</w:t>
      </w:r>
      <w:bookmarkEnd w:id="2577"/>
    </w:p>
    <w:p w14:paraId="430124EE" w14:textId="77777777" w:rsidR="00E15683" w:rsidRDefault="00E15683" w:rsidP="00E15683">
      <w:pPr>
        <w:pStyle w:val="TWTRevisedBody"/>
      </w:pPr>
      <w:bookmarkStart w:id="2578" w:name="R3681"/>
      <w:r w:rsidRPr="00E15683">
        <w:rPr>
          <w:rFonts w:ascii="Garamond" w:hAnsi="Garamond" w:eastAsia="Garamond" w:cs="Garamond"/>
          <w:color w:val="000000"/>
          <w:sz w:val="22"/>
        </w:rPr>
        <w:t xml:space="preserve">God laid it on the line with precise language that showed His control over all. </w:t>
      </w:r>
      <w:bookmarkEnd w:id="2578"/>
    </w:p>
    <w:p w14:paraId="1DF28ABE" w14:textId="5F75302D" w:rsidR="00E15683" w:rsidRPr="00E15683" w:rsidRDefault="00E778F1" w:rsidP="00E15683">
      <w:pPr>
        <w:pStyle w:val="TWTRevisedBody"/>
      </w:pPr>
      <w:bookmarkStart w:id="2579" w:name="R3683"/>
      <w:r>
        <w:rPr>
          <w:rFonts w:ascii="Garamond" w:hAnsi="Garamond" w:eastAsia="Garamond" w:cs="Garamond"/>
          <w:color w:val="000000"/>
          <w:sz w:val="22"/>
        </w:rPr>
        <w:t>“</w:t>
      </w:r>
      <w:r w:rsidR="00E15683" w:rsidRPr="00E15683">
        <w:rPr>
          <w:rFonts w:ascii="Garamond" w:hAnsi="Garamond" w:eastAsia="Garamond" w:cs="Garamond"/>
          <w:color w:val="000000"/>
          <w:sz w:val="22"/>
        </w:rPr>
        <w:t>Thus says the LORD to his anointed, to Cyrus, whose right hand I have grasped, to subdue nations before him and to loose the belts of kings, to open doors before him that gates may not be closed:</w:t>
      </w:r>
      <w:r>
        <w:rPr>
          <w:rFonts w:ascii="Garamond" w:hAnsi="Garamond" w:eastAsia="Garamond" w:cs="Garamond"/>
          <w:color w:val="000000"/>
          <w:sz w:val="22"/>
        </w:rPr>
        <w:t>”</w:t>
      </w:r>
      <w:r w:rsidR="00E15683" w:rsidRPr="00E15683">
        <w:rPr>
          <w:rFonts w:ascii="Garamond" w:hAnsi="Garamond" w:eastAsia="Garamond" w:cs="Garamond"/>
          <w:color w:val="000000"/>
          <w:sz w:val="22"/>
        </w:rPr>
        <w:t xml:space="preserve"> (Isaiah 45:1 ESV).</w:t>
      </w:r>
      <w:bookmarkEnd w:id="2579"/>
    </w:p>
    <w:p w14:paraId="7CC14B0D" w14:textId="2B1019AB" w:rsidR="00E15683" w:rsidRPr="00E15683" w:rsidRDefault="00E15683" w:rsidP="00E15683">
      <w:pPr>
        <w:pStyle w:val="TWTRevisedBody"/>
      </w:pPr>
      <w:bookmarkStart w:id="2580" w:name="R3685"/>
      <w:r w:rsidRPr="00E15683">
        <w:rPr>
          <w:rFonts w:ascii="Garamond" w:hAnsi="Garamond" w:eastAsia="Garamond" w:cs="Garamond"/>
          <w:color w:val="000000"/>
          <w:sz w:val="22"/>
        </w:rPr>
        <w:t>and later,</w:t>
      </w:r>
      <w:bookmarkEnd w:id="2580"/>
    </w:p>
    <w:p w14:paraId="1E691C20" w14:textId="26661FB1" w:rsidR="00E15683" w:rsidRPr="00E15683" w:rsidRDefault="00E778F1" w:rsidP="00E15683">
      <w:pPr>
        <w:pStyle w:val="TWTRevisedBody"/>
      </w:pPr>
      <w:bookmarkStart w:id="2582" w:name="F0230"/>
      <w:bookmarkStart w:id="2581" w:name="R3687"/>
      <w:r>
        <w:rPr>
          <w:rFonts w:ascii="Garamond" w:hAnsi="Garamond" w:eastAsia="Garamond" w:cs="Garamond"/>
          <w:color w:val="000000"/>
          <w:sz w:val="22"/>
        </w:rPr>
        <w:t>“</w:t>
      </w:r>
      <w:r w:rsidR="00E15683" w:rsidRPr="00E15683">
        <w:rPr>
          <w:rFonts w:ascii="Garamond" w:hAnsi="Garamond" w:eastAsia="Garamond" w:cs="Garamond"/>
          <w:color w:val="000000"/>
          <w:sz w:val="22"/>
        </w:rPr>
        <w:t>For the sake of my servant Jacob, and Israel my chosen, I call you by your name, I name you, though you do not know me.</w:t>
      </w:r>
      <w:r>
        <w:rPr>
          <w:rFonts w:ascii="Garamond" w:hAnsi="Garamond" w:eastAsia="Garamond" w:cs="Garamond"/>
          <w:color w:val="000000"/>
          <w:sz w:val="22"/>
        </w:rPr>
        <w:t>”</w:t>
      </w:r>
      <w:r w:rsidR="00E15683" w:rsidRPr="00E15683">
        <w:rPr>
          <w:rFonts w:ascii="Garamond" w:hAnsi="Garamond" w:eastAsia="Garamond" w:cs="Garamond"/>
          <w:color w:val="000000"/>
          <w:sz w:val="22"/>
        </w:rPr>
        <w:t xml:space="preserve"> (Isaiah 45:4 ESV).</w:t>
      </w:r>
      <w:bookmarkEnd w:id="2581"/>
      <w:bookmarkEnd w:id="2582"/>
    </w:p>
    <w:p w14:paraId="4168A867" w14:textId="0A14E8CB" w:rsidR="00E15683" w:rsidRPr="00E15683" w:rsidRDefault="00E15683" w:rsidP="00E15683">
      <w:pPr>
        <w:pStyle w:val="TWTRevisedBody"/>
      </w:pPr>
      <w:bookmarkStart w:id="2583" w:name="R3689"/>
      <w:r w:rsidRPr="00E15683">
        <w:rPr>
          <w:rFonts w:ascii="Garamond" w:hAnsi="Garamond" w:eastAsia="Garamond" w:cs="Garamond"/>
          <w:color w:val="000000"/>
          <w:sz w:val="22"/>
        </w:rPr>
        <w:t>Few passages are so straightforward in their evidentiary nature. History testifies to the veracity of God</w:t>
      </w:r>
      <w:r w:rsidR="00E778F1">
        <w:rPr>
          <w:rFonts w:ascii="Garamond" w:hAnsi="Garamond" w:eastAsia="Garamond" w:cs="Garamond"/>
          <w:color w:val="000000"/>
          <w:sz w:val="22"/>
        </w:rPr>
        <w:t>’</w:t>
      </w:r>
      <w:r w:rsidRPr="00E15683">
        <w:rPr>
          <w:rFonts w:ascii="Garamond" w:hAnsi="Garamond" w:eastAsia="Garamond" w:cs="Garamond"/>
          <w:color w:val="000000"/>
          <w:sz w:val="22"/>
        </w:rPr>
        <w:t>s prophetic words about Cyrus.</w:t>
      </w:r>
      <w:bookmarkEnd w:id="2583"/>
    </w:p>
    <w:p w14:paraId="67115AC5" w14:textId="77777777" w:rsidR="00E15683" w:rsidRPr="00E15683" w:rsidRDefault="00E15683" w:rsidP="00E15683">
      <w:pPr>
        <w:pStyle w:val="TWTRevisedBody"/>
      </w:pPr>
      <w:bookmarkStart w:id="2584" w:name="R3690"/>
      <w:r w:rsidRPr="00E15683">
        <w:rPr>
          <w:rFonts w:ascii="Garamond" w:hAnsi="Garamond" w:eastAsia="Garamond" w:cs="Garamond"/>
          <w:color w:val="000000"/>
          <w:sz w:val="22"/>
        </w:rPr>
        <w:t>While it pleases God that we have faith in Him and believe without seeing, He gives us enough meat to sink the teeth of our faith into.</w:t>
      </w:r>
      <w:bookmarkEnd w:id="2584"/>
    </w:p>
    <w:p w14:paraId="1FD4323A" w14:textId="7A4D294B" w:rsidR="00E15683" w:rsidRPr="00E15683" w:rsidRDefault="00E15683" w:rsidP="00E15683">
      <w:pPr>
        <w:pStyle w:val="TWTRevisedBody"/>
      </w:pPr>
      <w:bookmarkStart w:id="2585" w:name="R3691"/>
      <w:r w:rsidRPr="00E15683">
        <w:rPr>
          <w:rFonts w:ascii="Garamond" w:hAnsi="Garamond" w:eastAsia="Garamond" w:cs="Garamond"/>
          <w:color w:val="000000"/>
          <w:sz w:val="22"/>
        </w:rPr>
        <w:t>Cyrus is an amazing testimony of God</w:t>
      </w:r>
      <w:r w:rsidR="00E778F1">
        <w:rPr>
          <w:rFonts w:ascii="Garamond" w:hAnsi="Garamond" w:eastAsia="Garamond" w:cs="Garamond"/>
          <w:color w:val="000000"/>
          <w:sz w:val="22"/>
        </w:rPr>
        <w:t>’</w:t>
      </w:r>
      <w:r w:rsidRPr="00E15683">
        <w:rPr>
          <w:rFonts w:ascii="Garamond" w:hAnsi="Garamond" w:eastAsia="Garamond" w:cs="Garamond"/>
          <w:color w:val="000000"/>
          <w:sz w:val="22"/>
        </w:rPr>
        <w:t>s complete control over kings, over time, over nations. Our God is in heaven and does all that He pleases.</w:t>
      </w:r>
      <w:bookmarkEnd w:id="2585"/>
    </w:p>
    <w:p w14:paraId="2A979BCF" w14:textId="77777777" w:rsidR="00E15683" w:rsidRPr="00E15683" w:rsidRDefault="00E15683" w:rsidP="00E15683">
      <w:pPr>
        <w:pStyle w:val="TWTRevisedBody"/>
      </w:pPr>
      <w:bookmarkStart w:id="2586" w:name="R3692"/>
      <w:r w:rsidRPr="00E15683">
        <w:rPr>
          <w:rFonts w:ascii="Garamond" w:hAnsi="Garamond" w:eastAsia="Garamond" w:cs="Garamond"/>
          <w:color w:val="000000"/>
          <w:sz w:val="22"/>
        </w:rPr>
        <w:t>God is the potter over all things, forming everything to serve His purpose. This is the One to whom we place our faith.</w:t>
      </w:r>
      <w:bookmarkEnd w:id="2586"/>
    </w:p>
    <w:p w14:paraId="15412BA5" w14:textId="77777777" w:rsidR="00E15683" w:rsidRPr="00E15683" w:rsidRDefault="00E15683" w:rsidP="00E15683">
      <w:pPr>
        <w:pStyle w:val="TWTRevisedBody"/>
      </w:pPr>
      <w:bookmarkStart w:id="2587" w:name="R3693"/>
      <w:r w:rsidRPr="00E15683">
        <w:rPr>
          <w:rFonts w:ascii="Garamond" w:hAnsi="Garamond" w:eastAsia="Garamond" w:cs="Garamond"/>
          <w:color w:val="000000"/>
          <w:sz w:val="22"/>
        </w:rPr>
        <w:t>This is the One to whom we trust to serve up the day of reckoning and make wrongs all right.</w:t>
      </w:r>
      <w:bookmarkEnd w:id="2587"/>
    </w:p>
    <w:p w14:paraId="00340B73" w14:textId="77777777" w:rsidR="00E15683" w:rsidRPr="00E15683" w:rsidRDefault="00E15683" w:rsidP="00E15683">
      <w:pPr>
        <w:pStyle w:val="TWTRevisedBody"/>
      </w:pPr>
      <w:bookmarkStart w:id="2588" w:name="R3694"/>
      <w:r w:rsidRPr="00E15683">
        <w:rPr>
          <w:rFonts w:ascii="Garamond" w:hAnsi="Garamond" w:eastAsia="Garamond" w:cs="Garamond"/>
          <w:color w:val="000000"/>
          <w:sz w:val="22"/>
        </w:rPr>
        <w:t>This is the One who cannot forget the least of us, nor let anyone slip through the cracks of His fingers.</w:t>
      </w:r>
      <w:bookmarkEnd w:id="2588"/>
    </w:p>
    <w:p w14:paraId="67A7D839" w14:textId="4F89C3A7" w:rsidR="00E15683" w:rsidRPr="00E15683" w:rsidRDefault="00E15683" w:rsidP="00E15683">
      <w:pPr>
        <w:pStyle w:val="TWTRevisedBody"/>
      </w:pPr>
      <w:bookmarkStart w:id="2589" w:name="R3695"/>
      <w:r w:rsidRPr="00E15683">
        <w:rPr>
          <w:rFonts w:ascii="Garamond" w:hAnsi="Garamond" w:eastAsia="Garamond" w:cs="Garamond"/>
          <w:color w:val="000000"/>
          <w:sz w:val="22"/>
        </w:rPr>
        <w:t>If God could name His shepherd, Cyrus, 150 years before his birth, then He will have no problem keeping that which we</w:t>
      </w:r>
      <w:r w:rsidR="00042A7A">
        <w:rPr>
          <w:rFonts w:ascii="Garamond" w:hAnsi="Garamond" w:eastAsia="Garamond" w:cs="Garamond"/>
          <w:color w:val="000000"/>
          <w:sz w:val="22"/>
        </w:rPr>
        <w:t>’</w:t>
      </w:r>
      <w:r w:rsidRPr="00E15683">
        <w:rPr>
          <w:rFonts w:ascii="Garamond" w:hAnsi="Garamond" w:eastAsia="Garamond" w:cs="Garamond"/>
          <w:color w:val="000000"/>
          <w:sz w:val="22"/>
        </w:rPr>
        <w:t>ve committed unto Him against that day.</w:t>
      </w:r>
      <w:bookmarkEnd w:id="2589"/>
    </w:p>
    <w:p w14:paraId="2D1EEB4F" w14:textId="77777777" w:rsidR="00E15683" w:rsidRDefault="00E15683" w:rsidP="00E15683">
      <w:pPr>
        <w:pStyle w:val="TWTRevisedBody"/>
      </w:pPr>
      <w:bookmarkStart w:id="2590" w:name="R3696"/>
      <w:r w:rsidRPr="00E15683">
        <w:rPr>
          <w:rFonts w:ascii="Garamond" w:hAnsi="Garamond" w:eastAsia="Garamond" w:cs="Garamond"/>
          <w:color w:val="000000"/>
          <w:sz w:val="22"/>
        </w:rPr>
        <w:t>150 years later, Ezra writes,</w:t>
      </w:r>
      <w:bookmarkEnd w:id="2590"/>
    </w:p>
    <w:p w14:paraId="16360D71" w14:textId="2013D01E" w:rsidR="00E15683" w:rsidRPr="00E15683" w:rsidRDefault="00E778F1" w:rsidP="00E15683">
      <w:pPr>
        <w:pStyle w:val="TWTRevisedBody"/>
      </w:pPr>
      <w:bookmarkStart w:id="2591" w:name="R3698"/>
      <w:r>
        <w:rPr>
          <w:rFonts w:ascii="Garamond" w:hAnsi="Garamond" w:eastAsia="Garamond" w:cs="Garamond"/>
          <w:color w:val="000000"/>
          <w:sz w:val="22"/>
        </w:rPr>
        <w:t>“</w:t>
      </w:r>
      <w:r w:rsidR="00E15683" w:rsidRPr="00E15683">
        <w:rPr>
          <w:rFonts w:ascii="Garamond" w:hAnsi="Garamond" w:eastAsia="Garamond" w:cs="Garamond"/>
          <w:color w:val="000000"/>
          <w:sz w:val="22"/>
        </w:rPr>
        <w:t>In the first year of Cyrus king of Persia, that the word of the LORD by the mouth of Jeremiah might be fulfilled, the LORD stirred up the spirit of Cyrus king of Persia, so that he made a proclamation throughout all his kingdom and also put it in writing:</w:t>
      </w:r>
      <w:bookmarkEnd w:id="2591"/>
    </w:p>
    <w:p w14:paraId="32AE766D" w14:textId="7EF8A221" w:rsidR="00E15683" w:rsidRPr="00E15683" w:rsidRDefault="00E778F1" w:rsidP="00E15683">
      <w:pPr>
        <w:pStyle w:val="TWTRevisedBody"/>
      </w:pPr>
      <w:bookmarkStart w:id="2592" w:name="R3699"/>
      <w:r>
        <w:rPr>
          <w:rFonts w:ascii="Garamond" w:hAnsi="Garamond" w:eastAsia="Garamond" w:cs="Garamond"/>
          <w:color w:val="000000"/>
          <w:sz w:val="22"/>
        </w:rPr>
        <w:t>‘Thus says Cyrus king of Persia: The LORD, the God of heaven, has given me all the kingdoms of the earth, and he has charged me to build him a house at Jerusalem, which is in Judah.</w:t>
      </w:r>
      <w:bookmarkEnd w:id="2592"/>
    </w:p>
    <w:p w14:paraId="6A020D49" w14:textId="40D5678F" w:rsidR="00E15683" w:rsidRPr="00E15683" w:rsidRDefault="00E15683" w:rsidP="00E15683">
      <w:pPr>
        <w:pStyle w:val="TWTRevisedBody"/>
      </w:pPr>
      <w:bookmarkStart w:id="2593" w:name="R3700"/>
      <w:r>
        <w:rPr>
          <w:rFonts w:ascii="Garamond" w:hAnsi="Garamond" w:eastAsia="Garamond" w:cs="Garamond"/>
          <w:color w:val="000000"/>
          <w:sz w:val="22"/>
        </w:rPr>
        <w:t>Whoever is among you of all his people, may his God be with him, and let him go up to Jerusalem, which is in Judah, and rebuild the house of the LORD, the God of Israel--he is the God who is in Jerusalem.’” (Ezra 1:1-3 ESV).</w:t>
      </w:r>
      <w:bookmarkEnd w:id="2593"/>
    </w:p>
    <w:p w14:paraId="6BC4939E" w14:textId="0D5578F7" w:rsidR="00E15683" w:rsidRPr="00E15683" w:rsidRDefault="00E15683" w:rsidP="00E15683">
      <w:pPr>
        <w:pStyle w:val="TWTRevisedBody"/>
      </w:pPr>
      <w:bookmarkStart w:id="2594" w:name="R3702"/>
      <w:r w:rsidRPr="00E15683">
        <w:rPr>
          <w:rFonts w:ascii="Garamond" w:hAnsi="Garamond" w:eastAsia="Garamond" w:cs="Garamond"/>
          <w:color w:val="000000"/>
          <w:sz w:val="22"/>
        </w:rPr>
        <w:t>Our God does all that He pleases.</w:t>
      </w:r>
      <w:bookmarkEnd w:id="2594"/>
    </w:p>
    <w:p w14:paraId="7EDAC97E" w14:textId="77777777" w:rsidR="00303E48" w:rsidRDefault="00303E48" w:rsidP="00303E48">
      <w:pPr>
        <w:pStyle w:val="TWTRevisedBody"/>
        <w:keepNext/>
        <w:spacing w:before="240" w:after="240"/>
        <w:jc w:val="center"/>
      </w:pPr>
      <w:bookmarkStart w:id="2596" w:name="F0231"/>
      <w:bookmarkStart w:id="2595" w:name="R3705"/>
      <w:r>
        <w:rPr>
          <w:rFonts w:ascii="Garamond" w:hAnsi="Garamond" w:eastAsia="Garamond" w:cs="Garamond"/>
          <w:iCs w:val="0"/>
          <w:color w:val="000000"/>
          <w:sz w:val="22"/>
        </w:rPr>
        <w:t>***</w:t>
      </w:r>
      <w:bookmarkEnd w:id="2595"/>
      <w:bookmarkEnd w:id="2596"/>
    </w:p>
    <w:p w14:paraId="51C8A98C" w14:textId="58F3A267" w:rsidR="00BB5D77" w:rsidRDefault="00BB5D77" w:rsidP="00BB5D77">
      <w:pPr>
        <w:pStyle w:val="TWTRevisedBody"/>
      </w:pPr>
      <w:bookmarkStart w:id="2597" w:name="R3708"/>
      <w:r w:rsidRPr="00BB5D77">
        <w:rPr>
          <w:rFonts w:ascii="Garamond" w:hAnsi="Garamond" w:eastAsia="Garamond" w:cs="Garamond"/>
          <w:color w:val="000000"/>
          <w:sz w:val="22"/>
        </w:rPr>
        <w:t xml:space="preserve">I am still in the book </w:t>
      </w:r>
      <w:r w:rsidR="00451556">
        <w:rPr>
          <w:rFonts w:ascii="Garamond" w:hAnsi="Garamond" w:eastAsia="Garamond" w:cs="Garamond"/>
          <w:color w:val="000000"/>
          <w:sz w:val="22"/>
        </w:rPr>
        <w:t>of</w:t>
      </w:r>
      <w:r w:rsidRPr="00BB5D77">
        <w:rPr>
          <w:rFonts w:ascii="Garamond" w:hAnsi="Garamond" w:eastAsia="Garamond" w:cs="Garamond"/>
          <w:color w:val="000000"/>
          <w:sz w:val="22"/>
        </w:rPr>
        <w:t xml:space="preserve"> Isaiah. Bear with me as I share one more observation from my reading this morning. What an amazing and comforting book that speaks to the breathtaking nature of our God.</w:t>
      </w:r>
      <w:bookmarkEnd w:id="2597"/>
    </w:p>
    <w:p w14:paraId="1A1D30C9" w14:textId="515C6F44" w:rsidR="00BB5D77" w:rsidRPr="00BB5D77" w:rsidRDefault="00E778F1" w:rsidP="00BB5D77">
      <w:pPr>
        <w:pStyle w:val="TWTRevisedBody"/>
      </w:pPr>
      <w:bookmarkStart w:id="2598" w:name="R3710"/>
      <w:r>
        <w:rPr>
          <w:rFonts w:ascii="Garamond" w:hAnsi="Garamond" w:eastAsia="Garamond" w:cs="Garamond"/>
          <w:color w:val="000000"/>
          <w:sz w:val="22"/>
        </w:rPr>
        <w:t>“‘For a brief moment I deserted you, but with great compassion I will gather you.</w:t>
      </w:r>
      <w:bookmarkEnd w:id="2598"/>
    </w:p>
    <w:p w14:paraId="6CE54916" w14:textId="21206F7C" w:rsidR="00BB5D77" w:rsidRPr="00BB5D77" w:rsidRDefault="00BB5D77" w:rsidP="00BB5D77">
      <w:pPr>
        <w:pStyle w:val="TWTRevisedBody"/>
      </w:pPr>
      <w:bookmarkStart w:id="2599" w:name="R3711"/>
      <w:r>
        <w:rPr>
          <w:rFonts w:ascii="Garamond" w:hAnsi="Garamond" w:eastAsia="Garamond" w:cs="Garamond"/>
          <w:color w:val="000000"/>
          <w:sz w:val="22"/>
        </w:rPr>
        <w:t>In overflowing anger for a moment I hid my face from you, but with everlasting love I will have compassion on you,’ says the LORD, your Redeemer.” (Isaiah 54:7-8 ESV).</w:t>
      </w:r>
      <w:bookmarkEnd w:id="2599"/>
    </w:p>
    <w:p w14:paraId="3331C86E" w14:textId="60C607C5" w:rsidR="00BB5D77" w:rsidRPr="00BB5D77" w:rsidRDefault="00BB5D77" w:rsidP="00BB5D77">
      <w:pPr>
        <w:pStyle w:val="TWTRevisedBody"/>
      </w:pPr>
      <w:bookmarkStart w:id="2600" w:name="R3713"/>
      <w:r w:rsidRPr="00BB5D77">
        <w:rPr>
          <w:rFonts w:ascii="Garamond" w:hAnsi="Garamond" w:eastAsia="Garamond" w:cs="Garamond"/>
          <w:color w:val="000000"/>
          <w:sz w:val="22"/>
        </w:rPr>
        <w:t>God</w:t>
      </w:r>
      <w:r w:rsidR="00E778F1">
        <w:rPr>
          <w:rFonts w:ascii="Garamond" w:hAnsi="Garamond" w:eastAsia="Garamond" w:cs="Garamond"/>
          <w:color w:val="000000"/>
          <w:sz w:val="22"/>
        </w:rPr>
        <w:t>’</w:t>
      </w:r>
      <w:r w:rsidRPr="00BB5D77">
        <w:rPr>
          <w:rFonts w:ascii="Garamond" w:hAnsi="Garamond" w:eastAsia="Garamond" w:cs="Garamond"/>
          <w:color w:val="000000"/>
          <w:sz w:val="22"/>
        </w:rPr>
        <w:t>s anger is short-lived. He does not wad us up and throw us away. While we may stir His anger, it is His everlasting love and compassion that He showers upon us.</w:t>
      </w:r>
      <w:bookmarkEnd w:id="2600"/>
    </w:p>
    <w:p w14:paraId="17E2EC1F" w14:textId="77777777" w:rsidR="00BB5D77" w:rsidRPr="00BB5D77" w:rsidRDefault="00BB5D77" w:rsidP="00BB5D77">
      <w:pPr>
        <w:pStyle w:val="TWTRevisedBody"/>
      </w:pPr>
      <w:bookmarkStart w:id="2601" w:name="R3714"/>
      <w:r w:rsidRPr="00BB5D77">
        <w:rPr>
          <w:rFonts w:ascii="Garamond" w:hAnsi="Garamond" w:eastAsia="Garamond" w:cs="Garamond"/>
          <w:color w:val="000000"/>
          <w:sz w:val="22"/>
        </w:rPr>
        <w:t>Do we wonder if God will ever take us back after our many sins against Him?</w:t>
      </w:r>
      <w:bookmarkEnd w:id="2601"/>
    </w:p>
    <w:p w14:paraId="778911AA" w14:textId="77777777" w:rsidR="00BB5D77" w:rsidRPr="00BB5D77" w:rsidRDefault="00BB5D77" w:rsidP="00BB5D77">
      <w:pPr>
        <w:pStyle w:val="TWTRevisedBody"/>
      </w:pPr>
      <w:bookmarkStart w:id="2602" w:name="R3715"/>
      <w:r w:rsidRPr="00BB5D77">
        <w:rPr>
          <w:rFonts w:ascii="Garamond" w:hAnsi="Garamond" w:eastAsia="Garamond" w:cs="Garamond"/>
          <w:color w:val="000000"/>
          <w:sz w:val="22"/>
        </w:rPr>
        <w:t>Yes, yes, and YES!</w:t>
      </w:r>
      <w:bookmarkEnd w:id="2602"/>
    </w:p>
    <w:p w14:paraId="60778DA2" w14:textId="77777777" w:rsidR="00BB5D77" w:rsidRPr="00BB5D77" w:rsidRDefault="00BB5D77" w:rsidP="00BB5D77">
      <w:pPr>
        <w:pStyle w:val="TWTRevisedBody"/>
      </w:pPr>
      <w:bookmarkStart w:id="2603" w:name="R3716"/>
      <w:r w:rsidRPr="00BB5D77">
        <w:rPr>
          <w:rFonts w:ascii="Garamond" w:hAnsi="Garamond" w:eastAsia="Garamond" w:cs="Garamond"/>
          <w:color w:val="000000"/>
          <w:sz w:val="22"/>
        </w:rPr>
        <w:t>His anger is brief, but His love and compassion for us is everlasting.</w:t>
      </w:r>
      <w:bookmarkEnd w:id="2603"/>
    </w:p>
    <w:p w14:paraId="658168D3" w14:textId="77777777" w:rsidR="00BB5D77" w:rsidRPr="00BB5D77" w:rsidRDefault="00BB5D77" w:rsidP="00BB5D77">
      <w:pPr>
        <w:pStyle w:val="TWTRevisedBody"/>
      </w:pPr>
      <w:bookmarkStart w:id="2604" w:name="R3717"/>
      <w:r w:rsidRPr="00BB5D77">
        <w:rPr>
          <w:rFonts w:ascii="Garamond" w:hAnsi="Garamond" w:eastAsia="Garamond" w:cs="Garamond"/>
          <w:color w:val="000000"/>
          <w:sz w:val="22"/>
        </w:rPr>
        <w:t>Come home to a God with arms wide open, eagerly waiting to receive us into His bosom.</w:t>
      </w:r>
      <w:bookmarkEnd w:id="2604"/>
    </w:p>
    <w:p w14:paraId="44D3D0F4" w14:textId="77777777" w:rsidR="00303E48" w:rsidRDefault="00303E48" w:rsidP="00303E48">
      <w:pPr>
        <w:pStyle w:val="TWTRevisedBody"/>
        <w:keepNext/>
        <w:spacing w:before="240" w:after="240"/>
        <w:jc w:val="center"/>
      </w:pPr>
      <w:bookmarkStart w:id="2605" w:name="R3720"/>
      <w:r>
        <w:rPr>
          <w:rFonts w:ascii="Garamond" w:hAnsi="Garamond" w:eastAsia="Garamond" w:cs="Garamond"/>
          <w:iCs w:val="0"/>
          <w:color w:val="000000"/>
          <w:sz w:val="22"/>
        </w:rPr>
        <w:t>***</w:t>
      </w:r>
      <w:bookmarkEnd w:id="2605"/>
    </w:p>
    <w:p w14:paraId="3611DE43" w14:textId="77777777" w:rsidR="00BF529F" w:rsidRPr="00BF529F" w:rsidRDefault="00BF529F" w:rsidP="00BF529F">
      <w:pPr>
        <w:pStyle w:val="TWTRevisedBody"/>
      </w:pPr>
      <w:bookmarkStart w:id="2606" w:name="R3723"/>
      <w:r w:rsidRPr="00BF529F">
        <w:rPr>
          <w:rFonts w:ascii="Garamond" w:hAnsi="Garamond" w:eastAsia="Garamond" w:cs="Garamond"/>
          <w:color w:val="000000"/>
          <w:sz w:val="22"/>
        </w:rPr>
        <w:t>I am in Isaiah in my daily Bible reading. It is a hard book. I love the passages that say the glory of the Lord shall be our rear guard (Isaiah 58:8).</w:t>
      </w:r>
      <w:bookmarkEnd w:id="2606"/>
    </w:p>
    <w:p w14:paraId="66888143" w14:textId="77777777" w:rsidR="00BF529F" w:rsidRPr="00BF529F" w:rsidRDefault="00BF529F" w:rsidP="00BF529F">
      <w:pPr>
        <w:pStyle w:val="TWTRevisedBody"/>
      </w:pPr>
      <w:bookmarkStart w:id="2607" w:name="R3724"/>
      <w:r w:rsidRPr="00BF529F">
        <w:rPr>
          <w:rFonts w:ascii="Garamond" w:hAnsi="Garamond" w:eastAsia="Garamond" w:cs="Garamond"/>
          <w:color w:val="000000"/>
          <w:sz w:val="22"/>
        </w:rPr>
        <w:t>I love the passages that say the Lord will renew our strength and we shall mount up with wings like an eagle, we will run and not be weary and walk and not faint (Isaiah 40:31).</w:t>
      </w:r>
      <w:bookmarkEnd w:id="2607"/>
    </w:p>
    <w:p w14:paraId="1DD3C7C6" w14:textId="77777777" w:rsidR="00BF529F" w:rsidRPr="00BF529F" w:rsidRDefault="00BF529F" w:rsidP="00BF529F">
      <w:pPr>
        <w:pStyle w:val="TWTRevisedBody"/>
      </w:pPr>
      <w:bookmarkStart w:id="2608" w:name="R3725"/>
      <w:r w:rsidRPr="00BF529F">
        <w:rPr>
          <w:rFonts w:ascii="Garamond" w:hAnsi="Garamond" w:eastAsia="Garamond" w:cs="Garamond"/>
          <w:color w:val="000000"/>
          <w:sz w:val="22"/>
        </w:rPr>
        <w:t>I love how it says the Lord will be gracious to us as we wait on Him. He will be our arm and salvation in time of trouble (Isaiah 33:2).</w:t>
      </w:r>
      <w:bookmarkEnd w:id="2608"/>
    </w:p>
    <w:p w14:paraId="60A3C800" w14:textId="77777777" w:rsidR="00BF529F" w:rsidRPr="00BF529F" w:rsidRDefault="00BF529F" w:rsidP="00BF529F">
      <w:pPr>
        <w:pStyle w:val="TWTRevisedBody"/>
      </w:pPr>
      <w:bookmarkStart w:id="2609" w:name="R3726"/>
      <w:r w:rsidRPr="00BF529F">
        <w:rPr>
          <w:rFonts w:ascii="Garamond" w:hAnsi="Garamond" w:eastAsia="Garamond" w:cs="Garamond"/>
          <w:color w:val="000000"/>
          <w:sz w:val="22"/>
        </w:rPr>
        <w:t>I love how it says that the Lord will be our everlasting light and He will be our glory (Isaiah 60:19).</w:t>
      </w:r>
      <w:bookmarkEnd w:id="2609"/>
    </w:p>
    <w:p w14:paraId="063C9660" w14:textId="77777777" w:rsidR="00BF529F" w:rsidRPr="00BF529F" w:rsidRDefault="00BF529F" w:rsidP="00BF529F">
      <w:pPr>
        <w:pStyle w:val="TWTRevisedBody"/>
      </w:pPr>
      <w:bookmarkStart w:id="2610" w:name="R3727"/>
      <w:r w:rsidRPr="00BF529F">
        <w:rPr>
          <w:rFonts w:ascii="Garamond" w:hAnsi="Garamond" w:eastAsia="Garamond" w:cs="Garamond"/>
          <w:color w:val="000000"/>
          <w:sz w:val="22"/>
        </w:rPr>
        <w:t>All of these verses, and so many more, are verses I love to dwell on. I love the message they bring to me. They encourage and inspire me.</w:t>
      </w:r>
      <w:bookmarkEnd w:id="2610"/>
    </w:p>
    <w:p w14:paraId="5D618357" w14:textId="77777777" w:rsidR="00BF529F" w:rsidRPr="00BF529F" w:rsidRDefault="00BF529F" w:rsidP="00BF529F">
      <w:pPr>
        <w:pStyle w:val="TWTRevisedBody"/>
      </w:pPr>
      <w:bookmarkStart w:id="2612" w:name="F0232"/>
      <w:bookmarkStart w:id="2611" w:name="R3728"/>
      <w:r w:rsidRPr="00BF529F">
        <w:rPr>
          <w:rFonts w:ascii="Garamond" w:hAnsi="Garamond" w:eastAsia="Garamond" w:cs="Garamond"/>
          <w:color w:val="000000"/>
          <w:sz w:val="22"/>
        </w:rPr>
        <w:t>But the same prophet also says things that I sometime think we turn a blind eye to. They are not verses we take the same inspirational meaning from.</w:t>
      </w:r>
      <w:bookmarkEnd w:id="2611"/>
      <w:bookmarkEnd w:id="2612"/>
    </w:p>
    <w:p w14:paraId="00F88FBA" w14:textId="77777777" w:rsidR="00BF529F" w:rsidRPr="00BF529F" w:rsidRDefault="00BF529F" w:rsidP="00BF529F">
      <w:pPr>
        <w:pStyle w:val="TWTRevisedBody"/>
      </w:pPr>
      <w:bookmarkStart w:id="2613" w:name="R3729"/>
      <w:r w:rsidRPr="00BF529F">
        <w:rPr>
          <w:rFonts w:ascii="Garamond" w:hAnsi="Garamond" w:eastAsia="Garamond" w:cs="Garamond"/>
          <w:color w:val="000000"/>
          <w:sz w:val="22"/>
        </w:rPr>
        <w:t>While we are quick to claim the verses I mention above, some verses we are quick to remind ourselves are part of the Old Testament and not part of our new covenant with God.</w:t>
      </w:r>
      <w:bookmarkEnd w:id="2613"/>
    </w:p>
    <w:p w14:paraId="5AAE945B" w14:textId="77777777" w:rsidR="00BF529F" w:rsidRPr="00BF529F" w:rsidRDefault="00BF529F" w:rsidP="00BF529F">
      <w:pPr>
        <w:pStyle w:val="TWTRevisedBody"/>
      </w:pPr>
      <w:bookmarkStart w:id="2614" w:name="R3730"/>
      <w:r w:rsidRPr="00BF529F">
        <w:rPr>
          <w:rFonts w:ascii="Garamond" w:hAnsi="Garamond" w:eastAsia="Garamond" w:cs="Garamond"/>
          <w:color w:val="000000"/>
          <w:sz w:val="22"/>
        </w:rPr>
        <w:t>So we claim what we like and leave what makes us feel uncomfortable.</w:t>
      </w:r>
      <w:bookmarkEnd w:id="2614"/>
    </w:p>
    <w:p w14:paraId="767E5354" w14:textId="77777777" w:rsidR="00BF529F" w:rsidRPr="00BF529F" w:rsidRDefault="00BF529F" w:rsidP="00BF529F">
      <w:pPr>
        <w:pStyle w:val="TWTRevisedBody"/>
      </w:pPr>
      <w:bookmarkStart w:id="2615" w:name="R3731"/>
      <w:r w:rsidRPr="00BF529F">
        <w:rPr>
          <w:rFonts w:ascii="Garamond" w:hAnsi="Garamond" w:eastAsia="Garamond" w:cs="Garamond"/>
          <w:color w:val="000000"/>
          <w:sz w:val="22"/>
        </w:rPr>
        <w:t>While I do not believe we live under the old covenant, I think we need to pause when we consider the character of God to claim wonderful things about His nature and ignore other things that speak to His character as well.</w:t>
      </w:r>
      <w:bookmarkEnd w:id="2615"/>
    </w:p>
    <w:p w14:paraId="674FB4E0" w14:textId="77777777" w:rsidR="00BF529F" w:rsidRDefault="00BF529F" w:rsidP="00BF529F">
      <w:pPr>
        <w:pStyle w:val="TWTRevisedBody"/>
      </w:pPr>
      <w:bookmarkStart w:id="2616" w:name="R3732"/>
      <w:r w:rsidRPr="00BF529F">
        <w:rPr>
          <w:rFonts w:ascii="Garamond" w:hAnsi="Garamond" w:eastAsia="Garamond" w:cs="Garamond"/>
          <w:color w:val="000000"/>
          <w:sz w:val="22"/>
        </w:rPr>
        <w:t>I leave us all these words to consider with the hope we will consider becoming balanced in the way we let this mighty prophet affect us in our walk with God.</w:t>
      </w:r>
      <w:bookmarkEnd w:id="2616"/>
    </w:p>
    <w:p w14:paraId="77DADCD9" w14:textId="4125A6D9" w:rsidR="00BF529F" w:rsidRPr="00BF529F" w:rsidRDefault="00C8576F" w:rsidP="00BF529F">
      <w:pPr>
        <w:pStyle w:val="TWTRevisedBody"/>
      </w:pPr>
      <w:bookmarkStart w:id="2617" w:name="R3734"/>
      <w:r>
        <w:rPr>
          <w:rFonts w:ascii="Garamond" w:hAnsi="Garamond" w:eastAsia="Garamond" w:cs="Garamond"/>
          <w:color w:val="000000"/>
          <w:sz w:val="22"/>
        </w:rPr>
        <w:t>“</w:t>
      </w:r>
      <w:r w:rsidR="00BF529F" w:rsidRPr="00BF529F">
        <w:rPr>
          <w:rFonts w:ascii="Garamond" w:hAnsi="Garamond" w:eastAsia="Garamond" w:cs="Garamond"/>
          <w:color w:val="000000"/>
          <w:sz w:val="22"/>
        </w:rPr>
        <w:t>Is it not to share your bread with the hungry and bring the homeless poor into your house; when you see the naked, to cover him, and not to hide yourself from your own flesh?</w:t>
      </w:r>
      <w:r>
        <w:rPr>
          <w:rFonts w:ascii="Garamond" w:hAnsi="Garamond" w:eastAsia="Garamond" w:cs="Garamond"/>
          <w:color w:val="000000"/>
          <w:sz w:val="22"/>
        </w:rPr>
        <w:t>”</w:t>
      </w:r>
      <w:r w:rsidR="00BF529F" w:rsidRPr="00BF529F">
        <w:rPr>
          <w:rFonts w:ascii="Garamond" w:hAnsi="Garamond" w:eastAsia="Garamond" w:cs="Garamond"/>
          <w:color w:val="000000"/>
          <w:sz w:val="22"/>
        </w:rPr>
        <w:t xml:space="preserve"> (Isaiah 58:7 ESV).</w:t>
      </w:r>
      <w:bookmarkEnd w:id="2617"/>
    </w:p>
    <w:p w14:paraId="22576B1E" w14:textId="27C1A6C5" w:rsidR="00BF529F" w:rsidRPr="00BF529F" w:rsidRDefault="00BF529F" w:rsidP="00BF529F">
      <w:pPr>
        <w:pStyle w:val="TWTRevisedBody"/>
      </w:pPr>
      <w:bookmarkStart w:id="2618" w:name="R3736"/>
      <w:r w:rsidRPr="00BF529F">
        <w:rPr>
          <w:rFonts w:ascii="Garamond" w:hAnsi="Garamond" w:eastAsia="Garamond" w:cs="Garamond"/>
          <w:color w:val="000000"/>
          <w:sz w:val="22"/>
        </w:rPr>
        <w:t>and</w:t>
      </w:r>
      <w:bookmarkEnd w:id="2618"/>
    </w:p>
    <w:p w14:paraId="0EB52229" w14:textId="6D7E5D5D" w:rsidR="00BF529F" w:rsidRPr="00BF529F" w:rsidRDefault="00C8576F" w:rsidP="00BF529F">
      <w:pPr>
        <w:pStyle w:val="TWTRevisedBody"/>
      </w:pPr>
      <w:bookmarkStart w:id="2619" w:name="R3738"/>
      <w:r>
        <w:rPr>
          <w:rFonts w:ascii="Garamond" w:hAnsi="Garamond" w:eastAsia="Garamond" w:cs="Garamond"/>
          <w:color w:val="000000"/>
          <w:sz w:val="22"/>
        </w:rPr>
        <w:t>“</w:t>
      </w:r>
      <w:r w:rsidR="00BF529F" w:rsidRPr="00BF529F">
        <w:rPr>
          <w:rFonts w:ascii="Garamond" w:hAnsi="Garamond" w:eastAsia="Garamond" w:cs="Garamond"/>
          <w:color w:val="000000"/>
          <w:sz w:val="22"/>
        </w:rPr>
        <w:t>if you pour yourself out for the hungry and satisfy the desire of the afflicted, then shall your light rise in the darkness and your gloom be as the noonday.</w:t>
      </w:r>
      <w:r>
        <w:rPr>
          <w:rFonts w:ascii="Garamond" w:hAnsi="Garamond" w:eastAsia="Garamond" w:cs="Garamond"/>
          <w:color w:val="000000"/>
          <w:sz w:val="22"/>
        </w:rPr>
        <w:t>”</w:t>
      </w:r>
      <w:r w:rsidR="00BF529F" w:rsidRPr="00BF529F">
        <w:rPr>
          <w:rFonts w:ascii="Garamond" w:hAnsi="Garamond" w:eastAsia="Garamond" w:cs="Garamond"/>
          <w:color w:val="000000"/>
          <w:sz w:val="22"/>
        </w:rPr>
        <w:t xml:space="preserve"> (Isaiah 58:10 ESV).</w:t>
      </w:r>
      <w:bookmarkEnd w:id="2619"/>
    </w:p>
    <w:p w14:paraId="55EC4494" w14:textId="22C95F6D" w:rsidR="00BF529F" w:rsidRPr="00BF529F" w:rsidRDefault="00BF529F" w:rsidP="00BF529F">
      <w:pPr>
        <w:pStyle w:val="TWTRevisedBody"/>
      </w:pPr>
      <w:bookmarkStart w:id="2620" w:name="R3740"/>
      <w:r w:rsidRPr="00BF529F">
        <w:rPr>
          <w:rFonts w:ascii="Garamond" w:hAnsi="Garamond" w:eastAsia="Garamond" w:cs="Garamond"/>
          <w:color w:val="000000"/>
          <w:sz w:val="22"/>
        </w:rPr>
        <w:t>and</w:t>
      </w:r>
      <w:bookmarkEnd w:id="2620"/>
    </w:p>
    <w:p w14:paraId="640FB8C1" w14:textId="0C0A2EFC" w:rsidR="00BF529F" w:rsidRDefault="00C8576F" w:rsidP="00BF529F">
      <w:pPr>
        <w:pStyle w:val="TWTRevisedBody"/>
      </w:pPr>
      <w:bookmarkStart w:id="2621" w:name="R3742"/>
      <w:r>
        <w:rPr>
          <w:rFonts w:ascii="Garamond" w:hAnsi="Garamond" w:eastAsia="Garamond" w:cs="Garamond"/>
          <w:color w:val="000000"/>
          <w:sz w:val="22"/>
        </w:rPr>
        <w:t>“</w:t>
      </w:r>
      <w:r w:rsidR="00BF529F" w:rsidRPr="00BF529F">
        <w:rPr>
          <w:rFonts w:ascii="Garamond" w:hAnsi="Garamond" w:eastAsia="Garamond" w:cs="Garamond"/>
          <w:color w:val="000000"/>
          <w:sz w:val="22"/>
        </w:rPr>
        <w:t>learn to do good; seek justice, correct oppression; bring justice to the fatherless, plead the widow</w:t>
      </w:r>
      <w:r w:rsidR="00B93567">
        <w:rPr>
          <w:rFonts w:ascii="Garamond" w:hAnsi="Garamond" w:eastAsia="Garamond" w:cs="Garamond"/>
          <w:color w:val="000000"/>
          <w:sz w:val="22"/>
        </w:rPr>
        <w:t>’</w:t>
      </w:r>
      <w:r w:rsidR="00BF529F" w:rsidRPr="00BF529F">
        <w:rPr>
          <w:rFonts w:ascii="Garamond" w:hAnsi="Garamond" w:eastAsia="Garamond" w:cs="Garamond"/>
          <w:color w:val="000000"/>
          <w:sz w:val="22"/>
        </w:rPr>
        <w:t>s cause.</w:t>
      </w:r>
      <w:r w:rsidR="00BF529F">
        <w:rPr>
          <w:rFonts w:ascii="Garamond" w:hAnsi="Garamond" w:eastAsia="Garamond" w:cs="Garamond"/>
          <w:color w:val="000000"/>
          <w:sz w:val="22"/>
        </w:rPr>
        <w:t>”</w:t>
      </w:r>
      <w:r w:rsidR="00BF529F" w:rsidRPr="00BF529F">
        <w:rPr>
          <w:rFonts w:ascii="Garamond" w:hAnsi="Garamond" w:eastAsia="Garamond" w:cs="Garamond"/>
          <w:color w:val="000000"/>
          <w:sz w:val="22"/>
        </w:rPr>
        <w:t xml:space="preserve"> (Isaiah 1:17 ESV).</w:t>
      </w:r>
      <w:bookmarkEnd w:id="2621"/>
    </w:p>
    <w:p w14:paraId="4A2FBFE5" w14:textId="77777777" w:rsidR="00BF529F" w:rsidRPr="00BF529F" w:rsidRDefault="00BF529F" w:rsidP="00BF529F">
      <w:pPr>
        <w:pStyle w:val="TWTRevisedBody"/>
      </w:pPr>
      <w:bookmarkStart w:id="2622" w:name="R3744"/>
      <w:r w:rsidRPr="00BF529F">
        <w:rPr>
          <w:rFonts w:ascii="Garamond" w:hAnsi="Garamond" w:eastAsia="Garamond" w:cs="Garamond"/>
          <w:color w:val="000000"/>
          <w:sz w:val="22"/>
        </w:rPr>
        <w:t>Jesus teaches us that we have two great commandments that all the law and the prophets hang on:</w:t>
      </w:r>
      <w:bookmarkEnd w:id="2622"/>
    </w:p>
    <w:p w14:paraId="24E190BB" w14:textId="77777777" w:rsidR="00BF529F" w:rsidRPr="00BF529F" w:rsidRDefault="00BF529F" w:rsidP="00BF529F">
      <w:pPr>
        <w:pStyle w:val="TWTRevisedBody"/>
      </w:pPr>
      <w:bookmarkStart w:id="2623" w:name="R3745"/>
      <w:r w:rsidRPr="00BF529F">
        <w:rPr>
          <w:rFonts w:ascii="Garamond" w:hAnsi="Garamond" w:eastAsia="Garamond" w:cs="Garamond"/>
          <w:color w:val="000000"/>
          <w:sz w:val="22"/>
        </w:rPr>
        <w:t>To love God with all our heart and might.</w:t>
      </w:r>
      <w:bookmarkEnd w:id="2623"/>
    </w:p>
    <w:p w14:paraId="7C7A15EB" w14:textId="77777777" w:rsidR="00BF529F" w:rsidRPr="00BF529F" w:rsidRDefault="00BF529F" w:rsidP="00BF529F">
      <w:pPr>
        <w:pStyle w:val="TWTRevisedBody"/>
      </w:pPr>
      <w:bookmarkStart w:id="2624" w:name="R3746"/>
      <w:r w:rsidRPr="00BF529F">
        <w:rPr>
          <w:rFonts w:ascii="Garamond" w:hAnsi="Garamond" w:eastAsia="Garamond" w:cs="Garamond"/>
          <w:color w:val="000000"/>
          <w:sz w:val="22"/>
        </w:rPr>
        <w:t>To love our neighbors as ourselves.</w:t>
      </w:r>
      <w:bookmarkEnd w:id="2624"/>
    </w:p>
    <w:p w14:paraId="72A7DD37" w14:textId="77777777" w:rsidR="00BF529F" w:rsidRPr="00BF529F" w:rsidRDefault="00BF529F" w:rsidP="00BF529F">
      <w:pPr>
        <w:pStyle w:val="TWTRevisedBody"/>
      </w:pPr>
      <w:bookmarkStart w:id="2625" w:name="R3747"/>
      <w:r w:rsidRPr="00BF529F">
        <w:rPr>
          <w:rFonts w:ascii="Garamond" w:hAnsi="Garamond" w:eastAsia="Garamond" w:cs="Garamond"/>
          <w:color w:val="000000"/>
          <w:sz w:val="22"/>
        </w:rPr>
        <w:t>We read Isaiah and love to stitch motivational verses on our pillows and frame them on our walls. But do we take to heart the love we should show our neighbor who is in need?</w:t>
      </w:r>
      <w:bookmarkEnd w:id="2625"/>
    </w:p>
    <w:p w14:paraId="2CDE8922" w14:textId="104405AD" w:rsidR="00BF529F" w:rsidRPr="00BF529F" w:rsidRDefault="00BF529F" w:rsidP="00BF529F">
      <w:pPr>
        <w:pStyle w:val="TWTRevisedBody"/>
      </w:pPr>
      <w:bookmarkStart w:id="2626" w:name="R3748"/>
      <w:r w:rsidRPr="00BF529F">
        <w:rPr>
          <w:rFonts w:ascii="Garamond" w:hAnsi="Garamond" w:eastAsia="Garamond" w:cs="Garamond"/>
          <w:color w:val="000000"/>
          <w:sz w:val="22"/>
        </w:rPr>
        <w:t>This post is really not for you. It</w:t>
      </w:r>
      <w:r w:rsidR="00C8576F">
        <w:rPr>
          <w:rFonts w:ascii="Garamond" w:hAnsi="Garamond" w:eastAsia="Garamond" w:cs="Garamond"/>
          <w:color w:val="000000"/>
          <w:sz w:val="22"/>
        </w:rPr>
        <w:t>’</w:t>
      </w:r>
      <w:r w:rsidRPr="00BF529F">
        <w:rPr>
          <w:rFonts w:ascii="Garamond" w:hAnsi="Garamond" w:eastAsia="Garamond" w:cs="Garamond"/>
          <w:color w:val="000000"/>
          <w:sz w:val="22"/>
        </w:rPr>
        <w:t>s for me. I</w:t>
      </w:r>
      <w:r w:rsidR="00C8576F">
        <w:rPr>
          <w:rFonts w:ascii="Garamond" w:hAnsi="Garamond" w:eastAsia="Garamond" w:cs="Garamond"/>
          <w:color w:val="000000"/>
          <w:sz w:val="22"/>
        </w:rPr>
        <w:t>’</w:t>
      </w:r>
      <w:r w:rsidRPr="00BF529F">
        <w:rPr>
          <w:rFonts w:ascii="Garamond" w:hAnsi="Garamond" w:eastAsia="Garamond" w:cs="Garamond"/>
          <w:color w:val="000000"/>
          <w:sz w:val="22"/>
        </w:rPr>
        <w:t>m just inviting you to see some struggles I am going through as I read this wonderful book. How well am I living a life that shows my love to God and my love to those who Jesus teaches are my neighbor?</w:t>
      </w:r>
      <w:bookmarkEnd w:id="2626"/>
    </w:p>
    <w:p w14:paraId="703FA475" w14:textId="5B8A685C" w:rsidR="00BF529F" w:rsidRPr="00BF529F" w:rsidRDefault="00BF529F" w:rsidP="00BF529F">
      <w:pPr>
        <w:pStyle w:val="TWTRevisedBody"/>
      </w:pPr>
      <w:bookmarkStart w:id="2628" w:name="F0233"/>
      <w:bookmarkStart w:id="2627" w:name="R3749"/>
      <w:r w:rsidRPr="00BF529F">
        <w:rPr>
          <w:rFonts w:ascii="Garamond" w:hAnsi="Garamond" w:eastAsia="Garamond" w:cs="Garamond"/>
          <w:color w:val="000000"/>
          <w:sz w:val="22"/>
        </w:rPr>
        <w:t>I</w:t>
      </w:r>
      <w:r w:rsidR="00C8576F">
        <w:rPr>
          <w:rFonts w:ascii="Garamond" w:hAnsi="Garamond" w:eastAsia="Garamond" w:cs="Garamond"/>
          <w:color w:val="000000"/>
          <w:sz w:val="22"/>
        </w:rPr>
        <w:t>’</w:t>
      </w:r>
      <w:r w:rsidRPr="00BF529F">
        <w:rPr>
          <w:rFonts w:ascii="Garamond" w:hAnsi="Garamond" w:eastAsia="Garamond" w:cs="Garamond"/>
          <w:color w:val="000000"/>
          <w:sz w:val="22"/>
        </w:rPr>
        <w:t>ve got some contemplating to do. What a wonderful, yet sober prophetic book.</w:t>
      </w:r>
      <w:bookmarkEnd w:id="2627"/>
      <w:bookmarkEnd w:id="2628"/>
    </w:p>
    <w:p w14:paraId="2E8A00FD" w14:textId="77777777" w:rsidR="00303E48" w:rsidRDefault="00303E48" w:rsidP="00303E48">
      <w:pPr>
        <w:pStyle w:val="TWTRevisedBody"/>
        <w:keepNext/>
        <w:spacing w:before="240" w:after="240"/>
        <w:jc w:val="center"/>
      </w:pPr>
      <w:bookmarkStart w:id="2629" w:name="R3752"/>
      <w:r>
        <w:rPr>
          <w:rFonts w:ascii="Garamond" w:hAnsi="Garamond" w:eastAsia="Garamond" w:cs="Garamond"/>
          <w:iCs w:val="0"/>
          <w:color w:val="000000"/>
          <w:sz w:val="22"/>
        </w:rPr>
        <w:t>***</w:t>
      </w:r>
      <w:bookmarkEnd w:id="2629"/>
    </w:p>
    <w:p w14:paraId="355E5749" w14:textId="405CC56A" w:rsidR="00B93567" w:rsidRPr="00B93567" w:rsidRDefault="00B93567" w:rsidP="00B93567">
      <w:pPr>
        <w:pStyle w:val="TWTRevisedBody"/>
      </w:pPr>
      <w:bookmarkStart w:id="2630" w:name="R3755"/>
      <w:r w:rsidRPr="00B93567">
        <w:rPr>
          <w:rFonts w:ascii="Garamond" w:hAnsi="Garamond" w:eastAsia="Garamond" w:cs="Garamond"/>
          <w:color w:val="000000"/>
          <w:sz w:val="22"/>
        </w:rPr>
        <w:t>I am in the book of Joshua in my daily Bible reading. What an amazing man Joshua was. He was a faithful servant of Moses, even when it wasn</w:t>
      </w:r>
      <w:r>
        <w:rPr>
          <w:rFonts w:ascii="Garamond" w:hAnsi="Garamond" w:eastAsia="Garamond" w:cs="Garamond"/>
          <w:color w:val="000000"/>
          <w:sz w:val="22"/>
        </w:rPr>
        <w:t>’</w:t>
      </w:r>
      <w:r w:rsidRPr="00B93567">
        <w:rPr>
          <w:rFonts w:ascii="Garamond" w:hAnsi="Garamond" w:eastAsia="Garamond" w:cs="Garamond"/>
          <w:color w:val="000000"/>
          <w:sz w:val="22"/>
        </w:rPr>
        <w:t>t popular to stand with Moses. He was a leader among his tribe, one of two faithful spies who brought back a good report from the land of Canaan.</w:t>
      </w:r>
      <w:bookmarkEnd w:id="2630"/>
    </w:p>
    <w:p w14:paraId="7F475851" w14:textId="77777777" w:rsidR="00B93567" w:rsidRPr="00B93567" w:rsidRDefault="00B93567" w:rsidP="00B93567">
      <w:pPr>
        <w:pStyle w:val="TWTRevisedBody"/>
      </w:pPr>
      <w:bookmarkStart w:id="2631" w:name="R3756"/>
      <w:r w:rsidRPr="00B93567">
        <w:rPr>
          <w:rFonts w:ascii="Garamond" w:hAnsi="Garamond" w:eastAsia="Garamond" w:cs="Garamond"/>
          <w:color w:val="000000"/>
          <w:sz w:val="22"/>
        </w:rPr>
        <w:t>God chose Joshua to be the leader who would follow Moses and lead the Israelites into the promised land. God was with him and gave him favor in the eyes of the people by elevating him in their eyes.</w:t>
      </w:r>
      <w:bookmarkEnd w:id="2631"/>
    </w:p>
    <w:p w14:paraId="6F142298" w14:textId="322FA6B1" w:rsidR="00B93567" w:rsidRPr="00B93567" w:rsidRDefault="00B93567" w:rsidP="00B93567">
      <w:pPr>
        <w:pStyle w:val="TWTRevisedBody"/>
      </w:pPr>
      <w:bookmarkStart w:id="2632" w:name="R3757"/>
      <w:r w:rsidRPr="00B93567">
        <w:rPr>
          <w:rFonts w:ascii="Garamond" w:hAnsi="Garamond" w:eastAsia="Garamond" w:cs="Garamond"/>
          <w:color w:val="000000"/>
          <w:sz w:val="22"/>
        </w:rPr>
        <w:t>He was a man of war, never fearing battle because of his great faith that God would fight their battle. When the tiny city of AI defeated the people, Joshua was devastated. It wasn</w:t>
      </w:r>
      <w:r>
        <w:rPr>
          <w:rFonts w:ascii="Garamond" w:hAnsi="Garamond" w:eastAsia="Garamond" w:cs="Garamond"/>
          <w:color w:val="000000"/>
          <w:sz w:val="22"/>
        </w:rPr>
        <w:t>’</w:t>
      </w:r>
      <w:r w:rsidRPr="00B93567">
        <w:rPr>
          <w:rFonts w:ascii="Garamond" w:hAnsi="Garamond" w:eastAsia="Garamond" w:cs="Garamond"/>
          <w:color w:val="000000"/>
          <w:sz w:val="22"/>
        </w:rPr>
        <w:t>t because he feared man, but he couldn</w:t>
      </w:r>
      <w:r>
        <w:rPr>
          <w:rFonts w:ascii="Garamond" w:hAnsi="Garamond" w:eastAsia="Garamond" w:cs="Garamond"/>
          <w:color w:val="000000"/>
          <w:sz w:val="22"/>
        </w:rPr>
        <w:t>’</w:t>
      </w:r>
      <w:r w:rsidRPr="00B93567">
        <w:rPr>
          <w:rFonts w:ascii="Garamond" w:hAnsi="Garamond" w:eastAsia="Garamond" w:cs="Garamond"/>
          <w:color w:val="000000"/>
          <w:sz w:val="22"/>
        </w:rPr>
        <w:t>t understand how God could let his enemies gain victory over them.</w:t>
      </w:r>
      <w:bookmarkEnd w:id="2632"/>
    </w:p>
    <w:p w14:paraId="72801521" w14:textId="77777777" w:rsidR="00B93567" w:rsidRPr="00B93567" w:rsidRDefault="00B93567" w:rsidP="00B93567">
      <w:pPr>
        <w:pStyle w:val="TWTRevisedBody"/>
      </w:pPr>
      <w:bookmarkStart w:id="2633" w:name="R3758"/>
      <w:r w:rsidRPr="00B93567">
        <w:rPr>
          <w:rFonts w:ascii="Garamond" w:hAnsi="Garamond" w:eastAsia="Garamond" w:cs="Garamond"/>
          <w:color w:val="000000"/>
          <w:sz w:val="22"/>
        </w:rPr>
        <w:t>36 Israelites died in that battle. In any other battle, that would have been counted a tremendous thing. But when God led Israel, we understand that 100% of the soldiers who went into battle returned to their families after the battle.</w:t>
      </w:r>
      <w:bookmarkEnd w:id="2633"/>
    </w:p>
    <w:p w14:paraId="36B79331" w14:textId="77777777" w:rsidR="00B93567" w:rsidRPr="00B93567" w:rsidRDefault="00B93567" w:rsidP="00B93567">
      <w:pPr>
        <w:pStyle w:val="TWTRevisedBody"/>
      </w:pPr>
      <w:bookmarkStart w:id="2634" w:name="R3759"/>
      <w:r w:rsidRPr="00B93567">
        <w:rPr>
          <w:rFonts w:ascii="Garamond" w:hAnsi="Garamond" w:eastAsia="Garamond" w:cs="Garamond"/>
          <w:color w:val="000000"/>
          <w:sz w:val="22"/>
        </w:rPr>
        <w:t>When Joshua realized why AI was able to defeat Israel, he took action to bring the people into subjection to God and went into battle with AI again.</w:t>
      </w:r>
      <w:bookmarkEnd w:id="2634"/>
    </w:p>
    <w:p w14:paraId="3B96908C" w14:textId="77777777" w:rsidR="00B93567" w:rsidRPr="00B93567" w:rsidRDefault="00B93567" w:rsidP="00B93567">
      <w:pPr>
        <w:pStyle w:val="TWTRevisedBody"/>
      </w:pPr>
      <w:bookmarkStart w:id="2635" w:name="R3760"/>
      <w:r w:rsidRPr="00B93567">
        <w:rPr>
          <w:rFonts w:ascii="Garamond" w:hAnsi="Garamond" w:eastAsia="Garamond" w:cs="Garamond"/>
          <w:color w:val="000000"/>
          <w:sz w:val="22"/>
        </w:rPr>
        <w:t>100% of the Israelites who went into this battle returned home to their families after the battle.</w:t>
      </w:r>
      <w:bookmarkEnd w:id="2635"/>
    </w:p>
    <w:p w14:paraId="1A342B38" w14:textId="77777777" w:rsidR="00B93567" w:rsidRPr="00B93567" w:rsidRDefault="00B93567" w:rsidP="00B93567">
      <w:pPr>
        <w:pStyle w:val="TWTRevisedBody"/>
      </w:pPr>
      <w:bookmarkStart w:id="2636" w:name="R3761"/>
      <w:r w:rsidRPr="00B93567">
        <w:rPr>
          <w:rFonts w:ascii="Garamond" w:hAnsi="Garamond" w:eastAsia="Garamond" w:cs="Garamond"/>
          <w:color w:val="000000"/>
          <w:sz w:val="22"/>
        </w:rPr>
        <w:t>What could we do in this wicked and perverse generation if we believed the Lord fought our battles? What could we do if we believed Jesus was the Commander of His army and we fought behind His banner? What if we believed that the battle belonged to the Lord?</w:t>
      </w:r>
      <w:bookmarkEnd w:id="2636"/>
    </w:p>
    <w:p w14:paraId="5E6ACD72" w14:textId="77777777" w:rsidR="00B93567" w:rsidRPr="00B93567" w:rsidRDefault="00B93567" w:rsidP="00B93567">
      <w:pPr>
        <w:pStyle w:val="TWTRevisedBody"/>
      </w:pPr>
      <w:bookmarkStart w:id="2637" w:name="R3762"/>
      <w:r w:rsidRPr="00B93567">
        <w:rPr>
          <w:rFonts w:ascii="Garamond" w:hAnsi="Garamond" w:eastAsia="Garamond" w:cs="Garamond"/>
          <w:color w:val="000000"/>
          <w:sz w:val="22"/>
        </w:rPr>
        <w:t xml:space="preserve">The truth is, we know that man can only harm the flesh, right? But God can destroy, or keep, both body and soul. </w:t>
      </w:r>
      <w:bookmarkEnd w:id="2637"/>
    </w:p>
    <w:p w14:paraId="425880E8" w14:textId="77777777" w:rsidR="00B93567" w:rsidRDefault="00B93567" w:rsidP="00B93567">
      <w:pPr>
        <w:pStyle w:val="TWTRevisedBody"/>
      </w:pPr>
      <w:bookmarkStart w:id="2638" w:name="R3763"/>
      <w:r w:rsidRPr="00B93567">
        <w:rPr>
          <w:rFonts w:ascii="Garamond" w:hAnsi="Garamond" w:eastAsia="Garamond" w:cs="Garamond"/>
          <w:color w:val="000000"/>
          <w:sz w:val="22"/>
        </w:rPr>
        <w:t>Joshua lived his life, believing what the Psalmist said,</w:t>
      </w:r>
      <w:bookmarkEnd w:id="2638"/>
    </w:p>
    <w:p w14:paraId="58560CBC" w14:textId="6BD5E614" w:rsidR="00B93567" w:rsidRDefault="00B93567" w:rsidP="00B93567">
      <w:pPr>
        <w:pStyle w:val="TWTRevisedBody"/>
      </w:pPr>
      <w:bookmarkStart w:id="2639" w:name="R3765"/>
      <w:r>
        <w:rPr>
          <w:rFonts w:ascii="Garamond" w:hAnsi="Garamond" w:eastAsia="Garamond" w:cs="Garamond"/>
          <w:color w:val="000000"/>
          <w:sz w:val="22"/>
        </w:rPr>
        <w:t>“</w:t>
      </w:r>
      <w:r w:rsidRPr="00B93567">
        <w:rPr>
          <w:rFonts w:ascii="Garamond" w:hAnsi="Garamond" w:eastAsia="Garamond" w:cs="Garamond"/>
          <w:color w:val="000000"/>
          <w:sz w:val="22"/>
        </w:rPr>
        <w:t>The LORD is on my side; I will not fear. What can man do to me?</w:t>
      </w:r>
      <w:r>
        <w:rPr>
          <w:rFonts w:ascii="Garamond" w:hAnsi="Garamond" w:eastAsia="Garamond" w:cs="Garamond"/>
          <w:color w:val="000000"/>
          <w:sz w:val="22"/>
        </w:rPr>
        <w:t>”</w:t>
      </w:r>
      <w:r w:rsidRPr="00B93567">
        <w:rPr>
          <w:rFonts w:ascii="Garamond" w:hAnsi="Garamond" w:eastAsia="Garamond" w:cs="Garamond"/>
          <w:color w:val="000000"/>
          <w:sz w:val="22"/>
        </w:rPr>
        <w:t xml:space="preserve"> (Psalm 118:6 ESV).</w:t>
      </w:r>
      <w:bookmarkEnd w:id="2639"/>
    </w:p>
    <w:p w14:paraId="78337AEF" w14:textId="280476B7" w:rsidR="00B93567" w:rsidRPr="00B93567" w:rsidRDefault="002154EF" w:rsidP="00B93567">
      <w:pPr>
        <w:pStyle w:val="TWTRevisedBody"/>
      </w:pPr>
      <w:bookmarkStart w:id="2641" w:name="F0234"/>
      <w:bookmarkStart w:id="2640" w:name="R3766"/>
      <w:r>
        <w:rPr>
          <w:rFonts w:ascii="Garamond" w:hAnsi="Garamond" w:eastAsia="Garamond" w:cs="Garamond"/>
          <w:color w:val="000000"/>
          <w:sz w:val="22"/>
        </w:rPr>
        <w:t>“</w:t>
      </w:r>
      <w:r w:rsidR="00B93567" w:rsidRPr="00B93567">
        <w:rPr>
          <w:rFonts w:ascii="Garamond" w:hAnsi="Garamond" w:eastAsia="Garamond" w:cs="Garamond"/>
          <w:color w:val="000000"/>
          <w:sz w:val="22"/>
        </w:rPr>
        <w:t xml:space="preserve">Indeed, what can man do to us? What is the worst that can </w:t>
      </w:r>
      <w:r w:rsidR="00752171">
        <w:rPr>
          <w:rFonts w:ascii="Garamond" w:hAnsi="Garamond" w:eastAsia="Garamond" w:cs="Garamond"/>
          <w:color w:val="000000"/>
          <w:sz w:val="22"/>
        </w:rPr>
        <w:t>happen</w:t>
      </w:r>
      <w:r>
        <w:rPr>
          <w:rFonts w:ascii="Garamond" w:hAnsi="Garamond" w:eastAsia="Garamond" w:cs="Garamond"/>
          <w:color w:val="000000"/>
          <w:sz w:val="22"/>
        </w:rPr>
        <w:t>”</w:t>
      </w:r>
      <w:r w:rsidR="00B93567" w:rsidRPr="00B93567">
        <w:rPr>
          <w:rFonts w:ascii="Garamond" w:hAnsi="Garamond" w:eastAsia="Garamond" w:cs="Garamond"/>
          <w:color w:val="000000"/>
          <w:sz w:val="22"/>
        </w:rPr>
        <w:t xml:space="preserve"> to us? Our faith is in King Jesus. When it is, we do not need to fear. The victory that is assured is ours because we belong to Jesus.</w:t>
      </w:r>
      <w:bookmarkEnd w:id="2640"/>
      <w:bookmarkEnd w:id="2641"/>
    </w:p>
    <w:p w14:paraId="6A001F94" w14:textId="77777777" w:rsidR="00B93567" w:rsidRPr="00B93567" w:rsidRDefault="00B93567" w:rsidP="00B93567">
      <w:pPr>
        <w:pStyle w:val="TWTRevisedBody"/>
      </w:pPr>
      <w:bookmarkStart w:id="2642" w:name="R3767"/>
      <w:r w:rsidRPr="00B93567">
        <w:rPr>
          <w:rFonts w:ascii="Garamond" w:hAnsi="Garamond" w:eastAsia="Garamond" w:cs="Garamond"/>
          <w:color w:val="000000"/>
          <w:sz w:val="22"/>
        </w:rPr>
        <w:t>When we believe that, we can walk in faith, even in the midst of a wicked and perverse generation. We can take the battle to the enemy because our weapons are forged in Heaven and our strength is given by the Holy Spirit.</w:t>
      </w:r>
      <w:bookmarkEnd w:id="2642"/>
    </w:p>
    <w:p w14:paraId="21C85B3E" w14:textId="77777777" w:rsidR="00B93567" w:rsidRPr="00B93567" w:rsidRDefault="00B93567" w:rsidP="00B93567">
      <w:pPr>
        <w:pStyle w:val="TWTRevisedBody"/>
      </w:pPr>
      <w:bookmarkStart w:id="2643" w:name="R3768"/>
      <w:r w:rsidRPr="00B93567">
        <w:rPr>
          <w:rFonts w:ascii="Garamond" w:hAnsi="Garamond" w:eastAsia="Garamond" w:cs="Garamond"/>
          <w:color w:val="000000"/>
          <w:sz w:val="22"/>
        </w:rPr>
        <w:t>We can march in faith, without fear, because we march behind the banner of King Jesus.</w:t>
      </w:r>
      <w:bookmarkEnd w:id="2643"/>
    </w:p>
    <w:p w14:paraId="1E611146" w14:textId="7DE45938" w:rsidR="00B93567" w:rsidRPr="00B93567" w:rsidRDefault="00B93567" w:rsidP="00B93567">
      <w:pPr>
        <w:pStyle w:val="TWTRevisedBody"/>
      </w:pPr>
      <w:bookmarkStart w:id="2644" w:name="R3769"/>
      <w:r w:rsidRPr="00B93567">
        <w:rPr>
          <w:rFonts w:ascii="Garamond" w:hAnsi="Garamond" w:eastAsia="Garamond" w:cs="Garamond"/>
          <w:color w:val="000000"/>
          <w:sz w:val="22"/>
        </w:rPr>
        <w:t>Is this really something we can claim today? Is this kind of faith only for Joshua and the people under God</w:t>
      </w:r>
      <w:r>
        <w:rPr>
          <w:rFonts w:ascii="Garamond" w:hAnsi="Garamond" w:eastAsia="Garamond" w:cs="Garamond"/>
          <w:color w:val="000000"/>
          <w:sz w:val="22"/>
        </w:rPr>
        <w:t>’</w:t>
      </w:r>
      <w:r w:rsidRPr="00B93567">
        <w:rPr>
          <w:rFonts w:ascii="Garamond" w:hAnsi="Garamond" w:eastAsia="Garamond" w:cs="Garamond"/>
          <w:color w:val="000000"/>
          <w:sz w:val="22"/>
        </w:rPr>
        <w:t>s Old Covenant?</w:t>
      </w:r>
      <w:bookmarkEnd w:id="2644"/>
    </w:p>
    <w:p w14:paraId="0CE0634E" w14:textId="77777777" w:rsidR="00B93567" w:rsidRDefault="00B93567" w:rsidP="00B93567">
      <w:pPr>
        <w:pStyle w:val="TWTRevisedBody"/>
      </w:pPr>
      <w:bookmarkStart w:id="2645" w:name="R3770"/>
      <w:r w:rsidRPr="00B93567">
        <w:rPr>
          <w:rFonts w:ascii="Garamond" w:hAnsi="Garamond" w:eastAsia="Garamond" w:cs="Garamond"/>
          <w:color w:val="000000"/>
          <w:sz w:val="22"/>
        </w:rPr>
        <w:t>No. This assurance belongs even to us as we follow the Messiah who came to claim His throne. This is why the Hebrews writer tells us today,</w:t>
      </w:r>
      <w:bookmarkEnd w:id="2645"/>
    </w:p>
    <w:p w14:paraId="174E55A5" w14:textId="5369BC47" w:rsidR="00B93567" w:rsidRPr="00B93567" w:rsidRDefault="00B93567" w:rsidP="00B93567">
      <w:pPr>
        <w:pStyle w:val="TWTRevisedBody"/>
      </w:pPr>
      <w:bookmarkStart w:id="2646" w:name="R3772"/>
      <w:r>
        <w:rPr>
          <w:rFonts w:ascii="Garamond" w:hAnsi="Garamond" w:eastAsia="Garamond" w:cs="Garamond"/>
          <w:color w:val="000000"/>
          <w:sz w:val="22"/>
        </w:rPr>
        <w:t>“So we can confidently say, ‘The Lord is my helper; I will not fear; what can man do to me?’” (Hebrews 13:6 ESV).</w:t>
      </w:r>
      <w:bookmarkEnd w:id="2646"/>
    </w:p>
    <w:p w14:paraId="0051FF3D" w14:textId="77777777" w:rsidR="00303E48" w:rsidRDefault="00303E48" w:rsidP="00303E48">
      <w:pPr>
        <w:pStyle w:val="TWTRevisedBody"/>
        <w:keepNext/>
        <w:spacing w:before="240" w:after="240"/>
        <w:jc w:val="center"/>
      </w:pPr>
      <w:bookmarkStart w:id="2647" w:name="R3775"/>
      <w:r>
        <w:rPr>
          <w:rFonts w:ascii="Garamond" w:hAnsi="Garamond" w:eastAsia="Garamond" w:cs="Garamond"/>
          <w:iCs w:val="0"/>
          <w:color w:val="000000"/>
          <w:sz w:val="22"/>
        </w:rPr>
        <w:t>***</w:t>
      </w:r>
      <w:bookmarkEnd w:id="2647"/>
    </w:p>
    <w:p w14:paraId="6A5FC380" w14:textId="77777777" w:rsidR="009870FC" w:rsidRPr="009870FC" w:rsidRDefault="009870FC" w:rsidP="009870FC">
      <w:pPr>
        <w:pStyle w:val="TWTRevisedBody"/>
      </w:pPr>
      <w:bookmarkStart w:id="2648" w:name="R3778"/>
      <w:r w:rsidRPr="009870FC">
        <w:rPr>
          <w:rFonts w:ascii="Garamond" w:hAnsi="Garamond" w:eastAsia="Garamond" w:cs="Garamond"/>
          <w:color w:val="000000"/>
          <w:sz w:val="22"/>
        </w:rPr>
        <w:t>Judgment Day will be an overwhelming day. Perhaps 100 billion people will be gathered before the throne of Jesus to give account of their lives.</w:t>
      </w:r>
      <w:bookmarkEnd w:id="2648"/>
    </w:p>
    <w:p w14:paraId="76DBFCC8" w14:textId="77777777" w:rsidR="009870FC" w:rsidRPr="009870FC" w:rsidRDefault="009870FC" w:rsidP="009870FC">
      <w:pPr>
        <w:pStyle w:val="TWTRevisedBody"/>
      </w:pPr>
      <w:bookmarkStart w:id="2649" w:name="R3779"/>
      <w:r w:rsidRPr="009870FC">
        <w:rPr>
          <w:rFonts w:ascii="Garamond" w:hAnsi="Garamond" w:eastAsia="Garamond" w:cs="Garamond"/>
          <w:color w:val="000000"/>
          <w:sz w:val="22"/>
        </w:rPr>
        <w:t>Will we be found in Him? Will He find us ready, or will He catch us off guard, walking our own path rather than walking with Him?</w:t>
      </w:r>
      <w:bookmarkEnd w:id="2649"/>
    </w:p>
    <w:p w14:paraId="707D8B73" w14:textId="77777777" w:rsidR="009870FC" w:rsidRPr="009870FC" w:rsidRDefault="009870FC" w:rsidP="009870FC">
      <w:pPr>
        <w:pStyle w:val="TWTRevisedBody"/>
      </w:pPr>
      <w:bookmarkStart w:id="2650" w:name="R3780"/>
      <w:r w:rsidRPr="009870FC">
        <w:rPr>
          <w:rFonts w:ascii="Garamond" w:hAnsi="Garamond" w:eastAsia="Garamond" w:cs="Garamond"/>
          <w:color w:val="000000"/>
          <w:sz w:val="22"/>
        </w:rPr>
        <w:t>Do we love Him with everything in us and do we love our neighbor as we love ourselves?</w:t>
      </w:r>
      <w:bookmarkEnd w:id="2650"/>
    </w:p>
    <w:p w14:paraId="1B5BB24A" w14:textId="77777777" w:rsidR="009870FC" w:rsidRPr="009870FC" w:rsidRDefault="009870FC" w:rsidP="009870FC">
      <w:pPr>
        <w:pStyle w:val="TWTRevisedBody"/>
      </w:pPr>
      <w:bookmarkStart w:id="2651" w:name="R3781"/>
      <w:r w:rsidRPr="009870FC">
        <w:rPr>
          <w:rFonts w:ascii="Garamond" w:hAnsi="Garamond" w:eastAsia="Garamond" w:cs="Garamond"/>
          <w:color w:val="000000"/>
          <w:sz w:val="22"/>
        </w:rPr>
        <w:t>Everything else in Kingdom living rests on those two commandments.</w:t>
      </w:r>
      <w:bookmarkEnd w:id="2651"/>
    </w:p>
    <w:p w14:paraId="27D38FEF" w14:textId="77777777" w:rsidR="009870FC" w:rsidRPr="009870FC" w:rsidRDefault="009870FC" w:rsidP="009870FC">
      <w:pPr>
        <w:pStyle w:val="TWTRevisedBody"/>
      </w:pPr>
      <w:bookmarkStart w:id="2652" w:name="R3782"/>
      <w:r w:rsidRPr="009870FC">
        <w:rPr>
          <w:rFonts w:ascii="Garamond" w:hAnsi="Garamond" w:eastAsia="Garamond" w:cs="Garamond"/>
          <w:color w:val="000000"/>
          <w:sz w:val="22"/>
        </w:rPr>
        <w:t>Today, we are one day closer to Judgment Day. Are we one day further down the narrow path, hand-in-hand with Jesus today?</w:t>
      </w:r>
      <w:bookmarkEnd w:id="2652"/>
    </w:p>
    <w:p w14:paraId="7E4DFC2B" w14:textId="77777777" w:rsidR="00303E48" w:rsidRDefault="00303E48" w:rsidP="00303E48">
      <w:pPr>
        <w:pStyle w:val="TWTRevisedBody"/>
        <w:keepNext/>
        <w:spacing w:before="240" w:after="240"/>
        <w:jc w:val="center"/>
      </w:pPr>
      <w:bookmarkStart w:id="2653" w:name="R3785"/>
      <w:r>
        <w:rPr>
          <w:rFonts w:ascii="Garamond" w:hAnsi="Garamond" w:eastAsia="Garamond" w:cs="Garamond"/>
          <w:iCs w:val="0"/>
          <w:color w:val="000000"/>
          <w:sz w:val="22"/>
        </w:rPr>
        <w:t>***</w:t>
      </w:r>
      <w:bookmarkEnd w:id="2653"/>
    </w:p>
    <w:p w14:paraId="706B0F0C" w14:textId="5EAC7AC6" w:rsidR="00565FFD" w:rsidRPr="00565FFD" w:rsidRDefault="00565FFD" w:rsidP="00565FFD">
      <w:pPr>
        <w:pStyle w:val="TWTRevisedBody"/>
      </w:pPr>
      <w:bookmarkStart w:id="2654" w:name="R3788"/>
      <w:r w:rsidRPr="00565FFD">
        <w:rPr>
          <w:rFonts w:ascii="Garamond" w:hAnsi="Garamond" w:eastAsia="Garamond" w:cs="Garamond"/>
          <w:color w:val="000000"/>
          <w:sz w:val="22"/>
        </w:rPr>
        <w:t>It</w:t>
      </w:r>
      <w:r>
        <w:rPr>
          <w:rFonts w:ascii="Garamond" w:hAnsi="Garamond" w:eastAsia="Garamond" w:cs="Garamond"/>
          <w:color w:val="000000"/>
          <w:sz w:val="22"/>
        </w:rPr>
        <w:t>’</w:t>
      </w:r>
      <w:r w:rsidRPr="00565FFD">
        <w:rPr>
          <w:rFonts w:ascii="Garamond" w:hAnsi="Garamond" w:eastAsia="Garamond" w:cs="Garamond"/>
          <w:color w:val="000000"/>
          <w:sz w:val="22"/>
        </w:rPr>
        <w:t>s interesting</w:t>
      </w:r>
      <w:r w:rsidR="00DE711E">
        <w:rPr>
          <w:rFonts w:ascii="Garamond" w:hAnsi="Garamond" w:eastAsia="Garamond" w:cs="Garamond"/>
          <w:color w:val="000000"/>
          <w:sz w:val="22"/>
        </w:rPr>
        <w:t>…</w:t>
      </w:r>
      <w:r w:rsidRPr="00565FFD">
        <w:rPr>
          <w:rFonts w:ascii="Garamond" w:hAnsi="Garamond" w:eastAsia="Garamond" w:cs="Garamond"/>
          <w:color w:val="000000"/>
          <w:sz w:val="22"/>
        </w:rPr>
        <w:t xml:space="preserve"> </w:t>
      </w:r>
      <w:bookmarkEnd w:id="2654"/>
    </w:p>
    <w:p w14:paraId="562D4242" w14:textId="77777777" w:rsidR="00565FFD" w:rsidRPr="00565FFD" w:rsidRDefault="00565FFD" w:rsidP="00565FFD">
      <w:pPr>
        <w:pStyle w:val="TWTRevisedBody"/>
      </w:pPr>
      <w:bookmarkStart w:id="2655" w:name="R3789"/>
      <w:r w:rsidRPr="00565FFD">
        <w:rPr>
          <w:rFonts w:ascii="Garamond" w:hAnsi="Garamond" w:eastAsia="Garamond" w:cs="Garamond"/>
          <w:color w:val="000000"/>
          <w:sz w:val="22"/>
        </w:rPr>
        <w:t>The more wisdom God gives us, the more foolish we realize we are.</w:t>
      </w:r>
      <w:bookmarkEnd w:id="2655"/>
    </w:p>
    <w:p w14:paraId="2153C468" w14:textId="77777777" w:rsidR="00565FFD" w:rsidRPr="00565FFD" w:rsidRDefault="00565FFD" w:rsidP="00565FFD">
      <w:pPr>
        <w:pStyle w:val="TWTRevisedBody"/>
      </w:pPr>
      <w:bookmarkStart w:id="2656" w:name="R3790"/>
      <w:r w:rsidRPr="00565FFD">
        <w:rPr>
          <w:rFonts w:ascii="Garamond" w:hAnsi="Garamond" w:eastAsia="Garamond" w:cs="Garamond"/>
          <w:color w:val="000000"/>
          <w:sz w:val="22"/>
        </w:rPr>
        <w:t>The more discernment the Lord gives us, the more dependent on Him we realize we are.</w:t>
      </w:r>
      <w:bookmarkEnd w:id="2656"/>
    </w:p>
    <w:p w14:paraId="25A288DF" w14:textId="77777777" w:rsidR="00565FFD" w:rsidRPr="00565FFD" w:rsidRDefault="00565FFD" w:rsidP="00565FFD">
      <w:pPr>
        <w:pStyle w:val="TWTRevisedBody"/>
      </w:pPr>
      <w:bookmarkStart w:id="2658" w:name="F0235"/>
      <w:bookmarkStart w:id="2657" w:name="R3791"/>
      <w:r w:rsidRPr="00565FFD">
        <w:rPr>
          <w:rFonts w:ascii="Garamond" w:hAnsi="Garamond" w:eastAsia="Garamond" w:cs="Garamond"/>
          <w:color w:val="000000"/>
          <w:sz w:val="22"/>
        </w:rPr>
        <w:t>The more we realize our weaknesses and limitations, the more we realize His sufficiency for all our needs.</w:t>
      </w:r>
      <w:bookmarkEnd w:id="2657"/>
      <w:bookmarkEnd w:id="2658"/>
    </w:p>
    <w:p w14:paraId="6769AA9A" w14:textId="77777777" w:rsidR="00565FFD" w:rsidRPr="00565FFD" w:rsidRDefault="00565FFD" w:rsidP="00565FFD">
      <w:pPr>
        <w:pStyle w:val="TWTRevisedBody"/>
      </w:pPr>
      <w:bookmarkStart w:id="2659" w:name="R3792"/>
      <w:r w:rsidRPr="00565FFD">
        <w:rPr>
          <w:rFonts w:ascii="Garamond" w:hAnsi="Garamond" w:eastAsia="Garamond" w:cs="Garamond"/>
          <w:color w:val="000000"/>
          <w:sz w:val="22"/>
        </w:rPr>
        <w:t>Indeed, the fear of the Lord is the beginning of wisdom.</w:t>
      </w:r>
      <w:bookmarkEnd w:id="2659"/>
    </w:p>
    <w:p w14:paraId="064E0AF5" w14:textId="77777777" w:rsidR="00303E48" w:rsidRPr="004F1DDA" w:rsidRDefault="00303E48" w:rsidP="00303E48">
      <w:pPr>
        <w:pStyle w:val="TWTRevisedBody"/>
        <w:keepNext/>
        <w:spacing w:before="240" w:after="240"/>
        <w:jc w:val="center"/>
      </w:pPr>
      <w:bookmarkStart w:id="2660" w:name="R3795"/>
      <w:r>
        <w:rPr>
          <w:rFonts w:ascii="Garamond" w:hAnsi="Garamond" w:eastAsia="Garamond" w:cs="Garamond"/>
          <w:iCs w:val="0"/>
          <w:color w:val="000000"/>
          <w:sz w:val="22"/>
        </w:rPr>
        <w:t>***</w:t>
      </w:r>
      <w:bookmarkEnd w:id="2660"/>
    </w:p>
    <w:p w14:paraId="59220415" w14:textId="77777777" w:rsidR="009D6B9A" w:rsidRPr="009D6B9A" w:rsidRDefault="009D6B9A" w:rsidP="009D6B9A">
      <w:pPr>
        <w:pStyle w:val="TWTRevisedBody"/>
      </w:pPr>
      <w:bookmarkStart w:id="2661" w:name="R3798"/>
      <w:r w:rsidRPr="009D6B9A">
        <w:rPr>
          <w:rFonts w:ascii="Garamond" w:hAnsi="Garamond" w:eastAsia="Garamond" w:cs="Garamond"/>
          <w:color w:val="000000"/>
          <w:sz w:val="22"/>
        </w:rPr>
        <w:t>I am in the book of Joshua in my daily Bible reading. One interesting thing I see is how God often plays the long game. Where we live in a society that values instant gratification, God is a patient God.</w:t>
      </w:r>
      <w:bookmarkEnd w:id="2661"/>
    </w:p>
    <w:p w14:paraId="09038CCC" w14:textId="5FCF8F63" w:rsidR="009D6B9A" w:rsidRPr="009D6B9A" w:rsidRDefault="009D6B9A" w:rsidP="009D6B9A">
      <w:pPr>
        <w:pStyle w:val="TWTRevisedBody"/>
      </w:pPr>
      <w:bookmarkStart w:id="2662" w:name="R3799"/>
      <w:r w:rsidRPr="009D6B9A">
        <w:rPr>
          <w:rFonts w:ascii="Garamond" w:hAnsi="Garamond" w:eastAsia="Garamond" w:cs="Garamond"/>
          <w:color w:val="000000"/>
          <w:sz w:val="22"/>
        </w:rPr>
        <w:t>In Joshua, I read about God delivering the land promise He made to Abraham 500 years earlier. That</w:t>
      </w:r>
      <w:r w:rsidR="00CC565A">
        <w:rPr>
          <w:rFonts w:ascii="Garamond" w:hAnsi="Garamond" w:eastAsia="Garamond" w:cs="Garamond"/>
          <w:color w:val="000000"/>
          <w:sz w:val="22"/>
        </w:rPr>
        <w:t>’</w:t>
      </w:r>
      <w:r w:rsidRPr="009D6B9A">
        <w:rPr>
          <w:rFonts w:ascii="Garamond" w:hAnsi="Garamond" w:eastAsia="Garamond" w:cs="Garamond"/>
          <w:color w:val="000000"/>
          <w:sz w:val="22"/>
        </w:rPr>
        <w:t>s twice the age of our country.</w:t>
      </w:r>
      <w:bookmarkEnd w:id="2662"/>
    </w:p>
    <w:p w14:paraId="683D288D" w14:textId="375CCEE8" w:rsidR="009D6B9A" w:rsidRPr="009D6B9A" w:rsidRDefault="009D6B9A" w:rsidP="009D6B9A">
      <w:pPr>
        <w:pStyle w:val="TWTRevisedBody"/>
      </w:pPr>
      <w:bookmarkStart w:id="2663" w:name="R3800"/>
      <w:r w:rsidRPr="009D6B9A">
        <w:rPr>
          <w:rFonts w:ascii="Garamond" w:hAnsi="Garamond" w:eastAsia="Garamond" w:cs="Garamond"/>
          <w:color w:val="000000"/>
          <w:sz w:val="22"/>
        </w:rPr>
        <w:t>Imagine God promising George Washington that He would give America land from sea to shining sea, and today, we</w:t>
      </w:r>
      <w:r w:rsidR="00CC565A">
        <w:rPr>
          <w:rFonts w:ascii="Garamond" w:hAnsi="Garamond" w:eastAsia="Garamond" w:cs="Garamond"/>
          <w:color w:val="000000"/>
          <w:sz w:val="22"/>
        </w:rPr>
        <w:t>’</w:t>
      </w:r>
      <w:r w:rsidRPr="009D6B9A">
        <w:rPr>
          <w:rFonts w:ascii="Garamond" w:hAnsi="Garamond" w:eastAsia="Garamond" w:cs="Garamond"/>
          <w:color w:val="000000"/>
          <w:sz w:val="22"/>
        </w:rPr>
        <w:t>d only be halfway between the promise and the fulfillment of the promise.</w:t>
      </w:r>
      <w:bookmarkEnd w:id="2663"/>
    </w:p>
    <w:p w14:paraId="0D499D24" w14:textId="38B4B2BB" w:rsidR="009D6B9A" w:rsidRPr="009D6B9A" w:rsidRDefault="009D6B9A" w:rsidP="009D6B9A">
      <w:pPr>
        <w:pStyle w:val="TWTRevisedBody"/>
      </w:pPr>
      <w:bookmarkStart w:id="2664" w:name="R3801"/>
      <w:r w:rsidRPr="009D6B9A">
        <w:rPr>
          <w:rFonts w:ascii="Garamond" w:hAnsi="Garamond" w:eastAsia="Garamond" w:cs="Garamond"/>
          <w:color w:val="000000"/>
          <w:sz w:val="22"/>
        </w:rPr>
        <w:t>Sometimes, it</w:t>
      </w:r>
      <w:r w:rsidR="00CC565A">
        <w:rPr>
          <w:rFonts w:ascii="Garamond" w:hAnsi="Garamond" w:eastAsia="Garamond" w:cs="Garamond"/>
          <w:color w:val="000000"/>
          <w:sz w:val="22"/>
        </w:rPr>
        <w:t>’</w:t>
      </w:r>
      <w:r w:rsidRPr="009D6B9A">
        <w:rPr>
          <w:rFonts w:ascii="Garamond" w:hAnsi="Garamond" w:eastAsia="Garamond" w:cs="Garamond"/>
          <w:color w:val="000000"/>
          <w:sz w:val="22"/>
        </w:rPr>
        <w:t>s not the passing of generations in which the Lord acts. With Abraham, it was a short 25 years from the time He promised Abraham a child to the time He gave Isaac as the fulfillment of the promise.</w:t>
      </w:r>
      <w:bookmarkEnd w:id="2664"/>
    </w:p>
    <w:p w14:paraId="5C1E217A" w14:textId="77777777" w:rsidR="009D6B9A" w:rsidRPr="009D6B9A" w:rsidRDefault="009D6B9A" w:rsidP="009D6B9A">
      <w:pPr>
        <w:pStyle w:val="TWTRevisedBody"/>
      </w:pPr>
      <w:bookmarkStart w:id="2665" w:name="R3802"/>
      <w:r w:rsidRPr="009D6B9A">
        <w:rPr>
          <w:rFonts w:ascii="Garamond" w:hAnsi="Garamond" w:eastAsia="Garamond" w:cs="Garamond"/>
          <w:color w:val="000000"/>
          <w:sz w:val="22"/>
        </w:rPr>
        <w:t>When we can order something from Amazon and receive it in a few hours, waiting on the Lord seems like such a burden. I fear that somewhere along the way, we have forgotten how to wait upon the Lord.</w:t>
      </w:r>
      <w:bookmarkEnd w:id="2665"/>
    </w:p>
    <w:p w14:paraId="0AF73664" w14:textId="77777777" w:rsidR="009D6B9A" w:rsidRPr="009D6B9A" w:rsidRDefault="009D6B9A" w:rsidP="009D6B9A">
      <w:pPr>
        <w:pStyle w:val="TWTRevisedBody"/>
      </w:pPr>
      <w:bookmarkStart w:id="2666" w:name="R3803"/>
      <w:r w:rsidRPr="009D6B9A">
        <w:rPr>
          <w:rFonts w:ascii="Garamond" w:hAnsi="Garamond" w:eastAsia="Garamond" w:cs="Garamond"/>
          <w:color w:val="000000"/>
          <w:sz w:val="22"/>
        </w:rPr>
        <w:t>Instead of believing in faith, waiting upon the Lord becomes a burden and a trial that seems unfair. Abraham believed God, yet he never owned the land of Canaan, he never saw the sea of people that were his descendants, and he never saw all nations of the earth being blessed through his seed.</w:t>
      </w:r>
      <w:bookmarkEnd w:id="2666"/>
    </w:p>
    <w:p w14:paraId="48EE517A" w14:textId="77777777" w:rsidR="009D6B9A" w:rsidRPr="009D6B9A" w:rsidRDefault="009D6B9A" w:rsidP="009D6B9A">
      <w:pPr>
        <w:pStyle w:val="TWTRevisedBody"/>
      </w:pPr>
      <w:bookmarkStart w:id="2667" w:name="R3804"/>
      <w:r w:rsidRPr="009D6B9A">
        <w:rPr>
          <w:rFonts w:ascii="Garamond" w:hAnsi="Garamond" w:eastAsia="Garamond" w:cs="Garamond"/>
          <w:color w:val="000000"/>
          <w:sz w:val="22"/>
        </w:rPr>
        <w:t>But the book of Joshua reminds us that while God may be patient when He acts on His promises, He does act.</w:t>
      </w:r>
      <w:bookmarkEnd w:id="2667"/>
    </w:p>
    <w:p w14:paraId="79B8832B" w14:textId="77777777" w:rsidR="009D6B9A" w:rsidRPr="009D6B9A" w:rsidRDefault="009D6B9A" w:rsidP="009D6B9A">
      <w:pPr>
        <w:pStyle w:val="TWTRevisedBody"/>
      </w:pPr>
      <w:bookmarkStart w:id="2668" w:name="R3805"/>
      <w:r w:rsidRPr="009D6B9A">
        <w:rPr>
          <w:rFonts w:ascii="Garamond" w:hAnsi="Garamond" w:eastAsia="Garamond" w:cs="Garamond"/>
          <w:color w:val="000000"/>
          <w:sz w:val="22"/>
        </w:rPr>
        <w:t>He never forgets.</w:t>
      </w:r>
      <w:bookmarkEnd w:id="2668"/>
    </w:p>
    <w:p w14:paraId="368CFE42" w14:textId="77777777" w:rsidR="009D6B9A" w:rsidRPr="009D6B9A" w:rsidRDefault="009D6B9A" w:rsidP="009D6B9A">
      <w:pPr>
        <w:pStyle w:val="TWTRevisedBody"/>
      </w:pPr>
      <w:bookmarkStart w:id="2669" w:name="R3806"/>
      <w:r w:rsidRPr="009D6B9A">
        <w:rPr>
          <w:rFonts w:ascii="Garamond" w:hAnsi="Garamond" w:eastAsia="Garamond" w:cs="Garamond"/>
          <w:color w:val="000000"/>
          <w:sz w:val="22"/>
        </w:rPr>
        <w:t>He never loses interest.</w:t>
      </w:r>
      <w:bookmarkEnd w:id="2669"/>
    </w:p>
    <w:p w14:paraId="5A030AB5" w14:textId="77777777" w:rsidR="009D6B9A" w:rsidRPr="009D6B9A" w:rsidRDefault="009D6B9A" w:rsidP="009D6B9A">
      <w:pPr>
        <w:pStyle w:val="TWTRevisedBody"/>
      </w:pPr>
      <w:bookmarkStart w:id="2670" w:name="R3807"/>
      <w:r w:rsidRPr="009D6B9A">
        <w:rPr>
          <w:rFonts w:ascii="Garamond" w:hAnsi="Garamond" w:eastAsia="Garamond" w:cs="Garamond"/>
          <w:color w:val="000000"/>
          <w:sz w:val="22"/>
        </w:rPr>
        <w:t>He never changes His mind.</w:t>
      </w:r>
      <w:bookmarkEnd w:id="2670"/>
    </w:p>
    <w:p w14:paraId="41BEAEB3" w14:textId="77777777" w:rsidR="009D6B9A" w:rsidRDefault="009D6B9A" w:rsidP="009D6B9A">
      <w:pPr>
        <w:pStyle w:val="TWTRevisedBody"/>
      </w:pPr>
      <w:bookmarkStart w:id="2671" w:name="R3808"/>
      <w:r w:rsidRPr="009D6B9A">
        <w:rPr>
          <w:rFonts w:ascii="Garamond" w:hAnsi="Garamond" w:eastAsia="Garamond" w:cs="Garamond"/>
          <w:color w:val="000000"/>
          <w:sz w:val="22"/>
        </w:rPr>
        <w:t>Jesus says,</w:t>
      </w:r>
      <w:bookmarkEnd w:id="2671"/>
    </w:p>
    <w:p w14:paraId="4B40E6EA" w14:textId="1004E238" w:rsidR="009D6B9A" w:rsidRPr="009D6B9A" w:rsidRDefault="00CC565A" w:rsidP="009D6B9A">
      <w:pPr>
        <w:pStyle w:val="TWTRevisedBody"/>
      </w:pPr>
      <w:bookmarkStart w:id="2672" w:name="R3810"/>
      <w:r>
        <w:rPr>
          <w:rFonts w:ascii="Garamond" w:hAnsi="Garamond" w:eastAsia="Garamond" w:cs="Garamond"/>
          <w:color w:val="000000"/>
          <w:sz w:val="22"/>
        </w:rPr>
        <w:t>“</w:t>
      </w:r>
      <w:r w:rsidR="009D6B9A" w:rsidRPr="009D6B9A">
        <w:rPr>
          <w:rFonts w:ascii="Garamond" w:hAnsi="Garamond" w:eastAsia="Garamond" w:cs="Garamond"/>
          <w:color w:val="000000"/>
          <w:sz w:val="22"/>
        </w:rPr>
        <w:t>In my Father</w:t>
      </w:r>
      <w:r>
        <w:rPr>
          <w:rFonts w:ascii="Garamond" w:hAnsi="Garamond" w:eastAsia="Garamond" w:cs="Garamond"/>
          <w:color w:val="000000"/>
          <w:sz w:val="22"/>
        </w:rPr>
        <w:t>’</w:t>
      </w:r>
      <w:r w:rsidR="009D6B9A" w:rsidRPr="009D6B9A">
        <w:rPr>
          <w:rFonts w:ascii="Garamond" w:hAnsi="Garamond" w:eastAsia="Garamond" w:cs="Garamond"/>
          <w:color w:val="000000"/>
          <w:sz w:val="22"/>
        </w:rPr>
        <w:t>s house are many rooms. If it were not so, would I have told you that I go to prepare a place for you?</w:t>
      </w:r>
      <w:bookmarkEnd w:id="2672"/>
    </w:p>
    <w:p w14:paraId="13E76957" w14:textId="7805E706" w:rsidR="009D6B9A" w:rsidRPr="009D6B9A" w:rsidRDefault="009D6B9A" w:rsidP="009D6B9A">
      <w:pPr>
        <w:pStyle w:val="TWTRevisedBody"/>
      </w:pPr>
      <w:bookmarkStart w:id="2674" w:name="F0236"/>
      <w:bookmarkStart w:id="2673" w:name="R3811"/>
      <w:r w:rsidRPr="009D6B9A">
        <w:rPr>
          <w:rFonts w:ascii="Garamond" w:hAnsi="Garamond" w:eastAsia="Garamond" w:cs="Garamond"/>
          <w:color w:val="000000"/>
          <w:sz w:val="22"/>
        </w:rPr>
        <w:t>And if I go and prepare a place for you, I will come again and will take you to myself, that where I am you may be also.</w:t>
      </w:r>
      <w:r>
        <w:rPr>
          <w:rFonts w:ascii="Garamond" w:hAnsi="Garamond" w:eastAsia="Garamond" w:cs="Garamond"/>
          <w:color w:val="000000"/>
          <w:sz w:val="22"/>
        </w:rPr>
        <w:t>”</w:t>
      </w:r>
      <w:r w:rsidRPr="009D6B9A">
        <w:rPr>
          <w:rFonts w:ascii="Garamond" w:hAnsi="Garamond" w:eastAsia="Garamond" w:cs="Garamond"/>
          <w:color w:val="000000"/>
          <w:sz w:val="22"/>
        </w:rPr>
        <w:t xml:space="preserve"> (John 14:2-3 ESV).</w:t>
      </w:r>
      <w:bookmarkEnd w:id="2673"/>
      <w:bookmarkEnd w:id="2674"/>
    </w:p>
    <w:p w14:paraId="2FC0E947" w14:textId="4402D2A3" w:rsidR="009D6B9A" w:rsidRPr="009D6B9A" w:rsidRDefault="009D6B9A" w:rsidP="009D6B9A">
      <w:pPr>
        <w:pStyle w:val="TWTRevisedBody"/>
      </w:pPr>
      <w:bookmarkStart w:id="2675" w:name="R3813"/>
      <w:r w:rsidRPr="009D6B9A">
        <w:rPr>
          <w:rFonts w:ascii="Garamond" w:hAnsi="Garamond" w:eastAsia="Garamond" w:cs="Garamond"/>
          <w:color w:val="000000"/>
          <w:sz w:val="22"/>
        </w:rPr>
        <w:t>It</w:t>
      </w:r>
      <w:r w:rsidR="00CC565A">
        <w:rPr>
          <w:rFonts w:ascii="Garamond" w:hAnsi="Garamond" w:eastAsia="Garamond" w:cs="Garamond"/>
          <w:color w:val="000000"/>
          <w:sz w:val="22"/>
        </w:rPr>
        <w:t>’</w:t>
      </w:r>
      <w:r w:rsidRPr="009D6B9A">
        <w:rPr>
          <w:rFonts w:ascii="Garamond" w:hAnsi="Garamond" w:eastAsia="Garamond" w:cs="Garamond"/>
          <w:color w:val="000000"/>
          <w:sz w:val="22"/>
        </w:rPr>
        <w:t>s been 2000 years since He made that promise. Joshua teaches me that while it has been a long time, God is still a God who knows how to deliver on what He promises.</w:t>
      </w:r>
      <w:bookmarkEnd w:id="2675"/>
    </w:p>
    <w:p w14:paraId="16C204E3" w14:textId="7722A7CD" w:rsidR="009D6B9A" w:rsidRPr="009D6B9A" w:rsidRDefault="009D6B9A" w:rsidP="009D6B9A">
      <w:pPr>
        <w:pStyle w:val="TWTRevisedBody"/>
      </w:pPr>
      <w:bookmarkStart w:id="2676" w:name="R3814"/>
      <w:r w:rsidRPr="009D6B9A">
        <w:rPr>
          <w:rFonts w:ascii="Garamond" w:hAnsi="Garamond" w:eastAsia="Garamond" w:cs="Garamond"/>
          <w:color w:val="000000"/>
          <w:sz w:val="22"/>
        </w:rPr>
        <w:t>It was 2000 years before the Lord blessed all nations through Abraham</w:t>
      </w:r>
      <w:r w:rsidR="00CC565A">
        <w:rPr>
          <w:rFonts w:ascii="Garamond" w:hAnsi="Garamond" w:eastAsia="Garamond" w:cs="Garamond"/>
          <w:color w:val="000000"/>
          <w:sz w:val="22"/>
        </w:rPr>
        <w:t>’</w:t>
      </w:r>
      <w:r w:rsidRPr="009D6B9A">
        <w:rPr>
          <w:rFonts w:ascii="Garamond" w:hAnsi="Garamond" w:eastAsia="Garamond" w:cs="Garamond"/>
          <w:color w:val="000000"/>
          <w:sz w:val="22"/>
        </w:rPr>
        <w:t>s seed as He promised He would. Waiting 2000 years for the Lord to keep His promise to return and bring us home with Him is not a hard thing for Him to do.</w:t>
      </w:r>
      <w:bookmarkEnd w:id="2676"/>
    </w:p>
    <w:p w14:paraId="2C4245DE" w14:textId="77777777" w:rsidR="009D6B9A" w:rsidRDefault="009D6B9A" w:rsidP="009D6B9A">
      <w:pPr>
        <w:pStyle w:val="TWTRevisedBody"/>
      </w:pPr>
      <w:bookmarkStart w:id="2677" w:name="R3815"/>
      <w:r w:rsidRPr="009D6B9A">
        <w:rPr>
          <w:rFonts w:ascii="Garamond" w:hAnsi="Garamond" w:eastAsia="Garamond" w:cs="Garamond"/>
          <w:color w:val="000000"/>
          <w:sz w:val="22"/>
        </w:rPr>
        <w:t>If we can learn to see things from His eternal perspective instead of from our fleeting perspective, we can have the faith Abraham had, and it will be accounted to us as righteousness as well.</w:t>
      </w:r>
      <w:bookmarkEnd w:id="2677"/>
    </w:p>
    <w:p w14:paraId="057F217B" w14:textId="3D5D20DC" w:rsidR="009D6B9A" w:rsidRPr="009D6B9A" w:rsidRDefault="00CC565A" w:rsidP="009D6B9A">
      <w:pPr>
        <w:pStyle w:val="TWTRevisedBody"/>
      </w:pPr>
      <w:bookmarkStart w:id="2678" w:name="R3817"/>
      <w:r>
        <w:rPr>
          <w:rFonts w:ascii="Garamond" w:hAnsi="Garamond" w:eastAsia="Garamond" w:cs="Garamond"/>
          <w:color w:val="000000"/>
          <w:sz w:val="22"/>
        </w:rPr>
        <w:t>“</w:t>
      </w:r>
      <w:r w:rsidR="009D6B9A" w:rsidRPr="009D6B9A">
        <w:rPr>
          <w:rFonts w:ascii="Garamond" w:hAnsi="Garamond" w:eastAsia="Garamond" w:cs="Garamond"/>
          <w:color w:val="000000"/>
          <w:sz w:val="22"/>
        </w:rPr>
        <w:t>But do not overlook this one fact, beloved, that with the Lord one day is as a thousand years, and a thousand years as one day.</w:t>
      </w:r>
      <w:bookmarkEnd w:id="2678"/>
    </w:p>
    <w:p w14:paraId="79341843" w14:textId="77777777" w:rsidR="009D6B9A" w:rsidRPr="009D6B9A" w:rsidRDefault="009D6B9A" w:rsidP="009D6B9A">
      <w:pPr>
        <w:pStyle w:val="TWTRevisedBody"/>
      </w:pPr>
      <w:bookmarkStart w:id="2679" w:name="R3818"/>
      <w:r w:rsidRPr="009D6B9A">
        <w:rPr>
          <w:rFonts w:ascii="Garamond" w:hAnsi="Garamond" w:eastAsia="Garamond" w:cs="Garamond"/>
          <w:color w:val="000000"/>
          <w:sz w:val="22"/>
        </w:rPr>
        <w:t>The Lord is not slow to fulfill his promise as some count slowness, but is patient toward you, not wishing that any should perish, but that all should reach repentance.</w:t>
      </w:r>
      <w:bookmarkEnd w:id="2679"/>
    </w:p>
    <w:p w14:paraId="5E93C576" w14:textId="27D980EA" w:rsidR="009D6B9A" w:rsidRPr="009D6B9A" w:rsidRDefault="009D6B9A" w:rsidP="009D6B9A">
      <w:pPr>
        <w:pStyle w:val="TWTRevisedBody"/>
      </w:pPr>
      <w:bookmarkStart w:id="2680" w:name="R3819"/>
      <w:r w:rsidRPr="009D6B9A">
        <w:rPr>
          <w:rFonts w:ascii="Garamond" w:hAnsi="Garamond" w:eastAsia="Garamond" w:cs="Garamond"/>
          <w:color w:val="000000"/>
          <w:sz w:val="22"/>
        </w:rPr>
        <w:t>But the day of the Lord will come</w:t>
      </w:r>
      <w:r w:rsidR="00CC565A">
        <w:rPr>
          <w:rFonts w:ascii="Garamond" w:hAnsi="Garamond" w:eastAsia="Garamond" w:cs="Garamond"/>
          <w:color w:val="000000"/>
          <w:sz w:val="22"/>
        </w:rPr>
        <w:t>…”</w:t>
      </w:r>
      <w:r w:rsidRPr="009D6B9A">
        <w:rPr>
          <w:rFonts w:ascii="Garamond" w:hAnsi="Garamond" w:eastAsia="Garamond" w:cs="Garamond"/>
          <w:color w:val="000000"/>
          <w:sz w:val="22"/>
        </w:rPr>
        <w:t xml:space="preserve"> (2 Peter 3:8-10a ESV).</w:t>
      </w:r>
      <w:bookmarkEnd w:id="2680"/>
    </w:p>
    <w:p w14:paraId="049DB50C" w14:textId="77777777" w:rsidR="00303E48" w:rsidRPr="004F1DDA" w:rsidRDefault="00303E48" w:rsidP="00303E48">
      <w:pPr>
        <w:pStyle w:val="TWTRevisedBody"/>
        <w:keepNext/>
        <w:spacing w:before="240" w:after="240"/>
        <w:jc w:val="center"/>
      </w:pPr>
      <w:bookmarkStart w:id="2681" w:name="R3822"/>
      <w:r>
        <w:rPr>
          <w:rFonts w:ascii="Garamond" w:hAnsi="Garamond" w:eastAsia="Garamond" w:cs="Garamond"/>
          <w:iCs w:val="0"/>
          <w:color w:val="000000"/>
          <w:sz w:val="22"/>
        </w:rPr>
        <w:t>***</w:t>
      </w:r>
      <w:bookmarkEnd w:id="2681"/>
    </w:p>
    <w:p w14:paraId="23444274" w14:textId="7848540C" w:rsidR="00303E48" w:rsidRDefault="007433E5" w:rsidP="00303E48">
      <w:pPr>
        <w:pStyle w:val="TWTRevisedBody"/>
      </w:pPr>
      <w:bookmarkStart w:id="2682" w:name="R3825"/>
      <w:r w:rsidRPr="007433E5">
        <w:rPr>
          <w:rFonts w:ascii="Garamond" w:hAnsi="Garamond" w:eastAsia="Garamond" w:cs="Garamond"/>
          <w:iCs w:val="0"/>
          <w:color w:val="000000"/>
          <w:sz w:val="22"/>
        </w:rPr>
        <w:t>ChatGPT just told me I</w:t>
      </w:r>
      <w:r w:rsidR="00DA3FF6">
        <w:rPr>
          <w:rFonts w:ascii="Garamond" w:hAnsi="Garamond" w:eastAsia="Garamond" w:cs="Garamond"/>
          <w:iCs w:val="0"/>
          <w:color w:val="000000"/>
          <w:sz w:val="22"/>
        </w:rPr>
        <w:t>’</w:t>
      </w:r>
      <w:r w:rsidRPr="007433E5">
        <w:rPr>
          <w:rFonts w:ascii="Garamond" w:hAnsi="Garamond" w:eastAsia="Garamond" w:cs="Garamond"/>
          <w:iCs w:val="0"/>
          <w:color w:val="000000"/>
          <w:sz w:val="22"/>
        </w:rPr>
        <w:t>ve lived over 2.1 billion seconds. This really puts time into perspective.</w:t>
      </w:r>
      <w:bookmarkEnd w:id="2682"/>
    </w:p>
    <w:p w14:paraId="44E5B3FE" w14:textId="77777777" w:rsidR="00303E48" w:rsidRDefault="00303E48" w:rsidP="00303E48">
      <w:pPr>
        <w:pStyle w:val="TWTRevisedBody"/>
        <w:keepNext/>
        <w:spacing w:before="240" w:after="240"/>
        <w:jc w:val="center"/>
      </w:pPr>
      <w:bookmarkStart w:id="2683" w:name="R3828"/>
      <w:r>
        <w:rPr>
          <w:rFonts w:ascii="Garamond" w:hAnsi="Garamond" w:eastAsia="Garamond" w:cs="Garamond"/>
          <w:iCs w:val="0"/>
          <w:color w:val="000000"/>
          <w:sz w:val="22"/>
        </w:rPr>
        <w:t>***</w:t>
      </w:r>
      <w:bookmarkEnd w:id="2683"/>
    </w:p>
    <w:p w14:paraId="60A176B4" w14:textId="77777777" w:rsidR="00942F6D" w:rsidRPr="00942F6D" w:rsidRDefault="00942F6D" w:rsidP="00942F6D">
      <w:pPr>
        <w:pStyle w:val="TWTRevisedBody"/>
      </w:pPr>
      <w:bookmarkStart w:id="2684" w:name="R3831"/>
      <w:r w:rsidRPr="00942F6D">
        <w:rPr>
          <w:rFonts w:ascii="Garamond" w:hAnsi="Garamond" w:eastAsia="Garamond" w:cs="Garamond"/>
          <w:color w:val="000000"/>
          <w:sz w:val="22"/>
        </w:rPr>
        <w:t>It has been nice to see a world come together, for at least a small moment, to focus on Jesus and hope for peace and good tidings on earth among men.</w:t>
      </w:r>
      <w:bookmarkEnd w:id="2684"/>
    </w:p>
    <w:p w14:paraId="2D53BB7F" w14:textId="77777777" w:rsidR="00942F6D" w:rsidRPr="00942F6D" w:rsidRDefault="00942F6D" w:rsidP="00942F6D">
      <w:pPr>
        <w:pStyle w:val="TWTRevisedBody"/>
      </w:pPr>
      <w:bookmarkStart w:id="2685" w:name="R3832"/>
      <w:r w:rsidRPr="00942F6D">
        <w:rPr>
          <w:rFonts w:ascii="Garamond" w:hAnsi="Garamond" w:eastAsia="Garamond" w:cs="Garamond"/>
          <w:color w:val="000000"/>
          <w:sz w:val="22"/>
        </w:rPr>
        <w:t>This is the wonderful thing about Christmas. But after every Christmas comes December 26th. We return to our lives, often forgetting Jesus, bringing Him up when it is convenient for us.</w:t>
      </w:r>
      <w:bookmarkEnd w:id="2685"/>
    </w:p>
    <w:p w14:paraId="004CC464" w14:textId="07B2C700" w:rsidR="00942F6D" w:rsidRPr="00942F6D" w:rsidRDefault="00942F6D" w:rsidP="00942F6D">
      <w:pPr>
        <w:pStyle w:val="TWTRevisedBody"/>
      </w:pPr>
      <w:bookmarkStart w:id="2686" w:name="R3833"/>
      <w:r w:rsidRPr="00942F6D">
        <w:rPr>
          <w:rFonts w:ascii="Garamond" w:hAnsi="Garamond" w:eastAsia="Garamond" w:cs="Garamond"/>
          <w:color w:val="000000"/>
          <w:sz w:val="22"/>
        </w:rPr>
        <w:t>We close our wallets and watch people on the news return to their vitriol</w:t>
      </w:r>
      <w:r>
        <w:rPr>
          <w:rFonts w:ascii="Garamond" w:hAnsi="Garamond" w:eastAsia="Garamond" w:cs="Garamond"/>
          <w:color w:val="000000"/>
          <w:sz w:val="22"/>
        </w:rPr>
        <w:t>ic</w:t>
      </w:r>
      <w:r w:rsidRPr="00942F6D">
        <w:rPr>
          <w:rFonts w:ascii="Garamond" w:hAnsi="Garamond" w:eastAsia="Garamond" w:cs="Garamond"/>
          <w:color w:val="000000"/>
          <w:sz w:val="22"/>
        </w:rPr>
        <w:t xml:space="preserve"> speech, their character assassinations, their violence against their fellow man.</w:t>
      </w:r>
      <w:bookmarkEnd w:id="2686"/>
    </w:p>
    <w:p w14:paraId="1C16EE39" w14:textId="77777777" w:rsidR="00942F6D" w:rsidRPr="00942F6D" w:rsidRDefault="00942F6D" w:rsidP="00942F6D">
      <w:pPr>
        <w:pStyle w:val="TWTRevisedBody"/>
      </w:pPr>
      <w:bookmarkStart w:id="2688" w:name="F0237"/>
      <w:bookmarkStart w:id="2687" w:name="R3834"/>
      <w:r w:rsidRPr="00942F6D">
        <w:rPr>
          <w:rFonts w:ascii="Garamond" w:hAnsi="Garamond" w:eastAsia="Garamond" w:cs="Garamond"/>
          <w:color w:val="000000"/>
          <w:sz w:val="22"/>
        </w:rPr>
        <w:t>While it was good to see man striving for a suspension of all that is bad for the hope of all that is good, it seems to me that every Christmas season, this reprieve from all that is wrong with man is becoming shorter in length and more shallow in its depth.</w:t>
      </w:r>
      <w:bookmarkEnd w:id="2687"/>
      <w:bookmarkEnd w:id="2688"/>
    </w:p>
    <w:p w14:paraId="7078AB27" w14:textId="77777777" w:rsidR="002A1795" w:rsidRDefault="00942F6D" w:rsidP="00942F6D">
      <w:pPr>
        <w:pStyle w:val="TWTRevisedBody"/>
      </w:pPr>
      <w:bookmarkStart w:id="2689" w:name="R3835"/>
      <w:r w:rsidRPr="00942F6D">
        <w:rPr>
          <w:rFonts w:ascii="Garamond" w:hAnsi="Garamond" w:eastAsia="Garamond" w:cs="Garamond"/>
          <w:color w:val="000000"/>
          <w:sz w:val="22"/>
        </w:rPr>
        <w:t xml:space="preserve">If we would capture the Christmas aspiration in our hearts each day and learn to live it out for the 364 days after Christmas, we would be able to better </w:t>
      </w:r>
      <w:bookmarkEnd w:id="2689"/>
    </w:p>
    <w:p w14:paraId="36BDB589" w14:textId="7B8D22B0" w:rsidR="00942F6D" w:rsidRPr="00942F6D" w:rsidRDefault="00942F6D" w:rsidP="00942F6D">
      <w:pPr>
        <w:pStyle w:val="TWTRevisedBody"/>
      </w:pPr>
      <w:bookmarkStart w:id="2690" w:name="R3836"/>
      <w:r w:rsidRPr="00942F6D">
        <w:rPr>
          <w:rFonts w:ascii="Garamond" w:hAnsi="Garamond" w:eastAsia="Garamond" w:cs="Garamond"/>
          <w:color w:val="000000"/>
          <w:sz w:val="22"/>
        </w:rPr>
        <w:t>experience what the fullness of Kingdom living on earth should really be like for mankind.</w:t>
      </w:r>
      <w:bookmarkEnd w:id="2690"/>
    </w:p>
    <w:p w14:paraId="26EA0CCE" w14:textId="25DA5B5D" w:rsidR="00942F6D" w:rsidRPr="00942F6D" w:rsidRDefault="00942F6D" w:rsidP="00942F6D">
      <w:pPr>
        <w:pStyle w:val="TWTRevisedBody"/>
      </w:pPr>
      <w:bookmarkStart w:id="2691" w:name="R3837"/>
      <w:r w:rsidRPr="00942F6D">
        <w:rPr>
          <w:rFonts w:ascii="Garamond" w:hAnsi="Garamond" w:eastAsia="Garamond" w:cs="Garamond"/>
          <w:color w:val="000000"/>
          <w:sz w:val="22"/>
        </w:rPr>
        <w:t>While the Christmas spirit, based on the angelic chorus to the shepherds on the day of Jesus</w:t>
      </w:r>
      <w:r w:rsidR="00D62894">
        <w:rPr>
          <w:rFonts w:ascii="Garamond" w:hAnsi="Garamond" w:eastAsia="Garamond" w:cs="Garamond"/>
          <w:color w:val="000000"/>
          <w:sz w:val="22"/>
        </w:rPr>
        <w:t>’</w:t>
      </w:r>
      <w:r w:rsidRPr="00942F6D">
        <w:rPr>
          <w:rFonts w:ascii="Garamond" w:hAnsi="Garamond" w:eastAsia="Garamond" w:cs="Garamond"/>
          <w:color w:val="000000"/>
          <w:sz w:val="22"/>
        </w:rPr>
        <w:t xml:space="preserve"> birth may be short-lived, I</w:t>
      </w:r>
      <w:r w:rsidR="00D62894">
        <w:rPr>
          <w:rFonts w:ascii="Garamond" w:hAnsi="Garamond" w:eastAsia="Garamond" w:cs="Garamond"/>
          <w:color w:val="000000"/>
          <w:sz w:val="22"/>
        </w:rPr>
        <w:t>’</w:t>
      </w:r>
      <w:r w:rsidRPr="00942F6D">
        <w:rPr>
          <w:rFonts w:ascii="Garamond" w:hAnsi="Garamond" w:eastAsia="Garamond" w:cs="Garamond"/>
          <w:color w:val="000000"/>
          <w:sz w:val="22"/>
        </w:rPr>
        <w:t>ll take it. It shines a light on what mankind is capable of achieving if we focus on the godly principles of what is good and right.</w:t>
      </w:r>
      <w:bookmarkEnd w:id="2691"/>
    </w:p>
    <w:p w14:paraId="7BFA11F9" w14:textId="53AE7F8D" w:rsidR="00942F6D" w:rsidRPr="00942F6D" w:rsidRDefault="00942F6D" w:rsidP="00942F6D">
      <w:pPr>
        <w:pStyle w:val="TWTRevisedBody"/>
      </w:pPr>
      <w:bookmarkStart w:id="2692" w:name="R3838"/>
      <w:r w:rsidRPr="00942F6D">
        <w:rPr>
          <w:rFonts w:ascii="Garamond" w:hAnsi="Garamond" w:eastAsia="Garamond" w:cs="Garamond"/>
          <w:color w:val="000000"/>
          <w:sz w:val="22"/>
        </w:rPr>
        <w:t>Perhaps the citizens of Jesus</w:t>
      </w:r>
      <w:r w:rsidR="00D62894">
        <w:rPr>
          <w:rFonts w:ascii="Garamond" w:hAnsi="Garamond" w:eastAsia="Garamond" w:cs="Garamond"/>
          <w:color w:val="000000"/>
          <w:sz w:val="22"/>
        </w:rPr>
        <w:t>’</w:t>
      </w:r>
      <w:r w:rsidRPr="00942F6D">
        <w:rPr>
          <w:rFonts w:ascii="Garamond" w:hAnsi="Garamond" w:eastAsia="Garamond" w:cs="Garamond"/>
          <w:color w:val="000000"/>
          <w:sz w:val="22"/>
        </w:rPr>
        <w:t xml:space="preserve"> Kingdom will continue to be the salt of the world for 364 days. Perhaps we can help expand His Kingdom and inch a little closer to the Christmas spirit we all love every December 25th.</w:t>
      </w:r>
      <w:bookmarkEnd w:id="2692"/>
    </w:p>
    <w:p w14:paraId="4390872D" w14:textId="79BACFCD" w:rsidR="00942F6D" w:rsidRPr="00942F6D" w:rsidRDefault="00942F6D" w:rsidP="00942F6D">
      <w:pPr>
        <w:pStyle w:val="TWTRevisedBody"/>
      </w:pPr>
      <w:bookmarkStart w:id="2693" w:name="R3839"/>
      <w:r w:rsidRPr="00942F6D">
        <w:rPr>
          <w:rFonts w:ascii="Garamond" w:hAnsi="Garamond" w:eastAsia="Garamond" w:cs="Garamond"/>
          <w:color w:val="000000"/>
          <w:sz w:val="22"/>
        </w:rPr>
        <w:t xml:space="preserve">Maybe there is a Christmas coming when it will only be a self-centered day of </w:t>
      </w:r>
      <w:r w:rsidR="00D62894">
        <w:rPr>
          <w:rFonts w:ascii="Garamond" w:hAnsi="Garamond" w:eastAsia="Garamond" w:cs="Garamond"/>
          <w:color w:val="000000"/>
          <w:sz w:val="22"/>
        </w:rPr>
        <w:t>“</w:t>
      </w:r>
      <w:r w:rsidRPr="00942F6D">
        <w:rPr>
          <w:rFonts w:ascii="Garamond" w:hAnsi="Garamond" w:eastAsia="Garamond" w:cs="Garamond"/>
          <w:color w:val="000000"/>
          <w:sz w:val="22"/>
        </w:rPr>
        <w:t>what</w:t>
      </w:r>
      <w:r w:rsidR="00D62894">
        <w:rPr>
          <w:rFonts w:ascii="Garamond" w:hAnsi="Garamond" w:eastAsia="Garamond" w:cs="Garamond"/>
          <w:color w:val="000000"/>
          <w:sz w:val="22"/>
        </w:rPr>
        <w:t>’</w:t>
      </w:r>
      <w:r w:rsidRPr="00942F6D">
        <w:rPr>
          <w:rFonts w:ascii="Garamond" w:hAnsi="Garamond" w:eastAsia="Garamond" w:cs="Garamond"/>
          <w:color w:val="000000"/>
          <w:sz w:val="22"/>
        </w:rPr>
        <w:t>s in it for me?</w:t>
      </w:r>
      <w:r w:rsidR="00D62894">
        <w:rPr>
          <w:rFonts w:ascii="Garamond" w:hAnsi="Garamond" w:eastAsia="Garamond" w:cs="Garamond"/>
          <w:color w:val="000000"/>
          <w:sz w:val="22"/>
        </w:rPr>
        <w:t>”</w:t>
      </w:r>
      <w:r w:rsidRPr="00942F6D">
        <w:rPr>
          <w:rFonts w:ascii="Garamond" w:hAnsi="Garamond" w:eastAsia="Garamond" w:cs="Garamond"/>
          <w:color w:val="000000"/>
          <w:sz w:val="22"/>
        </w:rPr>
        <w:t>, having abandoned any pretense of peace and good tidings on earth. Some may even claim that this time has already come.</w:t>
      </w:r>
      <w:bookmarkEnd w:id="2693"/>
    </w:p>
    <w:p w14:paraId="1A9E9DCB" w14:textId="77777777" w:rsidR="00942F6D" w:rsidRPr="00942F6D" w:rsidRDefault="00942F6D" w:rsidP="00942F6D">
      <w:pPr>
        <w:pStyle w:val="TWTRevisedBody"/>
      </w:pPr>
      <w:bookmarkStart w:id="2694" w:name="R3840"/>
      <w:r w:rsidRPr="00942F6D">
        <w:rPr>
          <w:rFonts w:ascii="Garamond" w:hAnsi="Garamond" w:eastAsia="Garamond" w:cs="Garamond"/>
          <w:color w:val="000000"/>
          <w:sz w:val="22"/>
        </w:rPr>
        <w:t>Perhaps it has.</w:t>
      </w:r>
      <w:bookmarkEnd w:id="2694"/>
    </w:p>
    <w:p w14:paraId="5218436C" w14:textId="77777777" w:rsidR="00942F6D" w:rsidRPr="00942F6D" w:rsidRDefault="00942F6D" w:rsidP="00942F6D">
      <w:pPr>
        <w:pStyle w:val="TWTRevisedBody"/>
      </w:pPr>
      <w:bookmarkStart w:id="2695" w:name="R3841"/>
      <w:r w:rsidRPr="00942F6D">
        <w:rPr>
          <w:rFonts w:ascii="Garamond" w:hAnsi="Garamond" w:eastAsia="Garamond" w:cs="Garamond"/>
          <w:color w:val="000000"/>
          <w:sz w:val="22"/>
        </w:rPr>
        <w:t>But for the few who kneel before King Jesus, we strive for the Christmas spirit every day. Not because we long for a secular holiday to celebrate gift-giving, but because we long for the good and biblical principles that encourage people to live their better self by being a giver, sacrificing for others, and finding joy amid chaos.</w:t>
      </w:r>
      <w:bookmarkEnd w:id="2695"/>
    </w:p>
    <w:p w14:paraId="07DF5570" w14:textId="14E9CDF5" w:rsidR="00942F6D" w:rsidRPr="00942F6D" w:rsidRDefault="00942F6D" w:rsidP="00942F6D">
      <w:pPr>
        <w:pStyle w:val="TWTRevisedBody"/>
      </w:pPr>
      <w:bookmarkStart w:id="2696" w:name="R3842"/>
      <w:r w:rsidRPr="00942F6D">
        <w:rPr>
          <w:rFonts w:ascii="Garamond" w:hAnsi="Garamond" w:eastAsia="Garamond" w:cs="Garamond"/>
          <w:color w:val="000000"/>
          <w:sz w:val="22"/>
        </w:rPr>
        <w:t>I don</w:t>
      </w:r>
      <w:r w:rsidR="00D62894">
        <w:rPr>
          <w:rFonts w:ascii="Garamond" w:hAnsi="Garamond" w:eastAsia="Garamond" w:cs="Garamond"/>
          <w:color w:val="000000"/>
          <w:sz w:val="22"/>
        </w:rPr>
        <w:t>’</w:t>
      </w:r>
      <w:r w:rsidRPr="00942F6D">
        <w:rPr>
          <w:rFonts w:ascii="Garamond" w:hAnsi="Garamond" w:eastAsia="Garamond" w:cs="Garamond"/>
          <w:color w:val="000000"/>
          <w:sz w:val="22"/>
        </w:rPr>
        <w:t>t know how long December 25th will continue to capture what makes Christmas really special as the godly foundations of this holiday continue to wane, but that doesn</w:t>
      </w:r>
      <w:r w:rsidR="00D62894">
        <w:rPr>
          <w:rFonts w:ascii="Garamond" w:hAnsi="Garamond" w:eastAsia="Garamond" w:cs="Garamond"/>
          <w:color w:val="000000"/>
          <w:sz w:val="22"/>
        </w:rPr>
        <w:t>’</w:t>
      </w:r>
      <w:r w:rsidRPr="00942F6D">
        <w:rPr>
          <w:rFonts w:ascii="Garamond" w:hAnsi="Garamond" w:eastAsia="Garamond" w:cs="Garamond"/>
          <w:color w:val="000000"/>
          <w:sz w:val="22"/>
        </w:rPr>
        <w:t>t mean we as followers of Jesus cannot carry that spirit in our hearts.</w:t>
      </w:r>
      <w:bookmarkEnd w:id="2696"/>
    </w:p>
    <w:p w14:paraId="1DDD5CF1" w14:textId="0C5F39A7" w:rsidR="00942F6D" w:rsidRPr="00942F6D" w:rsidRDefault="00942F6D" w:rsidP="00942F6D">
      <w:pPr>
        <w:pStyle w:val="TWTRevisedBody"/>
      </w:pPr>
      <w:bookmarkStart w:id="2697" w:name="R3843"/>
      <w:r w:rsidRPr="00942F6D">
        <w:rPr>
          <w:rFonts w:ascii="Garamond" w:hAnsi="Garamond" w:eastAsia="Garamond" w:cs="Garamond"/>
          <w:color w:val="000000"/>
          <w:sz w:val="22"/>
        </w:rPr>
        <w:t>It</w:t>
      </w:r>
      <w:r w:rsidR="00D62894">
        <w:rPr>
          <w:rFonts w:ascii="Garamond" w:hAnsi="Garamond" w:eastAsia="Garamond" w:cs="Garamond"/>
          <w:color w:val="000000"/>
          <w:sz w:val="22"/>
        </w:rPr>
        <w:t>’</w:t>
      </w:r>
      <w:r w:rsidRPr="00942F6D">
        <w:rPr>
          <w:rFonts w:ascii="Garamond" w:hAnsi="Garamond" w:eastAsia="Garamond" w:cs="Garamond"/>
          <w:color w:val="000000"/>
          <w:sz w:val="22"/>
        </w:rPr>
        <w:t>s not Christmas that makes Christmas special. For the child of God, it</w:t>
      </w:r>
      <w:r w:rsidR="00D62894">
        <w:rPr>
          <w:rFonts w:ascii="Garamond" w:hAnsi="Garamond" w:eastAsia="Garamond" w:cs="Garamond"/>
          <w:color w:val="000000"/>
          <w:sz w:val="22"/>
        </w:rPr>
        <w:t>’</w:t>
      </w:r>
      <w:r w:rsidRPr="00942F6D">
        <w:rPr>
          <w:rFonts w:ascii="Garamond" w:hAnsi="Garamond" w:eastAsia="Garamond" w:cs="Garamond"/>
          <w:color w:val="000000"/>
          <w:sz w:val="22"/>
        </w:rPr>
        <w:t>s what Christmas strives to be because it claims the godly principles that give us something to aspire to as a people.</w:t>
      </w:r>
      <w:bookmarkEnd w:id="2697"/>
    </w:p>
    <w:p w14:paraId="50434651" w14:textId="77777777" w:rsidR="00942F6D" w:rsidRDefault="00942F6D" w:rsidP="00942F6D">
      <w:pPr>
        <w:pStyle w:val="TWTRevisedBody"/>
      </w:pPr>
      <w:bookmarkStart w:id="2698" w:name="R3844"/>
      <w:r w:rsidRPr="00942F6D">
        <w:rPr>
          <w:rFonts w:ascii="Garamond" w:hAnsi="Garamond" w:eastAsia="Garamond" w:cs="Garamond"/>
          <w:color w:val="000000"/>
          <w:sz w:val="22"/>
        </w:rPr>
        <w:t>For those who give their allegiance to King Jesus, these are the principles that will be part of our daily life. What a wonderful life we have in Him.</w:t>
      </w:r>
      <w:bookmarkEnd w:id="2698"/>
    </w:p>
    <w:p w14:paraId="521803E6" w14:textId="488AE6B9" w:rsidR="00641B3D" w:rsidRPr="00641B3D" w:rsidRDefault="00641B3D" w:rsidP="00641B3D">
      <w:pPr>
        <w:pStyle w:val="TWTRevisedBody"/>
      </w:pPr>
      <w:bookmarkStart w:id="2700" w:name="F0238"/>
      <w:bookmarkStart w:id="2699" w:name="R3846"/>
      <w:r>
        <w:rPr>
          <w:rFonts w:ascii="Garamond" w:hAnsi="Garamond" w:eastAsia="Garamond" w:cs="Garamond"/>
          <w:color w:val="000000"/>
          <w:sz w:val="22"/>
        </w:rPr>
        <w:t>“</w:t>
      </w:r>
      <w:r w:rsidRPr="00641B3D">
        <w:rPr>
          <w:rFonts w:ascii="Garamond" w:hAnsi="Garamond" w:eastAsia="Garamond" w:cs="Garamond"/>
          <w:color w:val="000000"/>
          <w:sz w:val="22"/>
        </w:rPr>
        <w:t>And suddenly there was with the angel a multitude of the heavenly host praising God and saying:</w:t>
      </w:r>
      <w:bookmarkEnd w:id="2699"/>
      <w:bookmarkEnd w:id="2700"/>
    </w:p>
    <w:p w14:paraId="7E5A7C8C" w14:textId="532F9658" w:rsidR="00641B3D" w:rsidRPr="00641B3D" w:rsidRDefault="00641B3D" w:rsidP="00641B3D">
      <w:pPr>
        <w:pStyle w:val="TWTRevisedBody"/>
      </w:pPr>
      <w:bookmarkStart w:id="2701" w:name="R3847"/>
      <w:r>
        <w:rPr>
          <w:rFonts w:ascii="Garamond" w:hAnsi="Garamond" w:eastAsia="Garamond" w:cs="Garamond"/>
          <w:color w:val="000000"/>
          <w:sz w:val="22"/>
        </w:rPr>
        <w:t>‘Glory to God in the highest, And on earth peace, goodwill toward men!’” (Luke 2:13-14 NKJV).</w:t>
      </w:r>
      <w:bookmarkEnd w:id="2701"/>
    </w:p>
    <w:p w14:paraId="6E157274" w14:textId="77777777" w:rsidR="00303E48" w:rsidRPr="004F1DDA" w:rsidRDefault="00303E48" w:rsidP="00303E48">
      <w:pPr>
        <w:pStyle w:val="TWTRevisedBody"/>
        <w:keepNext/>
        <w:spacing w:before="240" w:after="240"/>
        <w:jc w:val="center"/>
      </w:pPr>
      <w:bookmarkStart w:id="2702" w:name="R3850"/>
      <w:r>
        <w:rPr>
          <w:rFonts w:ascii="Garamond" w:hAnsi="Garamond" w:eastAsia="Garamond" w:cs="Garamond"/>
          <w:iCs w:val="0"/>
          <w:color w:val="000000"/>
          <w:sz w:val="22"/>
        </w:rPr>
        <w:t>***</w:t>
      </w:r>
      <w:bookmarkEnd w:id="2702"/>
    </w:p>
    <w:p w14:paraId="558CD15D" w14:textId="209D134C" w:rsidR="00303E48" w:rsidRDefault="00121EF3" w:rsidP="00303E48">
      <w:pPr>
        <w:pStyle w:val="TWTRevisedBody"/>
      </w:pPr>
      <w:bookmarkStart w:id="2703" w:name="R3853"/>
      <w:r w:rsidRPr="00121EF3">
        <w:rPr>
          <w:rFonts w:ascii="Garamond" w:hAnsi="Garamond" w:eastAsia="Garamond" w:cs="Garamond"/>
          <w:iCs w:val="0"/>
          <w:color w:val="000000"/>
          <w:sz w:val="22"/>
        </w:rPr>
        <w:t>Isn</w:t>
      </w:r>
      <w:r>
        <w:rPr>
          <w:rFonts w:ascii="Garamond" w:hAnsi="Garamond" w:eastAsia="Garamond" w:cs="Garamond"/>
          <w:iCs w:val="0"/>
          <w:color w:val="000000"/>
          <w:sz w:val="22"/>
        </w:rPr>
        <w:t>’</w:t>
      </w:r>
      <w:r w:rsidRPr="00121EF3">
        <w:rPr>
          <w:rFonts w:ascii="Garamond" w:hAnsi="Garamond" w:eastAsia="Garamond" w:cs="Garamond"/>
          <w:iCs w:val="0"/>
          <w:color w:val="000000"/>
          <w:sz w:val="22"/>
        </w:rPr>
        <w:t>t it amazing how God can answer our prayers for wisdom while allowing us to retain enough foolishness to remind us that what wisdom we have is, indeed, a gift from Him and not of ourselves?</w:t>
      </w:r>
      <w:bookmarkEnd w:id="2703"/>
    </w:p>
    <w:p w14:paraId="02B79A14" w14:textId="77777777" w:rsidR="00303E48" w:rsidRPr="004F1DDA" w:rsidRDefault="00303E48" w:rsidP="00303E48">
      <w:pPr>
        <w:pStyle w:val="TWTRevisedBody"/>
        <w:keepNext/>
        <w:spacing w:before="240" w:after="240"/>
        <w:jc w:val="center"/>
      </w:pPr>
      <w:bookmarkStart w:id="2704" w:name="R3856"/>
      <w:r>
        <w:rPr>
          <w:rFonts w:ascii="Garamond" w:hAnsi="Garamond" w:eastAsia="Garamond" w:cs="Garamond"/>
          <w:iCs w:val="0"/>
          <w:color w:val="000000"/>
          <w:sz w:val="22"/>
        </w:rPr>
        <w:t>***</w:t>
      </w:r>
      <w:bookmarkEnd w:id="2704"/>
    </w:p>
    <w:p w14:paraId="77068EBB" w14:textId="77777777" w:rsidR="002A1795" w:rsidRPr="002A1795" w:rsidRDefault="002A1795" w:rsidP="002A1795">
      <w:pPr>
        <w:pStyle w:val="TWTRevisedBody"/>
      </w:pPr>
      <w:bookmarkStart w:id="2705" w:name="R3859"/>
      <w:r w:rsidRPr="002A1795">
        <w:rPr>
          <w:rFonts w:ascii="Garamond" w:hAnsi="Garamond" w:eastAsia="Garamond" w:cs="Garamond"/>
          <w:color w:val="000000"/>
          <w:sz w:val="22"/>
        </w:rPr>
        <w:t>Free will is the ability to make a choice among available options. It is not living a fatalistic life. It is not following a predetermined path.</w:t>
      </w:r>
      <w:bookmarkEnd w:id="2705"/>
    </w:p>
    <w:p w14:paraId="519EA666" w14:textId="77777777" w:rsidR="002A1795" w:rsidRPr="002A1795" w:rsidRDefault="002A1795" w:rsidP="002A1795">
      <w:pPr>
        <w:pStyle w:val="TWTRevisedBody"/>
      </w:pPr>
      <w:bookmarkStart w:id="2706" w:name="R3860"/>
      <w:r w:rsidRPr="002A1795">
        <w:rPr>
          <w:rFonts w:ascii="Garamond" w:hAnsi="Garamond" w:eastAsia="Garamond" w:cs="Garamond"/>
          <w:color w:val="000000"/>
          <w:sz w:val="22"/>
        </w:rPr>
        <w:t>Animals live by instinct. Man is able to see his circumstance and still choose the moral and right path.</w:t>
      </w:r>
      <w:bookmarkEnd w:id="2706"/>
    </w:p>
    <w:p w14:paraId="4E628AAB" w14:textId="3CC3C5B5" w:rsidR="002A1795" w:rsidRPr="002A1795" w:rsidRDefault="002A1795" w:rsidP="002A1795">
      <w:pPr>
        <w:pStyle w:val="TWTRevisedBody"/>
      </w:pPr>
      <w:bookmarkStart w:id="2707" w:name="R3861"/>
      <w:r w:rsidRPr="002A1795">
        <w:rPr>
          <w:rFonts w:ascii="Garamond" w:hAnsi="Garamond" w:eastAsia="Garamond" w:cs="Garamond"/>
          <w:color w:val="000000"/>
          <w:sz w:val="22"/>
        </w:rPr>
        <w:t>Too many believe that God</w:t>
      </w:r>
      <w:r w:rsidR="00C820FE">
        <w:rPr>
          <w:rFonts w:ascii="Garamond" w:hAnsi="Garamond" w:eastAsia="Garamond" w:cs="Garamond"/>
          <w:color w:val="000000"/>
          <w:sz w:val="22"/>
        </w:rPr>
        <w:t>’</w:t>
      </w:r>
      <w:r w:rsidRPr="002A1795">
        <w:rPr>
          <w:rFonts w:ascii="Garamond" w:hAnsi="Garamond" w:eastAsia="Garamond" w:cs="Garamond"/>
          <w:color w:val="000000"/>
          <w:sz w:val="22"/>
        </w:rPr>
        <w:t>s sovereignty neuters man</w:t>
      </w:r>
      <w:r w:rsidR="00C820FE">
        <w:rPr>
          <w:rFonts w:ascii="Garamond" w:hAnsi="Garamond" w:eastAsia="Garamond" w:cs="Garamond"/>
          <w:color w:val="000000"/>
          <w:sz w:val="22"/>
        </w:rPr>
        <w:t>’</w:t>
      </w:r>
      <w:r w:rsidRPr="002A1795">
        <w:rPr>
          <w:rFonts w:ascii="Garamond" w:hAnsi="Garamond" w:eastAsia="Garamond" w:cs="Garamond"/>
          <w:color w:val="000000"/>
          <w:sz w:val="22"/>
        </w:rPr>
        <w:t>s free will. But it is in God</w:t>
      </w:r>
      <w:r w:rsidR="00C820FE">
        <w:rPr>
          <w:rFonts w:ascii="Garamond" w:hAnsi="Garamond" w:eastAsia="Garamond" w:cs="Garamond"/>
          <w:color w:val="000000"/>
          <w:sz w:val="22"/>
        </w:rPr>
        <w:t>’</w:t>
      </w:r>
      <w:r w:rsidRPr="002A1795">
        <w:rPr>
          <w:rFonts w:ascii="Garamond" w:hAnsi="Garamond" w:eastAsia="Garamond" w:cs="Garamond"/>
          <w:color w:val="000000"/>
          <w:sz w:val="22"/>
        </w:rPr>
        <w:t>s supreme sovereignty that He grants man the free will to choose.</w:t>
      </w:r>
      <w:bookmarkEnd w:id="2707"/>
    </w:p>
    <w:p w14:paraId="356EA660" w14:textId="570FD897" w:rsidR="002A1795" w:rsidRPr="002A1795" w:rsidRDefault="002A1795" w:rsidP="002A1795">
      <w:pPr>
        <w:pStyle w:val="TWTRevisedBody"/>
      </w:pPr>
      <w:bookmarkStart w:id="2708" w:name="R3862"/>
      <w:r w:rsidRPr="002A1795">
        <w:rPr>
          <w:rFonts w:ascii="Garamond" w:hAnsi="Garamond" w:eastAsia="Garamond" w:cs="Garamond"/>
          <w:color w:val="000000"/>
          <w:sz w:val="22"/>
        </w:rPr>
        <w:t>Man</w:t>
      </w:r>
      <w:r w:rsidR="002570C8">
        <w:rPr>
          <w:rFonts w:ascii="Garamond" w:hAnsi="Garamond" w:eastAsia="Garamond" w:cs="Garamond"/>
          <w:color w:val="000000"/>
          <w:sz w:val="22"/>
        </w:rPr>
        <w:t>’</w:t>
      </w:r>
      <w:r w:rsidRPr="002A1795">
        <w:rPr>
          <w:rFonts w:ascii="Garamond" w:hAnsi="Garamond" w:eastAsia="Garamond" w:cs="Garamond"/>
          <w:color w:val="000000"/>
          <w:sz w:val="22"/>
        </w:rPr>
        <w:t>s free will to choose good or evil glorifies the only Being with the power and sovereignty to grant man such an ability while requiring man to account for the free will choices we make.</w:t>
      </w:r>
      <w:bookmarkEnd w:id="2708"/>
    </w:p>
    <w:p w14:paraId="70F18C0F" w14:textId="30BEB2E5" w:rsidR="002A1795" w:rsidRPr="002A1795" w:rsidRDefault="002A1795" w:rsidP="002A1795">
      <w:pPr>
        <w:pStyle w:val="TWTRevisedBody"/>
      </w:pPr>
      <w:bookmarkStart w:id="2709" w:name="R3863"/>
      <w:r w:rsidRPr="002A1795">
        <w:rPr>
          <w:rFonts w:ascii="Garamond" w:hAnsi="Garamond" w:eastAsia="Garamond" w:cs="Garamond"/>
          <w:color w:val="000000"/>
          <w:sz w:val="22"/>
        </w:rPr>
        <w:t xml:space="preserve">Faith is the expression of our free will service and allegiance to the One </w:t>
      </w:r>
      <w:r w:rsidR="002570C8" w:rsidRPr="002570C8">
        <w:rPr>
          <w:rFonts w:ascii="Garamond" w:hAnsi="Garamond" w:eastAsia="Garamond" w:cs="Garamond"/>
          <w:color w:val="000000"/>
          <w:sz w:val="22"/>
        </w:rPr>
        <w:t>with the intrinsic right</w:t>
      </w:r>
      <w:r w:rsidR="002570C8">
        <w:rPr>
          <w:rFonts w:ascii="Garamond" w:hAnsi="Garamond" w:eastAsia="Garamond" w:cs="Garamond"/>
          <w:color w:val="000000"/>
          <w:sz w:val="22"/>
        </w:rPr>
        <w:t xml:space="preserve"> as</w:t>
      </w:r>
      <w:r w:rsidRPr="002A1795">
        <w:rPr>
          <w:rFonts w:ascii="Garamond" w:hAnsi="Garamond" w:eastAsia="Garamond" w:cs="Garamond"/>
          <w:color w:val="000000"/>
          <w:sz w:val="22"/>
        </w:rPr>
        <w:t xml:space="preserve"> our Creator to direct us in the choices we should make.</w:t>
      </w:r>
      <w:bookmarkEnd w:id="2709"/>
    </w:p>
    <w:p w14:paraId="7D971DD2" w14:textId="77777777" w:rsidR="002A1795" w:rsidRPr="002A1795" w:rsidRDefault="002A1795" w:rsidP="002A1795">
      <w:pPr>
        <w:pStyle w:val="TWTRevisedBody"/>
      </w:pPr>
      <w:bookmarkStart w:id="2710" w:name="R3864"/>
      <w:r w:rsidRPr="002A1795">
        <w:rPr>
          <w:rFonts w:ascii="Garamond" w:hAnsi="Garamond" w:eastAsia="Garamond" w:cs="Garamond"/>
          <w:color w:val="000000"/>
          <w:sz w:val="22"/>
        </w:rPr>
        <w:t>The choices belong to us, but so do the consequences of the choices we make.</w:t>
      </w:r>
      <w:bookmarkEnd w:id="2710"/>
    </w:p>
    <w:p w14:paraId="345EF768" w14:textId="77777777" w:rsidR="00303E48" w:rsidRDefault="00303E48" w:rsidP="00303E48">
      <w:pPr>
        <w:pStyle w:val="TWTRevisedBody"/>
        <w:keepNext/>
        <w:spacing w:before="240" w:after="240"/>
        <w:jc w:val="center"/>
      </w:pPr>
      <w:bookmarkStart w:id="2711" w:name="R3867"/>
      <w:r>
        <w:rPr>
          <w:rFonts w:ascii="Garamond" w:hAnsi="Garamond" w:eastAsia="Garamond" w:cs="Garamond"/>
          <w:iCs w:val="0"/>
          <w:color w:val="000000"/>
          <w:sz w:val="22"/>
        </w:rPr>
        <w:t>***</w:t>
      </w:r>
      <w:bookmarkEnd w:id="2711"/>
    </w:p>
    <w:p w14:paraId="42A98EE1" w14:textId="77777777" w:rsidR="005120DF" w:rsidRPr="005120DF" w:rsidRDefault="005120DF" w:rsidP="005120DF">
      <w:pPr>
        <w:pStyle w:val="TWTRevisedBody"/>
      </w:pPr>
      <w:bookmarkStart w:id="2712" w:name="R3870"/>
      <w:r w:rsidRPr="005120DF">
        <w:rPr>
          <w:rFonts w:ascii="Garamond" w:hAnsi="Garamond" w:eastAsia="Garamond" w:cs="Garamond"/>
          <w:color w:val="000000"/>
          <w:sz w:val="22"/>
        </w:rPr>
        <w:t>Many people I know hate Trump. Many love him. I have my own personal view, and I will tell you that there is no perfect place to fall because we are dealing with imperfect and evil people.</w:t>
      </w:r>
      <w:bookmarkEnd w:id="2712"/>
    </w:p>
    <w:p w14:paraId="7DDB1EA8" w14:textId="1A6E3911" w:rsidR="005120DF" w:rsidRPr="005120DF" w:rsidRDefault="005120DF" w:rsidP="005120DF">
      <w:pPr>
        <w:pStyle w:val="TWTRevisedBody"/>
      </w:pPr>
      <w:bookmarkStart w:id="2713" w:name="R3871"/>
      <w:r w:rsidRPr="005120DF">
        <w:rPr>
          <w:rFonts w:ascii="Garamond" w:hAnsi="Garamond" w:eastAsia="Garamond" w:cs="Garamond"/>
          <w:color w:val="000000"/>
          <w:sz w:val="22"/>
        </w:rPr>
        <w:t>Rather than argue with you about politics, trying to excoriate or venerate evil people, whether they be members of the Republican, Democrat, Independent, or any other party, I will always point you to the one Person who truly has the government on His shoulders.</w:t>
      </w:r>
      <w:bookmarkEnd w:id="2713"/>
    </w:p>
    <w:p w14:paraId="5A3419D3" w14:textId="77777777" w:rsidR="005120DF" w:rsidRPr="005120DF" w:rsidRDefault="005120DF" w:rsidP="005120DF">
      <w:pPr>
        <w:pStyle w:val="TWTRevisedBody"/>
      </w:pPr>
      <w:bookmarkStart w:id="2715" w:name="F0239"/>
      <w:bookmarkStart w:id="2714" w:name="R3872"/>
      <w:r w:rsidRPr="005120DF">
        <w:rPr>
          <w:rFonts w:ascii="Garamond" w:hAnsi="Garamond" w:eastAsia="Garamond" w:cs="Garamond"/>
          <w:color w:val="000000"/>
          <w:sz w:val="22"/>
        </w:rPr>
        <w:t>He is the only Leader I can point to with confidence Who reigns perfectly and never with evil or selfish motives.</w:t>
      </w:r>
      <w:bookmarkEnd w:id="2714"/>
      <w:bookmarkEnd w:id="2715"/>
    </w:p>
    <w:p w14:paraId="1BCFAB2A" w14:textId="77777777" w:rsidR="005120DF" w:rsidRPr="005120DF" w:rsidRDefault="005120DF" w:rsidP="005120DF">
      <w:pPr>
        <w:pStyle w:val="TWTRevisedBody"/>
      </w:pPr>
      <w:bookmarkStart w:id="2716" w:name="R3873"/>
      <w:r w:rsidRPr="005120DF">
        <w:rPr>
          <w:rFonts w:ascii="Garamond" w:hAnsi="Garamond" w:eastAsia="Garamond" w:cs="Garamond"/>
          <w:color w:val="000000"/>
          <w:sz w:val="22"/>
        </w:rPr>
        <w:t>He is the One who has a throne He ascended to after serving the very citizens who executed Him in cold-blooded anger.</w:t>
      </w:r>
      <w:bookmarkEnd w:id="2716"/>
    </w:p>
    <w:p w14:paraId="08E6393C" w14:textId="77777777" w:rsidR="005120DF" w:rsidRPr="005120DF" w:rsidRDefault="005120DF" w:rsidP="005120DF">
      <w:pPr>
        <w:pStyle w:val="TWTRevisedBody"/>
      </w:pPr>
      <w:bookmarkStart w:id="2717" w:name="R3874"/>
      <w:r w:rsidRPr="005120DF">
        <w:rPr>
          <w:rFonts w:ascii="Garamond" w:hAnsi="Garamond" w:eastAsia="Garamond" w:cs="Garamond"/>
          <w:color w:val="000000"/>
          <w:sz w:val="22"/>
        </w:rPr>
        <w:t>I proudly confess Jesus as my King, my God, and my Savior. He is my High Priest, my Shepherd, and my Lord. He is my Creator and my Friend.</w:t>
      </w:r>
      <w:bookmarkEnd w:id="2717"/>
    </w:p>
    <w:p w14:paraId="032E7783" w14:textId="57E378C9" w:rsidR="005120DF" w:rsidRPr="005120DF" w:rsidRDefault="005120DF" w:rsidP="005120DF">
      <w:pPr>
        <w:pStyle w:val="TWTRevisedBody"/>
      </w:pPr>
      <w:bookmarkStart w:id="2718" w:name="R3875"/>
      <w:r w:rsidRPr="005120DF">
        <w:rPr>
          <w:rFonts w:ascii="Garamond" w:hAnsi="Garamond" w:eastAsia="Garamond" w:cs="Garamond"/>
          <w:color w:val="000000"/>
          <w:sz w:val="22"/>
        </w:rPr>
        <w:t>While I may hold my nose and support men on earth who are flawed, evil, and rule with selfish motives and intent, I know my King has ultimate sovereignty over all the world</w:t>
      </w:r>
      <w:r w:rsidR="00C20931">
        <w:rPr>
          <w:rFonts w:ascii="Garamond" w:hAnsi="Garamond" w:eastAsia="Garamond" w:cs="Garamond"/>
          <w:color w:val="000000"/>
          <w:sz w:val="22"/>
        </w:rPr>
        <w:t>’</w:t>
      </w:r>
      <w:r w:rsidRPr="005120DF">
        <w:rPr>
          <w:rFonts w:ascii="Garamond" w:hAnsi="Garamond" w:eastAsia="Garamond" w:cs="Garamond"/>
          <w:color w:val="000000"/>
          <w:sz w:val="22"/>
        </w:rPr>
        <w:t>s rulers.</w:t>
      </w:r>
      <w:bookmarkEnd w:id="2718"/>
    </w:p>
    <w:p w14:paraId="28AB7F5C" w14:textId="77777777" w:rsidR="005120DF" w:rsidRPr="005120DF" w:rsidRDefault="005120DF" w:rsidP="005120DF">
      <w:pPr>
        <w:pStyle w:val="TWTRevisedBody"/>
      </w:pPr>
      <w:bookmarkStart w:id="2719" w:name="R3876"/>
      <w:r w:rsidRPr="005120DF">
        <w:rPr>
          <w:rFonts w:ascii="Garamond" w:hAnsi="Garamond" w:eastAsia="Garamond" w:cs="Garamond"/>
          <w:color w:val="000000"/>
          <w:sz w:val="22"/>
        </w:rPr>
        <w:t>My King is the Lord of lords and the King of kings. He is in heaven and does all that He pleases (Psalms 115:3).</w:t>
      </w:r>
      <w:bookmarkEnd w:id="2719"/>
    </w:p>
    <w:p w14:paraId="5641AAB0" w14:textId="77777777" w:rsidR="005120DF" w:rsidRPr="005120DF" w:rsidRDefault="005120DF" w:rsidP="005120DF">
      <w:pPr>
        <w:pStyle w:val="TWTRevisedBody"/>
      </w:pPr>
      <w:bookmarkStart w:id="2720" w:name="R3877"/>
      <w:r w:rsidRPr="005120DF">
        <w:rPr>
          <w:rFonts w:ascii="Garamond" w:hAnsi="Garamond" w:eastAsia="Garamond" w:cs="Garamond"/>
          <w:color w:val="000000"/>
          <w:sz w:val="22"/>
        </w:rPr>
        <w:t>You will not hurt my feelings if you argue against the human I may support to lead our nation, but I will vehemently defend my King who rides the clouds of Heaven and rules with all authority under His feet as He sits on His throne next to the Ancient of Days.</w:t>
      </w:r>
      <w:bookmarkEnd w:id="2720"/>
    </w:p>
    <w:p w14:paraId="303E109C" w14:textId="77777777" w:rsidR="005120DF" w:rsidRPr="005120DF" w:rsidRDefault="005120DF" w:rsidP="005120DF">
      <w:pPr>
        <w:pStyle w:val="TWTRevisedBody"/>
      </w:pPr>
      <w:bookmarkStart w:id="2721" w:name="R3878"/>
      <w:r w:rsidRPr="005120DF">
        <w:rPr>
          <w:rFonts w:ascii="Garamond" w:hAnsi="Garamond" w:eastAsia="Garamond" w:cs="Garamond"/>
          <w:color w:val="000000"/>
          <w:sz w:val="22"/>
        </w:rPr>
        <w:t>Say what you want of my earthly ruler. His reign will soon come to an end anyway. But of my King who sits on His heavenly throne, I will defend to my dying breath, and He will continue to reign long after my body decays in the earth until that day, with the power of His word, He returns to call me from the grave to live with Him forever.</w:t>
      </w:r>
      <w:bookmarkEnd w:id="2721"/>
    </w:p>
    <w:p w14:paraId="59F5AE8D" w14:textId="77777777" w:rsidR="00303E48" w:rsidRPr="004F1DDA" w:rsidRDefault="00303E48" w:rsidP="00303E48">
      <w:pPr>
        <w:pStyle w:val="TWTRevisedBody"/>
        <w:keepNext/>
        <w:spacing w:before="240" w:after="240"/>
        <w:jc w:val="center"/>
      </w:pPr>
      <w:bookmarkStart w:id="2722" w:name="R3881"/>
      <w:r>
        <w:rPr>
          <w:rFonts w:ascii="Garamond" w:hAnsi="Garamond" w:eastAsia="Garamond" w:cs="Garamond"/>
          <w:iCs w:val="0"/>
          <w:color w:val="000000"/>
          <w:sz w:val="22"/>
        </w:rPr>
        <w:t>***</w:t>
      </w:r>
      <w:bookmarkEnd w:id="2722"/>
    </w:p>
    <w:p w14:paraId="5863FAD1" w14:textId="6C3B1C87" w:rsidR="00B15C9E" w:rsidRPr="00B15C9E" w:rsidRDefault="00B15C9E" w:rsidP="00B15C9E">
      <w:pPr>
        <w:pStyle w:val="TWTRevisedBody"/>
      </w:pPr>
      <w:bookmarkStart w:id="2723" w:name="R3884"/>
      <w:r w:rsidRPr="00B15C9E">
        <w:rPr>
          <w:rFonts w:ascii="Garamond" w:hAnsi="Garamond" w:eastAsia="Garamond" w:cs="Garamond"/>
          <w:color w:val="000000"/>
          <w:sz w:val="22"/>
        </w:rPr>
        <w:t>It</w:t>
      </w:r>
      <w:r w:rsidR="0006567A">
        <w:rPr>
          <w:rFonts w:ascii="Garamond" w:hAnsi="Garamond" w:eastAsia="Garamond" w:cs="Garamond"/>
          <w:color w:val="000000"/>
          <w:sz w:val="22"/>
        </w:rPr>
        <w:t>’</w:t>
      </w:r>
      <w:r w:rsidRPr="00B15C9E">
        <w:rPr>
          <w:rFonts w:ascii="Garamond" w:hAnsi="Garamond" w:eastAsia="Garamond" w:cs="Garamond"/>
          <w:color w:val="000000"/>
          <w:sz w:val="22"/>
        </w:rPr>
        <w:t>s coming</w:t>
      </w:r>
      <w:r w:rsidR="00292AA9">
        <w:rPr>
          <w:rFonts w:ascii="Garamond" w:hAnsi="Garamond" w:eastAsia="Garamond" w:cs="Garamond"/>
          <w:color w:val="000000"/>
          <w:sz w:val="22"/>
        </w:rPr>
        <w:t>…</w:t>
      </w:r>
      <w:bookmarkEnd w:id="2723"/>
    </w:p>
    <w:p w14:paraId="0E9A1B37" w14:textId="662257AA" w:rsidR="00B15C9E" w:rsidRPr="00B15C9E" w:rsidRDefault="00B15C9E" w:rsidP="00B15C9E">
      <w:pPr>
        <w:pStyle w:val="TWTRevisedBody"/>
      </w:pPr>
      <w:bookmarkStart w:id="2724" w:name="R3885"/>
      <w:r w:rsidRPr="00B15C9E">
        <w:rPr>
          <w:rFonts w:ascii="Garamond" w:hAnsi="Garamond" w:eastAsia="Garamond" w:cs="Garamond"/>
          <w:color w:val="000000"/>
          <w:sz w:val="22"/>
        </w:rPr>
        <w:t>The return of the King</w:t>
      </w:r>
      <w:r w:rsidR="00292AA9">
        <w:rPr>
          <w:rFonts w:ascii="Garamond" w:hAnsi="Garamond" w:eastAsia="Garamond" w:cs="Garamond"/>
          <w:color w:val="000000"/>
          <w:sz w:val="22"/>
        </w:rPr>
        <w:t>…</w:t>
      </w:r>
      <w:bookmarkEnd w:id="2724"/>
    </w:p>
    <w:p w14:paraId="4912C70D" w14:textId="77777777" w:rsidR="00B15C9E" w:rsidRPr="00B15C9E" w:rsidRDefault="00B15C9E" w:rsidP="00B15C9E">
      <w:pPr>
        <w:pStyle w:val="TWTRevisedBody"/>
      </w:pPr>
      <w:bookmarkStart w:id="2725" w:name="R3886"/>
      <w:r w:rsidRPr="00B15C9E">
        <w:rPr>
          <w:rFonts w:ascii="Garamond" w:hAnsi="Garamond" w:eastAsia="Garamond" w:cs="Garamond"/>
          <w:color w:val="000000"/>
          <w:sz w:val="22"/>
        </w:rPr>
        <w:t>Are you ready?</w:t>
      </w:r>
      <w:bookmarkEnd w:id="2725"/>
    </w:p>
    <w:p w14:paraId="706B0ECB" w14:textId="77777777" w:rsidR="00B15C9E" w:rsidRPr="00B15C9E" w:rsidRDefault="00B15C9E" w:rsidP="00B15C9E">
      <w:pPr>
        <w:pStyle w:val="TWTRevisedBody"/>
      </w:pPr>
      <w:bookmarkStart w:id="2726" w:name="R3887"/>
      <w:r w:rsidRPr="00B15C9E">
        <w:rPr>
          <w:rFonts w:ascii="Garamond" w:hAnsi="Garamond" w:eastAsia="Garamond" w:cs="Garamond"/>
          <w:color w:val="000000"/>
          <w:sz w:val="22"/>
        </w:rPr>
        <w:t>Make plans for 2025, just hours away,</w:t>
      </w:r>
      <w:bookmarkEnd w:id="2726"/>
    </w:p>
    <w:p w14:paraId="5623701D" w14:textId="20282C00" w:rsidR="00B15C9E" w:rsidRPr="00B15C9E" w:rsidRDefault="00B15C9E" w:rsidP="00B15C9E">
      <w:pPr>
        <w:pStyle w:val="TWTRevisedBody"/>
      </w:pPr>
      <w:bookmarkStart w:id="2727" w:name="R3888"/>
      <w:r w:rsidRPr="00B15C9E">
        <w:rPr>
          <w:rFonts w:ascii="Garamond" w:hAnsi="Garamond" w:eastAsia="Garamond" w:cs="Garamond"/>
          <w:color w:val="000000"/>
          <w:sz w:val="22"/>
        </w:rPr>
        <w:t>But</w:t>
      </w:r>
      <w:r w:rsidR="00292AA9">
        <w:rPr>
          <w:rFonts w:ascii="Garamond" w:hAnsi="Garamond" w:eastAsia="Garamond" w:cs="Garamond"/>
          <w:color w:val="000000"/>
          <w:sz w:val="22"/>
        </w:rPr>
        <w:t>…</w:t>
      </w:r>
      <w:bookmarkEnd w:id="2727"/>
    </w:p>
    <w:p w14:paraId="2890F7CE" w14:textId="11795D46" w:rsidR="00B15C9E" w:rsidRDefault="00B15C9E" w:rsidP="00B15C9E">
      <w:pPr>
        <w:pStyle w:val="TWTRevisedBody"/>
      </w:pPr>
      <w:bookmarkStart w:id="2728" w:name="R3889"/>
      <w:r w:rsidRPr="00B15C9E">
        <w:rPr>
          <w:rFonts w:ascii="Garamond" w:hAnsi="Garamond" w:eastAsia="Garamond" w:cs="Garamond"/>
          <w:color w:val="000000"/>
          <w:sz w:val="22"/>
        </w:rPr>
        <w:t>Remember</w:t>
      </w:r>
      <w:r w:rsidR="00292AA9">
        <w:rPr>
          <w:rFonts w:ascii="Garamond" w:hAnsi="Garamond" w:eastAsia="Garamond" w:cs="Garamond"/>
          <w:color w:val="000000"/>
          <w:sz w:val="22"/>
        </w:rPr>
        <w:t>…</w:t>
      </w:r>
      <w:bookmarkEnd w:id="2728"/>
    </w:p>
    <w:p w14:paraId="5C7F698F" w14:textId="53831406" w:rsidR="00B15C9E" w:rsidRPr="00B15C9E" w:rsidRDefault="0006567A" w:rsidP="00B15C9E">
      <w:pPr>
        <w:pStyle w:val="TWTRevisedBody"/>
      </w:pPr>
      <w:bookmarkStart w:id="2729" w:name="R3891"/>
      <w:r>
        <w:rPr>
          <w:rFonts w:ascii="Garamond" w:hAnsi="Garamond" w:eastAsia="Garamond" w:cs="Garamond"/>
          <w:color w:val="000000"/>
          <w:sz w:val="22"/>
        </w:rPr>
        <w:t>“</w:t>
      </w:r>
      <w:r w:rsidR="00B15C9E" w:rsidRPr="00B15C9E">
        <w:rPr>
          <w:rFonts w:ascii="Garamond" w:hAnsi="Garamond" w:eastAsia="Garamond" w:cs="Garamond"/>
          <w:color w:val="000000"/>
          <w:sz w:val="22"/>
        </w:rPr>
        <w:t>Since all these things are thus to be dissolved, what sort of people ought you to be in lives of holiness and godliness,</w:t>
      </w:r>
      <w:bookmarkEnd w:id="2729"/>
    </w:p>
    <w:p w14:paraId="1F0176FB" w14:textId="77777777" w:rsidR="00B15C9E" w:rsidRPr="00B15C9E" w:rsidRDefault="00B15C9E" w:rsidP="00B15C9E">
      <w:pPr>
        <w:pStyle w:val="TWTRevisedBody"/>
      </w:pPr>
      <w:bookmarkStart w:id="2731" w:name="F0240"/>
      <w:bookmarkStart w:id="2730" w:name="R3892"/>
      <w:r w:rsidRPr="00B15C9E">
        <w:rPr>
          <w:rFonts w:ascii="Garamond" w:hAnsi="Garamond" w:eastAsia="Garamond" w:cs="Garamond"/>
          <w:color w:val="000000"/>
          <w:sz w:val="22"/>
        </w:rPr>
        <w:t>waiting for and hastening the coming of the day of God, because of which the heavens will be set on fire and dissolved, and the heavenly bodies will melt as they burn!</w:t>
      </w:r>
      <w:bookmarkEnd w:id="2730"/>
      <w:bookmarkEnd w:id="2731"/>
    </w:p>
    <w:p w14:paraId="163E4178" w14:textId="540E59E7" w:rsidR="00B15C9E" w:rsidRPr="00B15C9E" w:rsidRDefault="00B15C9E" w:rsidP="00B15C9E">
      <w:pPr>
        <w:pStyle w:val="TWTRevisedBody"/>
      </w:pPr>
      <w:bookmarkStart w:id="2732" w:name="R3893"/>
      <w:r w:rsidRPr="00B15C9E">
        <w:rPr>
          <w:rFonts w:ascii="Garamond" w:hAnsi="Garamond" w:eastAsia="Garamond" w:cs="Garamond"/>
          <w:color w:val="000000"/>
          <w:sz w:val="22"/>
        </w:rPr>
        <w:t>But according to his promise we are waiting for new heavens and a new earth in which righteousness dwells.</w:t>
      </w:r>
      <w:r w:rsidR="0006567A">
        <w:rPr>
          <w:rFonts w:ascii="Garamond" w:hAnsi="Garamond" w:eastAsia="Garamond" w:cs="Garamond"/>
          <w:color w:val="000000"/>
          <w:sz w:val="22"/>
        </w:rPr>
        <w:t>”</w:t>
      </w:r>
      <w:r w:rsidRPr="00B15C9E">
        <w:rPr>
          <w:rFonts w:ascii="Garamond" w:hAnsi="Garamond" w:eastAsia="Garamond" w:cs="Garamond"/>
          <w:color w:val="000000"/>
          <w:sz w:val="22"/>
        </w:rPr>
        <w:t xml:space="preserve"> (2 Peter 3:11-13 ESV).</w:t>
      </w:r>
      <w:bookmarkEnd w:id="2732"/>
    </w:p>
    <w:p w14:paraId="586DEB74" w14:textId="77777777" w:rsidR="00303E48" w:rsidRPr="004F1DDA" w:rsidRDefault="00303E48" w:rsidP="00303E48">
      <w:pPr>
        <w:pStyle w:val="TWTRevisedBody"/>
        <w:keepNext/>
        <w:spacing w:before="240" w:after="240"/>
        <w:jc w:val="center"/>
      </w:pPr>
      <w:bookmarkStart w:id="2733" w:name="R3896"/>
      <w:r>
        <w:rPr>
          <w:rFonts w:ascii="Garamond" w:hAnsi="Garamond" w:eastAsia="Garamond" w:cs="Garamond"/>
          <w:iCs w:val="0"/>
          <w:color w:val="000000"/>
          <w:sz w:val="22"/>
        </w:rPr>
        <w:t>***</w:t>
      </w:r>
      <w:bookmarkEnd w:id="2733"/>
    </w:p>
    <w:p w14:paraId="5F68B6BF" w14:textId="77777777" w:rsidR="00E962AE" w:rsidRPr="00E962AE" w:rsidRDefault="00E962AE" w:rsidP="00E962AE">
      <w:pPr>
        <w:pStyle w:val="TWTRevisedBody"/>
      </w:pPr>
      <w:bookmarkStart w:id="2734" w:name="R3899"/>
      <w:r w:rsidRPr="00E962AE">
        <w:rPr>
          <w:rFonts w:ascii="Garamond" w:hAnsi="Garamond" w:eastAsia="Garamond" w:cs="Garamond"/>
          <w:color w:val="000000"/>
          <w:sz w:val="22"/>
        </w:rPr>
        <w:t>I am in the book of 2 Chronicles in my daily Bible reading. In Chapter 10, we see Israel split into two kingdoms: the northern kingdom of Israel and the southern Kingdom of Judah. This was from God.</w:t>
      </w:r>
      <w:bookmarkEnd w:id="2734"/>
    </w:p>
    <w:p w14:paraId="4F37A17E" w14:textId="77777777" w:rsidR="00E962AE" w:rsidRPr="00E962AE" w:rsidRDefault="00E962AE" w:rsidP="00E962AE">
      <w:pPr>
        <w:pStyle w:val="TWTRevisedBody"/>
      </w:pPr>
      <w:bookmarkStart w:id="2735" w:name="R3900"/>
      <w:r w:rsidRPr="00E962AE">
        <w:rPr>
          <w:rFonts w:ascii="Garamond" w:hAnsi="Garamond" w:eastAsia="Garamond" w:cs="Garamond"/>
          <w:color w:val="000000"/>
          <w:sz w:val="22"/>
        </w:rPr>
        <w:t>The chapter talks about how God effected this split. When Solomon died, his son, Rehoboam, took the throne and sought wisdom from the elders and the youth on how to rule over the people.</w:t>
      </w:r>
      <w:bookmarkEnd w:id="2735"/>
    </w:p>
    <w:p w14:paraId="243B2C07" w14:textId="069C021E" w:rsidR="00E962AE" w:rsidRPr="00E962AE" w:rsidRDefault="00E962AE" w:rsidP="00E962AE">
      <w:pPr>
        <w:pStyle w:val="TWTRevisedBody"/>
      </w:pPr>
      <w:bookmarkStart w:id="2736" w:name="R3901"/>
      <w:r w:rsidRPr="00E962AE">
        <w:rPr>
          <w:rFonts w:ascii="Garamond" w:hAnsi="Garamond" w:eastAsia="Garamond" w:cs="Garamond"/>
          <w:color w:val="000000"/>
          <w:sz w:val="22"/>
        </w:rPr>
        <w:t>We know the story, don</w:t>
      </w:r>
      <w:r w:rsidR="0006567A">
        <w:rPr>
          <w:rFonts w:ascii="Garamond" w:hAnsi="Garamond" w:eastAsia="Garamond" w:cs="Garamond"/>
          <w:color w:val="000000"/>
          <w:sz w:val="22"/>
        </w:rPr>
        <w:t>’</w:t>
      </w:r>
      <w:r w:rsidRPr="00E962AE">
        <w:rPr>
          <w:rFonts w:ascii="Garamond" w:hAnsi="Garamond" w:eastAsia="Garamond" w:cs="Garamond"/>
          <w:color w:val="000000"/>
          <w:sz w:val="22"/>
        </w:rPr>
        <w:t>t we? Rehoboam listened to the advice of the young people and spurned the wise council of the elders. We hear many sermons about the need to respect the wisdom and experience of our elders and be careful of the inexperience and foolishness of the youth.</w:t>
      </w:r>
      <w:bookmarkEnd w:id="2736"/>
    </w:p>
    <w:p w14:paraId="0D14C670" w14:textId="757B9CBC" w:rsidR="00E962AE" w:rsidRPr="00E962AE" w:rsidRDefault="00E962AE" w:rsidP="00E962AE">
      <w:pPr>
        <w:pStyle w:val="TWTRevisedBody"/>
      </w:pPr>
      <w:bookmarkStart w:id="2737" w:name="R3902"/>
      <w:r w:rsidRPr="00E962AE">
        <w:rPr>
          <w:rFonts w:ascii="Garamond" w:hAnsi="Garamond" w:eastAsia="Garamond" w:cs="Garamond"/>
          <w:color w:val="000000"/>
          <w:sz w:val="22"/>
        </w:rPr>
        <w:t>This is typically sound advice, but we need to be careful when we heed anyone</w:t>
      </w:r>
      <w:r w:rsidR="0006567A">
        <w:rPr>
          <w:rFonts w:ascii="Garamond" w:hAnsi="Garamond" w:eastAsia="Garamond" w:cs="Garamond"/>
          <w:color w:val="000000"/>
          <w:sz w:val="22"/>
        </w:rPr>
        <w:t>’</w:t>
      </w:r>
      <w:r w:rsidRPr="00E962AE">
        <w:rPr>
          <w:rFonts w:ascii="Garamond" w:hAnsi="Garamond" w:eastAsia="Garamond" w:cs="Garamond"/>
          <w:color w:val="000000"/>
          <w:sz w:val="22"/>
        </w:rPr>
        <w:t>s advice, don</w:t>
      </w:r>
      <w:r w:rsidR="0006567A">
        <w:rPr>
          <w:rFonts w:ascii="Garamond" w:hAnsi="Garamond" w:eastAsia="Garamond" w:cs="Garamond"/>
          <w:color w:val="000000"/>
          <w:sz w:val="22"/>
        </w:rPr>
        <w:t>’</w:t>
      </w:r>
      <w:r w:rsidRPr="00E962AE">
        <w:rPr>
          <w:rFonts w:ascii="Garamond" w:hAnsi="Garamond" w:eastAsia="Garamond" w:cs="Garamond"/>
          <w:color w:val="000000"/>
          <w:sz w:val="22"/>
        </w:rPr>
        <w:t>t we? While the proverb of listening to our elders over the wisdom of the youth is sound, sometimes our elders are wrong and our youth speak with wisdom.</w:t>
      </w:r>
      <w:bookmarkEnd w:id="2737"/>
    </w:p>
    <w:p w14:paraId="710D6B82" w14:textId="1F6FD82E" w:rsidR="00E962AE" w:rsidRPr="00E962AE" w:rsidRDefault="00E962AE" w:rsidP="00E962AE">
      <w:pPr>
        <w:pStyle w:val="TWTRevisedBody"/>
      </w:pPr>
      <w:bookmarkStart w:id="2738" w:name="R3903"/>
      <w:r w:rsidRPr="00E962AE">
        <w:rPr>
          <w:rFonts w:ascii="Garamond" w:hAnsi="Garamond" w:eastAsia="Garamond" w:cs="Garamond"/>
          <w:color w:val="000000"/>
          <w:sz w:val="22"/>
        </w:rPr>
        <w:t>We can even see this in the Bible. It was Elihu, the young friend of Job, who spoke wise words when Job</w:t>
      </w:r>
      <w:r w:rsidR="0006567A">
        <w:rPr>
          <w:rFonts w:ascii="Garamond" w:hAnsi="Garamond" w:eastAsia="Garamond" w:cs="Garamond"/>
          <w:color w:val="000000"/>
          <w:sz w:val="22"/>
        </w:rPr>
        <w:t>’</w:t>
      </w:r>
      <w:r w:rsidRPr="00E962AE">
        <w:rPr>
          <w:rFonts w:ascii="Garamond" w:hAnsi="Garamond" w:eastAsia="Garamond" w:cs="Garamond"/>
          <w:color w:val="000000"/>
          <w:sz w:val="22"/>
        </w:rPr>
        <w:t>s three elder friends spoke untrue words that angered God. Elihu was Job</w:t>
      </w:r>
      <w:r w:rsidR="0006567A">
        <w:rPr>
          <w:rFonts w:ascii="Garamond" w:hAnsi="Garamond" w:eastAsia="Garamond" w:cs="Garamond"/>
          <w:color w:val="000000"/>
          <w:sz w:val="22"/>
        </w:rPr>
        <w:t>’</w:t>
      </w:r>
      <w:r w:rsidRPr="00E962AE">
        <w:rPr>
          <w:rFonts w:ascii="Garamond" w:hAnsi="Garamond" w:eastAsia="Garamond" w:cs="Garamond"/>
          <w:color w:val="000000"/>
          <w:sz w:val="22"/>
        </w:rPr>
        <w:t>s only friend God never chastised.</w:t>
      </w:r>
      <w:bookmarkEnd w:id="2738"/>
    </w:p>
    <w:p w14:paraId="2AE25C9A" w14:textId="77777777" w:rsidR="00E962AE" w:rsidRPr="00E962AE" w:rsidRDefault="00E962AE" w:rsidP="00E962AE">
      <w:pPr>
        <w:pStyle w:val="TWTRevisedBody"/>
      </w:pPr>
      <w:bookmarkStart w:id="2739" w:name="R3904"/>
      <w:r w:rsidRPr="00E962AE">
        <w:rPr>
          <w:rFonts w:ascii="Garamond" w:hAnsi="Garamond" w:eastAsia="Garamond" w:cs="Garamond"/>
          <w:color w:val="000000"/>
          <w:sz w:val="22"/>
        </w:rPr>
        <w:t>It was the young David who spoke words of wisdom when the elder king Saul spoke untrue words.</w:t>
      </w:r>
      <w:bookmarkEnd w:id="2739"/>
    </w:p>
    <w:p w14:paraId="49075BE2" w14:textId="3F177995" w:rsidR="00E962AE" w:rsidRPr="00E962AE" w:rsidRDefault="00E962AE" w:rsidP="00E962AE">
      <w:pPr>
        <w:pStyle w:val="TWTRevisedBody"/>
      </w:pPr>
      <w:bookmarkStart w:id="2740" w:name="R3905"/>
      <w:r w:rsidRPr="00E962AE">
        <w:rPr>
          <w:rFonts w:ascii="Garamond" w:hAnsi="Garamond" w:eastAsia="Garamond" w:cs="Garamond"/>
          <w:color w:val="000000"/>
          <w:sz w:val="22"/>
        </w:rPr>
        <w:t>It was the young king Josiah who went against the evil elder generation of his day and spoke words that turned God</w:t>
      </w:r>
      <w:r w:rsidR="0006567A">
        <w:rPr>
          <w:rFonts w:ascii="Garamond" w:hAnsi="Garamond" w:eastAsia="Garamond" w:cs="Garamond"/>
          <w:color w:val="000000"/>
          <w:sz w:val="22"/>
        </w:rPr>
        <w:t>’</w:t>
      </w:r>
      <w:r w:rsidRPr="00E962AE">
        <w:rPr>
          <w:rFonts w:ascii="Garamond" w:hAnsi="Garamond" w:eastAsia="Garamond" w:cs="Garamond"/>
          <w:color w:val="000000"/>
          <w:sz w:val="22"/>
        </w:rPr>
        <w:t>s heart toward him.</w:t>
      </w:r>
      <w:bookmarkEnd w:id="2740"/>
    </w:p>
    <w:p w14:paraId="3A5CC212" w14:textId="77777777" w:rsidR="00E962AE" w:rsidRPr="00E962AE" w:rsidRDefault="00E962AE" w:rsidP="00E962AE">
      <w:pPr>
        <w:pStyle w:val="TWTRevisedBody"/>
      </w:pPr>
      <w:bookmarkStart w:id="2741" w:name="R3906"/>
      <w:r w:rsidRPr="00E962AE">
        <w:rPr>
          <w:rFonts w:ascii="Garamond" w:hAnsi="Garamond" w:eastAsia="Garamond" w:cs="Garamond"/>
          <w:color w:val="000000"/>
          <w:sz w:val="22"/>
        </w:rPr>
        <w:t>These are not the norm, but the exclusion. Still, it reminds us we must not let age alone determine the true and wise action to take.</w:t>
      </w:r>
      <w:bookmarkEnd w:id="2741"/>
    </w:p>
    <w:p w14:paraId="138E05A2" w14:textId="1EA43F68" w:rsidR="00E962AE" w:rsidRPr="00E962AE" w:rsidRDefault="00E962AE" w:rsidP="00E962AE">
      <w:pPr>
        <w:pStyle w:val="TWTRevisedBody"/>
      </w:pPr>
      <w:bookmarkStart w:id="2742" w:name="R3907"/>
      <w:r w:rsidRPr="00E962AE">
        <w:rPr>
          <w:rFonts w:ascii="Garamond" w:hAnsi="Garamond" w:eastAsia="Garamond" w:cs="Garamond"/>
          <w:color w:val="000000"/>
          <w:sz w:val="22"/>
        </w:rPr>
        <w:t xml:space="preserve">I am privy to a conversation between a young man who approached an elder of the church with a serious and heartfelt question. </w:t>
      </w:r>
      <w:r w:rsidR="00754C79">
        <w:rPr>
          <w:rFonts w:ascii="Garamond" w:hAnsi="Garamond" w:eastAsia="Garamond" w:cs="Garamond"/>
          <w:color w:val="000000"/>
          <w:sz w:val="22"/>
        </w:rPr>
        <w:t>As I understand it, t</w:t>
      </w:r>
      <w:r w:rsidRPr="00E962AE">
        <w:rPr>
          <w:rFonts w:ascii="Garamond" w:hAnsi="Garamond" w:eastAsia="Garamond" w:cs="Garamond"/>
          <w:color w:val="000000"/>
          <w:sz w:val="22"/>
        </w:rPr>
        <w:t>he elder responded to this young man something to the effect that this is just the way people in his generation seem to think and the elder never even attempted to answer the young man</w:t>
      </w:r>
      <w:r w:rsidR="0006567A">
        <w:rPr>
          <w:rFonts w:ascii="Garamond" w:hAnsi="Garamond" w:eastAsia="Garamond" w:cs="Garamond"/>
          <w:color w:val="000000"/>
          <w:sz w:val="22"/>
        </w:rPr>
        <w:t>’</w:t>
      </w:r>
      <w:r w:rsidRPr="00E962AE">
        <w:rPr>
          <w:rFonts w:ascii="Garamond" w:hAnsi="Garamond" w:eastAsia="Garamond" w:cs="Garamond"/>
          <w:color w:val="000000"/>
          <w:sz w:val="22"/>
        </w:rPr>
        <w:t>s question.</w:t>
      </w:r>
      <w:bookmarkEnd w:id="2742"/>
    </w:p>
    <w:p w14:paraId="4A7ACA34" w14:textId="6F9ADA5C" w:rsidR="00E962AE" w:rsidRPr="00E962AE" w:rsidRDefault="00E962AE" w:rsidP="00E962AE">
      <w:pPr>
        <w:pStyle w:val="TWTRevisedBody"/>
      </w:pPr>
      <w:bookmarkStart w:id="2744" w:name="F0241"/>
      <w:bookmarkStart w:id="2743" w:name="R3908"/>
      <w:r w:rsidRPr="00E962AE">
        <w:rPr>
          <w:rFonts w:ascii="Garamond" w:hAnsi="Garamond" w:eastAsia="Garamond" w:cs="Garamond"/>
          <w:color w:val="000000"/>
          <w:sz w:val="22"/>
        </w:rPr>
        <w:t>This was not a wise answer. It insinuated that the young man was wrong in his thinking because of his association and not by his understanding. The elder never even attempted to address the young man</w:t>
      </w:r>
      <w:r w:rsidR="0006567A">
        <w:rPr>
          <w:rFonts w:ascii="Garamond" w:hAnsi="Garamond" w:eastAsia="Garamond" w:cs="Garamond"/>
          <w:color w:val="000000"/>
          <w:sz w:val="22"/>
        </w:rPr>
        <w:t>’</w:t>
      </w:r>
      <w:r w:rsidRPr="00E962AE">
        <w:rPr>
          <w:rFonts w:ascii="Garamond" w:hAnsi="Garamond" w:eastAsia="Garamond" w:cs="Garamond"/>
          <w:color w:val="000000"/>
          <w:sz w:val="22"/>
        </w:rPr>
        <w:t>s concern. The response of this specific elder was foolish. (For those who know me, this was not one of the elders from the church I attend).</w:t>
      </w:r>
      <w:bookmarkEnd w:id="2743"/>
      <w:bookmarkEnd w:id="2744"/>
    </w:p>
    <w:p w14:paraId="63AC0920" w14:textId="77777777" w:rsidR="00E962AE" w:rsidRPr="00E962AE" w:rsidRDefault="00E962AE" w:rsidP="00E962AE">
      <w:pPr>
        <w:pStyle w:val="TWTRevisedBody"/>
      </w:pPr>
      <w:bookmarkStart w:id="2745" w:name="R3909"/>
      <w:r w:rsidRPr="00E962AE">
        <w:rPr>
          <w:rFonts w:ascii="Garamond" w:hAnsi="Garamond" w:eastAsia="Garamond" w:cs="Garamond"/>
          <w:color w:val="000000"/>
          <w:sz w:val="22"/>
        </w:rPr>
        <w:t>We should seek the advice of the older generation because they bring with them life experience and because they have seen pitfalls that many young people have not seen. Had Rehoboam listened to the elders in his court, he would have received wise counsel.</w:t>
      </w:r>
      <w:bookmarkEnd w:id="2745"/>
    </w:p>
    <w:p w14:paraId="59E70177" w14:textId="49B1D5BA" w:rsidR="00E962AE" w:rsidRPr="00E962AE" w:rsidRDefault="00E962AE" w:rsidP="00E962AE">
      <w:pPr>
        <w:pStyle w:val="TWTRevisedBody"/>
      </w:pPr>
      <w:bookmarkStart w:id="2746" w:name="R3910"/>
      <w:r w:rsidRPr="00E962AE">
        <w:rPr>
          <w:rFonts w:ascii="Garamond" w:hAnsi="Garamond" w:eastAsia="Garamond" w:cs="Garamond"/>
          <w:color w:val="000000"/>
          <w:sz w:val="22"/>
        </w:rPr>
        <w:t>We should give weight to the counsel of those with gray hair and experience, but we need to remember that w</w:t>
      </w:r>
      <w:r w:rsidR="00F16952">
        <w:rPr>
          <w:rFonts w:ascii="Garamond" w:hAnsi="Garamond" w:eastAsia="Garamond" w:cs="Garamond"/>
          <w:color w:val="000000"/>
          <w:sz w:val="22"/>
        </w:rPr>
        <w:t>r</w:t>
      </w:r>
      <w:r w:rsidRPr="00E962AE">
        <w:rPr>
          <w:rFonts w:ascii="Garamond" w:hAnsi="Garamond" w:eastAsia="Garamond" w:cs="Garamond"/>
          <w:color w:val="000000"/>
          <w:sz w:val="22"/>
        </w:rPr>
        <w:t>inkles do not make someone infallible. Sometimes it may be the advice of a younger person in which wisdom resides. Truth is truth regardless of who speaks it.</w:t>
      </w:r>
      <w:bookmarkEnd w:id="2746"/>
    </w:p>
    <w:p w14:paraId="17CD366B" w14:textId="77777777" w:rsidR="00303E48" w:rsidRDefault="00303E48" w:rsidP="00303E48">
      <w:pPr>
        <w:pStyle w:val="TWTRevisedBody"/>
        <w:keepNext/>
        <w:spacing w:before="240" w:after="240"/>
        <w:jc w:val="center"/>
      </w:pPr>
      <w:bookmarkStart w:id="2747" w:name="R3913"/>
      <w:r>
        <w:rPr>
          <w:rFonts w:ascii="Garamond" w:hAnsi="Garamond" w:eastAsia="Garamond" w:cs="Garamond"/>
          <w:iCs w:val="0"/>
          <w:color w:val="000000"/>
          <w:sz w:val="22"/>
        </w:rPr>
        <w:t>***</w:t>
      </w:r>
      <w:bookmarkEnd w:id="2747"/>
    </w:p>
    <w:p w14:paraId="48F43D81" w14:textId="77777777" w:rsidR="00F401E7" w:rsidRPr="00F401E7" w:rsidRDefault="00F401E7" w:rsidP="00F401E7">
      <w:pPr>
        <w:pStyle w:val="TWTRevisedBody"/>
      </w:pPr>
      <w:bookmarkStart w:id="2748" w:name="R3916"/>
      <w:r w:rsidRPr="00F401E7">
        <w:rPr>
          <w:rFonts w:ascii="Garamond" w:hAnsi="Garamond" w:eastAsia="Garamond" w:cs="Garamond"/>
          <w:color w:val="000000"/>
          <w:sz w:val="22"/>
        </w:rPr>
        <w:t>I am in 2 Chronicles in my daily Bible reading. King Jehoshaphat is reigning over Judah as one of the few righteous kings.</w:t>
      </w:r>
      <w:bookmarkEnd w:id="2748"/>
    </w:p>
    <w:p w14:paraId="5CE84EC9" w14:textId="77777777" w:rsidR="00F401E7" w:rsidRDefault="00F401E7" w:rsidP="00F401E7">
      <w:pPr>
        <w:pStyle w:val="TWTRevisedBody"/>
      </w:pPr>
      <w:bookmarkStart w:id="2749" w:name="R3917"/>
      <w:r w:rsidRPr="00F401E7">
        <w:rPr>
          <w:rFonts w:ascii="Garamond" w:hAnsi="Garamond" w:eastAsia="Garamond" w:cs="Garamond"/>
          <w:color w:val="000000"/>
          <w:sz w:val="22"/>
        </w:rPr>
        <w:t>Soon, some of his men came to him with bad news.</w:t>
      </w:r>
      <w:bookmarkEnd w:id="2749"/>
    </w:p>
    <w:p w14:paraId="57235573" w14:textId="0F602D85" w:rsidR="00F401E7" w:rsidRPr="00F401E7" w:rsidRDefault="00691939" w:rsidP="00F401E7">
      <w:pPr>
        <w:pStyle w:val="TWTRevisedBody"/>
      </w:pPr>
      <w:bookmarkStart w:id="2750" w:name="R3919"/>
      <w:r>
        <w:rPr>
          <w:rFonts w:ascii="Garamond" w:hAnsi="Garamond" w:eastAsia="Garamond" w:cs="Garamond"/>
          <w:color w:val="000000"/>
          <w:sz w:val="22"/>
        </w:rPr>
        <w:t>“Some men came and told Jehoshaphat, ‘A great multitude is coming against you from Edom, from beyond the sea; and, behold, they are in Hazazon-tamar’ (that is, Engedi).” (2 Chronicles 20:2 ESV).</w:t>
      </w:r>
      <w:bookmarkEnd w:id="2750"/>
    </w:p>
    <w:p w14:paraId="01921438" w14:textId="10A54DD9" w:rsidR="00F401E7" w:rsidRDefault="00F401E7" w:rsidP="00F401E7">
      <w:pPr>
        <w:pStyle w:val="TWTRevisedBody"/>
      </w:pPr>
      <w:bookmarkStart w:id="2751" w:name="R3921"/>
      <w:r w:rsidRPr="00F401E7">
        <w:rPr>
          <w:rFonts w:ascii="Garamond" w:hAnsi="Garamond" w:eastAsia="Garamond" w:cs="Garamond"/>
          <w:color w:val="000000"/>
          <w:sz w:val="22"/>
        </w:rPr>
        <w:t>King Jehoshaphat was afraid and did what we all should do first when we are afraid.</w:t>
      </w:r>
      <w:bookmarkEnd w:id="2751"/>
    </w:p>
    <w:p w14:paraId="5C1E49FC" w14:textId="229C8534" w:rsidR="00F401E7" w:rsidRPr="00F401E7" w:rsidRDefault="00691939" w:rsidP="00F401E7">
      <w:pPr>
        <w:pStyle w:val="TWTRevisedBody"/>
      </w:pPr>
      <w:bookmarkStart w:id="2752" w:name="R3923"/>
      <w:r>
        <w:rPr>
          <w:rFonts w:ascii="Garamond" w:hAnsi="Garamond" w:eastAsia="Garamond" w:cs="Garamond"/>
          <w:color w:val="000000"/>
          <w:sz w:val="22"/>
        </w:rPr>
        <w:t>“</w:t>
      </w:r>
      <w:r w:rsidR="00F401E7" w:rsidRPr="00F401E7">
        <w:rPr>
          <w:rFonts w:ascii="Garamond" w:hAnsi="Garamond" w:eastAsia="Garamond" w:cs="Garamond"/>
          <w:color w:val="000000"/>
          <w:sz w:val="22"/>
        </w:rPr>
        <w:t>Then Jehoshaphat was afraid and set his face to seek the LORD, and proclaimed a fast throughout all Judah.</w:t>
      </w:r>
      <w:r>
        <w:rPr>
          <w:rFonts w:ascii="Garamond" w:hAnsi="Garamond" w:eastAsia="Garamond" w:cs="Garamond"/>
          <w:color w:val="000000"/>
          <w:sz w:val="22"/>
        </w:rPr>
        <w:t>”</w:t>
      </w:r>
      <w:r w:rsidR="00F401E7" w:rsidRPr="00F401E7">
        <w:rPr>
          <w:rFonts w:ascii="Garamond" w:hAnsi="Garamond" w:eastAsia="Garamond" w:cs="Garamond"/>
          <w:color w:val="000000"/>
          <w:sz w:val="22"/>
        </w:rPr>
        <w:t xml:space="preserve"> (2 Chronicles 20:3 ESV).</w:t>
      </w:r>
      <w:bookmarkEnd w:id="2752"/>
    </w:p>
    <w:p w14:paraId="110937BF" w14:textId="74157603" w:rsidR="00F401E7" w:rsidRPr="00F401E7" w:rsidRDefault="00F401E7" w:rsidP="00F401E7">
      <w:pPr>
        <w:pStyle w:val="TWTRevisedBody"/>
      </w:pPr>
      <w:bookmarkStart w:id="2753" w:name="R3925"/>
      <w:r w:rsidRPr="00F401E7">
        <w:rPr>
          <w:rFonts w:ascii="Garamond" w:hAnsi="Garamond" w:eastAsia="Garamond" w:cs="Garamond"/>
          <w:color w:val="000000"/>
          <w:sz w:val="22"/>
        </w:rPr>
        <w:t>If you want to know how to go to God in prayer when fear has a tight grip on you, read Jehoshaphat</w:t>
      </w:r>
      <w:r w:rsidR="00691939">
        <w:rPr>
          <w:rFonts w:ascii="Garamond" w:hAnsi="Garamond" w:eastAsia="Garamond" w:cs="Garamond"/>
          <w:color w:val="000000"/>
          <w:sz w:val="22"/>
        </w:rPr>
        <w:t>’</w:t>
      </w:r>
      <w:r w:rsidRPr="00F401E7">
        <w:rPr>
          <w:rFonts w:ascii="Garamond" w:hAnsi="Garamond" w:eastAsia="Garamond" w:cs="Garamond"/>
          <w:color w:val="000000"/>
          <w:sz w:val="22"/>
        </w:rPr>
        <w:t>s prayer to God in chapter 20. There, he goes before God in praise and petition. It is a prayer of a humble man who knows God is the only place to turn.</w:t>
      </w:r>
      <w:bookmarkEnd w:id="2753"/>
    </w:p>
    <w:p w14:paraId="29AC483F" w14:textId="75109B64" w:rsidR="00F401E7" w:rsidRDefault="00F401E7" w:rsidP="00F401E7">
      <w:pPr>
        <w:pStyle w:val="TWTRevisedBody"/>
      </w:pPr>
      <w:bookmarkStart w:id="2754" w:name="R3926"/>
      <w:r w:rsidRPr="00F401E7">
        <w:rPr>
          <w:rFonts w:ascii="Garamond" w:hAnsi="Garamond" w:eastAsia="Garamond" w:cs="Garamond"/>
          <w:color w:val="000000"/>
          <w:sz w:val="22"/>
        </w:rPr>
        <w:t>For today</w:t>
      </w:r>
      <w:r w:rsidR="00691939">
        <w:rPr>
          <w:rFonts w:ascii="Garamond" w:hAnsi="Garamond" w:eastAsia="Garamond" w:cs="Garamond"/>
          <w:color w:val="000000"/>
          <w:sz w:val="22"/>
        </w:rPr>
        <w:t>’</w:t>
      </w:r>
      <w:r w:rsidRPr="00F401E7">
        <w:rPr>
          <w:rFonts w:ascii="Garamond" w:hAnsi="Garamond" w:eastAsia="Garamond" w:cs="Garamond"/>
          <w:color w:val="000000"/>
          <w:sz w:val="22"/>
        </w:rPr>
        <w:t>s focus, I want to highlight a specific part of his prayer that we all need to remember when fear grips our souls. Listen to the assessment Jehoshaphat makes to God:</w:t>
      </w:r>
      <w:bookmarkEnd w:id="2754"/>
    </w:p>
    <w:p w14:paraId="515C52A8" w14:textId="50B60A15" w:rsidR="00F401E7" w:rsidRPr="00F401E7" w:rsidRDefault="00691939" w:rsidP="00F401E7">
      <w:pPr>
        <w:pStyle w:val="TWTRevisedBody"/>
      </w:pPr>
      <w:bookmarkStart w:id="2756" w:name="F0242"/>
      <w:bookmarkStart w:id="2755" w:name="R3928"/>
      <w:r>
        <w:rPr>
          <w:rFonts w:ascii="Garamond" w:hAnsi="Garamond" w:eastAsia="Garamond" w:cs="Garamond"/>
          <w:color w:val="000000"/>
          <w:sz w:val="22"/>
        </w:rPr>
        <w:t>“</w:t>
      </w:r>
      <w:r w:rsidR="00F401E7" w:rsidRPr="00F401E7">
        <w:rPr>
          <w:rFonts w:ascii="Garamond" w:hAnsi="Garamond" w:eastAsia="Garamond" w:cs="Garamond"/>
          <w:color w:val="000000"/>
          <w:sz w:val="22"/>
        </w:rPr>
        <w:t>O our God, will you not execute judgment on them? For we are powerless against this great horde that is coming against us. We do not know what to do, but our eyes are on you.</w:t>
      </w:r>
      <w:r>
        <w:rPr>
          <w:rFonts w:ascii="Garamond" w:hAnsi="Garamond" w:eastAsia="Garamond" w:cs="Garamond"/>
          <w:color w:val="000000"/>
          <w:sz w:val="22"/>
        </w:rPr>
        <w:t>”</w:t>
      </w:r>
      <w:r w:rsidR="00F401E7" w:rsidRPr="00F401E7">
        <w:rPr>
          <w:rFonts w:ascii="Garamond" w:hAnsi="Garamond" w:eastAsia="Garamond" w:cs="Garamond"/>
          <w:color w:val="000000"/>
          <w:sz w:val="22"/>
        </w:rPr>
        <w:t xml:space="preserve"> (2 Chronicles 20:12 ESV).</w:t>
      </w:r>
      <w:bookmarkEnd w:id="2755"/>
      <w:bookmarkEnd w:id="2756"/>
    </w:p>
    <w:p w14:paraId="5DDBD298" w14:textId="5DFF9924" w:rsidR="00F401E7" w:rsidRPr="00F401E7" w:rsidRDefault="00F401E7" w:rsidP="00F401E7">
      <w:pPr>
        <w:pStyle w:val="TWTRevisedBody"/>
      </w:pPr>
      <w:bookmarkStart w:id="2757" w:name="R3930"/>
      <w:r w:rsidRPr="00F401E7">
        <w:rPr>
          <w:rFonts w:ascii="Garamond" w:hAnsi="Garamond" w:eastAsia="Garamond" w:cs="Garamond"/>
          <w:color w:val="000000"/>
          <w:sz w:val="22"/>
        </w:rPr>
        <w:t>Do you see that? God, we are powerless without you.</w:t>
      </w:r>
      <w:bookmarkEnd w:id="2757"/>
    </w:p>
    <w:p w14:paraId="552AE9B5" w14:textId="4F875A5D" w:rsidR="00F401E7" w:rsidRPr="00F401E7" w:rsidRDefault="00F401E7" w:rsidP="00F401E7">
      <w:pPr>
        <w:pStyle w:val="TWTRevisedBody"/>
      </w:pPr>
      <w:bookmarkStart w:id="2758" w:name="R3931"/>
      <w:r w:rsidRPr="00F401E7">
        <w:rPr>
          <w:rFonts w:ascii="Garamond" w:hAnsi="Garamond" w:eastAsia="Garamond" w:cs="Garamond"/>
          <w:color w:val="000000"/>
          <w:sz w:val="22"/>
        </w:rPr>
        <w:t>God, we don</w:t>
      </w:r>
      <w:r>
        <w:rPr>
          <w:rFonts w:ascii="Garamond" w:hAnsi="Garamond" w:eastAsia="Garamond" w:cs="Garamond"/>
          <w:color w:val="000000"/>
          <w:sz w:val="22"/>
        </w:rPr>
        <w:t>’</w:t>
      </w:r>
      <w:r w:rsidRPr="00F401E7">
        <w:rPr>
          <w:rFonts w:ascii="Garamond" w:hAnsi="Garamond" w:eastAsia="Garamond" w:cs="Garamond"/>
          <w:color w:val="000000"/>
          <w:sz w:val="22"/>
        </w:rPr>
        <w:t>t know what to do and our eyes are on you.</w:t>
      </w:r>
      <w:bookmarkEnd w:id="2758"/>
    </w:p>
    <w:p w14:paraId="6A54B272" w14:textId="77777777" w:rsidR="00F401E7" w:rsidRPr="00F401E7" w:rsidRDefault="00F401E7" w:rsidP="00F401E7">
      <w:pPr>
        <w:pStyle w:val="TWTRevisedBody"/>
      </w:pPr>
      <w:bookmarkStart w:id="2759" w:name="R3932"/>
      <w:r w:rsidRPr="00F401E7">
        <w:rPr>
          <w:rFonts w:ascii="Garamond" w:hAnsi="Garamond" w:eastAsia="Garamond" w:cs="Garamond"/>
          <w:color w:val="000000"/>
          <w:sz w:val="22"/>
        </w:rPr>
        <w:t>If we can come to God with this disposition every time we fear, we will have more peace than we think possible.</w:t>
      </w:r>
      <w:bookmarkEnd w:id="2759"/>
    </w:p>
    <w:p w14:paraId="4E4EBC9E" w14:textId="6107F965" w:rsidR="00F401E7" w:rsidRPr="00F401E7" w:rsidRDefault="00F401E7" w:rsidP="00F401E7">
      <w:pPr>
        <w:pStyle w:val="TWTRevisedBody"/>
      </w:pPr>
      <w:bookmarkStart w:id="2760" w:name="R3933"/>
      <w:r w:rsidRPr="00F401E7">
        <w:rPr>
          <w:rFonts w:ascii="Garamond" w:hAnsi="Garamond" w:eastAsia="Garamond" w:cs="Garamond"/>
          <w:color w:val="000000"/>
          <w:sz w:val="22"/>
        </w:rPr>
        <w:t>It</w:t>
      </w:r>
      <w:r w:rsidR="00691939">
        <w:rPr>
          <w:rFonts w:ascii="Garamond" w:hAnsi="Garamond" w:eastAsia="Garamond" w:cs="Garamond"/>
          <w:color w:val="000000"/>
          <w:sz w:val="22"/>
        </w:rPr>
        <w:t>’</w:t>
      </w:r>
      <w:r w:rsidRPr="00F401E7">
        <w:rPr>
          <w:rFonts w:ascii="Garamond" w:hAnsi="Garamond" w:eastAsia="Garamond" w:cs="Garamond"/>
          <w:color w:val="000000"/>
          <w:sz w:val="22"/>
        </w:rPr>
        <w:t>s okay to admit we are powerless. God expects us to look to Him for deliverance and not to search for deliverance in ourselves.</w:t>
      </w:r>
      <w:bookmarkEnd w:id="2760"/>
    </w:p>
    <w:p w14:paraId="3DA6E73E" w14:textId="0B5A3BC9" w:rsidR="00F401E7" w:rsidRPr="00F401E7" w:rsidRDefault="00F401E7" w:rsidP="00F401E7">
      <w:pPr>
        <w:pStyle w:val="TWTRevisedBody"/>
      </w:pPr>
      <w:bookmarkStart w:id="2761" w:name="R3934"/>
      <w:r w:rsidRPr="00F401E7">
        <w:rPr>
          <w:rFonts w:ascii="Garamond" w:hAnsi="Garamond" w:eastAsia="Garamond" w:cs="Garamond"/>
          <w:color w:val="000000"/>
          <w:sz w:val="22"/>
        </w:rPr>
        <w:t>It</w:t>
      </w:r>
      <w:r w:rsidR="00691939">
        <w:rPr>
          <w:rFonts w:ascii="Garamond" w:hAnsi="Garamond" w:eastAsia="Garamond" w:cs="Garamond"/>
          <w:color w:val="000000"/>
          <w:sz w:val="22"/>
        </w:rPr>
        <w:t>’</w:t>
      </w:r>
      <w:r w:rsidRPr="00F401E7">
        <w:rPr>
          <w:rFonts w:ascii="Garamond" w:hAnsi="Garamond" w:eastAsia="Garamond" w:cs="Garamond"/>
          <w:color w:val="000000"/>
          <w:sz w:val="22"/>
        </w:rPr>
        <w:t>s vital that we admit it to God when we don</w:t>
      </w:r>
      <w:r w:rsidR="00691939">
        <w:rPr>
          <w:rFonts w:ascii="Garamond" w:hAnsi="Garamond" w:eastAsia="Garamond" w:cs="Garamond"/>
          <w:color w:val="000000"/>
          <w:sz w:val="22"/>
        </w:rPr>
        <w:t>’</w:t>
      </w:r>
      <w:r w:rsidRPr="00F401E7">
        <w:rPr>
          <w:rFonts w:ascii="Garamond" w:hAnsi="Garamond" w:eastAsia="Garamond" w:cs="Garamond"/>
          <w:color w:val="000000"/>
          <w:sz w:val="22"/>
        </w:rPr>
        <w:t>t know what to do. There is no shame in not knowing what to do as long as we know where to go and to set our eyes on the One who does know what to do.</w:t>
      </w:r>
      <w:bookmarkEnd w:id="2761"/>
    </w:p>
    <w:p w14:paraId="47021A4D" w14:textId="75947706" w:rsidR="00F401E7" w:rsidRPr="00F401E7" w:rsidRDefault="00F401E7" w:rsidP="00F401E7">
      <w:pPr>
        <w:pStyle w:val="TWTRevisedBody"/>
      </w:pPr>
      <w:bookmarkStart w:id="2762" w:name="R3935"/>
      <w:r w:rsidRPr="00F401E7">
        <w:rPr>
          <w:rFonts w:ascii="Garamond" w:hAnsi="Garamond" w:eastAsia="Garamond" w:cs="Garamond"/>
          <w:color w:val="000000"/>
          <w:sz w:val="22"/>
        </w:rPr>
        <w:t>Sometimes, in our fear, we try to figure out how God is supposed to help us instead of simply looking to Him for deliverance when we don</w:t>
      </w:r>
      <w:r w:rsidR="00691939">
        <w:rPr>
          <w:rFonts w:ascii="Garamond" w:hAnsi="Garamond" w:eastAsia="Garamond" w:cs="Garamond"/>
          <w:color w:val="000000"/>
          <w:sz w:val="22"/>
        </w:rPr>
        <w:t>’</w:t>
      </w:r>
      <w:r w:rsidRPr="00F401E7">
        <w:rPr>
          <w:rFonts w:ascii="Garamond" w:hAnsi="Garamond" w:eastAsia="Garamond" w:cs="Garamond"/>
          <w:color w:val="000000"/>
          <w:sz w:val="22"/>
        </w:rPr>
        <w:t>t know what to do.</w:t>
      </w:r>
      <w:bookmarkEnd w:id="2762"/>
    </w:p>
    <w:p w14:paraId="36B7E194" w14:textId="6C6CD217" w:rsidR="00F401E7" w:rsidRPr="00F401E7" w:rsidRDefault="00F401E7" w:rsidP="00F401E7">
      <w:pPr>
        <w:pStyle w:val="TWTRevisedBody"/>
        <w:sectPr>
          <w:headerReference w:type="default" r:id="rId166"/>
          <w:headerReference w:type="even" r:id="rId167"/>
          <w:headerReference w:type="first" r:id="rId168"/>
          <w:footerReference w:type="default" r:id="rId169"/>
          <w:footerReference w:type="even" r:id="rId170"/>
          <w:footerReference w:type="first" r:id="rId171"/>
          <w:pgSz w:w="8640" w:h="12960"/>
          <w:pgMar w:top="1080" w:right="864" w:bottom="1080" w:left="1296" w:header="504" w:footer="504" w:gutter="0"/>
          <w:cols w:space="720"/>
          <w:titlePg/>
          <w:docGrid w:linePitch="360"/>
        </w:sectPr>
      </w:pPr>
      <w:bookmarkStart w:id="2763" w:name="R3936"/>
      <w:r w:rsidRPr="00F401E7">
        <w:rPr>
          <w:rFonts w:ascii="Garamond" w:hAnsi="Garamond" w:eastAsia="Garamond" w:cs="Garamond"/>
          <w:color w:val="000000"/>
          <w:sz w:val="22"/>
        </w:rPr>
        <w:t>Our God is our refuge. In our greatest hours of need, let Him be just that</w:t>
      </w:r>
      <w:r w:rsidR="00206E7A">
        <w:rPr>
          <w:rFonts w:ascii="Garamond" w:hAnsi="Garamond" w:eastAsia="Garamond" w:cs="Garamond"/>
          <w:color w:val="000000"/>
          <w:sz w:val="22"/>
        </w:rPr>
        <w:t>.</w:t>
      </w:r>
      <w:bookmarkEnd w:id="2763"/>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2765" w:name="F0243"/>
      <w:bookmarkStart w:id="2764" w:name="R3942"/>
      <w:r>
        <w:rPr>
          <w:rFonts w:ascii="Garamond" w:hAnsi="Garamond" w:eastAsia="Garamond" w:cs="Garamond"/>
          <w:color w:val="000000"/>
          <w:sz w:val="36"/>
        </w:rPr>
        <w:t>The Repentance of Manasseh</w:t>
      </w:r>
      <w:bookmarkEnd w:id="2764"/>
      <w:bookmarkEnd w:id="2765"/>
    </w:p>
    <w:p w14:paraId="574014D3" w14:textId="77777777" w:rsidR="007E4A36" w:rsidRPr="007E4A36" w:rsidRDefault="007E4A36" w:rsidP="007E4A36">
      <w:pPr>
        <w:pStyle w:val="TWTRevisedBody"/>
      </w:pPr>
      <w:bookmarkStart w:id="2766" w:name="R3944"/>
      <w:r w:rsidRPr="007E4A36">
        <w:rPr>
          <w:rFonts w:ascii="Garamond" w:hAnsi="Garamond" w:eastAsia="Garamond" w:cs="Garamond"/>
          <w:color w:val="000000"/>
          <w:sz w:val="22"/>
        </w:rPr>
        <w:t>You don’t have to read far into the Chronicles of the Kings to come across one of the most wicked kings that Judah had. Manasseh’s name is synonymous with evil. What’s sad is that his reign follows the reign of one of Israel’s most godly kings. Hezekiah was a strong, faithful King. He wasn’t perfect, but even when he stumbled, he walked with God and died as a King God counted as a righteous king.</w:t>
      </w:r>
      <w:bookmarkEnd w:id="2766"/>
    </w:p>
    <w:p w14:paraId="506BC316" w14:textId="77777777" w:rsidR="007E4A36" w:rsidRDefault="007E4A36" w:rsidP="007E4A36">
      <w:pPr>
        <w:pStyle w:val="TWTRevisedBody"/>
      </w:pPr>
      <w:bookmarkStart w:id="2767" w:name="R3945"/>
      <w:r w:rsidRPr="007E4A36">
        <w:rPr>
          <w:rFonts w:ascii="Garamond" w:hAnsi="Garamond" w:eastAsia="Garamond" w:cs="Garamond"/>
          <w:color w:val="000000"/>
          <w:sz w:val="22"/>
        </w:rPr>
        <w:t>But he had a son, Manasseh, who took the throne at age 12:</w:t>
      </w:r>
      <w:bookmarkEnd w:id="2767"/>
    </w:p>
    <w:p w14:paraId="5127F410" w14:textId="3375BF27" w:rsidR="007E4A36" w:rsidRPr="007E4A36" w:rsidRDefault="007E4A36" w:rsidP="007E4A36">
      <w:pPr>
        <w:pStyle w:val="TWTRevisedBody"/>
      </w:pPr>
      <w:bookmarkStart w:id="2768" w:name="R3947"/>
      <w:r>
        <w:rPr>
          <w:rFonts w:ascii="Garamond" w:hAnsi="Garamond" w:eastAsia="Garamond" w:cs="Garamond"/>
          <w:color w:val="000000"/>
          <w:sz w:val="22"/>
        </w:rPr>
        <w:t>“</w:t>
      </w:r>
      <w:r w:rsidRPr="007E4A36">
        <w:rPr>
          <w:rFonts w:ascii="Garamond" w:hAnsi="Garamond" w:eastAsia="Garamond" w:cs="Garamond"/>
          <w:color w:val="000000"/>
          <w:sz w:val="22"/>
        </w:rPr>
        <w:t>Manasseh was twelve years old when he began to reign, and he reigned fifty-five years in Jerusalem.</w:t>
      </w:r>
      <w:bookmarkEnd w:id="2768"/>
    </w:p>
    <w:p w14:paraId="04CAF830" w14:textId="0D15E6C6" w:rsidR="007E4A36" w:rsidRPr="007E4A36" w:rsidRDefault="007E4A36" w:rsidP="007E4A36">
      <w:pPr>
        <w:pStyle w:val="TWTRevisedBody"/>
      </w:pPr>
      <w:bookmarkStart w:id="2769" w:name="R3948"/>
      <w:r w:rsidRPr="007E4A36">
        <w:rPr>
          <w:rFonts w:ascii="Garamond" w:hAnsi="Garamond" w:eastAsia="Garamond" w:cs="Garamond"/>
          <w:color w:val="000000"/>
          <w:sz w:val="22"/>
        </w:rPr>
        <w:t>And he did what was evil in the sight of the LORD, according to the abominations of the nations whom the LORD drove out before the people of Israel.</w:t>
      </w:r>
      <w:r>
        <w:rPr>
          <w:rFonts w:ascii="Garamond" w:hAnsi="Garamond" w:eastAsia="Garamond" w:cs="Garamond"/>
          <w:color w:val="000000"/>
          <w:sz w:val="22"/>
        </w:rPr>
        <w:t>”</w:t>
      </w:r>
      <w:r w:rsidRPr="007E4A36">
        <w:rPr>
          <w:rFonts w:ascii="Garamond" w:hAnsi="Garamond" w:eastAsia="Garamond" w:cs="Garamond"/>
          <w:color w:val="000000"/>
          <w:sz w:val="22"/>
        </w:rPr>
        <w:t xml:space="preserve"> (2 Chronicles 33:1-2 ESV).</w:t>
      </w:r>
      <w:bookmarkEnd w:id="2769"/>
    </w:p>
    <w:p w14:paraId="799FEBE7" w14:textId="49C7B05E" w:rsidR="007E4A36" w:rsidRPr="007E4A36" w:rsidRDefault="007E4A36" w:rsidP="007E4A36">
      <w:pPr>
        <w:pStyle w:val="TWTRevisedBody"/>
      </w:pPr>
      <w:bookmarkStart w:id="2770" w:name="R3950"/>
      <w:r w:rsidRPr="007E4A36">
        <w:rPr>
          <w:rFonts w:ascii="Garamond" w:hAnsi="Garamond" w:eastAsia="Garamond" w:cs="Garamond"/>
          <w:color w:val="000000"/>
          <w:sz w:val="22"/>
        </w:rPr>
        <w:t>Thus is the introduction to this infamous King. For over a half century, this King left such a reputation behind that even when he repented and turned to the Lord at the end of his life, history would still remember his atrocious, evil acts. That’s the burden we may sometimes have to bear when we live a life of sin and later turn to the Lord. Though we may be right in the eyes of God, our previous life may be hard to run from.</w:t>
      </w:r>
      <w:bookmarkEnd w:id="2770"/>
    </w:p>
    <w:p w14:paraId="0729EC0A" w14:textId="77777777" w:rsidR="007E4A36" w:rsidRPr="007E4A36" w:rsidRDefault="007E4A36" w:rsidP="007E4A36">
      <w:pPr>
        <w:pStyle w:val="TWTRevisedBody"/>
      </w:pPr>
      <w:bookmarkStart w:id="2771" w:name="R3951"/>
      <w:r w:rsidRPr="007E4A36">
        <w:rPr>
          <w:rFonts w:ascii="Garamond" w:hAnsi="Garamond" w:eastAsia="Garamond" w:cs="Garamond"/>
          <w:color w:val="000000"/>
          <w:sz w:val="22"/>
        </w:rPr>
        <w:t>Even Paul had to deal with his reputation as an enemy of King Jesus who killed the followers of Jesus and threw many in prison even after he converted to Christianity. Sometimes, turning from evil toward the Truth does not mean that people will no longer forget the sins that we committed. Our burden we may have to bear is living with that reputation long after we left that life. But there are a few roses among the thorns if we’re willing to look for them.</w:t>
      </w:r>
      <w:bookmarkEnd w:id="2771"/>
    </w:p>
    <w:p w14:paraId="6E50FD7E" w14:textId="77777777" w:rsidR="007E4A36" w:rsidRDefault="007E4A36" w:rsidP="007E4A36">
      <w:pPr>
        <w:pStyle w:val="TWTRevisedBody"/>
      </w:pPr>
      <w:bookmarkStart w:id="2773" w:name="F0244"/>
      <w:bookmarkStart w:id="2772" w:name="R3952"/>
      <w:r w:rsidRPr="007E4A36">
        <w:rPr>
          <w:rFonts w:ascii="Garamond" w:hAnsi="Garamond" w:eastAsia="Garamond" w:cs="Garamond"/>
          <w:color w:val="000000"/>
          <w:sz w:val="22"/>
        </w:rPr>
        <w:t xml:space="preserve">Look how bad Manasseh had turned away from God. It’s hard to believe that he was the son of a man like Hezekiah. </w:t>
      </w:r>
      <w:bookmarkEnd w:id="2772"/>
      <w:bookmarkEnd w:id="2773"/>
    </w:p>
    <w:p w14:paraId="3419BE04" w14:textId="4F3E5915" w:rsidR="007E4A36" w:rsidRPr="007E4A36" w:rsidRDefault="007E4A36" w:rsidP="007E4A36">
      <w:pPr>
        <w:pStyle w:val="TWTRevisedBody"/>
      </w:pPr>
      <w:bookmarkStart w:id="2774" w:name="R3954"/>
      <w:r>
        <w:rPr>
          <w:rFonts w:ascii="Garamond" w:hAnsi="Garamond" w:eastAsia="Garamond" w:cs="Garamond"/>
          <w:color w:val="000000"/>
          <w:sz w:val="22"/>
        </w:rPr>
        <w:t>“</w:t>
      </w:r>
      <w:r w:rsidRPr="007E4A36">
        <w:rPr>
          <w:rFonts w:ascii="Garamond" w:hAnsi="Garamond" w:eastAsia="Garamond" w:cs="Garamond"/>
          <w:color w:val="000000"/>
          <w:sz w:val="22"/>
        </w:rPr>
        <w:t>For he rebuilt the high places that his father Hezekiah had broken down, and he erected altars to the Baals, and made Asheroth, and worshiped all the host of heaven and served them.</w:t>
      </w:r>
      <w:bookmarkEnd w:id="2774"/>
    </w:p>
    <w:p w14:paraId="5A9B6104" w14:textId="111F03F5" w:rsidR="007E4A36" w:rsidRPr="007E4A36" w:rsidRDefault="007E4A36" w:rsidP="007E4A36">
      <w:pPr>
        <w:pStyle w:val="TWTRevisedBody"/>
      </w:pPr>
      <w:bookmarkStart w:id="2775" w:name="R3955"/>
      <w:r>
        <w:rPr>
          <w:rFonts w:ascii="Garamond" w:hAnsi="Garamond" w:eastAsia="Garamond" w:cs="Garamond"/>
          <w:color w:val="000000"/>
          <w:sz w:val="22"/>
        </w:rPr>
        <w:t>And he built altars in the house of the LORD, of which the LORD had said, ‘In Jerusalem shall my name be forever.’</w:t>
      </w:r>
      <w:bookmarkEnd w:id="2775"/>
    </w:p>
    <w:p w14:paraId="15E5ADD3" w14:textId="77777777" w:rsidR="007E4A36" w:rsidRPr="007E4A36" w:rsidRDefault="007E4A36" w:rsidP="007E4A36">
      <w:pPr>
        <w:pStyle w:val="TWTRevisedBody"/>
      </w:pPr>
      <w:bookmarkStart w:id="2776" w:name="R3956"/>
      <w:r w:rsidRPr="007E4A36">
        <w:rPr>
          <w:rFonts w:ascii="Garamond" w:hAnsi="Garamond" w:eastAsia="Garamond" w:cs="Garamond"/>
          <w:color w:val="000000"/>
          <w:sz w:val="22"/>
        </w:rPr>
        <w:t>And he built altars for all the host of heaven in the two courts of the house of the LORD.</w:t>
      </w:r>
      <w:bookmarkEnd w:id="2776"/>
    </w:p>
    <w:p w14:paraId="274A2330" w14:textId="1D2D676E" w:rsidR="007E4A36" w:rsidRPr="007E4A36" w:rsidRDefault="007E4A36" w:rsidP="007E4A36">
      <w:pPr>
        <w:pStyle w:val="TWTRevisedBody"/>
      </w:pPr>
      <w:bookmarkStart w:id="2777" w:name="R3957"/>
      <w:r w:rsidRPr="007E4A36">
        <w:rPr>
          <w:rFonts w:ascii="Garamond" w:hAnsi="Garamond" w:eastAsia="Garamond" w:cs="Garamond"/>
          <w:color w:val="000000"/>
          <w:sz w:val="22"/>
        </w:rPr>
        <w:t>And he burned his sons as an offering in the Valley of the Son of Hinnom, and used fortune-telling and omens and sorcery, and dealt with mediums and with necromancers. He did much evil in the sight of the LORD, provoking him to anger.</w:t>
      </w:r>
      <w:r>
        <w:rPr>
          <w:rFonts w:ascii="Garamond" w:hAnsi="Garamond" w:eastAsia="Garamond" w:cs="Garamond"/>
          <w:color w:val="000000"/>
          <w:sz w:val="22"/>
        </w:rPr>
        <w:t>”</w:t>
      </w:r>
      <w:r w:rsidRPr="007E4A36">
        <w:rPr>
          <w:rFonts w:ascii="Garamond" w:hAnsi="Garamond" w:eastAsia="Garamond" w:cs="Garamond"/>
          <w:color w:val="000000"/>
          <w:sz w:val="22"/>
        </w:rPr>
        <w:t xml:space="preserve"> (2 Chronicles 33:3-6 ESV).</w:t>
      </w:r>
      <w:bookmarkEnd w:id="2777"/>
    </w:p>
    <w:p w14:paraId="6234B05E" w14:textId="4F383D20" w:rsidR="007E4A36" w:rsidRPr="007E4A36" w:rsidRDefault="007E4A36" w:rsidP="007E4A36">
      <w:pPr>
        <w:pStyle w:val="TWTRevisedBody"/>
      </w:pPr>
      <w:bookmarkStart w:id="2778" w:name="R3959"/>
      <w:r w:rsidRPr="007E4A36">
        <w:rPr>
          <w:rFonts w:ascii="Garamond" w:hAnsi="Garamond" w:eastAsia="Garamond" w:cs="Garamond"/>
          <w:color w:val="000000"/>
          <w:sz w:val="22"/>
        </w:rPr>
        <w:t xml:space="preserve">Imagine turning away from God so far that you caused your people to offer human sacrifices to false gods, killing innocent babies on pagan altars. God said that nothing like this ever entered His mind as something He’d want people to do for Him. </w:t>
      </w:r>
      <w:bookmarkEnd w:id="2778"/>
    </w:p>
    <w:p w14:paraId="1A5EEE60" w14:textId="77777777" w:rsidR="007E4A36" w:rsidRPr="007E4A36" w:rsidRDefault="007E4A36" w:rsidP="007E4A36">
      <w:pPr>
        <w:pStyle w:val="TWTRevisedBody"/>
      </w:pPr>
      <w:bookmarkStart w:id="2779" w:name="R3960"/>
      <w:r w:rsidRPr="007E4A36">
        <w:rPr>
          <w:rFonts w:ascii="Garamond" w:hAnsi="Garamond" w:eastAsia="Garamond" w:cs="Garamond"/>
          <w:color w:val="000000"/>
          <w:sz w:val="22"/>
        </w:rPr>
        <w:t>Manasseh caused the people to turn their hearts away from God. He was supposed to be the shepherd of God’s people, yet he was the very one who led them away from their God.</w:t>
      </w:r>
      <w:bookmarkEnd w:id="2779"/>
    </w:p>
    <w:p w14:paraId="46EBA5C0" w14:textId="77777777" w:rsidR="007E4A36" w:rsidRPr="007E4A36" w:rsidRDefault="007E4A36" w:rsidP="007E4A36">
      <w:pPr>
        <w:pStyle w:val="TWTRevisedBody"/>
      </w:pPr>
      <w:bookmarkStart w:id="2780" w:name="R3961"/>
      <w:r w:rsidRPr="007E4A36">
        <w:rPr>
          <w:rFonts w:ascii="Garamond" w:hAnsi="Garamond" w:eastAsia="Garamond" w:cs="Garamond"/>
          <w:color w:val="000000"/>
          <w:sz w:val="22"/>
        </w:rPr>
        <w:t>Yes, when we think of King Manasseh, most of us remember him as one of the most wicked kings in Judah’s history. His life is marked by stories that make us shudder—idol worship, child sacrifice, and filling Jerusalem with bloodshed (2 Kings 21:1–16). He didn’t just flirt with sin; he dove headfirst into it, dragging his nation down with him. But buried at the end of his story is something remarkable: repentance.</w:t>
      </w:r>
      <w:bookmarkEnd w:id="2780"/>
    </w:p>
    <w:p w14:paraId="59429E86" w14:textId="3699A3D2" w:rsidR="007E4A36" w:rsidRDefault="007E4A36" w:rsidP="007E4A36">
      <w:pPr>
        <w:pStyle w:val="TWTRevisedBody"/>
      </w:pPr>
      <w:bookmarkStart w:id="2781" w:name="R3962"/>
      <w:r w:rsidRPr="007E4A36">
        <w:rPr>
          <w:rFonts w:ascii="Garamond" w:hAnsi="Garamond" w:eastAsia="Garamond" w:cs="Garamond"/>
          <w:color w:val="000000"/>
          <w:sz w:val="22"/>
        </w:rPr>
        <w:t>Toward the end of his life, when Manasseh was taken captive by the Babylonians, he finally hit rock bottom. In his distress, he humbled himself and sought the Lord. And here’s the amazing thing—God heard him. The same God who had every right to write Manasseh off chose instead to forgive him and restore him.</w:t>
      </w:r>
      <w:bookmarkEnd w:id="2781"/>
    </w:p>
    <w:p w14:paraId="6BC86A78" w14:textId="10E106AC" w:rsidR="007E4A36" w:rsidRPr="007E4A36" w:rsidRDefault="007E4A36" w:rsidP="007E4A36">
      <w:pPr>
        <w:pStyle w:val="TWTRevisedBody"/>
      </w:pPr>
      <w:bookmarkStart w:id="2783" w:name="F0245"/>
      <w:bookmarkStart w:id="2782" w:name="R3964"/>
      <w:r>
        <w:rPr>
          <w:rFonts w:ascii="Garamond" w:hAnsi="Garamond" w:eastAsia="Garamond" w:cs="Garamond"/>
          <w:color w:val="000000"/>
          <w:sz w:val="22"/>
        </w:rPr>
        <w:t>“</w:t>
      </w:r>
      <w:r w:rsidRPr="007E4A36">
        <w:rPr>
          <w:rFonts w:ascii="Garamond" w:hAnsi="Garamond" w:eastAsia="Garamond" w:cs="Garamond"/>
          <w:color w:val="000000"/>
          <w:sz w:val="22"/>
        </w:rPr>
        <w:t>The LORD spoke to Manasseh and to his people, but they paid no attention.</w:t>
      </w:r>
      <w:bookmarkEnd w:id="2782"/>
      <w:bookmarkEnd w:id="2783"/>
    </w:p>
    <w:p w14:paraId="02A97E1A" w14:textId="77777777" w:rsidR="007E4A36" w:rsidRPr="007E4A36" w:rsidRDefault="007E4A36" w:rsidP="007E4A36">
      <w:pPr>
        <w:pStyle w:val="TWTRevisedBody"/>
      </w:pPr>
      <w:bookmarkStart w:id="2784" w:name="R3965"/>
      <w:r w:rsidRPr="007E4A36">
        <w:rPr>
          <w:rFonts w:ascii="Garamond" w:hAnsi="Garamond" w:eastAsia="Garamond" w:cs="Garamond"/>
          <w:color w:val="000000"/>
          <w:sz w:val="22"/>
        </w:rPr>
        <w:t>Therefore the LORD brought upon them the commanders of the army of the king of Assyria, who captured Manasseh with hooks and bound him with chains of bronze and brought him to Babylon.</w:t>
      </w:r>
      <w:bookmarkEnd w:id="2784"/>
    </w:p>
    <w:p w14:paraId="3B574C57" w14:textId="77777777" w:rsidR="007E4A36" w:rsidRPr="007E4A36" w:rsidRDefault="007E4A36" w:rsidP="007E4A36">
      <w:pPr>
        <w:pStyle w:val="TWTRevisedBody"/>
      </w:pPr>
      <w:bookmarkStart w:id="2785" w:name="R3966"/>
      <w:r w:rsidRPr="007E4A36">
        <w:rPr>
          <w:rFonts w:ascii="Garamond" w:hAnsi="Garamond" w:eastAsia="Garamond" w:cs="Garamond"/>
          <w:color w:val="000000"/>
          <w:sz w:val="22"/>
        </w:rPr>
        <w:t>And when he was in distress, he entreated the favor of the LORD his God and humbled himself greatly before the God of his fathers.</w:t>
      </w:r>
      <w:bookmarkEnd w:id="2785"/>
    </w:p>
    <w:p w14:paraId="1F18757C" w14:textId="652E3F8D" w:rsidR="007E4A36" w:rsidRPr="007E4A36" w:rsidRDefault="007E4A36" w:rsidP="007E4A36">
      <w:pPr>
        <w:pStyle w:val="TWTRevisedBody"/>
      </w:pPr>
      <w:bookmarkStart w:id="2786" w:name="R3967"/>
      <w:r w:rsidRPr="007E4A36">
        <w:rPr>
          <w:rFonts w:ascii="Garamond" w:hAnsi="Garamond" w:eastAsia="Garamond" w:cs="Garamond"/>
          <w:color w:val="000000"/>
          <w:sz w:val="22"/>
        </w:rPr>
        <w:t>He prayed to him, and God was moved by his entreaty and heard his plea and brought him again to Jerusalem into his kingdom. Then Manasseh knew that the LORD was God.</w:t>
      </w:r>
      <w:r>
        <w:rPr>
          <w:rFonts w:ascii="Garamond" w:hAnsi="Garamond" w:eastAsia="Garamond" w:cs="Garamond"/>
          <w:color w:val="000000"/>
          <w:sz w:val="22"/>
        </w:rPr>
        <w:t>”</w:t>
      </w:r>
      <w:r w:rsidRPr="007E4A36">
        <w:rPr>
          <w:rFonts w:ascii="Garamond" w:hAnsi="Garamond" w:eastAsia="Garamond" w:cs="Garamond"/>
          <w:color w:val="000000"/>
          <w:sz w:val="22"/>
        </w:rPr>
        <w:t xml:space="preserve"> (2 Chronicles 33:10-13 ESV).</w:t>
      </w:r>
      <w:bookmarkEnd w:id="2786"/>
    </w:p>
    <w:p w14:paraId="085FD24B" w14:textId="2230C23B" w:rsidR="007E4A36" w:rsidRPr="007E4A36" w:rsidRDefault="007E4A36" w:rsidP="007E4A36">
      <w:pPr>
        <w:pStyle w:val="TWTRevisedBody"/>
      </w:pPr>
      <w:bookmarkStart w:id="2787" w:name="R3969"/>
      <w:r w:rsidRPr="007E4A36">
        <w:rPr>
          <w:rFonts w:ascii="Garamond" w:hAnsi="Garamond" w:eastAsia="Garamond" w:cs="Garamond"/>
          <w:color w:val="000000"/>
          <w:sz w:val="22"/>
        </w:rPr>
        <w:t>Manasseh’s story is a powerful reminder that God’s grace reaches even the darkest places. Yet, it also teaches us a sobering truth: repentance doesn’t always erase the consequences of our sin or change how others see us. 2 Chronicles 33 tells us all the good that Manasseh did when he repented. Even though he purged the land of idols and built altars to God, people still remember his evil deeds.</w:t>
      </w:r>
      <w:bookmarkEnd w:id="2787"/>
    </w:p>
    <w:p w14:paraId="5F133C38" w14:textId="77777777" w:rsidR="007E4A36" w:rsidRPr="007E4A36" w:rsidRDefault="007E4A36" w:rsidP="007E4A36">
      <w:pPr>
        <w:pStyle w:val="TWTRevisedBody"/>
      </w:pPr>
      <w:bookmarkStart w:id="2788" w:name="R3970"/>
      <w:r w:rsidRPr="007E4A36">
        <w:rPr>
          <w:rFonts w:ascii="Garamond" w:hAnsi="Garamond" w:eastAsia="Garamond" w:cs="Garamond"/>
          <w:color w:val="000000"/>
          <w:sz w:val="22"/>
        </w:rPr>
        <w:t>If you’re someone who has come to faith after years of rebellion against God, you might feel the weight of Manasseh’s story. Here are some truths to hold onto when your past feels like it’s haunting you.</w:t>
      </w:r>
      <w:bookmarkEnd w:id="2788"/>
    </w:p>
    <w:p w14:paraId="7FFA1A4A" w14:textId="77777777" w:rsidR="007E4A36" w:rsidRPr="007E4A36" w:rsidRDefault="007E4A36" w:rsidP="007E4A36">
      <w:pPr>
        <w:pStyle w:val="TWTRevisedBody"/>
      </w:pPr>
      <w:bookmarkStart w:id="2789" w:name="R3971"/>
      <w:r w:rsidRPr="007E4A36">
        <w:rPr>
          <w:rFonts w:ascii="Garamond" w:hAnsi="Garamond" w:eastAsia="Garamond" w:cs="Garamond"/>
          <w:color w:val="000000"/>
          <w:sz w:val="22"/>
        </w:rPr>
        <w:t>God’s Grace Is Bigger Than Your Sin: No matter how far you’ve run, God’s arms are open wide to receive you. Manasseh humbled himself, and God heard him. If God could forgive someone who defiled the temple, led a nation into sin, and shed innocent blood, He can forgive you too. “Where sin increased, grace abounded all the more” (Romans 5:20). Don’t let the enormity of your sin overshadow the enormity of God’s grace.</w:t>
      </w:r>
      <w:bookmarkEnd w:id="2789"/>
    </w:p>
    <w:p w14:paraId="38CF82F1" w14:textId="77777777" w:rsidR="007E4A36" w:rsidRPr="007E4A36" w:rsidRDefault="007E4A36" w:rsidP="007E4A36">
      <w:pPr>
        <w:pStyle w:val="TWTRevisedBody"/>
      </w:pPr>
      <w:bookmarkStart w:id="2790" w:name="R3972"/>
      <w:r w:rsidRPr="007E4A36">
        <w:rPr>
          <w:rFonts w:ascii="Garamond" w:hAnsi="Garamond" w:eastAsia="Garamond" w:cs="Garamond"/>
          <w:color w:val="000000"/>
          <w:sz w:val="22"/>
        </w:rPr>
        <w:t>Repentance Leads to Restoration, Not Erasure: When Manasseh returned to Jerusalem, he tried to undo some of the damage he’d done—tearing down altars and restoring worship to God (2 Chronicles 33:14–16). But the people still remembered him as the king who led them astray. Repentance restores our relationship with God, but it doesn’t wipe away our earthly reputation. And that’s okay. What matters most is how God sees you.</w:t>
      </w:r>
      <w:bookmarkEnd w:id="2790"/>
    </w:p>
    <w:p w14:paraId="0BDF2D59" w14:textId="77777777" w:rsidR="007E4A36" w:rsidRPr="007E4A36" w:rsidRDefault="007E4A36" w:rsidP="007E4A36">
      <w:pPr>
        <w:pStyle w:val="TWTRevisedBody"/>
      </w:pPr>
      <w:bookmarkStart w:id="2791" w:name="R3973"/>
      <w:r w:rsidRPr="007E4A36">
        <w:rPr>
          <w:rFonts w:ascii="Garamond" w:hAnsi="Garamond" w:eastAsia="Garamond" w:cs="Garamond"/>
          <w:color w:val="000000"/>
          <w:sz w:val="22"/>
        </w:rPr>
        <w:t>Your Past Can Be a Testimony: It’s tempting to wish your past could disappear, but your story—messy as it is—can become a powerful tool for God’s glory. Imagine how Manasseh’s story might have inspired others to turn back to God. Your life, transformed by grace, is a testimony to God’s power to redeem.</w:t>
      </w:r>
      <w:bookmarkEnd w:id="2791"/>
    </w:p>
    <w:p w14:paraId="0BDB61FD" w14:textId="77777777" w:rsidR="007E4A36" w:rsidRPr="007E4A36" w:rsidRDefault="007E4A36" w:rsidP="007E4A36">
      <w:pPr>
        <w:pStyle w:val="TWTRevisedBody"/>
      </w:pPr>
      <w:bookmarkStart w:id="2793" w:name="F0246"/>
      <w:bookmarkStart w:id="2792" w:name="R3974"/>
      <w:r w:rsidRPr="007E4A36">
        <w:rPr>
          <w:rFonts w:ascii="Garamond" w:hAnsi="Garamond" w:eastAsia="Garamond" w:cs="Garamond"/>
          <w:color w:val="000000"/>
          <w:sz w:val="22"/>
        </w:rPr>
        <w:t>God’s Love Isn’t Performance-Based: The beauty of Manasseh’s story is that God didn’t wait for him to clean up his act before responding to his prayer. God hears the cries of the humble. You don’t have to earn God’s love or work your way out of your past. Come as you are, and let Him do the work in you.</w:t>
      </w:r>
      <w:bookmarkEnd w:id="2792"/>
      <w:bookmarkEnd w:id="2793"/>
    </w:p>
    <w:p w14:paraId="7A4AD24A" w14:textId="77777777" w:rsidR="007E4A36" w:rsidRPr="007E4A36" w:rsidRDefault="007E4A36" w:rsidP="007E4A36">
      <w:pPr>
        <w:pStyle w:val="TWTRevisedBody"/>
      </w:pPr>
      <w:bookmarkStart w:id="2794" w:name="R3975"/>
      <w:r w:rsidRPr="007E4A36">
        <w:rPr>
          <w:rFonts w:ascii="Garamond" w:hAnsi="Garamond" w:eastAsia="Garamond" w:cs="Garamond"/>
          <w:color w:val="000000"/>
          <w:sz w:val="22"/>
        </w:rPr>
        <w:t>Don’t Be Defined by Your Sin—Be Defined by God’s Grace: Yes, people may remember you for your mistakes. When we hear the name “Manasseh,” we think “wicked king.” But Manasseh’s story doesn’t end with wickedness; it ends with God’s mercy. Let your life, moving forward, reflect the God who saved you. People may focus on your past, but God sees you as His beloved child, washed clean by the blood of Jesus.</w:t>
      </w:r>
      <w:bookmarkEnd w:id="2794"/>
    </w:p>
    <w:p w14:paraId="2372679B" w14:textId="77777777" w:rsidR="007E4A36" w:rsidRPr="007E4A36" w:rsidRDefault="007E4A36" w:rsidP="007E4A36">
      <w:pPr>
        <w:pStyle w:val="TWTRevisedBody"/>
      </w:pPr>
      <w:bookmarkStart w:id="2795" w:name="R3976"/>
      <w:r w:rsidRPr="007E4A36">
        <w:rPr>
          <w:rFonts w:ascii="Garamond" w:hAnsi="Garamond" w:eastAsia="Garamond" w:cs="Garamond"/>
          <w:color w:val="000000"/>
          <w:sz w:val="22"/>
        </w:rPr>
        <w:t>Remember, Manasseh’s story teaches us that it’s never too late to turn to God, but it also reminds us that our past doesn’t get erased. Instead of running from it, let’s let God use it. How can your story—sins, scars, and all—become a testimony of God’s amazing grace?</w:t>
      </w:r>
      <w:bookmarkEnd w:id="2795"/>
    </w:p>
    <w:p w14:paraId="6BF76B96" w14:textId="77777777" w:rsidR="00303E48" w:rsidRPr="004F1DDA" w:rsidRDefault="00303E48" w:rsidP="00303E48">
      <w:pPr>
        <w:pStyle w:val="TWTRevisedBody"/>
        <w:keepNext/>
        <w:spacing w:before="240" w:after="240"/>
        <w:jc w:val="center"/>
      </w:pPr>
      <w:bookmarkStart w:id="2796" w:name="R3979"/>
      <w:r>
        <w:rPr>
          <w:rFonts w:ascii="Garamond" w:hAnsi="Garamond" w:eastAsia="Garamond" w:cs="Garamond"/>
          <w:iCs w:val="0"/>
          <w:color w:val="000000"/>
          <w:sz w:val="22"/>
        </w:rPr>
        <w:t>***</w:t>
      </w:r>
      <w:bookmarkEnd w:id="2796"/>
    </w:p>
    <w:p w14:paraId="22CD3DD0" w14:textId="77777777" w:rsidR="00214246" w:rsidRPr="00214246" w:rsidRDefault="00214246" w:rsidP="00214246">
      <w:pPr>
        <w:pStyle w:val="TWTRevisedBody"/>
      </w:pPr>
      <w:bookmarkStart w:id="2797" w:name="R3982"/>
      <w:r w:rsidRPr="00214246">
        <w:rPr>
          <w:rFonts w:ascii="Garamond" w:hAnsi="Garamond" w:eastAsia="Garamond" w:cs="Garamond"/>
          <w:color w:val="000000"/>
          <w:sz w:val="22"/>
        </w:rPr>
        <w:t>8 and a half hours until 2025 here in DFW.</w:t>
      </w:r>
      <w:bookmarkEnd w:id="2797"/>
    </w:p>
    <w:p w14:paraId="36C9257C" w14:textId="3A759EA3" w:rsidR="00214246" w:rsidRDefault="00214246" w:rsidP="00214246">
      <w:pPr>
        <w:pStyle w:val="TWTRevisedBody"/>
      </w:pPr>
      <w:bookmarkStart w:id="2798" w:name="R3983"/>
      <w:r w:rsidRPr="00214246">
        <w:rPr>
          <w:rFonts w:ascii="Garamond" w:hAnsi="Garamond" w:eastAsia="Garamond" w:cs="Garamond"/>
          <w:color w:val="000000"/>
          <w:sz w:val="22"/>
        </w:rPr>
        <w:t>That is, if the Father doesn</w:t>
      </w:r>
      <w:r w:rsidR="00C33978">
        <w:rPr>
          <w:rFonts w:ascii="Garamond" w:hAnsi="Garamond" w:eastAsia="Garamond" w:cs="Garamond"/>
          <w:color w:val="000000"/>
          <w:sz w:val="22"/>
        </w:rPr>
        <w:t>’</w:t>
      </w:r>
      <w:r w:rsidRPr="00214246">
        <w:rPr>
          <w:rFonts w:ascii="Garamond" w:hAnsi="Garamond" w:eastAsia="Garamond" w:cs="Garamond"/>
          <w:color w:val="000000"/>
          <w:sz w:val="22"/>
        </w:rPr>
        <w:t>t have anything else on His calendar.</w:t>
      </w:r>
      <w:bookmarkEnd w:id="2798"/>
    </w:p>
    <w:p w14:paraId="5DAFE67A" w14:textId="4F1FAB7F" w:rsidR="00214246" w:rsidRPr="00214246" w:rsidRDefault="00214246" w:rsidP="00214246">
      <w:pPr>
        <w:pStyle w:val="TWTRevisedBody"/>
      </w:pPr>
      <w:bookmarkStart w:id="2799" w:name="R3985"/>
      <w:r w:rsidRPr="00214246">
        <w:rPr>
          <w:rFonts w:ascii="Garamond" w:hAnsi="Garamond" w:eastAsia="Garamond" w:cs="Garamond"/>
          <w:color w:val="000000"/>
          <w:sz w:val="22"/>
        </w:rPr>
        <w:t>“But concerning that day and hour no one knows, not even the angels of heaven, nor the Son, but the Father only.</w:t>
      </w:r>
      <w:r w:rsidR="00535742">
        <w:rPr>
          <w:rFonts w:ascii="Garamond" w:hAnsi="Garamond" w:eastAsia="Garamond" w:cs="Garamond"/>
          <w:color w:val="000000"/>
          <w:sz w:val="22"/>
        </w:rPr>
        <w:t>”</w:t>
      </w:r>
      <w:r w:rsidRPr="00214246">
        <w:rPr>
          <w:rFonts w:ascii="Garamond" w:hAnsi="Garamond" w:eastAsia="Garamond" w:cs="Garamond"/>
          <w:color w:val="000000"/>
          <w:sz w:val="22"/>
        </w:rPr>
        <w:t xml:space="preserve"> (Matthew 24:36 ESV).</w:t>
      </w:r>
      <w:bookmarkEnd w:id="2799"/>
    </w:p>
    <w:p w14:paraId="26042B3B" w14:textId="77777777" w:rsidR="00303E48" w:rsidRDefault="00303E48" w:rsidP="00303E48">
      <w:pPr>
        <w:pStyle w:val="TWTRevisedBody"/>
        <w:keepNext/>
        <w:spacing w:before="240" w:after="240"/>
        <w:jc w:val="center"/>
      </w:pPr>
      <w:bookmarkStart w:id="2800" w:name="R3988"/>
      <w:r>
        <w:rPr>
          <w:rFonts w:ascii="Garamond" w:hAnsi="Garamond" w:eastAsia="Garamond" w:cs="Garamond"/>
          <w:iCs w:val="0"/>
          <w:color w:val="000000"/>
          <w:sz w:val="22"/>
        </w:rPr>
        <w:t>***</w:t>
      </w:r>
      <w:bookmarkEnd w:id="2800"/>
    </w:p>
    <w:p w14:paraId="7E204DC3" w14:textId="77777777" w:rsidR="00C27127" w:rsidRPr="00C27127" w:rsidRDefault="00C27127" w:rsidP="00C27127">
      <w:pPr>
        <w:pStyle w:val="TWTRevisedBody"/>
      </w:pPr>
      <w:bookmarkStart w:id="2801" w:name="R3991"/>
      <w:r w:rsidRPr="00C27127">
        <w:rPr>
          <w:rFonts w:ascii="Garamond" w:hAnsi="Garamond" w:eastAsia="Garamond" w:cs="Garamond"/>
          <w:color w:val="000000"/>
          <w:sz w:val="22"/>
        </w:rPr>
        <w:t>We rely on God for the new day let alone the New Year. Begin this day, this year, with prayer to God.</w:t>
      </w:r>
      <w:bookmarkEnd w:id="2801"/>
    </w:p>
    <w:p w14:paraId="38543830" w14:textId="77777777" w:rsidR="00C27127" w:rsidRPr="00C27127" w:rsidRDefault="00C27127" w:rsidP="00C27127">
      <w:pPr>
        <w:pStyle w:val="TWTRevisedBody"/>
      </w:pPr>
      <w:bookmarkStart w:id="2802" w:name="R3992"/>
      <w:r w:rsidRPr="00C27127">
        <w:rPr>
          <w:rFonts w:ascii="Garamond" w:hAnsi="Garamond" w:eastAsia="Garamond" w:cs="Garamond"/>
          <w:color w:val="000000"/>
          <w:sz w:val="22"/>
        </w:rPr>
        <w:t>If we feel the need to be resolved today, let us be resolved to glorify God, walk with Jesus, read His word, and speak to Him in prayer, and show love to our neighbor.</w:t>
      </w:r>
      <w:bookmarkEnd w:id="2802"/>
    </w:p>
    <w:p w14:paraId="11FC5724" w14:textId="77777777" w:rsidR="00C27127" w:rsidRPr="00C27127" w:rsidRDefault="00C27127" w:rsidP="00C27127">
      <w:pPr>
        <w:pStyle w:val="TWTRevisedBody"/>
      </w:pPr>
      <w:bookmarkStart w:id="2803" w:name="R3993"/>
      <w:r w:rsidRPr="00C27127">
        <w:rPr>
          <w:rFonts w:ascii="Garamond" w:hAnsi="Garamond" w:eastAsia="Garamond" w:cs="Garamond"/>
          <w:color w:val="000000"/>
          <w:sz w:val="22"/>
        </w:rPr>
        <w:t>Give Him the first of our time. Let 2025 be the new beginning we have been longing for in our faith to Him.</w:t>
      </w:r>
      <w:bookmarkEnd w:id="2803"/>
    </w:p>
    <w:p w14:paraId="4996E641" w14:textId="77777777" w:rsidR="00303E48" w:rsidRDefault="00303E48" w:rsidP="00303E48">
      <w:pPr>
        <w:pStyle w:val="TWTRevisedBody"/>
        <w:keepNext/>
        <w:spacing w:before="240" w:after="240"/>
        <w:jc w:val="center"/>
      </w:pPr>
      <w:bookmarkStart w:id="2805" w:name="F0247"/>
      <w:bookmarkStart w:id="2804" w:name="R3996"/>
      <w:r>
        <w:rPr>
          <w:rFonts w:ascii="Garamond" w:hAnsi="Garamond" w:eastAsia="Garamond" w:cs="Garamond"/>
          <w:iCs w:val="0"/>
          <w:color w:val="000000"/>
          <w:sz w:val="22"/>
        </w:rPr>
        <w:t>***</w:t>
      </w:r>
      <w:bookmarkEnd w:id="2804"/>
      <w:bookmarkEnd w:id="2805"/>
    </w:p>
    <w:p w14:paraId="13FE5A5B" w14:textId="2545257F" w:rsidR="007A3606" w:rsidRDefault="007A3606" w:rsidP="007A3606">
      <w:pPr>
        <w:pStyle w:val="TWTRevisedBody"/>
      </w:pPr>
      <w:bookmarkStart w:id="2806" w:name="R3999"/>
      <w:r w:rsidRPr="007A3606">
        <w:rPr>
          <w:rFonts w:ascii="Garamond" w:hAnsi="Garamond" w:eastAsia="Garamond" w:cs="Garamond"/>
          <w:color w:val="000000"/>
          <w:sz w:val="22"/>
        </w:rPr>
        <w:t>I</w:t>
      </w:r>
      <w:r w:rsidR="00DC2DC1">
        <w:rPr>
          <w:rFonts w:ascii="Garamond" w:hAnsi="Garamond" w:eastAsia="Garamond" w:cs="Garamond"/>
          <w:color w:val="000000"/>
          <w:sz w:val="22"/>
        </w:rPr>
        <w:t>’</w:t>
      </w:r>
      <w:r w:rsidRPr="007A3606">
        <w:rPr>
          <w:rFonts w:ascii="Garamond" w:hAnsi="Garamond" w:eastAsia="Garamond" w:cs="Garamond"/>
          <w:color w:val="000000"/>
          <w:sz w:val="22"/>
        </w:rPr>
        <w:t>m in Deuteronomy 18 in my daily Bible reading. This is the chapter where Moses tells Israel God will raise up a Prophet like him and they should listen to the words that God puts into His mouth.</w:t>
      </w:r>
      <w:bookmarkEnd w:id="2806"/>
    </w:p>
    <w:p w14:paraId="1FDD0D8F" w14:textId="1ACB1DE0" w:rsidR="007A3606" w:rsidRPr="007A3606" w:rsidRDefault="00DC2DC1" w:rsidP="007A3606">
      <w:pPr>
        <w:pStyle w:val="TWTRevisedBody"/>
      </w:pPr>
      <w:bookmarkStart w:id="2807" w:name="R4001"/>
      <w:r>
        <w:rPr>
          <w:rFonts w:ascii="Garamond" w:hAnsi="Garamond" w:eastAsia="Garamond" w:cs="Garamond"/>
          <w:color w:val="000000"/>
          <w:sz w:val="22"/>
        </w:rPr>
        <w:t>“</w:t>
      </w:r>
      <w:r w:rsidR="007A3606" w:rsidRPr="007A3606">
        <w:rPr>
          <w:rFonts w:ascii="Garamond" w:hAnsi="Garamond" w:eastAsia="Garamond" w:cs="Garamond"/>
          <w:color w:val="000000"/>
          <w:sz w:val="22"/>
        </w:rPr>
        <w:t>I will raise up for them a prophet like you from among their brothers. And I will put my words in his mouth, and he shall speak to them all that I command him.</w:t>
      </w:r>
      <w:bookmarkEnd w:id="2807"/>
    </w:p>
    <w:p w14:paraId="7E5DD8C6" w14:textId="2357A22D" w:rsidR="007A3606" w:rsidRPr="007A3606" w:rsidRDefault="007A3606" w:rsidP="007A3606">
      <w:pPr>
        <w:pStyle w:val="TWTRevisedBody"/>
      </w:pPr>
      <w:bookmarkStart w:id="2808" w:name="R4002"/>
      <w:r w:rsidRPr="007A3606">
        <w:rPr>
          <w:rFonts w:ascii="Garamond" w:hAnsi="Garamond" w:eastAsia="Garamond" w:cs="Garamond"/>
          <w:color w:val="000000"/>
          <w:sz w:val="22"/>
        </w:rPr>
        <w:t>And whoever will not listen to my words that he shall speak in my name, I myself will require it of him.</w:t>
      </w:r>
      <w:r w:rsidR="00DC2DC1">
        <w:rPr>
          <w:rFonts w:ascii="Garamond" w:hAnsi="Garamond" w:eastAsia="Garamond" w:cs="Garamond"/>
          <w:color w:val="000000"/>
          <w:sz w:val="22"/>
        </w:rPr>
        <w:t>”</w:t>
      </w:r>
      <w:r w:rsidRPr="007A3606">
        <w:rPr>
          <w:rFonts w:ascii="Garamond" w:hAnsi="Garamond" w:eastAsia="Garamond" w:cs="Garamond"/>
          <w:color w:val="000000"/>
          <w:sz w:val="22"/>
        </w:rPr>
        <w:t xml:space="preserve"> (Deuteronomy 18:18-19 ESV).</w:t>
      </w:r>
      <w:bookmarkEnd w:id="2808"/>
    </w:p>
    <w:p w14:paraId="71521C1D" w14:textId="28470937" w:rsidR="007A3606" w:rsidRDefault="007A3606" w:rsidP="007A3606">
      <w:pPr>
        <w:pStyle w:val="TWTRevisedBody"/>
      </w:pPr>
      <w:bookmarkStart w:id="2809" w:name="R4004"/>
      <w:r w:rsidRPr="007A3606">
        <w:rPr>
          <w:rFonts w:ascii="Garamond" w:hAnsi="Garamond" w:eastAsia="Garamond" w:cs="Garamond"/>
          <w:color w:val="000000"/>
          <w:sz w:val="22"/>
        </w:rPr>
        <w:t>Moses goes on to say that when someone speaks in the name of God, here is how you shall know if that is the prophet He is sending to them:</w:t>
      </w:r>
      <w:bookmarkEnd w:id="2809"/>
    </w:p>
    <w:p w14:paraId="760D6BDC" w14:textId="77EDF5A6" w:rsidR="007A3606" w:rsidRPr="007A3606" w:rsidRDefault="00DC2DC1" w:rsidP="007A3606">
      <w:pPr>
        <w:pStyle w:val="TWTRevisedBody"/>
      </w:pPr>
      <w:bookmarkStart w:id="2810" w:name="R4006"/>
      <w:r>
        <w:rPr>
          <w:rFonts w:ascii="Garamond" w:hAnsi="Garamond" w:eastAsia="Garamond" w:cs="Garamond"/>
          <w:color w:val="000000"/>
          <w:sz w:val="22"/>
        </w:rPr>
        <w:t>“</w:t>
      </w:r>
      <w:r w:rsidR="007A3606" w:rsidRPr="007A3606">
        <w:rPr>
          <w:rFonts w:ascii="Garamond" w:hAnsi="Garamond" w:eastAsia="Garamond" w:cs="Garamond"/>
          <w:color w:val="000000"/>
          <w:sz w:val="22"/>
        </w:rPr>
        <w:t xml:space="preserve">And if you say in your heart, </w:t>
      </w:r>
      <w:r>
        <w:rPr>
          <w:rFonts w:ascii="Garamond" w:hAnsi="Garamond" w:eastAsia="Garamond" w:cs="Garamond"/>
          <w:color w:val="000000"/>
          <w:sz w:val="22"/>
        </w:rPr>
        <w:t>‘</w:t>
      </w:r>
      <w:r w:rsidR="007A3606" w:rsidRPr="007A3606">
        <w:rPr>
          <w:rFonts w:ascii="Garamond" w:hAnsi="Garamond" w:eastAsia="Garamond" w:cs="Garamond"/>
          <w:color w:val="000000"/>
          <w:sz w:val="22"/>
        </w:rPr>
        <w:t>How may we know the word that the LORD has not spoken?</w:t>
      </w:r>
      <w:r w:rsidR="00275747">
        <w:rPr>
          <w:rFonts w:ascii="Garamond" w:hAnsi="Garamond" w:eastAsia="Garamond" w:cs="Garamond"/>
          <w:color w:val="000000"/>
          <w:sz w:val="22"/>
        </w:rPr>
        <w:t>’</w:t>
      </w:r>
      <w:r w:rsidR="007A3606" w:rsidRPr="007A3606">
        <w:rPr>
          <w:rFonts w:ascii="Garamond" w:hAnsi="Garamond" w:eastAsia="Garamond" w:cs="Garamond"/>
          <w:color w:val="000000"/>
          <w:sz w:val="22"/>
        </w:rPr>
        <w:t>--</w:t>
      </w:r>
      <w:bookmarkEnd w:id="2810"/>
    </w:p>
    <w:p w14:paraId="7BEFC357" w14:textId="31966EE5" w:rsidR="007A3606" w:rsidRPr="007A3606" w:rsidRDefault="007A3606" w:rsidP="007A3606">
      <w:pPr>
        <w:pStyle w:val="TWTRevisedBody"/>
      </w:pPr>
      <w:bookmarkStart w:id="2811" w:name="R4007"/>
      <w:r w:rsidRPr="007A3606">
        <w:rPr>
          <w:rFonts w:ascii="Garamond" w:hAnsi="Garamond" w:eastAsia="Garamond" w:cs="Garamond"/>
          <w:color w:val="000000"/>
          <w:sz w:val="22"/>
        </w:rPr>
        <w:t>when a prophet speaks in the name of the LORD, if the word does not come to pass or come true, that is a word that the LORD has not spoken; the prophet has spoken it presumptuously. You need not be afraid of him.</w:t>
      </w:r>
      <w:r w:rsidR="00DC2DC1">
        <w:rPr>
          <w:rFonts w:ascii="Garamond" w:hAnsi="Garamond" w:eastAsia="Garamond" w:cs="Garamond"/>
          <w:color w:val="000000"/>
          <w:sz w:val="22"/>
        </w:rPr>
        <w:t>”</w:t>
      </w:r>
      <w:r w:rsidRPr="007A3606">
        <w:rPr>
          <w:rFonts w:ascii="Garamond" w:hAnsi="Garamond" w:eastAsia="Garamond" w:cs="Garamond"/>
          <w:color w:val="000000"/>
          <w:sz w:val="22"/>
        </w:rPr>
        <w:t xml:space="preserve"> (Deuteronomy 18:21-22 ESV).</w:t>
      </w:r>
      <w:bookmarkEnd w:id="2811"/>
    </w:p>
    <w:p w14:paraId="3825DA84" w14:textId="083BEBBE" w:rsidR="007A3606" w:rsidRPr="007A3606" w:rsidRDefault="007A3606" w:rsidP="007A3606">
      <w:pPr>
        <w:pStyle w:val="TWTRevisedBody"/>
      </w:pPr>
      <w:bookmarkStart w:id="2812" w:name="R4009"/>
      <w:r w:rsidRPr="007A3606">
        <w:rPr>
          <w:rFonts w:ascii="Garamond" w:hAnsi="Garamond" w:eastAsia="Garamond" w:cs="Garamond"/>
          <w:color w:val="000000"/>
          <w:sz w:val="22"/>
        </w:rPr>
        <w:t>Jesus was that Prophet Who God raised up like Moses. The words Jesus spoke were God</w:t>
      </w:r>
      <w:r w:rsidR="00DC2DC1">
        <w:rPr>
          <w:rFonts w:ascii="Garamond" w:hAnsi="Garamond" w:eastAsia="Garamond" w:cs="Garamond"/>
          <w:color w:val="000000"/>
          <w:sz w:val="22"/>
        </w:rPr>
        <w:t>’</w:t>
      </w:r>
      <w:r w:rsidRPr="007A3606">
        <w:rPr>
          <w:rFonts w:ascii="Garamond" w:hAnsi="Garamond" w:eastAsia="Garamond" w:cs="Garamond"/>
          <w:color w:val="000000"/>
          <w:sz w:val="22"/>
        </w:rPr>
        <w:t>s words and God worked the signs Moses said would be His confirmation, yet the people refused to listen to Moses or to Jesus about this Messiah.</w:t>
      </w:r>
      <w:bookmarkEnd w:id="2812"/>
    </w:p>
    <w:p w14:paraId="1F3CC1D0" w14:textId="77777777" w:rsidR="007A3606" w:rsidRDefault="007A3606" w:rsidP="007A3606">
      <w:pPr>
        <w:pStyle w:val="TWTRevisedBody"/>
      </w:pPr>
      <w:bookmarkStart w:id="2813" w:name="R4010"/>
      <w:r w:rsidRPr="007A3606">
        <w:rPr>
          <w:rFonts w:ascii="Garamond" w:hAnsi="Garamond" w:eastAsia="Garamond" w:cs="Garamond"/>
          <w:color w:val="000000"/>
          <w:sz w:val="22"/>
        </w:rPr>
        <w:t>Jesus calls their attention back to this passage in Deuteronomy when He tells them,</w:t>
      </w:r>
      <w:bookmarkEnd w:id="2813"/>
    </w:p>
    <w:p w14:paraId="78E40374" w14:textId="1D26100E" w:rsidR="007A3606" w:rsidRPr="007A3606" w:rsidRDefault="007A3606" w:rsidP="007A3606">
      <w:pPr>
        <w:pStyle w:val="TWTRevisedBody"/>
      </w:pPr>
      <w:bookmarkStart w:id="2814" w:name="R4012"/>
      <w:r>
        <w:rPr>
          <w:rFonts w:ascii="Garamond" w:hAnsi="Garamond" w:eastAsia="Garamond" w:cs="Garamond"/>
          <w:color w:val="000000"/>
          <w:sz w:val="22"/>
        </w:rPr>
        <w:t>“</w:t>
      </w:r>
      <w:r w:rsidRPr="007A3606">
        <w:rPr>
          <w:rFonts w:ascii="Garamond" w:hAnsi="Garamond" w:eastAsia="Garamond" w:cs="Garamond"/>
          <w:color w:val="000000"/>
          <w:sz w:val="22"/>
        </w:rPr>
        <w:t xml:space="preserve">do you say of him whom the Father consecrated and sent into the world, </w:t>
      </w:r>
      <w:r w:rsidR="00DC2DC1">
        <w:rPr>
          <w:rFonts w:ascii="Garamond" w:hAnsi="Garamond" w:eastAsia="Garamond" w:cs="Garamond"/>
          <w:color w:val="000000"/>
          <w:sz w:val="22"/>
        </w:rPr>
        <w:t>‘</w:t>
      </w:r>
      <w:r w:rsidRPr="007A3606">
        <w:rPr>
          <w:rFonts w:ascii="Garamond" w:hAnsi="Garamond" w:eastAsia="Garamond" w:cs="Garamond"/>
          <w:color w:val="000000"/>
          <w:sz w:val="22"/>
        </w:rPr>
        <w:t>You are blaspheming,</w:t>
      </w:r>
      <w:r w:rsidR="00DC2DC1">
        <w:rPr>
          <w:rFonts w:ascii="Garamond" w:hAnsi="Garamond" w:eastAsia="Garamond" w:cs="Garamond"/>
          <w:color w:val="000000"/>
          <w:sz w:val="22"/>
        </w:rPr>
        <w:t>’</w:t>
      </w:r>
      <w:r w:rsidRPr="007A3606">
        <w:rPr>
          <w:rFonts w:ascii="Garamond" w:hAnsi="Garamond" w:eastAsia="Garamond" w:cs="Garamond"/>
          <w:color w:val="000000"/>
          <w:sz w:val="22"/>
        </w:rPr>
        <w:t xml:space="preserve"> because I said, </w:t>
      </w:r>
      <w:r w:rsidR="00DC2DC1">
        <w:rPr>
          <w:rFonts w:ascii="Garamond" w:hAnsi="Garamond" w:eastAsia="Garamond" w:cs="Garamond"/>
          <w:color w:val="000000"/>
          <w:sz w:val="22"/>
        </w:rPr>
        <w:t>‘</w:t>
      </w:r>
      <w:r w:rsidRPr="007A3606">
        <w:rPr>
          <w:rFonts w:ascii="Garamond" w:hAnsi="Garamond" w:eastAsia="Garamond" w:cs="Garamond"/>
          <w:color w:val="000000"/>
          <w:sz w:val="22"/>
        </w:rPr>
        <w:t>I am the Son of God</w:t>
      </w:r>
      <w:r w:rsidR="00DC2DC1">
        <w:rPr>
          <w:rFonts w:ascii="Garamond" w:hAnsi="Garamond" w:eastAsia="Garamond" w:cs="Garamond"/>
          <w:color w:val="000000"/>
          <w:sz w:val="22"/>
        </w:rPr>
        <w:t>’</w:t>
      </w:r>
      <w:r w:rsidRPr="007A3606">
        <w:rPr>
          <w:rFonts w:ascii="Garamond" w:hAnsi="Garamond" w:eastAsia="Garamond" w:cs="Garamond"/>
          <w:color w:val="000000"/>
          <w:sz w:val="22"/>
        </w:rPr>
        <w:t>?</w:t>
      </w:r>
      <w:bookmarkEnd w:id="2814"/>
    </w:p>
    <w:p w14:paraId="5E657080" w14:textId="77777777" w:rsidR="007A3606" w:rsidRPr="007A3606" w:rsidRDefault="007A3606" w:rsidP="007A3606">
      <w:pPr>
        <w:pStyle w:val="TWTRevisedBody"/>
      </w:pPr>
      <w:bookmarkStart w:id="2815" w:name="R4013"/>
      <w:r w:rsidRPr="007A3606">
        <w:rPr>
          <w:rFonts w:ascii="Garamond" w:hAnsi="Garamond" w:eastAsia="Garamond" w:cs="Garamond"/>
          <w:color w:val="000000"/>
          <w:sz w:val="22"/>
        </w:rPr>
        <w:t>If I am not doing the works of my Father, then do not believe me;</w:t>
      </w:r>
      <w:bookmarkEnd w:id="2815"/>
    </w:p>
    <w:p w14:paraId="7499C5F9" w14:textId="0F9F64ED" w:rsidR="007A3606" w:rsidRPr="007A3606" w:rsidRDefault="007A3606" w:rsidP="007A3606">
      <w:pPr>
        <w:pStyle w:val="TWTRevisedBody"/>
      </w:pPr>
      <w:bookmarkStart w:id="2816" w:name="R4014"/>
      <w:r w:rsidRPr="007A3606">
        <w:rPr>
          <w:rFonts w:ascii="Garamond" w:hAnsi="Garamond" w:eastAsia="Garamond" w:cs="Garamond"/>
          <w:color w:val="000000"/>
          <w:sz w:val="22"/>
        </w:rPr>
        <w:t>but if I do them, even though you do not believe me, believe the works, that you may know and understand that the Father is in me and I am in the Father.</w:t>
      </w:r>
      <w:r w:rsidR="00DC2DC1">
        <w:rPr>
          <w:rFonts w:ascii="Garamond" w:hAnsi="Garamond" w:eastAsia="Garamond" w:cs="Garamond"/>
          <w:color w:val="000000"/>
          <w:sz w:val="22"/>
        </w:rPr>
        <w:t>”</w:t>
      </w:r>
      <w:r w:rsidRPr="007A3606">
        <w:rPr>
          <w:rFonts w:ascii="Garamond" w:hAnsi="Garamond" w:eastAsia="Garamond" w:cs="Garamond"/>
          <w:color w:val="000000"/>
          <w:sz w:val="22"/>
        </w:rPr>
        <w:t xml:space="preserve"> (John 10:36-38 ESV).</w:t>
      </w:r>
      <w:bookmarkEnd w:id="2816"/>
    </w:p>
    <w:p w14:paraId="4A4CDBBD" w14:textId="36BCE41B" w:rsidR="007A3606" w:rsidRPr="007A3606" w:rsidRDefault="007A3606" w:rsidP="007A3606">
      <w:pPr>
        <w:pStyle w:val="TWTRevisedBody"/>
      </w:pPr>
      <w:bookmarkStart w:id="2817" w:name="R4016"/>
      <w:r w:rsidRPr="007A3606">
        <w:rPr>
          <w:rFonts w:ascii="Garamond" w:hAnsi="Garamond" w:eastAsia="Garamond" w:cs="Garamond"/>
          <w:color w:val="000000"/>
          <w:sz w:val="22"/>
        </w:rPr>
        <w:t>The Spirit confirmed Jesus was the promised Messiah through the mighty works He performed. If we reject Him, then we are guilty of the only unforgivable sin. We have rejected the one whom the Holy Spirit has confirmed, just as Moses said God would confirm.</w:t>
      </w:r>
      <w:bookmarkEnd w:id="2817"/>
    </w:p>
    <w:p w14:paraId="0196CC4A" w14:textId="77777777" w:rsidR="007A3606" w:rsidRPr="007A3606" w:rsidRDefault="007A3606" w:rsidP="007A3606">
      <w:pPr>
        <w:pStyle w:val="TWTRevisedBody"/>
      </w:pPr>
      <w:bookmarkStart w:id="2819" w:name="F0248"/>
      <w:bookmarkStart w:id="2818" w:name="R4017"/>
      <w:r w:rsidRPr="007A3606">
        <w:rPr>
          <w:rFonts w:ascii="Garamond" w:hAnsi="Garamond" w:eastAsia="Garamond" w:cs="Garamond"/>
          <w:color w:val="000000"/>
          <w:sz w:val="22"/>
        </w:rPr>
        <w:t>On the Day of Judgment, make sure you stand with the Messiah, the only way to the Father. Rejecting Him is to reject the Prophet like Moses, Whom God raised up and confirmed with many signs and wonders.</w:t>
      </w:r>
      <w:bookmarkEnd w:id="2818"/>
      <w:bookmarkEnd w:id="2819"/>
    </w:p>
    <w:p w14:paraId="3EFFC811" w14:textId="77777777" w:rsidR="00303E48" w:rsidRPr="004F1DDA" w:rsidRDefault="00303E48" w:rsidP="00303E48">
      <w:pPr>
        <w:pStyle w:val="TWTRevisedBody"/>
        <w:keepNext/>
        <w:spacing w:before="240" w:after="240"/>
        <w:jc w:val="center"/>
      </w:pPr>
      <w:bookmarkStart w:id="2820" w:name="R4020"/>
      <w:r>
        <w:rPr>
          <w:rFonts w:ascii="Garamond" w:hAnsi="Garamond" w:eastAsia="Garamond" w:cs="Garamond"/>
          <w:iCs w:val="0"/>
          <w:color w:val="000000"/>
          <w:sz w:val="22"/>
        </w:rPr>
        <w:t>***</w:t>
      </w:r>
      <w:bookmarkEnd w:id="2820"/>
    </w:p>
    <w:p w14:paraId="130C861C" w14:textId="77777777" w:rsidR="00BF49F5" w:rsidRPr="00BF49F5" w:rsidRDefault="00BF49F5" w:rsidP="00BF49F5">
      <w:pPr>
        <w:pStyle w:val="TWTRevisedBody"/>
      </w:pPr>
      <w:bookmarkStart w:id="2821" w:name="R4023"/>
      <w:r w:rsidRPr="00BF49F5">
        <w:rPr>
          <w:rFonts w:ascii="Garamond" w:hAnsi="Garamond" w:eastAsia="Garamond" w:cs="Garamond"/>
          <w:color w:val="000000"/>
          <w:sz w:val="22"/>
        </w:rPr>
        <w:t>It is very disheartening to watch people make all kinds of justification for evil. I am watching YouTube videos where people embrace sinful lifestyles and claim that because God made people in His image, He loves them and accepts them the way they are.</w:t>
      </w:r>
      <w:bookmarkEnd w:id="2821"/>
    </w:p>
    <w:p w14:paraId="6281ABD9" w14:textId="7CD96255" w:rsidR="00BF49F5" w:rsidRPr="00BF49F5" w:rsidRDefault="00BF49F5" w:rsidP="00BF49F5">
      <w:pPr>
        <w:pStyle w:val="TWTRevisedBody"/>
      </w:pPr>
      <w:bookmarkStart w:id="2822" w:name="R4024"/>
      <w:r w:rsidRPr="00BF49F5">
        <w:rPr>
          <w:rFonts w:ascii="Garamond" w:hAnsi="Garamond" w:eastAsia="Garamond" w:cs="Garamond"/>
          <w:color w:val="000000"/>
          <w:sz w:val="22"/>
        </w:rPr>
        <w:t>First, every person is made in the image of God. That is why we must have compassion for all people, and give them the dignity due to every image bearer of God.</w:t>
      </w:r>
      <w:bookmarkEnd w:id="2822"/>
    </w:p>
    <w:p w14:paraId="23AA8F35" w14:textId="33B320DB" w:rsidR="00BF49F5" w:rsidRPr="00BF49F5" w:rsidRDefault="00BF49F5" w:rsidP="00BF49F5">
      <w:pPr>
        <w:pStyle w:val="TWTRevisedBody"/>
      </w:pPr>
      <w:bookmarkStart w:id="2823" w:name="R4025"/>
      <w:r w:rsidRPr="00BF49F5">
        <w:rPr>
          <w:rFonts w:ascii="Garamond" w:hAnsi="Garamond" w:eastAsia="Garamond" w:cs="Garamond"/>
          <w:color w:val="000000"/>
          <w:sz w:val="22"/>
        </w:rPr>
        <w:t>And because every person is made in God</w:t>
      </w:r>
      <w:r w:rsidR="00425F6B">
        <w:rPr>
          <w:rFonts w:ascii="Garamond" w:hAnsi="Garamond" w:eastAsia="Garamond" w:cs="Garamond"/>
          <w:color w:val="000000"/>
          <w:sz w:val="22"/>
        </w:rPr>
        <w:t>’</w:t>
      </w:r>
      <w:r w:rsidRPr="00BF49F5">
        <w:rPr>
          <w:rFonts w:ascii="Garamond" w:hAnsi="Garamond" w:eastAsia="Garamond" w:cs="Garamond"/>
          <w:color w:val="000000"/>
          <w:sz w:val="22"/>
        </w:rPr>
        <w:t>s image, He loves them beyond what we can ever imagine. That</w:t>
      </w:r>
      <w:r w:rsidR="00FF1912">
        <w:rPr>
          <w:rFonts w:ascii="Garamond" w:hAnsi="Garamond" w:eastAsia="Garamond" w:cs="Garamond"/>
          <w:color w:val="000000"/>
          <w:sz w:val="22"/>
        </w:rPr>
        <w:t>’</w:t>
      </w:r>
      <w:r w:rsidRPr="00BF49F5">
        <w:rPr>
          <w:rFonts w:ascii="Garamond" w:hAnsi="Garamond" w:eastAsia="Garamond" w:cs="Garamond"/>
          <w:color w:val="000000"/>
          <w:sz w:val="22"/>
        </w:rPr>
        <w:t>s why we must hate no person, regardless of the sin. Our love for image bearers of God must cause us to weep for them when they reject God and not cause us to harbor an attitude for justice and judgment for any man.</w:t>
      </w:r>
      <w:bookmarkEnd w:id="2823"/>
    </w:p>
    <w:p w14:paraId="6144A2E4" w14:textId="77777777" w:rsidR="00BF49F5" w:rsidRPr="00BF49F5" w:rsidRDefault="00BF49F5" w:rsidP="00BF49F5">
      <w:pPr>
        <w:pStyle w:val="TWTRevisedBody"/>
      </w:pPr>
      <w:bookmarkStart w:id="2824" w:name="R4026"/>
      <w:r w:rsidRPr="00BF49F5">
        <w:rPr>
          <w:rFonts w:ascii="Garamond" w:hAnsi="Garamond" w:eastAsia="Garamond" w:cs="Garamond"/>
          <w:color w:val="000000"/>
          <w:sz w:val="22"/>
        </w:rPr>
        <w:t>But God only accepts those who are in His Son. Jesus, our King, gives us a moral code to live by. Our lifestyles we choose must mirror the lifestyle He preached and the lifestyle the inspired writers delivered after His ascension into Heaven.</w:t>
      </w:r>
      <w:bookmarkEnd w:id="2824"/>
    </w:p>
    <w:p w14:paraId="2129FF57" w14:textId="77777777" w:rsidR="00BF49F5" w:rsidRPr="00BF49F5" w:rsidRDefault="00BF49F5" w:rsidP="00BF49F5">
      <w:pPr>
        <w:pStyle w:val="TWTRevisedBody"/>
      </w:pPr>
      <w:bookmarkStart w:id="2825" w:name="R4027"/>
      <w:r w:rsidRPr="00BF49F5">
        <w:rPr>
          <w:rFonts w:ascii="Garamond" w:hAnsi="Garamond" w:eastAsia="Garamond" w:cs="Garamond"/>
          <w:color w:val="000000"/>
          <w:sz w:val="22"/>
        </w:rPr>
        <w:t>We have no right to adopt sinful lifestyles and justify it because of our status as image bearers of God. It is because we are so unique among creation as image bearers of God that we must deny the carnal man and let God transform us into the image of His dear Son.</w:t>
      </w:r>
      <w:bookmarkEnd w:id="2825"/>
    </w:p>
    <w:p w14:paraId="63355F68" w14:textId="77777777" w:rsidR="00BF49F5" w:rsidRPr="00BF49F5" w:rsidRDefault="00BF49F5" w:rsidP="00BF49F5">
      <w:pPr>
        <w:pStyle w:val="TWTRevisedBody"/>
      </w:pPr>
      <w:bookmarkStart w:id="2826" w:name="R4028"/>
      <w:r w:rsidRPr="00BF49F5">
        <w:rPr>
          <w:rFonts w:ascii="Garamond" w:hAnsi="Garamond" w:eastAsia="Garamond" w:cs="Garamond"/>
          <w:color w:val="000000"/>
          <w:sz w:val="22"/>
        </w:rPr>
        <w:t>If we, as image bearers of God, reject the transformation from the carnal to the spiritual man, there is nothing to boast in. There is nothing to find divine justification in. There is nothing to glory in.</w:t>
      </w:r>
      <w:bookmarkEnd w:id="2826"/>
    </w:p>
    <w:p w14:paraId="1199F878" w14:textId="753D1D8C" w:rsidR="00BF49F5" w:rsidRPr="00BF49F5" w:rsidRDefault="00BF49F5" w:rsidP="00BF49F5">
      <w:pPr>
        <w:pStyle w:val="TWTRevisedBody"/>
      </w:pPr>
      <w:bookmarkStart w:id="2827" w:name="R4029"/>
      <w:r w:rsidRPr="00BF49F5">
        <w:rPr>
          <w:rFonts w:ascii="Garamond" w:hAnsi="Garamond" w:eastAsia="Garamond" w:cs="Garamond"/>
          <w:color w:val="000000"/>
          <w:sz w:val="22"/>
        </w:rPr>
        <w:t>Only when we deny ourselves and allow God</w:t>
      </w:r>
      <w:r w:rsidR="00FF1912">
        <w:rPr>
          <w:rFonts w:ascii="Garamond" w:hAnsi="Garamond" w:eastAsia="Garamond" w:cs="Garamond"/>
          <w:color w:val="000000"/>
          <w:sz w:val="22"/>
        </w:rPr>
        <w:t>’</w:t>
      </w:r>
      <w:r w:rsidRPr="00BF49F5">
        <w:rPr>
          <w:rFonts w:ascii="Garamond" w:hAnsi="Garamond" w:eastAsia="Garamond" w:cs="Garamond"/>
          <w:color w:val="000000"/>
          <w:sz w:val="22"/>
        </w:rPr>
        <w:t>s transforming power in our lives to make us like His Son will we be pleasing and accepted by Him. If we act out in rebellion to God</w:t>
      </w:r>
      <w:r w:rsidR="00FF1912">
        <w:rPr>
          <w:rFonts w:ascii="Garamond" w:hAnsi="Garamond" w:eastAsia="Garamond" w:cs="Garamond"/>
          <w:color w:val="000000"/>
          <w:sz w:val="22"/>
        </w:rPr>
        <w:t>’</w:t>
      </w:r>
      <w:r w:rsidRPr="00BF49F5">
        <w:rPr>
          <w:rFonts w:ascii="Garamond" w:hAnsi="Garamond" w:eastAsia="Garamond" w:cs="Garamond"/>
          <w:color w:val="000000"/>
          <w:sz w:val="22"/>
        </w:rPr>
        <w:t>s transforming power, we are walking away from the Kingdom God invites all men and women into.</w:t>
      </w:r>
      <w:bookmarkEnd w:id="2827"/>
    </w:p>
    <w:p w14:paraId="5ADDC558" w14:textId="1209C8C1" w:rsidR="00BF49F5" w:rsidRPr="00BF49F5" w:rsidRDefault="00BF49F5" w:rsidP="00BF49F5">
      <w:pPr>
        <w:pStyle w:val="TWTRevisedBody"/>
      </w:pPr>
      <w:bookmarkStart w:id="2828" w:name="R4030"/>
      <w:r w:rsidRPr="00BF49F5">
        <w:rPr>
          <w:rFonts w:ascii="Garamond" w:hAnsi="Garamond" w:eastAsia="Garamond" w:cs="Garamond"/>
          <w:color w:val="000000"/>
          <w:sz w:val="22"/>
        </w:rPr>
        <w:t xml:space="preserve">As Kingdom citizens, our hearts should break when we see people reject God, justify evil lifestyles, and </w:t>
      </w:r>
      <w:r w:rsidR="00BB2025">
        <w:rPr>
          <w:rFonts w:ascii="Garamond" w:hAnsi="Garamond" w:eastAsia="Garamond" w:cs="Garamond"/>
          <w:color w:val="000000"/>
          <w:sz w:val="22"/>
        </w:rPr>
        <w:t xml:space="preserve">we must </w:t>
      </w:r>
      <w:r w:rsidRPr="00BF49F5">
        <w:rPr>
          <w:rFonts w:ascii="Garamond" w:hAnsi="Garamond" w:eastAsia="Garamond" w:cs="Garamond"/>
          <w:color w:val="000000"/>
          <w:sz w:val="22"/>
        </w:rPr>
        <w:t>pray for their deliverance before it</w:t>
      </w:r>
      <w:r w:rsidR="00FF1912">
        <w:rPr>
          <w:rFonts w:ascii="Garamond" w:hAnsi="Garamond" w:eastAsia="Garamond" w:cs="Garamond"/>
          <w:color w:val="000000"/>
          <w:sz w:val="22"/>
        </w:rPr>
        <w:t>’</w:t>
      </w:r>
      <w:r w:rsidRPr="00BF49F5">
        <w:rPr>
          <w:rFonts w:ascii="Garamond" w:hAnsi="Garamond" w:eastAsia="Garamond" w:cs="Garamond"/>
          <w:color w:val="000000"/>
          <w:sz w:val="22"/>
        </w:rPr>
        <w:t>s too late. We must have a deep love for them and refrain from hate or a desire to see judgment for them. These attitudes have no room in the heart of Jesus</w:t>
      </w:r>
      <w:r w:rsidR="00FF1912">
        <w:rPr>
          <w:rFonts w:ascii="Garamond" w:hAnsi="Garamond" w:eastAsia="Garamond" w:cs="Garamond"/>
          <w:color w:val="000000"/>
          <w:sz w:val="22"/>
        </w:rPr>
        <w:t>’</w:t>
      </w:r>
      <w:r w:rsidRPr="00BF49F5">
        <w:rPr>
          <w:rFonts w:ascii="Garamond" w:hAnsi="Garamond" w:eastAsia="Garamond" w:cs="Garamond"/>
          <w:color w:val="000000"/>
          <w:sz w:val="22"/>
        </w:rPr>
        <w:t xml:space="preserve"> Kingdom citizens for those also made in God</w:t>
      </w:r>
      <w:r w:rsidR="00FF1912">
        <w:rPr>
          <w:rFonts w:ascii="Garamond" w:hAnsi="Garamond" w:eastAsia="Garamond" w:cs="Garamond"/>
          <w:color w:val="000000"/>
          <w:sz w:val="22"/>
        </w:rPr>
        <w:t>’</w:t>
      </w:r>
      <w:r w:rsidRPr="00BF49F5">
        <w:rPr>
          <w:rFonts w:ascii="Garamond" w:hAnsi="Garamond" w:eastAsia="Garamond" w:cs="Garamond"/>
          <w:color w:val="000000"/>
          <w:sz w:val="22"/>
        </w:rPr>
        <w:t>s image.</w:t>
      </w:r>
      <w:bookmarkEnd w:id="2828"/>
    </w:p>
    <w:p w14:paraId="276CA19A" w14:textId="77777777" w:rsidR="00303E48" w:rsidRPr="004F1DDA" w:rsidRDefault="00303E48" w:rsidP="00303E48">
      <w:pPr>
        <w:pStyle w:val="TWTRevisedBody"/>
        <w:keepNext/>
        <w:spacing w:before="240" w:after="240"/>
        <w:jc w:val="center"/>
      </w:pPr>
      <w:bookmarkStart w:id="2830" w:name="F0249"/>
      <w:bookmarkStart w:id="2829" w:name="R4033"/>
      <w:r>
        <w:rPr>
          <w:rFonts w:ascii="Garamond" w:hAnsi="Garamond" w:eastAsia="Garamond" w:cs="Garamond"/>
          <w:iCs w:val="0"/>
          <w:color w:val="000000"/>
          <w:sz w:val="22"/>
        </w:rPr>
        <w:t>***</w:t>
      </w:r>
      <w:bookmarkEnd w:id="2829"/>
      <w:bookmarkEnd w:id="2830"/>
    </w:p>
    <w:p w14:paraId="62392230" w14:textId="77777777" w:rsidR="00226713" w:rsidRPr="00226713" w:rsidRDefault="00226713" w:rsidP="00226713">
      <w:pPr>
        <w:pStyle w:val="TWTRevisedBody"/>
      </w:pPr>
      <w:bookmarkStart w:id="2831" w:name="R4036"/>
      <w:r w:rsidRPr="00226713">
        <w:rPr>
          <w:rFonts w:ascii="Garamond" w:hAnsi="Garamond" w:eastAsia="Garamond" w:cs="Garamond"/>
          <w:color w:val="000000"/>
          <w:sz w:val="22"/>
        </w:rPr>
        <w:t>When man sinned, a curse entered the paradise God made for man.</w:t>
      </w:r>
      <w:bookmarkEnd w:id="2831"/>
    </w:p>
    <w:p w14:paraId="44E182B9" w14:textId="77777777" w:rsidR="00226713" w:rsidRPr="00226713" w:rsidRDefault="00226713" w:rsidP="00226713">
      <w:pPr>
        <w:pStyle w:val="TWTRevisedBody"/>
      </w:pPr>
      <w:bookmarkStart w:id="2832" w:name="R4037"/>
      <w:r w:rsidRPr="00226713">
        <w:rPr>
          <w:rFonts w:ascii="Garamond" w:hAnsi="Garamond" w:eastAsia="Garamond" w:cs="Garamond"/>
          <w:color w:val="000000"/>
          <w:sz w:val="22"/>
        </w:rPr>
        <w:t>When man sinned, pain and sweat became his.</w:t>
      </w:r>
      <w:bookmarkEnd w:id="2832"/>
    </w:p>
    <w:p w14:paraId="1A60D3A4" w14:textId="77777777" w:rsidR="00226713" w:rsidRPr="00226713" w:rsidRDefault="00226713" w:rsidP="00226713">
      <w:pPr>
        <w:pStyle w:val="TWTRevisedBody"/>
      </w:pPr>
      <w:bookmarkStart w:id="2833" w:name="R4038"/>
      <w:r w:rsidRPr="00226713">
        <w:rPr>
          <w:rFonts w:ascii="Garamond" w:hAnsi="Garamond" w:eastAsia="Garamond" w:cs="Garamond"/>
          <w:color w:val="000000"/>
          <w:sz w:val="22"/>
        </w:rPr>
        <w:t>When man sinned, he died.</w:t>
      </w:r>
      <w:bookmarkEnd w:id="2833"/>
    </w:p>
    <w:p w14:paraId="0FA40BA7" w14:textId="77777777" w:rsidR="00226713" w:rsidRPr="00226713" w:rsidRDefault="00226713" w:rsidP="00226713">
      <w:pPr>
        <w:pStyle w:val="TWTRevisedBody"/>
      </w:pPr>
      <w:bookmarkStart w:id="2834" w:name="R4039"/>
      <w:r w:rsidRPr="00226713">
        <w:rPr>
          <w:rFonts w:ascii="Garamond" w:hAnsi="Garamond" w:eastAsia="Garamond" w:cs="Garamond"/>
          <w:color w:val="000000"/>
          <w:sz w:val="22"/>
        </w:rPr>
        <w:t>When man sinned, God said He, too, would die.</w:t>
      </w:r>
      <w:bookmarkEnd w:id="2834"/>
    </w:p>
    <w:p w14:paraId="235FCDAD" w14:textId="77777777" w:rsidR="00226713" w:rsidRPr="00226713" w:rsidRDefault="00226713" w:rsidP="00226713">
      <w:pPr>
        <w:pStyle w:val="TWTRevisedBody"/>
      </w:pPr>
      <w:bookmarkStart w:id="2835" w:name="R4040"/>
      <w:r w:rsidRPr="00226713">
        <w:rPr>
          <w:rFonts w:ascii="Garamond" w:hAnsi="Garamond" w:eastAsia="Garamond" w:cs="Garamond"/>
          <w:color w:val="000000"/>
          <w:sz w:val="22"/>
        </w:rPr>
        <w:t>Man created the mess we find ourselves in,</w:t>
      </w:r>
      <w:bookmarkEnd w:id="2835"/>
    </w:p>
    <w:p w14:paraId="2D622EAE" w14:textId="77777777" w:rsidR="00226713" w:rsidRPr="00226713" w:rsidRDefault="00226713" w:rsidP="00226713">
      <w:pPr>
        <w:pStyle w:val="TWTRevisedBody"/>
      </w:pPr>
      <w:bookmarkStart w:id="2836" w:name="R4041"/>
      <w:r w:rsidRPr="00226713">
        <w:rPr>
          <w:rFonts w:ascii="Garamond" w:hAnsi="Garamond" w:eastAsia="Garamond" w:cs="Garamond"/>
          <w:color w:val="000000"/>
          <w:sz w:val="22"/>
        </w:rPr>
        <w:t>But God chose to walk with us, in our flesh, and die with us, in this broken world,</w:t>
      </w:r>
      <w:bookmarkEnd w:id="2836"/>
    </w:p>
    <w:p w14:paraId="2AA591F8" w14:textId="77777777" w:rsidR="00226713" w:rsidRPr="00226713" w:rsidRDefault="00226713" w:rsidP="00226713">
      <w:pPr>
        <w:pStyle w:val="TWTRevisedBody"/>
        <w:sectPr>
          <w:headerReference w:type="default" r:id="rId172"/>
          <w:headerReference w:type="even" r:id="rId173"/>
          <w:headerReference w:type="first" r:id="rId174"/>
          <w:footerReference w:type="default" r:id="rId175"/>
          <w:footerReference w:type="even" r:id="rId176"/>
          <w:footerReference w:type="first" r:id="rId177"/>
          <w:pgSz w:w="8640" w:h="12960"/>
          <w:pgMar w:top="1080" w:right="864" w:bottom="1080" w:left="1296" w:header="504" w:footer="504" w:gutter="0"/>
          <w:cols w:space="720"/>
          <w:titlePg/>
          <w:docGrid w:linePitch="360"/>
        </w:sectPr>
      </w:pPr>
      <w:bookmarkStart w:id="2837" w:name="R4042"/>
      <w:r w:rsidRPr="00226713">
        <w:rPr>
          <w:rFonts w:ascii="Garamond" w:hAnsi="Garamond" w:eastAsia="Garamond" w:cs="Garamond"/>
          <w:color w:val="000000"/>
          <w:sz w:val="22"/>
        </w:rPr>
        <w:t>So we might live and He could restore our lost paradise back to us.</w:t>
      </w:r>
      <w:bookmarkEnd w:id="2837"/>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2839" w:name="F0250"/>
      <w:bookmarkStart w:id="2838" w:name="R4048"/>
      <w:r>
        <w:rPr>
          <w:rFonts w:ascii="Garamond" w:hAnsi="Garamond" w:eastAsia="Garamond" w:cs="Garamond"/>
          <w:color w:val="000000"/>
          <w:sz w:val="36"/>
        </w:rPr>
        <w:t>The Disappointment of Cleopas: Finding Hope On The Road To Emmaus</w:t>
      </w:r>
      <w:bookmarkEnd w:id="2838"/>
      <w:bookmarkEnd w:id="2839"/>
    </w:p>
    <w:p w14:paraId="427521F1" w14:textId="77777777" w:rsidR="00C31122" w:rsidRPr="00C31122" w:rsidRDefault="00C31122" w:rsidP="00C31122">
      <w:pPr>
        <w:pStyle w:val="TWTRevisedBody"/>
      </w:pPr>
      <w:bookmarkStart w:id="2840" w:name="R4050"/>
      <w:r w:rsidRPr="00C31122">
        <w:rPr>
          <w:rFonts w:ascii="Garamond" w:hAnsi="Garamond" w:eastAsia="Garamond" w:cs="Garamond"/>
          <w:color w:val="000000"/>
          <w:sz w:val="22"/>
        </w:rPr>
        <w:t>Disappointment is a thief that quietly creeps into the soul, robbing it of energy and leaving it hollow. Unlike anger, which can burn with passion, or joy, which electrifies the spirit, disappointment settles in like a heavy fog. It numbs the senses, making even vibrant colors seem muted and once-cherished dreams feel distant and unattainable. It’s the feeling of trudging through mud, each step heavier than the last, with no clear destination in sight. It leaves us listless, without the spark to fight or the hope to carry on—a lifeless void where enthusiasm once thrived.</w:t>
      </w:r>
      <w:bookmarkEnd w:id="2840"/>
    </w:p>
    <w:p w14:paraId="22A3DF90" w14:textId="77777777" w:rsidR="00C31122" w:rsidRPr="00C31122" w:rsidRDefault="00C31122" w:rsidP="00C31122">
      <w:pPr>
        <w:pStyle w:val="TWTRevisedBody"/>
      </w:pPr>
      <w:bookmarkStart w:id="2841" w:name="R4051"/>
      <w:r w:rsidRPr="00C31122">
        <w:rPr>
          <w:rFonts w:ascii="Garamond" w:hAnsi="Garamond" w:eastAsia="Garamond" w:cs="Garamond"/>
          <w:color w:val="000000"/>
          <w:sz w:val="22"/>
        </w:rPr>
        <w:t>Disappointment can strike when everything seems to be perfect. It rarely gives warning of its impending arrival and when it comes, it can suck the life out of us. It comes when expectations are high and celebrations are at the doorsteps. When was the last time we felt the listless hand of disappointment upon us?</w:t>
      </w:r>
      <w:bookmarkEnd w:id="2841"/>
    </w:p>
    <w:p w14:paraId="03C455F5" w14:textId="43776F33" w:rsidR="00C31122" w:rsidRPr="00C31122" w:rsidRDefault="00C31122" w:rsidP="00C31122">
      <w:pPr>
        <w:pStyle w:val="TWTRevisedBody"/>
      </w:pPr>
      <w:bookmarkStart w:id="2842" w:name="R4052"/>
      <w:r w:rsidRPr="00C31122">
        <w:rPr>
          <w:rFonts w:ascii="Garamond" w:hAnsi="Garamond" w:eastAsia="Garamond" w:cs="Garamond"/>
          <w:color w:val="000000"/>
          <w:sz w:val="22"/>
        </w:rPr>
        <w:t>Perhaps it was a family member who did something we never expected them to do, or a coworker who did what we never dreamed they would do. Maybe it was a lost opportunity that seemed so sure, one we had already counted on being ours before it vanished like a vapor. In one way or another, we have all been disappointed. Sometimes, it’s a minor inconvenience; other times, it</w:t>
      </w:r>
      <w:r w:rsidR="00121F41">
        <w:rPr>
          <w:rFonts w:ascii="Garamond" w:hAnsi="Garamond" w:eastAsia="Garamond" w:cs="Garamond"/>
          <w:color w:val="000000"/>
          <w:sz w:val="22"/>
        </w:rPr>
        <w:t>’</w:t>
      </w:r>
      <w:r w:rsidRPr="00C31122">
        <w:rPr>
          <w:rFonts w:ascii="Garamond" w:hAnsi="Garamond" w:eastAsia="Garamond" w:cs="Garamond"/>
          <w:color w:val="000000"/>
          <w:sz w:val="22"/>
        </w:rPr>
        <w:t>s a devastating blow. Our disappointments help us to understand what Cleopas must have felt when he and a companion walked the lonely road from Jerusalem to Emmaus, one person less in their lives Who they had put so much hope in.</w:t>
      </w:r>
      <w:bookmarkEnd w:id="2842"/>
    </w:p>
    <w:p w14:paraId="1E2245CA" w14:textId="77777777" w:rsidR="00C31122" w:rsidRDefault="00C31122" w:rsidP="00C31122">
      <w:pPr>
        <w:pStyle w:val="TWTRevisedBody"/>
      </w:pPr>
      <w:bookmarkStart w:id="2844" w:name="F0251"/>
      <w:bookmarkStart w:id="2843" w:name="R4053"/>
      <w:r w:rsidRPr="00C31122">
        <w:rPr>
          <w:rFonts w:ascii="Garamond" w:hAnsi="Garamond" w:eastAsia="Garamond" w:cs="Garamond"/>
          <w:color w:val="000000"/>
          <w:sz w:val="22"/>
        </w:rPr>
        <w:t xml:space="preserve">It was a whirlwind week that saw the anointed Messiah enter Jerusalem on the back of a colt, Israelites everywhere shouting, </w:t>
      </w:r>
      <w:bookmarkEnd w:id="2843"/>
      <w:bookmarkEnd w:id="2844"/>
    </w:p>
    <w:p w14:paraId="23DC0930" w14:textId="7CA223B0" w:rsidR="00C31122" w:rsidRPr="00C31122" w:rsidRDefault="00121F41" w:rsidP="00C31122">
      <w:pPr>
        <w:pStyle w:val="TWTRevisedBody"/>
      </w:pPr>
      <w:bookmarkStart w:id="2845" w:name="R4055"/>
      <w:r>
        <w:rPr>
          <w:rFonts w:ascii="Garamond" w:hAnsi="Garamond" w:eastAsia="Garamond" w:cs="Garamond"/>
          <w:color w:val="000000"/>
          <w:sz w:val="22"/>
        </w:rPr>
        <w:t>“</w:t>
      </w:r>
      <w:r w:rsidR="00C31122" w:rsidRPr="00C31122">
        <w:rPr>
          <w:rFonts w:ascii="Garamond" w:hAnsi="Garamond" w:eastAsia="Garamond" w:cs="Garamond"/>
          <w:color w:val="000000"/>
          <w:sz w:val="22"/>
        </w:rPr>
        <w:t>Hosanna to the Son of David! Blessed is he who comes in the name of the Lord! Hosanna in the highest!</w:t>
      </w:r>
      <w:r>
        <w:rPr>
          <w:rFonts w:ascii="Garamond" w:hAnsi="Garamond" w:eastAsia="Garamond" w:cs="Garamond"/>
          <w:color w:val="000000"/>
          <w:sz w:val="22"/>
        </w:rPr>
        <w:t>”</w:t>
      </w:r>
      <w:r w:rsidR="00C31122" w:rsidRPr="00C31122">
        <w:rPr>
          <w:rFonts w:ascii="Garamond" w:hAnsi="Garamond" w:eastAsia="Garamond" w:cs="Garamond"/>
          <w:color w:val="000000"/>
          <w:sz w:val="22"/>
        </w:rPr>
        <w:t xml:space="preserve"> (Matthew 21:9b ESV).</w:t>
      </w:r>
      <w:bookmarkEnd w:id="2845"/>
    </w:p>
    <w:p w14:paraId="4B592FC2" w14:textId="5FA29264" w:rsidR="00C31122" w:rsidRPr="00C31122" w:rsidRDefault="00C31122" w:rsidP="00C31122">
      <w:pPr>
        <w:pStyle w:val="TWTRevisedBody"/>
      </w:pPr>
      <w:bookmarkStart w:id="2846" w:name="R4057"/>
      <w:r w:rsidRPr="00C31122">
        <w:rPr>
          <w:rFonts w:ascii="Garamond" w:hAnsi="Garamond" w:eastAsia="Garamond" w:cs="Garamond"/>
          <w:color w:val="000000"/>
          <w:sz w:val="22"/>
        </w:rPr>
        <w:t>Hope was high. Expectations were about to turn into reality. The promised Messiah was here, and He was about to deliver the people of God from bondage and lead them to freedom from their oppressors. Who else could this man, Jesus, be? He had performed so many miraculous works, works only someone from God could perform. He even showed His power over death by raising people from the dead and granting forgiveness of sin. Even the religious leaders were silenced when He spoke words of wisdom.</w:t>
      </w:r>
      <w:bookmarkEnd w:id="2846"/>
    </w:p>
    <w:p w14:paraId="3789FD98" w14:textId="77777777" w:rsidR="00C31122" w:rsidRPr="00C31122" w:rsidRDefault="00C31122" w:rsidP="00C31122">
      <w:pPr>
        <w:pStyle w:val="TWTRevisedBody"/>
      </w:pPr>
      <w:bookmarkStart w:id="2847" w:name="R4058"/>
      <w:r w:rsidRPr="00C31122">
        <w:rPr>
          <w:rFonts w:ascii="Garamond" w:hAnsi="Garamond" w:eastAsia="Garamond" w:cs="Garamond"/>
          <w:color w:val="000000"/>
          <w:sz w:val="22"/>
        </w:rPr>
        <w:t>Then, in the matter of a few short days, everything changed. The one who they celebrated as the long-awaited Messiah was arrested and put on trial. He was mocked and didn’t fight back. He had no army to rescue Him. He stood in silence while people spit on Him and mocked Him. They beat Him beyond recognition and then hung Him on a cross. He died the most tortuous, demeaning death anyone could imagine.</w:t>
      </w:r>
      <w:bookmarkEnd w:id="2847"/>
    </w:p>
    <w:p w14:paraId="43D27B12" w14:textId="77777777" w:rsidR="00C31122" w:rsidRPr="00C31122" w:rsidRDefault="00C31122" w:rsidP="00C31122">
      <w:pPr>
        <w:pStyle w:val="TWTRevisedBody"/>
      </w:pPr>
      <w:bookmarkStart w:id="2848" w:name="R4059"/>
      <w:r w:rsidRPr="00C31122">
        <w:rPr>
          <w:rFonts w:ascii="Garamond" w:hAnsi="Garamond" w:eastAsia="Garamond" w:cs="Garamond"/>
          <w:color w:val="000000"/>
          <w:sz w:val="22"/>
        </w:rPr>
        <w:t xml:space="preserve">How could this be God’s promised Deliverer? How could this be the Savior the prophets foretold? How could this miracle worker be the one they had placed so much hope in? And now, Cleopas and his friend were on their way home from Jerusalem. Perhaps they had seen the broken body of the One whom they had placed so much hope in as He hung on the cross, bruised and defeated. Perhaps they had visited His tomb, the visible confirmation that their hope was truly gone. The road to Emmaus would be a quiet, lonely way home this specific evening. </w:t>
      </w:r>
      <w:bookmarkEnd w:id="2848"/>
    </w:p>
    <w:p w14:paraId="7CC84CFC" w14:textId="77777777" w:rsidR="00C31122" w:rsidRPr="00C31122" w:rsidRDefault="00C31122" w:rsidP="00C31122">
      <w:pPr>
        <w:pStyle w:val="TWTRevisedBody"/>
      </w:pPr>
      <w:bookmarkStart w:id="2849" w:name="R4060"/>
      <w:r w:rsidRPr="00C31122">
        <w:rPr>
          <w:rFonts w:ascii="Garamond" w:hAnsi="Garamond" w:eastAsia="Garamond" w:cs="Garamond"/>
          <w:color w:val="000000"/>
          <w:sz w:val="22"/>
        </w:rPr>
        <w:t>Until they had an unexpected visitor join them on the way.</w:t>
      </w:r>
      <w:bookmarkEnd w:id="2849"/>
    </w:p>
    <w:p w14:paraId="2B3E4B85" w14:textId="544A2136" w:rsidR="00C31122" w:rsidRPr="00C31122" w:rsidRDefault="00121F41" w:rsidP="00C31122">
      <w:pPr>
        <w:pStyle w:val="TWTRevisedBody"/>
      </w:pPr>
      <w:bookmarkStart w:id="2850" w:name="R4061"/>
      <w:r>
        <w:rPr>
          <w:rFonts w:ascii="Garamond" w:hAnsi="Garamond" w:eastAsia="Garamond" w:cs="Garamond"/>
          <w:color w:val="000000"/>
          <w:sz w:val="22"/>
        </w:rPr>
        <w:t>“</w:t>
      </w:r>
      <w:r w:rsidR="00C31122" w:rsidRPr="00C31122">
        <w:rPr>
          <w:rFonts w:ascii="Garamond" w:hAnsi="Garamond" w:eastAsia="Garamond" w:cs="Garamond"/>
          <w:color w:val="000000"/>
          <w:sz w:val="22"/>
        </w:rPr>
        <w:t>That very day two of them were going to a village named Emmaus, about seven miles from Jerusalem,</w:t>
      </w:r>
      <w:bookmarkEnd w:id="2850"/>
    </w:p>
    <w:p w14:paraId="0FE3FD6B" w14:textId="77777777" w:rsidR="00C31122" w:rsidRPr="00C31122" w:rsidRDefault="00C31122" w:rsidP="00C31122">
      <w:pPr>
        <w:pStyle w:val="TWTRevisedBody"/>
      </w:pPr>
      <w:bookmarkStart w:id="2851" w:name="R4062"/>
      <w:r w:rsidRPr="00C31122">
        <w:rPr>
          <w:rFonts w:ascii="Garamond" w:hAnsi="Garamond" w:eastAsia="Garamond" w:cs="Garamond"/>
          <w:color w:val="000000"/>
          <w:sz w:val="22"/>
        </w:rPr>
        <w:t>and they were talking with each other about all these things that had happened.</w:t>
      </w:r>
      <w:bookmarkEnd w:id="2851"/>
    </w:p>
    <w:p w14:paraId="387DAC04" w14:textId="77777777" w:rsidR="00C31122" w:rsidRPr="00C31122" w:rsidRDefault="00C31122" w:rsidP="00C31122">
      <w:pPr>
        <w:pStyle w:val="TWTRevisedBody"/>
      </w:pPr>
      <w:bookmarkStart w:id="2852" w:name="R4063"/>
      <w:r w:rsidRPr="00C31122">
        <w:rPr>
          <w:rFonts w:ascii="Garamond" w:hAnsi="Garamond" w:eastAsia="Garamond" w:cs="Garamond"/>
          <w:color w:val="000000"/>
          <w:sz w:val="22"/>
        </w:rPr>
        <w:t>While they were talking and discussing together, Jesus himself drew near and went with them.</w:t>
      </w:r>
      <w:bookmarkEnd w:id="2852"/>
    </w:p>
    <w:p w14:paraId="483CED7E" w14:textId="1C3854DD" w:rsidR="00C31122" w:rsidRPr="00C31122" w:rsidRDefault="00C31122" w:rsidP="00C31122">
      <w:pPr>
        <w:pStyle w:val="TWTRevisedBody"/>
      </w:pPr>
      <w:bookmarkStart w:id="2853" w:name="R4064"/>
      <w:r w:rsidRPr="00C31122">
        <w:rPr>
          <w:rFonts w:ascii="Garamond" w:hAnsi="Garamond" w:eastAsia="Garamond" w:cs="Garamond"/>
          <w:color w:val="000000"/>
          <w:sz w:val="22"/>
        </w:rPr>
        <w:t>But their eyes were kept from recognizing him.</w:t>
      </w:r>
      <w:r w:rsidR="00121F41">
        <w:rPr>
          <w:rFonts w:ascii="Garamond" w:hAnsi="Garamond" w:eastAsia="Garamond" w:cs="Garamond"/>
          <w:color w:val="000000"/>
          <w:sz w:val="22"/>
        </w:rPr>
        <w:t>”</w:t>
      </w:r>
      <w:r w:rsidRPr="00C31122">
        <w:rPr>
          <w:rFonts w:ascii="Garamond" w:hAnsi="Garamond" w:eastAsia="Garamond" w:cs="Garamond"/>
          <w:color w:val="000000"/>
          <w:sz w:val="22"/>
        </w:rPr>
        <w:t xml:space="preserve"> (Luke 24:13-16 ESV).</w:t>
      </w:r>
      <w:bookmarkEnd w:id="2853"/>
    </w:p>
    <w:p w14:paraId="646FE505" w14:textId="14175607" w:rsidR="00C31122" w:rsidRPr="00C31122" w:rsidRDefault="00C31122" w:rsidP="00C31122">
      <w:pPr>
        <w:pStyle w:val="TWTRevisedBody"/>
      </w:pPr>
      <w:bookmarkStart w:id="2855" w:name="F0252"/>
      <w:bookmarkStart w:id="2854" w:name="R4066"/>
      <w:r w:rsidRPr="00C31122">
        <w:rPr>
          <w:rFonts w:ascii="Garamond" w:hAnsi="Garamond" w:eastAsia="Garamond" w:cs="Garamond"/>
          <w:color w:val="000000"/>
          <w:sz w:val="22"/>
        </w:rPr>
        <w:t>As they walked, Cleopas and his friend discussed the devastating events of the past few days. They had placed their hope in Jesus, believing He was the one to redeem Israel. But now, all seemed lost. The man they had trusted was dead, and with Him, their dreams of liberation and victory.</w:t>
      </w:r>
      <w:bookmarkEnd w:id="2854"/>
      <w:bookmarkEnd w:id="2855"/>
    </w:p>
    <w:p w14:paraId="33B1E063" w14:textId="77777777" w:rsidR="00C31122" w:rsidRDefault="00C31122" w:rsidP="00C31122">
      <w:pPr>
        <w:pStyle w:val="TWTRevisedBody"/>
      </w:pPr>
      <w:bookmarkStart w:id="2856" w:name="R4067"/>
      <w:r w:rsidRPr="00C31122">
        <w:rPr>
          <w:rFonts w:ascii="Garamond" w:hAnsi="Garamond" w:eastAsia="Garamond" w:cs="Garamond"/>
          <w:color w:val="000000"/>
          <w:sz w:val="22"/>
        </w:rPr>
        <w:t>Even as the risen Jesus joined them on the road, their disappointment blinded them. Luke tells us that “their eyes were kept from recognizing him”. Isn’t that just like us? When our hearts are heavy and our minds clouded with unmet expectations, we often fail to see Jesus walking right beside us.</w:t>
      </w:r>
      <w:bookmarkEnd w:id="2856"/>
    </w:p>
    <w:p w14:paraId="49F9FB33" w14:textId="77777777" w:rsidR="00C31122" w:rsidRPr="00C31122" w:rsidRDefault="00C31122" w:rsidP="00C31122">
      <w:pPr>
        <w:pStyle w:val="TWTRevisedBody"/>
      </w:pPr>
      <w:bookmarkStart w:id="2857" w:name="R4068"/>
      <w:r w:rsidRPr="00C31122">
        <w:rPr>
          <w:rFonts w:ascii="Garamond" w:hAnsi="Garamond" w:eastAsia="Garamond" w:cs="Garamond"/>
          <w:color w:val="000000"/>
          <w:sz w:val="22"/>
        </w:rPr>
        <w:t>Listen to the way disappointment gripped Cleopas as he pours it all out to Jesus:</w:t>
      </w:r>
      <w:bookmarkEnd w:id="2857"/>
    </w:p>
    <w:p w14:paraId="1626A713" w14:textId="637706CA" w:rsidR="00C31122" w:rsidRPr="00C31122" w:rsidRDefault="00121F41" w:rsidP="00C31122">
      <w:pPr>
        <w:pStyle w:val="TWTRevisedBody"/>
      </w:pPr>
      <w:bookmarkStart w:id="2858" w:name="R4070"/>
      <w:r>
        <w:rPr>
          <w:rFonts w:ascii="Garamond" w:hAnsi="Garamond" w:eastAsia="Garamond" w:cs="Garamond"/>
          <w:color w:val="000000"/>
          <w:sz w:val="22"/>
        </w:rPr>
        <w:t>“Then one of them, named Cleopas, answered him, ‘Are you the only visitor to Jerusalem who does not know the things that have happened there in these days?’</w:t>
      </w:r>
      <w:bookmarkEnd w:id="2858"/>
    </w:p>
    <w:p w14:paraId="63E44BAF" w14:textId="3F7AAD65" w:rsidR="00C31122" w:rsidRPr="00C31122" w:rsidRDefault="00C31122" w:rsidP="00C31122">
      <w:pPr>
        <w:pStyle w:val="TWTRevisedBody"/>
      </w:pPr>
      <w:bookmarkStart w:id="2859" w:name="R4071"/>
      <w:r>
        <w:rPr>
          <w:rFonts w:ascii="Garamond" w:hAnsi="Garamond" w:eastAsia="Garamond" w:cs="Garamond"/>
          <w:color w:val="000000"/>
          <w:sz w:val="22"/>
        </w:rPr>
        <w:t>And he said to them, ‘What things?’ And they said to him, ‘Concerning Jesus of Nazareth, a man who was a prophet mighty in deed and word before God and all the people,</w:t>
      </w:r>
      <w:bookmarkEnd w:id="2859"/>
    </w:p>
    <w:p w14:paraId="483852DD" w14:textId="77777777" w:rsidR="00C31122" w:rsidRPr="00C31122" w:rsidRDefault="00C31122" w:rsidP="00C31122">
      <w:pPr>
        <w:pStyle w:val="TWTRevisedBody"/>
      </w:pPr>
      <w:bookmarkStart w:id="2860" w:name="R4072"/>
      <w:r w:rsidRPr="00C31122">
        <w:rPr>
          <w:rFonts w:ascii="Garamond" w:hAnsi="Garamond" w:eastAsia="Garamond" w:cs="Garamond"/>
          <w:color w:val="000000"/>
          <w:sz w:val="22"/>
        </w:rPr>
        <w:t>and how our chief priests and rulers delivered him up to be condemned to death, and crucified him.</w:t>
      </w:r>
      <w:bookmarkEnd w:id="2860"/>
    </w:p>
    <w:p w14:paraId="33CFBD68" w14:textId="77777777" w:rsidR="00C31122" w:rsidRPr="00C31122" w:rsidRDefault="00C31122" w:rsidP="00C31122">
      <w:pPr>
        <w:pStyle w:val="TWTRevisedBody"/>
      </w:pPr>
      <w:bookmarkStart w:id="2861" w:name="R4073"/>
      <w:r w:rsidRPr="00C31122">
        <w:rPr>
          <w:rFonts w:ascii="Garamond" w:hAnsi="Garamond" w:eastAsia="Garamond" w:cs="Garamond"/>
          <w:color w:val="000000"/>
          <w:sz w:val="22"/>
        </w:rPr>
        <w:t>But we had hoped that he was the one to redeem Israel. Yes, and besides all this, it is now the third day since these things happened.</w:t>
      </w:r>
      <w:bookmarkEnd w:id="2861"/>
    </w:p>
    <w:p w14:paraId="43A1FF72" w14:textId="77777777" w:rsidR="00C31122" w:rsidRPr="00C31122" w:rsidRDefault="00C31122" w:rsidP="00C31122">
      <w:pPr>
        <w:pStyle w:val="TWTRevisedBody"/>
      </w:pPr>
      <w:bookmarkStart w:id="2862" w:name="R4074"/>
      <w:r w:rsidRPr="00C31122">
        <w:rPr>
          <w:rFonts w:ascii="Garamond" w:hAnsi="Garamond" w:eastAsia="Garamond" w:cs="Garamond"/>
          <w:color w:val="000000"/>
          <w:sz w:val="22"/>
        </w:rPr>
        <w:t>Moreover, some women of our company amazed us. They were at the tomb early in the morning,</w:t>
      </w:r>
      <w:bookmarkEnd w:id="2862"/>
    </w:p>
    <w:p w14:paraId="38D188E3" w14:textId="77777777" w:rsidR="00C31122" w:rsidRPr="00C31122" w:rsidRDefault="00C31122" w:rsidP="00C31122">
      <w:pPr>
        <w:pStyle w:val="TWTRevisedBody"/>
      </w:pPr>
      <w:bookmarkStart w:id="2863" w:name="R4075"/>
      <w:r w:rsidRPr="00C31122">
        <w:rPr>
          <w:rFonts w:ascii="Garamond" w:hAnsi="Garamond" w:eastAsia="Garamond" w:cs="Garamond"/>
          <w:color w:val="000000"/>
          <w:sz w:val="22"/>
        </w:rPr>
        <w:t>and when they did not find his body, they came back saying that they had even seen a vision of angels, who said that he was alive.</w:t>
      </w:r>
      <w:bookmarkEnd w:id="2863"/>
    </w:p>
    <w:p w14:paraId="597D4973" w14:textId="56EFBF31" w:rsidR="00C31122" w:rsidRPr="00C31122" w:rsidRDefault="00C31122" w:rsidP="00C31122">
      <w:pPr>
        <w:pStyle w:val="TWTRevisedBody"/>
      </w:pPr>
      <w:bookmarkStart w:id="2864" w:name="R4076"/>
      <w:r>
        <w:rPr>
          <w:rFonts w:ascii="Garamond" w:hAnsi="Garamond" w:eastAsia="Garamond" w:cs="Garamond"/>
          <w:color w:val="000000"/>
          <w:sz w:val="22"/>
        </w:rPr>
        <w:t>Some of those who were with us went to the tomb and found it just as the women had said, but him they did not see.’” (Luke 24:18-24 ESV).</w:t>
      </w:r>
      <w:bookmarkEnd w:id="2864"/>
    </w:p>
    <w:p w14:paraId="3677AA94" w14:textId="19BD09A5" w:rsidR="00C31122" w:rsidRDefault="00C31122" w:rsidP="00C31122">
      <w:pPr>
        <w:pStyle w:val="TWTRevisedBody"/>
      </w:pPr>
      <w:bookmarkStart w:id="2865" w:name="R4078"/>
      <w:r w:rsidRPr="00C31122">
        <w:rPr>
          <w:rFonts w:ascii="Garamond" w:hAnsi="Garamond" w:eastAsia="Garamond" w:cs="Garamond"/>
          <w:color w:val="000000"/>
          <w:sz w:val="22"/>
        </w:rPr>
        <w:t>Jesus listened to their grief and confusion before gently rebuking them:</w:t>
      </w:r>
      <w:bookmarkEnd w:id="2865"/>
    </w:p>
    <w:p w14:paraId="27D7B587" w14:textId="69D2D092" w:rsidR="00C31122" w:rsidRPr="00C31122" w:rsidRDefault="00121F41" w:rsidP="00C31122">
      <w:pPr>
        <w:pStyle w:val="TWTRevisedBody"/>
      </w:pPr>
      <w:bookmarkStart w:id="2866" w:name="R4080"/>
      <w:r>
        <w:rPr>
          <w:rFonts w:ascii="Garamond" w:hAnsi="Garamond" w:eastAsia="Garamond" w:cs="Garamond"/>
          <w:color w:val="000000"/>
          <w:sz w:val="22"/>
        </w:rPr>
        <w:t>“And he said to them, ‘O foolish ones, and slow of heart to believe all that the prophets have spoken!</w:t>
      </w:r>
      <w:bookmarkEnd w:id="2866"/>
    </w:p>
    <w:p w14:paraId="195BB3A4" w14:textId="453A259E" w:rsidR="00C31122" w:rsidRPr="00C31122" w:rsidRDefault="00C31122" w:rsidP="00C31122">
      <w:pPr>
        <w:pStyle w:val="TWTRevisedBody"/>
      </w:pPr>
      <w:bookmarkStart w:id="2867" w:name="R4081"/>
      <w:r>
        <w:rPr>
          <w:rFonts w:ascii="Garamond" w:hAnsi="Garamond" w:eastAsia="Garamond" w:cs="Garamond"/>
          <w:color w:val="000000"/>
          <w:sz w:val="22"/>
        </w:rPr>
        <w:t>Was it not necessary that the Christ should suffer these things and enter into his glory?’” (Luke 24:25-26 ESV).</w:t>
      </w:r>
      <w:bookmarkEnd w:id="2867"/>
    </w:p>
    <w:p w14:paraId="6E076BDF" w14:textId="5E21852F" w:rsidR="00C31122" w:rsidRPr="00C31122" w:rsidRDefault="00C31122" w:rsidP="00C31122">
      <w:pPr>
        <w:pStyle w:val="TWTRevisedBody"/>
      </w:pPr>
      <w:bookmarkStart w:id="2869" w:name="F0253"/>
      <w:bookmarkStart w:id="2868" w:name="R4083"/>
      <w:r w:rsidRPr="00C31122">
        <w:rPr>
          <w:rFonts w:ascii="Garamond" w:hAnsi="Garamond" w:eastAsia="Garamond" w:cs="Garamond"/>
          <w:color w:val="000000"/>
          <w:sz w:val="22"/>
        </w:rPr>
        <w:t>Then, beginning with Moses and all the Prophets, He explained to them how all the Scriptures pointed to Him. Imagine their hearts burning as the pieces of the puzzle fell into place! Their disappointment began to lift as Jesus reframed their understanding of His mission. He hadn’t failed; He had fulfilled.</w:t>
      </w:r>
      <w:bookmarkEnd w:id="2868"/>
      <w:bookmarkEnd w:id="2869"/>
    </w:p>
    <w:p w14:paraId="2DC24D4A" w14:textId="77777777" w:rsidR="00C31122" w:rsidRPr="00C31122" w:rsidRDefault="00C31122" w:rsidP="00C31122">
      <w:pPr>
        <w:pStyle w:val="TWTRevisedBody"/>
      </w:pPr>
      <w:bookmarkStart w:id="2870" w:name="R4084"/>
      <w:r w:rsidRPr="00C31122">
        <w:rPr>
          <w:rFonts w:ascii="Garamond" w:hAnsi="Garamond" w:eastAsia="Garamond" w:cs="Garamond"/>
          <w:color w:val="000000"/>
          <w:sz w:val="22"/>
        </w:rPr>
        <w:t>It wasn’t until they invited Jesus to stay with them and broke bread together that their eyes were fully opened, and they recognized Him. But as soon as they did, He vanished from their sight. Their response? They rushed back to Jerusalem to tell the others, filled with renewed hope and purpose.</w:t>
      </w:r>
      <w:bookmarkEnd w:id="2870"/>
    </w:p>
    <w:p w14:paraId="121BCC5A" w14:textId="77777777" w:rsidR="00C31122" w:rsidRPr="00C31122" w:rsidRDefault="00C31122" w:rsidP="00C31122">
      <w:pPr>
        <w:pStyle w:val="TWTRevisedBody"/>
      </w:pPr>
      <w:bookmarkStart w:id="2871" w:name="R4085"/>
      <w:r w:rsidRPr="00C31122">
        <w:rPr>
          <w:rFonts w:ascii="Garamond" w:hAnsi="Garamond" w:eastAsia="Garamond" w:cs="Garamond"/>
          <w:color w:val="000000"/>
          <w:sz w:val="22"/>
        </w:rPr>
        <w:t>The story of Cleopas reminds us that disappointment is often rooted in our limited perspective. We focus on what we see and forget to trust in what God is doing behind the scenes. When life doesn’t go as planned, we can take three practical steps to help us navigate the disappointments that can mute our spirit.</w:t>
      </w:r>
      <w:bookmarkEnd w:id="2871"/>
    </w:p>
    <w:p w14:paraId="4F7B6293" w14:textId="77777777" w:rsidR="00C31122" w:rsidRPr="00C31122" w:rsidRDefault="00C31122" w:rsidP="00C31122">
      <w:pPr>
        <w:pStyle w:val="TWTRevisedBody"/>
      </w:pPr>
      <w:bookmarkStart w:id="2872" w:name="R4086"/>
      <w:r w:rsidRPr="00C31122">
        <w:rPr>
          <w:rFonts w:ascii="Garamond" w:hAnsi="Garamond" w:eastAsia="Garamond" w:cs="Garamond"/>
          <w:color w:val="000000"/>
          <w:sz w:val="22"/>
        </w:rPr>
        <w:t>Invite Jesus into Our Disappointment: Like Cleopas, be honest with Jesus about your struggles and doubts. Bring your pain to Him, and let Him walk alongside you.</w:t>
      </w:r>
      <w:bookmarkEnd w:id="2872"/>
    </w:p>
    <w:p w14:paraId="4B817EFD" w14:textId="77777777" w:rsidR="00C31122" w:rsidRPr="00C31122" w:rsidRDefault="00C31122" w:rsidP="00C31122">
      <w:pPr>
        <w:pStyle w:val="TWTRevisedBody"/>
      </w:pPr>
      <w:bookmarkStart w:id="2873" w:name="R4087"/>
      <w:r w:rsidRPr="00C31122">
        <w:rPr>
          <w:rFonts w:ascii="Garamond" w:hAnsi="Garamond" w:eastAsia="Garamond" w:cs="Garamond"/>
          <w:color w:val="000000"/>
          <w:sz w:val="22"/>
        </w:rPr>
        <w:t>Look for Jesus in Scripture: Jesus revealed Himself to Cleopas through the Word. When you’re struggling, dive into Scripture. Let it reshape your understanding and rekindle your hope.</w:t>
      </w:r>
      <w:bookmarkEnd w:id="2873"/>
    </w:p>
    <w:p w14:paraId="41F184BB" w14:textId="77777777" w:rsidR="00C31122" w:rsidRPr="00C31122" w:rsidRDefault="00C31122" w:rsidP="00C31122">
      <w:pPr>
        <w:pStyle w:val="TWTRevisedBody"/>
      </w:pPr>
      <w:bookmarkStart w:id="2874" w:name="R4088"/>
      <w:r w:rsidRPr="00C31122">
        <w:rPr>
          <w:rFonts w:ascii="Garamond" w:hAnsi="Garamond" w:eastAsia="Garamond" w:cs="Garamond"/>
          <w:color w:val="000000"/>
          <w:sz w:val="22"/>
        </w:rPr>
        <w:t>Stay Open to the Unexpected: Cleopas didn’t recognize Jesus at first, but Jesus was there. Look for His presence in unexpected places—a kind word, a timely blessing, or a newfound perspective.</w:t>
      </w:r>
      <w:bookmarkEnd w:id="2874"/>
    </w:p>
    <w:p w14:paraId="697DC516" w14:textId="77777777" w:rsidR="00C31122" w:rsidRPr="00C31122" w:rsidRDefault="00C31122" w:rsidP="00C31122">
      <w:pPr>
        <w:pStyle w:val="TWTRevisedBody"/>
      </w:pPr>
      <w:bookmarkStart w:id="2875" w:name="R4089"/>
      <w:r w:rsidRPr="00C31122">
        <w:rPr>
          <w:rFonts w:ascii="Garamond" w:hAnsi="Garamond" w:eastAsia="Garamond" w:cs="Garamond"/>
          <w:color w:val="000000"/>
          <w:sz w:val="22"/>
        </w:rPr>
        <w:t>Disappointment can feel like the end of the road, but the story of Cleopas shows us it’s often the beginning of something greater. When we invite Jesus into our journey, He turns our despair into understanding, our confusion into clarity, and our hopelessness into joy. The next time we find ourselves on our own “road to Emmaus,” remember that Jesus is walking with us, ready to reveal Himself in ways that will set our heart ablaze.</w:t>
      </w:r>
      <w:bookmarkEnd w:id="2875"/>
    </w:p>
    <w:p w14:paraId="7617ABA6" w14:textId="77777777" w:rsidR="00303E48" w:rsidRPr="004F1DDA" w:rsidRDefault="00303E48" w:rsidP="00303E48">
      <w:pPr>
        <w:pStyle w:val="TWTRevisedBody"/>
        <w:keepNext/>
        <w:spacing w:before="240" w:after="240"/>
        <w:jc w:val="center"/>
      </w:pPr>
      <w:bookmarkStart w:id="2876" w:name="R4092"/>
      <w:r>
        <w:rPr>
          <w:rFonts w:ascii="Garamond" w:hAnsi="Garamond" w:eastAsia="Garamond" w:cs="Garamond"/>
          <w:iCs w:val="0"/>
          <w:color w:val="000000"/>
          <w:sz w:val="22"/>
        </w:rPr>
        <w:t>***</w:t>
      </w:r>
      <w:bookmarkEnd w:id="2876"/>
    </w:p>
    <w:p w14:paraId="5D521ECD" w14:textId="4EF6378F" w:rsidR="00C66CB4" w:rsidRPr="00C66CB4" w:rsidRDefault="00C66CB4" w:rsidP="00C66CB4">
      <w:pPr>
        <w:pStyle w:val="TWTRevisedBody"/>
      </w:pPr>
      <w:bookmarkStart w:id="2877" w:name="R4095"/>
      <w:r w:rsidRPr="00C66CB4">
        <w:rPr>
          <w:rFonts w:ascii="Garamond" w:hAnsi="Garamond" w:eastAsia="Garamond" w:cs="Garamond"/>
          <w:color w:val="000000"/>
          <w:sz w:val="22"/>
        </w:rPr>
        <w:t>I</w:t>
      </w:r>
      <w:r w:rsidR="00184537">
        <w:rPr>
          <w:rFonts w:ascii="Garamond" w:hAnsi="Garamond" w:eastAsia="Garamond" w:cs="Garamond"/>
          <w:color w:val="000000"/>
          <w:sz w:val="22"/>
        </w:rPr>
        <w:t>’</w:t>
      </w:r>
      <w:r w:rsidRPr="00C66CB4">
        <w:rPr>
          <w:rFonts w:ascii="Garamond" w:hAnsi="Garamond" w:eastAsia="Garamond" w:cs="Garamond"/>
          <w:color w:val="000000"/>
          <w:sz w:val="22"/>
        </w:rPr>
        <w:t>m in the book of 1 Kings in my daily Bible reading. I love it when I run across a seemingly innocuous verse that, upon meditation, can open an amazing insight into God and our relationship with Him. I came across one of those passages today.</w:t>
      </w:r>
      <w:bookmarkEnd w:id="2877"/>
    </w:p>
    <w:p w14:paraId="327495C2" w14:textId="39D75A3E" w:rsidR="00C66CB4" w:rsidRDefault="00C66CB4" w:rsidP="00C66CB4">
      <w:pPr>
        <w:pStyle w:val="TWTRevisedBody"/>
      </w:pPr>
      <w:bookmarkStart w:id="2879" w:name="F0254"/>
      <w:bookmarkStart w:id="2878" w:name="R4096"/>
      <w:r w:rsidRPr="00C66CB4">
        <w:rPr>
          <w:rFonts w:ascii="Garamond" w:hAnsi="Garamond" w:eastAsia="Garamond" w:cs="Garamond"/>
          <w:color w:val="000000"/>
          <w:sz w:val="22"/>
        </w:rPr>
        <w:t>In Chapter 15, we get a short summary of King Abijam</w:t>
      </w:r>
      <w:r w:rsidR="00184537">
        <w:rPr>
          <w:rFonts w:ascii="Garamond" w:hAnsi="Garamond" w:eastAsia="Garamond" w:cs="Garamond"/>
          <w:color w:val="000000"/>
          <w:sz w:val="22"/>
        </w:rPr>
        <w:t>’</w:t>
      </w:r>
      <w:r w:rsidRPr="00C66CB4">
        <w:rPr>
          <w:rFonts w:ascii="Garamond" w:hAnsi="Garamond" w:eastAsia="Garamond" w:cs="Garamond"/>
          <w:color w:val="000000"/>
          <w:sz w:val="22"/>
        </w:rPr>
        <w:t>s reign. You remember King Abijam, right? That</w:t>
      </w:r>
      <w:r w:rsidR="00184537">
        <w:rPr>
          <w:rFonts w:ascii="Garamond" w:hAnsi="Garamond" w:eastAsia="Garamond" w:cs="Garamond"/>
          <w:color w:val="000000"/>
          <w:sz w:val="22"/>
        </w:rPr>
        <w:t>’</w:t>
      </w:r>
      <w:r w:rsidRPr="00C66CB4">
        <w:rPr>
          <w:rFonts w:ascii="Garamond" w:hAnsi="Garamond" w:eastAsia="Garamond" w:cs="Garamond"/>
          <w:color w:val="000000"/>
          <w:sz w:val="22"/>
        </w:rPr>
        <w:t>s ok. I am on my 12th time reading the entire Bible through in the last three years and I couldn</w:t>
      </w:r>
      <w:r w:rsidR="00184537">
        <w:rPr>
          <w:rFonts w:ascii="Garamond" w:hAnsi="Garamond" w:eastAsia="Garamond" w:cs="Garamond"/>
          <w:color w:val="000000"/>
          <w:sz w:val="22"/>
        </w:rPr>
        <w:t>’</w:t>
      </w:r>
      <w:r w:rsidRPr="00C66CB4">
        <w:rPr>
          <w:rFonts w:ascii="Garamond" w:hAnsi="Garamond" w:eastAsia="Garamond" w:cs="Garamond"/>
          <w:color w:val="000000"/>
          <w:sz w:val="22"/>
        </w:rPr>
        <w:t>t tell you much about King Abijam. But let me give you two verses in his summary and you tell me if anything jumps out at you. Please understand, there is no right or wrong answer. I suppose we can find many insights over the length of our lives as we keep reading the Scriptures. That</w:t>
      </w:r>
      <w:r w:rsidR="00184537">
        <w:rPr>
          <w:rFonts w:ascii="Garamond" w:hAnsi="Garamond" w:eastAsia="Garamond" w:cs="Garamond"/>
          <w:color w:val="000000"/>
          <w:sz w:val="22"/>
        </w:rPr>
        <w:t>’</w:t>
      </w:r>
      <w:r w:rsidRPr="00C66CB4">
        <w:rPr>
          <w:rFonts w:ascii="Garamond" w:hAnsi="Garamond" w:eastAsia="Garamond" w:cs="Garamond"/>
          <w:color w:val="000000"/>
          <w:sz w:val="22"/>
        </w:rPr>
        <w:t>s the amazing thing about God</w:t>
      </w:r>
      <w:r w:rsidR="00184537">
        <w:rPr>
          <w:rFonts w:ascii="Garamond" w:hAnsi="Garamond" w:eastAsia="Garamond" w:cs="Garamond"/>
          <w:color w:val="000000"/>
          <w:sz w:val="22"/>
        </w:rPr>
        <w:t>’</w:t>
      </w:r>
      <w:r w:rsidRPr="00C66CB4">
        <w:rPr>
          <w:rFonts w:ascii="Garamond" w:hAnsi="Garamond" w:eastAsia="Garamond" w:cs="Garamond"/>
          <w:color w:val="000000"/>
          <w:sz w:val="22"/>
        </w:rPr>
        <w:t xml:space="preserve">s word. </w:t>
      </w:r>
      <w:bookmarkEnd w:id="2878"/>
      <w:bookmarkEnd w:id="2879"/>
    </w:p>
    <w:p w14:paraId="3DA213E9" w14:textId="474513A2" w:rsidR="00C66CB4" w:rsidRPr="00C66CB4" w:rsidRDefault="00184537" w:rsidP="00C66CB4">
      <w:pPr>
        <w:pStyle w:val="TWTRevisedBody"/>
      </w:pPr>
      <w:bookmarkStart w:id="2880" w:name="R4098"/>
      <w:r>
        <w:rPr>
          <w:rFonts w:ascii="Garamond" w:hAnsi="Garamond" w:eastAsia="Garamond" w:cs="Garamond"/>
          <w:color w:val="000000"/>
          <w:sz w:val="22"/>
        </w:rPr>
        <w:t>“</w:t>
      </w:r>
      <w:r w:rsidR="00C66CB4" w:rsidRPr="00C66CB4">
        <w:rPr>
          <w:rFonts w:ascii="Garamond" w:hAnsi="Garamond" w:eastAsia="Garamond" w:cs="Garamond"/>
          <w:color w:val="000000"/>
          <w:sz w:val="22"/>
        </w:rPr>
        <w:t>Nevertheless, for David</w:t>
      </w:r>
      <w:r>
        <w:rPr>
          <w:rFonts w:ascii="Garamond" w:hAnsi="Garamond" w:eastAsia="Garamond" w:cs="Garamond"/>
          <w:color w:val="000000"/>
          <w:sz w:val="22"/>
        </w:rPr>
        <w:t>’</w:t>
      </w:r>
      <w:r w:rsidR="00C66CB4" w:rsidRPr="00C66CB4">
        <w:rPr>
          <w:rFonts w:ascii="Garamond" w:hAnsi="Garamond" w:eastAsia="Garamond" w:cs="Garamond"/>
          <w:color w:val="000000"/>
          <w:sz w:val="22"/>
        </w:rPr>
        <w:t>s sake the LORD his God gave him a lamp in Jerusalem, setting up his son after him, and establishing Jerusalem,</w:t>
      </w:r>
      <w:bookmarkEnd w:id="2880"/>
    </w:p>
    <w:p w14:paraId="0DE2A2B8" w14:textId="1A3133CA" w:rsidR="00C66CB4" w:rsidRPr="00C66CB4" w:rsidRDefault="00C66CB4" w:rsidP="00C66CB4">
      <w:pPr>
        <w:pStyle w:val="TWTRevisedBody"/>
      </w:pPr>
      <w:bookmarkStart w:id="2881" w:name="R4099"/>
      <w:r w:rsidRPr="00C66CB4">
        <w:rPr>
          <w:rFonts w:ascii="Garamond" w:hAnsi="Garamond" w:eastAsia="Garamond" w:cs="Garamond"/>
          <w:color w:val="000000"/>
          <w:sz w:val="22"/>
        </w:rPr>
        <w:t>because David did what was right in the eyes of the LORD and did not turn aside from anything that he commanded him all the days of his life, except in the matter of Uriah the Hittite.</w:t>
      </w:r>
      <w:r w:rsidR="00184537">
        <w:rPr>
          <w:rFonts w:ascii="Garamond" w:hAnsi="Garamond" w:eastAsia="Garamond" w:cs="Garamond"/>
          <w:color w:val="000000"/>
          <w:sz w:val="22"/>
        </w:rPr>
        <w:t>”</w:t>
      </w:r>
      <w:r w:rsidRPr="00C66CB4">
        <w:rPr>
          <w:rFonts w:ascii="Garamond" w:hAnsi="Garamond" w:eastAsia="Garamond" w:cs="Garamond"/>
          <w:color w:val="000000"/>
          <w:sz w:val="22"/>
        </w:rPr>
        <w:t xml:space="preserve"> (1 Kings 15:4-5 ESV).</w:t>
      </w:r>
      <w:bookmarkEnd w:id="2881"/>
    </w:p>
    <w:p w14:paraId="4A8934D9" w14:textId="6BFFE99E" w:rsidR="00C66CB4" w:rsidRPr="00C66CB4" w:rsidRDefault="00C66CB4" w:rsidP="00C66CB4">
      <w:pPr>
        <w:pStyle w:val="TWTRevisedBody"/>
      </w:pPr>
      <w:bookmarkStart w:id="2882" w:name="R4101"/>
      <w:r w:rsidRPr="00C66CB4">
        <w:rPr>
          <w:rFonts w:ascii="Garamond" w:hAnsi="Garamond" w:eastAsia="Garamond" w:cs="Garamond"/>
          <w:color w:val="000000"/>
          <w:sz w:val="22"/>
        </w:rPr>
        <w:t>What did you see? Let me share with you what gives me comfort this time through my reading. King David was a man after God</w:t>
      </w:r>
      <w:r w:rsidR="00184537">
        <w:rPr>
          <w:rFonts w:ascii="Garamond" w:hAnsi="Garamond" w:eastAsia="Garamond" w:cs="Garamond"/>
          <w:color w:val="000000"/>
          <w:sz w:val="22"/>
        </w:rPr>
        <w:t>’</w:t>
      </w:r>
      <w:r w:rsidRPr="00C66CB4">
        <w:rPr>
          <w:rFonts w:ascii="Garamond" w:hAnsi="Garamond" w:eastAsia="Garamond" w:cs="Garamond"/>
          <w:color w:val="000000"/>
          <w:sz w:val="22"/>
        </w:rPr>
        <w:t>s heart. He was the gold standard God measured all other kings by. But he was not perfect. He was a murderer and an adulterer. I suppose most of us will never be a murderer, and God never forgot David</w:t>
      </w:r>
      <w:r w:rsidR="00184537">
        <w:rPr>
          <w:rFonts w:ascii="Garamond" w:hAnsi="Garamond" w:eastAsia="Garamond" w:cs="Garamond"/>
          <w:color w:val="000000"/>
          <w:sz w:val="22"/>
        </w:rPr>
        <w:t>’</w:t>
      </w:r>
      <w:r w:rsidRPr="00C66CB4">
        <w:rPr>
          <w:rFonts w:ascii="Garamond" w:hAnsi="Garamond" w:eastAsia="Garamond" w:cs="Garamond"/>
          <w:color w:val="000000"/>
          <w:sz w:val="22"/>
        </w:rPr>
        <w:t>s sin.</w:t>
      </w:r>
      <w:bookmarkEnd w:id="2882"/>
    </w:p>
    <w:p w14:paraId="0CBD5807" w14:textId="77777777" w:rsidR="00C66CB4" w:rsidRPr="00C66CB4" w:rsidRDefault="00C66CB4" w:rsidP="00C66CB4">
      <w:pPr>
        <w:pStyle w:val="TWTRevisedBody"/>
      </w:pPr>
      <w:bookmarkStart w:id="2883" w:name="R4102"/>
      <w:r w:rsidRPr="00C66CB4">
        <w:rPr>
          <w:rFonts w:ascii="Garamond" w:hAnsi="Garamond" w:eastAsia="Garamond" w:cs="Garamond"/>
          <w:color w:val="000000"/>
          <w:sz w:val="22"/>
        </w:rPr>
        <w:t>But He stopped holding that sin against David. As bad as that sin was, when David repented with godly sorrow, God remembered David as the good king by which He measured all kings who came after him.</w:t>
      </w:r>
      <w:bookmarkEnd w:id="2883"/>
    </w:p>
    <w:p w14:paraId="56E6CD4C" w14:textId="77777777" w:rsidR="00C66CB4" w:rsidRPr="00C66CB4" w:rsidRDefault="00C66CB4" w:rsidP="00C66CB4">
      <w:pPr>
        <w:pStyle w:val="TWTRevisedBody"/>
      </w:pPr>
      <w:bookmarkStart w:id="2884" w:name="R4103"/>
      <w:r>
        <w:rPr>
          <w:rFonts w:ascii="Garamond" w:hAnsi="Garamond" w:eastAsia="Garamond" w:cs="Garamond"/>
          <w:color w:val="000000"/>
          <w:sz w:val="22"/>
        </w:rPr>
        <w:t>David humbled himself when Nathan pointed the bony finger of accusation at him. David poured out his heart to God, asking for God to create a clean heart in him in Psalm 51, right after his sin with Bathsheba and against her husband Uriah.</w:t>
      </w:r>
      <w:bookmarkEnd w:id="2884"/>
    </w:p>
    <w:p w14:paraId="6F5EC4C2" w14:textId="58AE49D4" w:rsidR="00C66CB4" w:rsidRPr="00C66CB4" w:rsidRDefault="00C66CB4" w:rsidP="00C66CB4">
      <w:pPr>
        <w:pStyle w:val="TWTRevisedBody"/>
      </w:pPr>
      <w:bookmarkStart w:id="2885" w:name="R4104"/>
      <w:r w:rsidRPr="00C66CB4">
        <w:rPr>
          <w:rFonts w:ascii="Garamond" w:hAnsi="Garamond" w:eastAsia="Garamond" w:cs="Garamond"/>
          <w:color w:val="000000"/>
          <w:sz w:val="22"/>
        </w:rPr>
        <w:t>As terrible as the sin was, God gave David grace when David continued his walk with the Lord after repenting with godly sorrow. That gives me hope. When I look at the evil things I have done and said in God</w:t>
      </w:r>
      <w:r w:rsidR="00184537">
        <w:rPr>
          <w:rFonts w:ascii="Garamond" w:hAnsi="Garamond" w:eastAsia="Garamond" w:cs="Garamond"/>
          <w:color w:val="000000"/>
          <w:sz w:val="22"/>
        </w:rPr>
        <w:t>’</w:t>
      </w:r>
      <w:r w:rsidRPr="00C66CB4">
        <w:rPr>
          <w:rFonts w:ascii="Garamond" w:hAnsi="Garamond" w:eastAsia="Garamond" w:cs="Garamond"/>
          <w:color w:val="000000"/>
          <w:sz w:val="22"/>
        </w:rPr>
        <w:t>s presence, that is the only hope I have.</w:t>
      </w:r>
      <w:bookmarkEnd w:id="2885"/>
    </w:p>
    <w:p w14:paraId="21AF32C0" w14:textId="7F389A92" w:rsidR="00C66CB4" w:rsidRPr="00C66CB4" w:rsidRDefault="00184537" w:rsidP="00C66CB4">
      <w:pPr>
        <w:pStyle w:val="TWTRevisedBody"/>
      </w:pPr>
      <w:bookmarkStart w:id="2886" w:name="R4105"/>
      <w:r>
        <w:rPr>
          <w:rFonts w:ascii="Garamond" w:hAnsi="Garamond" w:eastAsia="Garamond" w:cs="Garamond"/>
          <w:color w:val="000000"/>
          <w:sz w:val="22"/>
        </w:rPr>
        <w:t>“</w:t>
      </w:r>
      <w:r w:rsidR="00C66CB4" w:rsidRPr="00C66CB4">
        <w:rPr>
          <w:rFonts w:ascii="Garamond" w:hAnsi="Garamond" w:eastAsia="Garamond" w:cs="Garamond"/>
          <w:color w:val="000000"/>
          <w:sz w:val="22"/>
        </w:rPr>
        <w:t>because Tony did what was right in the eyes of the LORD and did not turn aside from anything that he commanded him all the days of his life, except in the matter {insert one of my many sins}</w:t>
      </w:r>
      <w:r>
        <w:rPr>
          <w:rFonts w:ascii="Garamond" w:hAnsi="Garamond" w:eastAsia="Garamond" w:cs="Garamond"/>
          <w:color w:val="000000"/>
          <w:sz w:val="22"/>
        </w:rPr>
        <w:t>…”</w:t>
      </w:r>
      <w:bookmarkEnd w:id="2886"/>
    </w:p>
    <w:p w14:paraId="593AB55B" w14:textId="77777777" w:rsidR="00C66CB4" w:rsidRPr="00C66CB4" w:rsidRDefault="00C66CB4" w:rsidP="00C66CB4">
      <w:pPr>
        <w:pStyle w:val="TWTRevisedBody"/>
      </w:pPr>
      <w:bookmarkStart w:id="2887" w:name="R4106"/>
      <w:r w:rsidRPr="00C66CB4">
        <w:rPr>
          <w:rFonts w:ascii="Garamond" w:hAnsi="Garamond" w:eastAsia="Garamond" w:cs="Garamond"/>
          <w:color w:val="000000"/>
          <w:sz w:val="22"/>
        </w:rPr>
        <w:t>This is my hope and where I find my confidence.</w:t>
      </w:r>
      <w:bookmarkEnd w:id="2887"/>
    </w:p>
    <w:p w14:paraId="7E88FB52" w14:textId="77777777" w:rsidR="00303E48" w:rsidRPr="004F1DDA" w:rsidRDefault="00303E48" w:rsidP="00303E48">
      <w:pPr>
        <w:pStyle w:val="TWTRevisedBody"/>
        <w:keepNext/>
        <w:spacing w:before="240" w:after="240"/>
        <w:jc w:val="center"/>
      </w:pPr>
      <w:bookmarkStart w:id="2889" w:name="F0255"/>
      <w:bookmarkStart w:id="2888" w:name="R4109"/>
      <w:r>
        <w:rPr>
          <w:rFonts w:ascii="Garamond" w:hAnsi="Garamond" w:eastAsia="Garamond" w:cs="Garamond"/>
          <w:iCs w:val="0"/>
          <w:color w:val="000000"/>
          <w:sz w:val="22"/>
        </w:rPr>
        <w:t>***</w:t>
      </w:r>
      <w:bookmarkEnd w:id="2888"/>
      <w:bookmarkEnd w:id="2889"/>
    </w:p>
    <w:p w14:paraId="3875560B" w14:textId="21FBB19B" w:rsidR="00697580" w:rsidRDefault="00697580" w:rsidP="00697580">
      <w:pPr>
        <w:pStyle w:val="TWTRevisedBody"/>
      </w:pPr>
      <w:bookmarkStart w:id="2890" w:name="R4112"/>
      <w:r w:rsidRPr="00697580">
        <w:rPr>
          <w:rFonts w:ascii="Garamond" w:hAnsi="Garamond" w:eastAsia="Garamond" w:cs="Garamond"/>
          <w:color w:val="000000"/>
          <w:sz w:val="22"/>
        </w:rPr>
        <w:t>I am in the book of Joel in my daily Bible reading. As in other books, the prophet warns God</w:t>
      </w:r>
      <w:r w:rsidR="00201DB4">
        <w:rPr>
          <w:rFonts w:ascii="Garamond" w:hAnsi="Garamond" w:eastAsia="Garamond" w:cs="Garamond"/>
          <w:color w:val="000000"/>
          <w:sz w:val="22"/>
        </w:rPr>
        <w:t>’</w:t>
      </w:r>
      <w:r w:rsidRPr="00697580">
        <w:rPr>
          <w:rFonts w:ascii="Garamond" w:hAnsi="Garamond" w:eastAsia="Garamond" w:cs="Garamond"/>
          <w:color w:val="000000"/>
          <w:sz w:val="22"/>
        </w:rPr>
        <w:t>s children of their wayward steps with a call for them to return.</w:t>
      </w:r>
      <w:bookmarkEnd w:id="2890"/>
    </w:p>
    <w:p w14:paraId="0872B0F3" w14:textId="42F07C41" w:rsidR="00697580" w:rsidRPr="00697580" w:rsidRDefault="00697580" w:rsidP="00697580">
      <w:pPr>
        <w:pStyle w:val="TWTRevisedBody"/>
      </w:pPr>
      <w:bookmarkStart w:id="2891" w:name="R4114"/>
      <w:r>
        <w:rPr>
          <w:rFonts w:ascii="Garamond" w:hAnsi="Garamond" w:eastAsia="Garamond" w:cs="Garamond"/>
          <w:color w:val="000000"/>
          <w:sz w:val="22"/>
        </w:rPr>
        <w:t>“‘and rend your hearts and not your garments.’ Return to the LORD your God, for he is gracious and merciful, slow to anger, and abounding in steadfast love; and he relents over disaster.” (Joel 2:13 ESV).</w:t>
      </w:r>
      <w:bookmarkEnd w:id="2891"/>
    </w:p>
    <w:p w14:paraId="32FB22A9" w14:textId="791D1189" w:rsidR="00697580" w:rsidRPr="00697580" w:rsidRDefault="00697580" w:rsidP="00697580">
      <w:pPr>
        <w:pStyle w:val="TWTRevisedBody"/>
      </w:pPr>
      <w:bookmarkStart w:id="2892" w:name="R4116"/>
      <w:r w:rsidRPr="00697580">
        <w:rPr>
          <w:rFonts w:ascii="Garamond" w:hAnsi="Garamond" w:eastAsia="Garamond" w:cs="Garamond"/>
          <w:color w:val="000000"/>
          <w:sz w:val="22"/>
        </w:rPr>
        <w:t>This is the message of the prophets:</w:t>
      </w:r>
      <w:bookmarkEnd w:id="2892"/>
    </w:p>
    <w:p w14:paraId="676D72B3" w14:textId="77777777" w:rsidR="00697580" w:rsidRPr="00697580" w:rsidRDefault="00697580" w:rsidP="00697580">
      <w:pPr>
        <w:pStyle w:val="TWTRevisedBody"/>
      </w:pPr>
      <w:bookmarkStart w:id="2893" w:name="R4117"/>
      <w:r w:rsidRPr="00697580">
        <w:rPr>
          <w:rFonts w:ascii="Garamond" w:hAnsi="Garamond" w:eastAsia="Garamond" w:cs="Garamond"/>
          <w:color w:val="000000"/>
          <w:sz w:val="22"/>
        </w:rPr>
        <w:t>You are sinning.</w:t>
      </w:r>
      <w:bookmarkEnd w:id="2893"/>
    </w:p>
    <w:p w14:paraId="6CD63DE7" w14:textId="6CD23706" w:rsidR="00697580" w:rsidRPr="00697580" w:rsidRDefault="00697580" w:rsidP="00697580">
      <w:pPr>
        <w:pStyle w:val="TWTRevisedBody"/>
      </w:pPr>
      <w:bookmarkStart w:id="2894" w:name="R4118"/>
      <w:r w:rsidRPr="00697580">
        <w:rPr>
          <w:rFonts w:ascii="Garamond" w:hAnsi="Garamond" w:eastAsia="Garamond" w:cs="Garamond"/>
          <w:color w:val="000000"/>
          <w:sz w:val="22"/>
        </w:rPr>
        <w:t>You are about to be cut off from the Lord</w:t>
      </w:r>
      <w:r w:rsidR="00201DB4">
        <w:rPr>
          <w:rFonts w:ascii="Garamond" w:hAnsi="Garamond" w:eastAsia="Garamond" w:cs="Garamond"/>
          <w:color w:val="000000"/>
          <w:sz w:val="22"/>
        </w:rPr>
        <w:t>’</w:t>
      </w:r>
      <w:r w:rsidRPr="00697580">
        <w:rPr>
          <w:rFonts w:ascii="Garamond" w:hAnsi="Garamond" w:eastAsia="Garamond" w:cs="Garamond"/>
          <w:color w:val="000000"/>
          <w:sz w:val="22"/>
        </w:rPr>
        <w:t>s blessing.</w:t>
      </w:r>
      <w:bookmarkEnd w:id="2894"/>
    </w:p>
    <w:p w14:paraId="7211B0F0" w14:textId="77777777" w:rsidR="00697580" w:rsidRPr="00697580" w:rsidRDefault="00697580" w:rsidP="00697580">
      <w:pPr>
        <w:pStyle w:val="TWTRevisedBody"/>
      </w:pPr>
      <w:bookmarkStart w:id="2895" w:name="R4119"/>
      <w:r w:rsidRPr="00697580">
        <w:rPr>
          <w:rFonts w:ascii="Garamond" w:hAnsi="Garamond" w:eastAsia="Garamond" w:cs="Garamond"/>
          <w:color w:val="000000"/>
          <w:sz w:val="22"/>
        </w:rPr>
        <w:t>Come back to God. He is gracious and waiting to pour out His rich blessings upon you and forestall punishment.</w:t>
      </w:r>
      <w:bookmarkEnd w:id="2895"/>
    </w:p>
    <w:p w14:paraId="2BBDE84A" w14:textId="29936B31" w:rsidR="00697580" w:rsidRPr="00697580" w:rsidRDefault="00697580" w:rsidP="00697580">
      <w:pPr>
        <w:pStyle w:val="TWTRevisedBody"/>
      </w:pPr>
      <w:bookmarkStart w:id="2896" w:name="R4121"/>
      <w:r w:rsidRPr="00697580">
        <w:rPr>
          <w:rFonts w:ascii="Garamond" w:hAnsi="Garamond" w:eastAsia="Garamond" w:cs="Garamond"/>
          <w:color w:val="000000"/>
          <w:sz w:val="22"/>
        </w:rPr>
        <w:t>Sometimes, we think God is an inflexible being Who expects perfection when in truth, He is closer to being a Father who is quick to forestall punishment and give chance after chance to His wayward children as He begs them to repent and come home.</w:t>
      </w:r>
      <w:bookmarkEnd w:id="2896"/>
    </w:p>
    <w:p w14:paraId="2F853786" w14:textId="5E126746" w:rsidR="00697580" w:rsidRPr="00697580" w:rsidRDefault="00697580" w:rsidP="00697580">
      <w:pPr>
        <w:pStyle w:val="TWTRevisedBody"/>
      </w:pPr>
      <w:bookmarkStart w:id="2897" w:name="R4122"/>
      <w:r w:rsidRPr="00697580">
        <w:rPr>
          <w:rFonts w:ascii="Garamond" w:hAnsi="Garamond" w:eastAsia="Garamond" w:cs="Garamond"/>
          <w:color w:val="000000"/>
          <w:sz w:val="22"/>
        </w:rPr>
        <w:t>We don</w:t>
      </w:r>
      <w:r w:rsidR="00201DB4">
        <w:rPr>
          <w:rFonts w:ascii="Garamond" w:hAnsi="Garamond" w:eastAsia="Garamond" w:cs="Garamond"/>
          <w:color w:val="000000"/>
          <w:sz w:val="22"/>
        </w:rPr>
        <w:t>’</w:t>
      </w:r>
      <w:r w:rsidRPr="00697580">
        <w:rPr>
          <w:rFonts w:ascii="Garamond" w:hAnsi="Garamond" w:eastAsia="Garamond" w:cs="Garamond"/>
          <w:color w:val="000000"/>
          <w:sz w:val="22"/>
        </w:rPr>
        <w:t>t often think of God like that, do we? Sometimes, we chide a parent who treats their disobedient children the way God treats us. We cluck our tongue at the father who warns over and over of consequences without firmly and quickly backing up what he says.</w:t>
      </w:r>
      <w:bookmarkEnd w:id="2897"/>
    </w:p>
    <w:p w14:paraId="24AFE4F3" w14:textId="77777777" w:rsidR="00697580" w:rsidRPr="00697580" w:rsidRDefault="00697580" w:rsidP="00697580">
      <w:pPr>
        <w:pStyle w:val="TWTRevisedBody"/>
      </w:pPr>
      <w:bookmarkStart w:id="2898" w:name="R4123"/>
      <w:r w:rsidRPr="00697580">
        <w:rPr>
          <w:rFonts w:ascii="Garamond" w:hAnsi="Garamond" w:eastAsia="Garamond" w:cs="Garamond"/>
          <w:color w:val="000000"/>
          <w:sz w:val="22"/>
        </w:rPr>
        <w:t>While I do believe that follow-through in discipline is vital to train up a child, I also believe there is room for the same kind of long-suffering, patience, and second chances God offers as we work on helping our children learn to choose to obey without always forcing compliance by the end of the stick.</w:t>
      </w:r>
      <w:bookmarkEnd w:id="2898"/>
    </w:p>
    <w:p w14:paraId="0AEF0CE1" w14:textId="4C207C14" w:rsidR="00697580" w:rsidRPr="00697580" w:rsidRDefault="00697580" w:rsidP="00697580">
      <w:pPr>
        <w:pStyle w:val="TWTRevisedBody"/>
      </w:pPr>
      <w:bookmarkStart w:id="2899" w:name="R4124"/>
      <w:r w:rsidRPr="00697580">
        <w:rPr>
          <w:rFonts w:ascii="Garamond" w:hAnsi="Garamond" w:eastAsia="Garamond" w:cs="Garamond"/>
          <w:color w:val="000000"/>
          <w:sz w:val="22"/>
        </w:rPr>
        <w:t>God used both the carrot and the stick with his wayward children. As we see in Joel and the other prophets, He almost always uses the carrot first and only when that doesn</w:t>
      </w:r>
      <w:r w:rsidR="00201DB4">
        <w:rPr>
          <w:rFonts w:ascii="Garamond" w:hAnsi="Garamond" w:eastAsia="Garamond" w:cs="Garamond"/>
          <w:color w:val="000000"/>
          <w:sz w:val="22"/>
        </w:rPr>
        <w:t>’</w:t>
      </w:r>
      <w:r w:rsidRPr="00697580">
        <w:rPr>
          <w:rFonts w:ascii="Garamond" w:hAnsi="Garamond" w:eastAsia="Garamond" w:cs="Garamond"/>
          <w:color w:val="000000"/>
          <w:sz w:val="22"/>
        </w:rPr>
        <w:t>t work does He resort to the stick.</w:t>
      </w:r>
      <w:bookmarkEnd w:id="2899"/>
    </w:p>
    <w:p w14:paraId="0FCDDBF9" w14:textId="77777777" w:rsidR="00697580" w:rsidRPr="00697580" w:rsidRDefault="00697580" w:rsidP="00697580">
      <w:pPr>
        <w:pStyle w:val="TWTRevisedBody"/>
      </w:pPr>
      <w:bookmarkStart w:id="2900" w:name="R4125"/>
      <w:r w:rsidRPr="00697580">
        <w:rPr>
          <w:rFonts w:ascii="Garamond" w:hAnsi="Garamond" w:eastAsia="Garamond" w:cs="Garamond"/>
          <w:color w:val="000000"/>
          <w:sz w:val="22"/>
        </w:rPr>
        <w:t>There is something to be said of a permissive parent who only uses the carrot. This parent trains his children to believe that there are no consequences for behaviors.</w:t>
      </w:r>
      <w:bookmarkEnd w:id="2900"/>
    </w:p>
    <w:p w14:paraId="677C96D4" w14:textId="77777777" w:rsidR="00697580" w:rsidRPr="00697580" w:rsidRDefault="00697580" w:rsidP="00697580">
      <w:pPr>
        <w:pStyle w:val="TWTRevisedBody"/>
      </w:pPr>
      <w:bookmarkStart w:id="2901" w:name="R4126"/>
      <w:r w:rsidRPr="00697580">
        <w:rPr>
          <w:rFonts w:ascii="Garamond" w:hAnsi="Garamond" w:eastAsia="Garamond" w:cs="Garamond"/>
          <w:color w:val="000000"/>
          <w:sz w:val="22"/>
        </w:rPr>
        <w:t>But there is also something to be said of the overbearing parent who rules only with the stick. This parent does not give their children the room to learn to choose obedience, but forces it upon them through the threat of corporal punishment. History shows that these children often rebel when they are no longer under the thumb of their parents.</w:t>
      </w:r>
      <w:bookmarkEnd w:id="2901"/>
    </w:p>
    <w:p w14:paraId="31B325C6" w14:textId="2D640509" w:rsidR="00697580" w:rsidRPr="00697580" w:rsidRDefault="00697580" w:rsidP="00697580">
      <w:pPr>
        <w:pStyle w:val="TWTRevisedBody"/>
      </w:pPr>
      <w:bookmarkStart w:id="2903" w:name="F0256"/>
      <w:bookmarkStart w:id="2902" w:name="R4127"/>
      <w:r w:rsidRPr="00697580">
        <w:rPr>
          <w:rFonts w:ascii="Garamond" w:hAnsi="Garamond" w:eastAsia="Garamond" w:cs="Garamond"/>
          <w:color w:val="000000"/>
          <w:sz w:val="22"/>
        </w:rPr>
        <w:t>Behold, God</w:t>
      </w:r>
      <w:r w:rsidR="00201DB4">
        <w:rPr>
          <w:rFonts w:ascii="Garamond" w:hAnsi="Garamond" w:eastAsia="Garamond" w:cs="Garamond"/>
          <w:color w:val="000000"/>
          <w:sz w:val="22"/>
        </w:rPr>
        <w:t>’</w:t>
      </w:r>
      <w:r w:rsidRPr="00697580">
        <w:rPr>
          <w:rFonts w:ascii="Garamond" w:hAnsi="Garamond" w:eastAsia="Garamond" w:cs="Garamond"/>
          <w:color w:val="000000"/>
          <w:sz w:val="22"/>
        </w:rPr>
        <w:t>s goodness and severity. It is not one or the other. The Prophets used the carrot and when that failed, they warned of God</w:t>
      </w:r>
      <w:r w:rsidR="00201DB4">
        <w:rPr>
          <w:rFonts w:ascii="Garamond" w:hAnsi="Garamond" w:eastAsia="Garamond" w:cs="Garamond"/>
          <w:color w:val="000000"/>
          <w:sz w:val="22"/>
        </w:rPr>
        <w:t>’</w:t>
      </w:r>
      <w:r w:rsidRPr="00697580">
        <w:rPr>
          <w:rFonts w:ascii="Garamond" w:hAnsi="Garamond" w:eastAsia="Garamond" w:cs="Garamond"/>
          <w:color w:val="000000"/>
          <w:sz w:val="22"/>
        </w:rPr>
        <w:t>s stick.</w:t>
      </w:r>
      <w:bookmarkEnd w:id="2902"/>
      <w:bookmarkEnd w:id="2903"/>
    </w:p>
    <w:p w14:paraId="40BCDFD7" w14:textId="2B30857E" w:rsidR="00697580" w:rsidRPr="00697580" w:rsidRDefault="00697580" w:rsidP="00697580">
      <w:pPr>
        <w:pStyle w:val="TWTRevisedBody"/>
      </w:pPr>
      <w:bookmarkStart w:id="2904" w:name="R4128"/>
      <w:r w:rsidRPr="00697580">
        <w:rPr>
          <w:rFonts w:ascii="Garamond" w:hAnsi="Garamond" w:eastAsia="Garamond" w:cs="Garamond"/>
          <w:color w:val="000000"/>
          <w:sz w:val="22"/>
        </w:rPr>
        <w:t>Parents, are we following God</w:t>
      </w:r>
      <w:r w:rsidR="00201DB4">
        <w:rPr>
          <w:rFonts w:ascii="Garamond" w:hAnsi="Garamond" w:eastAsia="Garamond" w:cs="Garamond"/>
          <w:color w:val="000000"/>
          <w:sz w:val="22"/>
        </w:rPr>
        <w:t>’</w:t>
      </w:r>
      <w:r w:rsidRPr="00697580">
        <w:rPr>
          <w:rFonts w:ascii="Garamond" w:hAnsi="Garamond" w:eastAsia="Garamond" w:cs="Garamond"/>
          <w:color w:val="000000"/>
          <w:sz w:val="22"/>
        </w:rPr>
        <w:t>s model of loving discipline for our children? While acknowledging that different people respond differently to discipline, are we showing both grace and patience to our children as well as appropriately imposing consequences when it</w:t>
      </w:r>
      <w:r w:rsidR="00201DB4">
        <w:rPr>
          <w:rFonts w:ascii="Garamond" w:hAnsi="Garamond" w:eastAsia="Garamond" w:cs="Garamond"/>
          <w:color w:val="000000"/>
          <w:sz w:val="22"/>
        </w:rPr>
        <w:t>’</w:t>
      </w:r>
      <w:r w:rsidRPr="00697580">
        <w:rPr>
          <w:rFonts w:ascii="Garamond" w:hAnsi="Garamond" w:eastAsia="Garamond" w:cs="Garamond"/>
          <w:color w:val="000000"/>
          <w:sz w:val="22"/>
        </w:rPr>
        <w:t>s time?</w:t>
      </w:r>
      <w:bookmarkEnd w:id="2904"/>
    </w:p>
    <w:p w14:paraId="28E41CD0" w14:textId="4693B27E" w:rsidR="00697580" w:rsidRPr="00697580" w:rsidRDefault="00697580" w:rsidP="00697580">
      <w:pPr>
        <w:pStyle w:val="TWTRevisedBody"/>
      </w:pPr>
      <w:bookmarkStart w:id="2905" w:name="R4129"/>
      <w:r w:rsidRPr="00697580">
        <w:rPr>
          <w:rFonts w:ascii="Garamond" w:hAnsi="Garamond" w:eastAsia="Garamond" w:cs="Garamond"/>
          <w:color w:val="000000"/>
          <w:sz w:val="22"/>
        </w:rPr>
        <w:t>God was balanced in His approach to the way He disciplined His children. If anything, His actions proved time and time again that He leaned into grace and patience much more than He acted by imposing consequence</w:t>
      </w:r>
      <w:r w:rsidR="0038003E">
        <w:rPr>
          <w:rFonts w:ascii="Garamond" w:hAnsi="Garamond" w:eastAsia="Garamond" w:cs="Garamond"/>
          <w:color w:val="000000"/>
          <w:sz w:val="22"/>
        </w:rPr>
        <w:t>s</w:t>
      </w:r>
      <w:r w:rsidRPr="00697580">
        <w:rPr>
          <w:rFonts w:ascii="Garamond" w:hAnsi="Garamond" w:eastAsia="Garamond" w:cs="Garamond"/>
          <w:color w:val="000000"/>
          <w:sz w:val="22"/>
        </w:rPr>
        <w:t xml:space="preserve"> as He called for repentance over and over, ready to shower His wayward children with His love and grace.</w:t>
      </w:r>
      <w:bookmarkEnd w:id="2905"/>
    </w:p>
    <w:p w14:paraId="4CFB85D8" w14:textId="77777777" w:rsidR="00303E48" w:rsidRDefault="00303E48" w:rsidP="00303E48">
      <w:pPr>
        <w:pStyle w:val="TWTRevisedBody"/>
        <w:keepNext/>
        <w:spacing w:before="240" w:after="240"/>
        <w:jc w:val="center"/>
      </w:pPr>
      <w:bookmarkStart w:id="2906" w:name="R4132"/>
      <w:r>
        <w:rPr>
          <w:rFonts w:ascii="Garamond" w:hAnsi="Garamond" w:eastAsia="Garamond" w:cs="Garamond"/>
          <w:iCs w:val="0"/>
          <w:color w:val="000000"/>
          <w:sz w:val="22"/>
        </w:rPr>
        <w:t>***</w:t>
      </w:r>
      <w:bookmarkEnd w:id="2906"/>
    </w:p>
    <w:p w14:paraId="78D4CD6D" w14:textId="77777777" w:rsidR="00120FA6" w:rsidRPr="00120FA6" w:rsidRDefault="00120FA6" w:rsidP="00120FA6">
      <w:pPr>
        <w:pStyle w:val="TWTRevisedBody"/>
      </w:pPr>
      <w:bookmarkStart w:id="2907" w:name="R4135"/>
      <w:r w:rsidRPr="00120FA6">
        <w:rPr>
          <w:rFonts w:ascii="Garamond" w:hAnsi="Garamond" w:eastAsia="Garamond" w:cs="Garamond"/>
          <w:color w:val="000000"/>
          <w:sz w:val="22"/>
        </w:rPr>
        <w:t>I am in 2 Samuel in my daily Bible reading. This book focuses on the reign of King David. In chapter 7, David decides to build a magnificent house for God.</w:t>
      </w:r>
      <w:bookmarkEnd w:id="2907"/>
    </w:p>
    <w:p w14:paraId="16D9D4F2" w14:textId="5CEF9D1C" w:rsidR="00120FA6" w:rsidRPr="00120FA6" w:rsidRDefault="00120FA6" w:rsidP="00120FA6">
      <w:pPr>
        <w:pStyle w:val="TWTRevisedBody"/>
      </w:pPr>
      <w:bookmarkStart w:id="2908" w:name="R4136"/>
      <w:r w:rsidRPr="00120FA6">
        <w:rPr>
          <w:rFonts w:ascii="Garamond" w:hAnsi="Garamond" w:eastAsia="Garamond" w:cs="Garamond"/>
          <w:color w:val="000000"/>
          <w:sz w:val="22"/>
        </w:rPr>
        <w:t>The prophet Nathan blesses David</w:t>
      </w:r>
      <w:r w:rsidR="00BC0FF2">
        <w:rPr>
          <w:rFonts w:ascii="Garamond" w:hAnsi="Garamond" w:eastAsia="Garamond" w:cs="Garamond"/>
          <w:color w:val="000000"/>
          <w:sz w:val="22"/>
        </w:rPr>
        <w:t>’</w:t>
      </w:r>
      <w:r w:rsidRPr="00120FA6">
        <w:rPr>
          <w:rFonts w:ascii="Garamond" w:hAnsi="Garamond" w:eastAsia="Garamond" w:cs="Garamond"/>
          <w:color w:val="000000"/>
          <w:sz w:val="22"/>
        </w:rPr>
        <w:t>s plans, but that night, God comes to Nathan in a vision and tells him to tell David not to build a house for Him.</w:t>
      </w:r>
      <w:bookmarkEnd w:id="2908"/>
    </w:p>
    <w:p w14:paraId="3DCB159D" w14:textId="77777777" w:rsidR="00120FA6" w:rsidRPr="00120FA6" w:rsidRDefault="00120FA6" w:rsidP="00120FA6">
      <w:pPr>
        <w:pStyle w:val="TWTRevisedBody"/>
      </w:pPr>
      <w:bookmarkStart w:id="2909" w:name="R4137"/>
      <w:r w:rsidRPr="00120FA6">
        <w:rPr>
          <w:rFonts w:ascii="Garamond" w:hAnsi="Garamond" w:eastAsia="Garamond" w:cs="Garamond"/>
          <w:color w:val="000000"/>
          <w:sz w:val="22"/>
        </w:rPr>
        <w:t xml:space="preserve">In this vision, God says of David, </w:t>
      </w:r>
      <w:bookmarkEnd w:id="2909"/>
    </w:p>
    <w:p w14:paraId="33090FBD" w14:textId="6BC5A173" w:rsidR="00120FA6" w:rsidRPr="00120FA6" w:rsidRDefault="00BC0FF2" w:rsidP="00120FA6">
      <w:pPr>
        <w:pStyle w:val="TWTRevisedBody"/>
      </w:pPr>
      <w:bookmarkStart w:id="2910" w:name="R4139"/>
      <w:r>
        <w:rPr>
          <w:rFonts w:ascii="Garamond" w:hAnsi="Garamond" w:eastAsia="Garamond" w:cs="Garamond"/>
          <w:color w:val="000000"/>
          <w:sz w:val="22"/>
        </w:rPr>
        <w:t>“</w:t>
      </w:r>
      <w:r w:rsidR="00120FA6" w:rsidRPr="00120FA6">
        <w:rPr>
          <w:rFonts w:ascii="Garamond" w:hAnsi="Garamond" w:eastAsia="Garamond" w:cs="Garamond"/>
          <w:color w:val="000000"/>
          <w:sz w:val="22"/>
        </w:rPr>
        <w:t>And I will give you rest from all your enemies. Moreover, the LORD declares to you that the LORD will make you a house.</w:t>
      </w:r>
      <w:r>
        <w:rPr>
          <w:rFonts w:ascii="Garamond" w:hAnsi="Garamond" w:eastAsia="Garamond" w:cs="Garamond"/>
          <w:color w:val="000000"/>
          <w:sz w:val="22"/>
        </w:rPr>
        <w:t>”</w:t>
      </w:r>
      <w:r w:rsidR="00120FA6" w:rsidRPr="00120FA6">
        <w:rPr>
          <w:rFonts w:ascii="Garamond" w:hAnsi="Garamond" w:eastAsia="Garamond" w:cs="Garamond"/>
          <w:color w:val="000000"/>
          <w:sz w:val="22"/>
        </w:rPr>
        <w:t xml:space="preserve"> (2 Samuel 7:11b ESV).</w:t>
      </w:r>
      <w:bookmarkEnd w:id="2910"/>
    </w:p>
    <w:p w14:paraId="7DAD881E" w14:textId="7E107A44" w:rsidR="00120FA6" w:rsidRPr="00120FA6" w:rsidRDefault="00120FA6" w:rsidP="00120FA6">
      <w:pPr>
        <w:pStyle w:val="TWTRevisedBody"/>
      </w:pPr>
      <w:bookmarkStart w:id="2911" w:name="R4141"/>
      <w:r w:rsidRPr="00120FA6">
        <w:rPr>
          <w:rFonts w:ascii="Garamond" w:hAnsi="Garamond" w:eastAsia="Garamond" w:cs="Garamond"/>
          <w:color w:val="000000"/>
          <w:sz w:val="22"/>
        </w:rPr>
        <w:t>God tells Davi</w:t>
      </w:r>
      <w:r w:rsidR="003A1FD1">
        <w:rPr>
          <w:rFonts w:ascii="Garamond" w:hAnsi="Garamond" w:eastAsia="Garamond" w:cs="Garamond"/>
          <w:color w:val="000000"/>
          <w:sz w:val="22"/>
        </w:rPr>
        <w:t>d</w:t>
      </w:r>
      <w:r w:rsidRPr="00120FA6">
        <w:rPr>
          <w:rFonts w:ascii="Garamond" w:hAnsi="Garamond" w:eastAsia="Garamond" w:cs="Garamond"/>
          <w:color w:val="000000"/>
          <w:sz w:val="22"/>
        </w:rPr>
        <w:t xml:space="preserve"> that He will build a house for Him and this house would be an everlasting house. But God does promise that his son will build the house of God. So David does what he can and stores up the best of the best for Solomon to use for building the temple.</w:t>
      </w:r>
      <w:bookmarkEnd w:id="2911"/>
    </w:p>
    <w:p w14:paraId="054BEB87" w14:textId="2EC1AD46" w:rsidR="00120FA6" w:rsidRDefault="00120FA6" w:rsidP="00120FA6">
      <w:pPr>
        <w:pStyle w:val="TWTRevisedBody"/>
      </w:pPr>
      <w:bookmarkStart w:id="2912" w:name="R4142"/>
      <w:r w:rsidRPr="00120FA6">
        <w:rPr>
          <w:rFonts w:ascii="Garamond" w:hAnsi="Garamond" w:eastAsia="Garamond" w:cs="Garamond"/>
          <w:color w:val="000000"/>
          <w:sz w:val="22"/>
        </w:rPr>
        <w:t>But look at David</w:t>
      </w:r>
      <w:r w:rsidR="00BC0FF2">
        <w:rPr>
          <w:rFonts w:ascii="Garamond" w:hAnsi="Garamond" w:eastAsia="Garamond" w:cs="Garamond"/>
          <w:color w:val="000000"/>
          <w:sz w:val="22"/>
        </w:rPr>
        <w:t>’</w:t>
      </w:r>
      <w:r w:rsidRPr="00120FA6">
        <w:rPr>
          <w:rFonts w:ascii="Garamond" w:hAnsi="Garamond" w:eastAsia="Garamond" w:cs="Garamond"/>
          <w:color w:val="000000"/>
          <w:sz w:val="22"/>
        </w:rPr>
        <w:t>s response when God forbids him from building the temple:</w:t>
      </w:r>
      <w:bookmarkEnd w:id="2912"/>
    </w:p>
    <w:p w14:paraId="4C973AA3" w14:textId="7C934D9C" w:rsidR="00120FA6" w:rsidRPr="00120FA6" w:rsidRDefault="00BC0FF2" w:rsidP="00120FA6">
      <w:pPr>
        <w:pStyle w:val="TWTRevisedBody"/>
      </w:pPr>
      <w:bookmarkStart w:id="2913" w:name="R4144"/>
      <w:r>
        <w:rPr>
          <w:rFonts w:ascii="Garamond" w:hAnsi="Garamond" w:eastAsia="Garamond" w:cs="Garamond"/>
          <w:color w:val="000000"/>
          <w:sz w:val="22"/>
        </w:rPr>
        <w:t>“Then King David went in and sat before the LORD and said, ‘Who am I, O Lord GOD, and what is my house, that you have brought me thus far?</w:t>
      </w:r>
      <w:bookmarkEnd w:id="2913"/>
    </w:p>
    <w:p w14:paraId="60B15994" w14:textId="66C03DBC" w:rsidR="00120FA6" w:rsidRPr="00120FA6" w:rsidRDefault="00120FA6" w:rsidP="00120FA6">
      <w:pPr>
        <w:pStyle w:val="TWTRevisedBody"/>
      </w:pPr>
      <w:bookmarkStart w:id="2915" w:name="F0257"/>
      <w:bookmarkStart w:id="2914" w:name="R4145"/>
      <w:r>
        <w:rPr>
          <w:rFonts w:ascii="Garamond" w:hAnsi="Garamond" w:eastAsia="Garamond" w:cs="Garamond"/>
          <w:color w:val="000000"/>
          <w:sz w:val="22"/>
        </w:rPr>
        <w:t>And yet this was a small thing in your eyes, O Lord GOD. You have spoken also of your servant’s house for a great while to come, and this is instruction for mankind, O Lord GOD!’” (2 Samuel 7:18-19 ESV).</w:t>
      </w:r>
      <w:bookmarkEnd w:id="2914"/>
      <w:bookmarkEnd w:id="2915"/>
    </w:p>
    <w:p w14:paraId="0EC65EDB" w14:textId="6B1B17B7" w:rsidR="00120FA6" w:rsidRPr="00120FA6" w:rsidRDefault="00120FA6" w:rsidP="00120FA6">
      <w:pPr>
        <w:pStyle w:val="TWTRevisedBody"/>
      </w:pPr>
      <w:bookmarkStart w:id="2916" w:name="R4147"/>
      <w:r w:rsidRPr="00120FA6">
        <w:rPr>
          <w:rFonts w:ascii="Garamond" w:hAnsi="Garamond" w:eastAsia="Garamond" w:cs="Garamond"/>
          <w:color w:val="000000"/>
          <w:sz w:val="22"/>
        </w:rPr>
        <w:t>Who am I?</w:t>
      </w:r>
      <w:bookmarkEnd w:id="2916"/>
    </w:p>
    <w:p w14:paraId="6B31B419" w14:textId="77777777" w:rsidR="00120FA6" w:rsidRPr="00120FA6" w:rsidRDefault="00120FA6" w:rsidP="00120FA6">
      <w:pPr>
        <w:pStyle w:val="TWTRevisedBody"/>
      </w:pPr>
      <w:bookmarkStart w:id="2917" w:name="R4148"/>
      <w:r w:rsidRPr="00120FA6">
        <w:rPr>
          <w:rFonts w:ascii="Garamond" w:hAnsi="Garamond" w:eastAsia="Garamond" w:cs="Garamond"/>
          <w:color w:val="000000"/>
          <w:sz w:val="22"/>
        </w:rPr>
        <w:t>This was a small thing in your eyes.</w:t>
      </w:r>
      <w:bookmarkEnd w:id="2917"/>
    </w:p>
    <w:p w14:paraId="6CD71A4A" w14:textId="37D3F0B4" w:rsidR="00120FA6" w:rsidRPr="00120FA6" w:rsidRDefault="00120FA6" w:rsidP="00120FA6">
      <w:pPr>
        <w:pStyle w:val="TWTRevisedBody"/>
      </w:pPr>
      <w:bookmarkStart w:id="2918" w:name="R4150"/>
      <w:r w:rsidRPr="00120FA6">
        <w:rPr>
          <w:rFonts w:ascii="Garamond" w:hAnsi="Garamond" w:eastAsia="Garamond" w:cs="Garamond"/>
          <w:color w:val="000000"/>
          <w:sz w:val="22"/>
        </w:rPr>
        <w:t>If we can take these two attitudes David had about God and live with them for the remaining days of our lives, we will have a compass that will guide us in everything we do.</w:t>
      </w:r>
      <w:bookmarkEnd w:id="2918"/>
    </w:p>
    <w:p w14:paraId="131888CA" w14:textId="72EA2A59" w:rsidR="00120FA6" w:rsidRPr="00120FA6" w:rsidRDefault="00120FA6" w:rsidP="00120FA6">
      <w:pPr>
        <w:pStyle w:val="TWTRevisedBody"/>
      </w:pPr>
      <w:bookmarkStart w:id="2919" w:name="R4151"/>
      <w:r w:rsidRPr="00120FA6">
        <w:rPr>
          <w:rFonts w:ascii="Garamond" w:hAnsi="Garamond" w:eastAsia="Garamond" w:cs="Garamond"/>
          <w:color w:val="000000"/>
          <w:sz w:val="22"/>
        </w:rPr>
        <w:t>In humility, we need to be on bended knees when we realize all we have is by God</w:t>
      </w:r>
      <w:r>
        <w:rPr>
          <w:rFonts w:ascii="Garamond" w:hAnsi="Garamond" w:eastAsia="Garamond" w:cs="Garamond"/>
          <w:color w:val="000000"/>
          <w:sz w:val="22"/>
        </w:rPr>
        <w:t>’</w:t>
      </w:r>
      <w:r w:rsidRPr="00120FA6">
        <w:rPr>
          <w:rFonts w:ascii="Garamond" w:hAnsi="Garamond" w:eastAsia="Garamond" w:cs="Garamond"/>
          <w:color w:val="000000"/>
          <w:sz w:val="22"/>
        </w:rPr>
        <w:t>s grace. When we recognize God is the one in whom all blessing</w:t>
      </w:r>
      <w:r w:rsidR="00073484">
        <w:rPr>
          <w:rFonts w:ascii="Garamond" w:hAnsi="Garamond" w:eastAsia="Garamond" w:cs="Garamond"/>
          <w:color w:val="000000"/>
          <w:sz w:val="22"/>
        </w:rPr>
        <w:t>s</w:t>
      </w:r>
      <w:r w:rsidRPr="00120FA6">
        <w:rPr>
          <w:rFonts w:ascii="Garamond" w:hAnsi="Garamond" w:eastAsia="Garamond" w:cs="Garamond"/>
          <w:color w:val="000000"/>
          <w:sz w:val="22"/>
        </w:rPr>
        <w:t xml:space="preserve"> flow, and what we have is from Him, we realize we have everything by His grace and not by our worth. Even the mighty king David, with the splendor of a kingdom in his possession, realized He was nothing in the eyes of God.</w:t>
      </w:r>
      <w:bookmarkEnd w:id="2919"/>
    </w:p>
    <w:p w14:paraId="2F446342" w14:textId="65A87344" w:rsidR="00120FA6" w:rsidRPr="00120FA6" w:rsidRDefault="00120FA6" w:rsidP="00120FA6">
      <w:pPr>
        <w:pStyle w:val="TWTRevisedBody"/>
      </w:pPr>
      <w:bookmarkStart w:id="2920" w:name="R4152"/>
      <w:r w:rsidRPr="00120FA6">
        <w:rPr>
          <w:rFonts w:ascii="Garamond" w:hAnsi="Garamond" w:eastAsia="Garamond" w:cs="Garamond"/>
          <w:color w:val="000000"/>
          <w:sz w:val="22"/>
        </w:rPr>
        <w:t>And when David considered the amazing promises God made to build him an everlasting house, David never doubted God</w:t>
      </w:r>
      <w:r w:rsidR="00BC0FF2">
        <w:rPr>
          <w:rFonts w:ascii="Garamond" w:hAnsi="Garamond" w:eastAsia="Garamond" w:cs="Garamond"/>
          <w:color w:val="000000"/>
          <w:sz w:val="22"/>
        </w:rPr>
        <w:t>’</w:t>
      </w:r>
      <w:r w:rsidRPr="00120FA6">
        <w:rPr>
          <w:rFonts w:ascii="Garamond" w:hAnsi="Garamond" w:eastAsia="Garamond" w:cs="Garamond"/>
          <w:color w:val="000000"/>
          <w:sz w:val="22"/>
        </w:rPr>
        <w:t>s ability to deliver on these grandest of promises. In fact, when promises come from an almighty God, David acknowledges that this is a small thing in His eyes.</w:t>
      </w:r>
      <w:bookmarkEnd w:id="2920"/>
    </w:p>
    <w:p w14:paraId="6DA0A574" w14:textId="5A19E82D" w:rsidR="00120FA6" w:rsidRPr="00120FA6" w:rsidRDefault="00120FA6" w:rsidP="00120FA6">
      <w:pPr>
        <w:pStyle w:val="TWTRevisedBody"/>
      </w:pPr>
      <w:bookmarkStart w:id="2921" w:name="R4153"/>
      <w:r w:rsidRPr="00120FA6">
        <w:rPr>
          <w:rFonts w:ascii="Garamond" w:hAnsi="Garamond" w:eastAsia="Garamond" w:cs="Garamond"/>
          <w:color w:val="000000"/>
          <w:sz w:val="22"/>
        </w:rPr>
        <w:t>God has granted us life eternal. He has made us priests before Him. For most, God has made us Abraham</w:t>
      </w:r>
      <w:r w:rsidR="00BC0FF2">
        <w:rPr>
          <w:rFonts w:ascii="Garamond" w:hAnsi="Garamond" w:eastAsia="Garamond" w:cs="Garamond"/>
          <w:color w:val="000000"/>
          <w:sz w:val="22"/>
        </w:rPr>
        <w:t>’</w:t>
      </w:r>
      <w:r w:rsidRPr="00120FA6">
        <w:rPr>
          <w:rFonts w:ascii="Garamond" w:hAnsi="Garamond" w:eastAsia="Garamond" w:cs="Garamond"/>
          <w:color w:val="000000"/>
          <w:sz w:val="22"/>
        </w:rPr>
        <w:t>s children, even as we are Gentiles. Jesus has promised He will invite us to sit with Him on His throne to rule with Him. And God has promised that if we endure faithfully in this wicked and broken world, we will have a home in the New Heavens and New Earth where sin and death will be defeated and destroyed.</w:t>
      </w:r>
      <w:bookmarkEnd w:id="2921"/>
    </w:p>
    <w:p w14:paraId="46F8421C" w14:textId="77777777" w:rsidR="00120FA6" w:rsidRDefault="00120FA6" w:rsidP="00120FA6">
      <w:pPr>
        <w:pStyle w:val="TWTRevisedBody"/>
      </w:pPr>
      <w:bookmarkStart w:id="2922" w:name="R4154"/>
      <w:r w:rsidRPr="00120FA6">
        <w:rPr>
          <w:rFonts w:ascii="Garamond" w:hAnsi="Garamond" w:eastAsia="Garamond" w:cs="Garamond"/>
          <w:color w:val="000000"/>
          <w:sz w:val="22"/>
        </w:rPr>
        <w:t>When we think of these amazing promises, we should go before the Lord and say to Him,</w:t>
      </w:r>
      <w:bookmarkEnd w:id="2922"/>
    </w:p>
    <w:p w14:paraId="3D0D0676" w14:textId="77777777" w:rsidR="00120FA6" w:rsidRPr="00120FA6" w:rsidRDefault="00120FA6" w:rsidP="00120FA6">
      <w:pPr>
        <w:pStyle w:val="TWTRevisedBody"/>
      </w:pPr>
      <w:bookmarkStart w:id="2923" w:name="R4156"/>
      <w:r w:rsidRPr="00120FA6">
        <w:rPr>
          <w:rFonts w:ascii="Garamond" w:hAnsi="Garamond" w:eastAsia="Garamond" w:cs="Garamond"/>
          <w:color w:val="000000"/>
          <w:sz w:val="22"/>
        </w:rPr>
        <w:t>Who am I?</w:t>
      </w:r>
      <w:bookmarkEnd w:id="2923"/>
    </w:p>
    <w:p w14:paraId="37BDB1FD" w14:textId="77777777" w:rsidR="00120FA6" w:rsidRPr="00120FA6" w:rsidRDefault="00120FA6" w:rsidP="00120FA6">
      <w:pPr>
        <w:pStyle w:val="TWTRevisedBody"/>
      </w:pPr>
      <w:bookmarkStart w:id="2924" w:name="R4157"/>
      <w:r w:rsidRPr="00120FA6">
        <w:rPr>
          <w:rFonts w:ascii="Garamond" w:hAnsi="Garamond" w:eastAsia="Garamond" w:cs="Garamond"/>
          <w:color w:val="000000"/>
          <w:sz w:val="22"/>
        </w:rPr>
        <w:t>This was a small thing in your eyes.</w:t>
      </w:r>
      <w:bookmarkEnd w:id="2924"/>
    </w:p>
    <w:p w14:paraId="08F05BF4" w14:textId="77777777" w:rsidR="00303E48" w:rsidRPr="004F1DDA" w:rsidRDefault="00303E48" w:rsidP="00303E48">
      <w:pPr>
        <w:pStyle w:val="TWTRevisedBody"/>
        <w:keepNext/>
        <w:spacing w:before="240" w:after="240"/>
        <w:jc w:val="center"/>
      </w:pPr>
      <w:bookmarkStart w:id="2925" w:name="R4160"/>
      <w:r>
        <w:rPr>
          <w:rFonts w:ascii="Garamond" w:hAnsi="Garamond" w:eastAsia="Garamond" w:cs="Garamond"/>
          <w:iCs w:val="0"/>
          <w:color w:val="000000"/>
          <w:sz w:val="22"/>
        </w:rPr>
        <w:t>***</w:t>
      </w:r>
      <w:bookmarkEnd w:id="2925"/>
    </w:p>
    <w:p w14:paraId="7BF66478" w14:textId="77777777" w:rsidR="00DB79B6" w:rsidRPr="00DB79B6" w:rsidRDefault="00DB79B6" w:rsidP="00DB79B6">
      <w:pPr>
        <w:pStyle w:val="TWTRevisedBody"/>
      </w:pPr>
      <w:bookmarkStart w:id="2926" w:name="R4163"/>
      <w:r w:rsidRPr="00DB79B6">
        <w:rPr>
          <w:rFonts w:ascii="Garamond" w:hAnsi="Garamond" w:eastAsia="Garamond" w:cs="Garamond"/>
          <w:color w:val="000000"/>
          <w:sz w:val="22"/>
        </w:rPr>
        <w:t>I am in the book of 2nd Samuel in my daily Bible reading. As I finish the story of King David, I noticed David was a man of great wisdom. We read about the way he approached war and peace; the way he built alliances and forced subjugation; the way he engaged in civil planning and building projects.</w:t>
      </w:r>
      <w:bookmarkEnd w:id="2926"/>
    </w:p>
    <w:p w14:paraId="36795617" w14:textId="0421FAD6" w:rsidR="00DB79B6" w:rsidRPr="00DB79B6" w:rsidRDefault="00DB79B6" w:rsidP="00DB79B6">
      <w:pPr>
        <w:pStyle w:val="TWTRevisedBody"/>
      </w:pPr>
      <w:bookmarkStart w:id="2928" w:name="F0258"/>
      <w:bookmarkStart w:id="2927" w:name="R4164"/>
      <w:r w:rsidRPr="00DB79B6">
        <w:rPr>
          <w:rFonts w:ascii="Garamond" w:hAnsi="Garamond" w:eastAsia="Garamond" w:cs="Garamond"/>
          <w:color w:val="000000"/>
          <w:sz w:val="22"/>
        </w:rPr>
        <w:t>No matter where we look, we see abundant evidence where God had endowed this shepherd with the cunning and wisdom to administer a great nation. Re-read the story of Absalom</w:t>
      </w:r>
      <w:r w:rsidR="007812EC">
        <w:rPr>
          <w:rFonts w:ascii="Garamond" w:hAnsi="Garamond" w:eastAsia="Garamond" w:cs="Garamond"/>
          <w:color w:val="000000"/>
          <w:sz w:val="22"/>
        </w:rPr>
        <w:t>’</w:t>
      </w:r>
      <w:r w:rsidRPr="00DB79B6">
        <w:rPr>
          <w:rFonts w:ascii="Garamond" w:hAnsi="Garamond" w:eastAsia="Garamond" w:cs="Garamond"/>
          <w:color w:val="000000"/>
          <w:sz w:val="22"/>
        </w:rPr>
        <w:t>s rebellion and look for David</w:t>
      </w:r>
      <w:r w:rsidR="007812EC">
        <w:rPr>
          <w:rFonts w:ascii="Garamond" w:hAnsi="Garamond" w:eastAsia="Garamond" w:cs="Garamond"/>
          <w:color w:val="000000"/>
          <w:sz w:val="22"/>
        </w:rPr>
        <w:t>’</w:t>
      </w:r>
      <w:r w:rsidRPr="00DB79B6">
        <w:rPr>
          <w:rFonts w:ascii="Garamond" w:hAnsi="Garamond" w:eastAsia="Garamond" w:cs="Garamond"/>
          <w:color w:val="000000"/>
          <w:sz w:val="22"/>
        </w:rPr>
        <w:t>s wisdom as he traversed this perilous time.</w:t>
      </w:r>
      <w:bookmarkEnd w:id="2927"/>
      <w:bookmarkEnd w:id="2928"/>
    </w:p>
    <w:p w14:paraId="67E88BFE" w14:textId="2AE8D523" w:rsidR="00DB79B6" w:rsidRPr="00DB79B6" w:rsidRDefault="00DB79B6" w:rsidP="00DB79B6">
      <w:pPr>
        <w:pStyle w:val="TWTRevisedBody"/>
      </w:pPr>
      <w:bookmarkStart w:id="2929" w:name="R4165"/>
      <w:r w:rsidRPr="00DB79B6">
        <w:rPr>
          <w:rFonts w:ascii="Garamond" w:hAnsi="Garamond" w:eastAsia="Garamond" w:cs="Garamond"/>
          <w:color w:val="000000"/>
          <w:sz w:val="22"/>
        </w:rPr>
        <w:t>David</w:t>
      </w:r>
      <w:r w:rsidR="007812EC">
        <w:rPr>
          <w:rFonts w:ascii="Garamond" w:hAnsi="Garamond" w:eastAsia="Garamond" w:cs="Garamond"/>
          <w:color w:val="000000"/>
          <w:sz w:val="22"/>
        </w:rPr>
        <w:t>’</w:t>
      </w:r>
      <w:r w:rsidRPr="00DB79B6">
        <w:rPr>
          <w:rFonts w:ascii="Garamond" w:hAnsi="Garamond" w:eastAsia="Garamond" w:cs="Garamond"/>
          <w:color w:val="000000"/>
          <w:sz w:val="22"/>
        </w:rPr>
        <w:t>s wisdom is a study in contrast to Solomon</w:t>
      </w:r>
      <w:r w:rsidR="007812EC">
        <w:rPr>
          <w:rFonts w:ascii="Garamond" w:hAnsi="Garamond" w:eastAsia="Garamond" w:cs="Garamond"/>
          <w:color w:val="000000"/>
          <w:sz w:val="22"/>
        </w:rPr>
        <w:t>’</w:t>
      </w:r>
      <w:r w:rsidRPr="00DB79B6">
        <w:rPr>
          <w:rFonts w:ascii="Garamond" w:hAnsi="Garamond" w:eastAsia="Garamond" w:cs="Garamond"/>
          <w:color w:val="000000"/>
          <w:sz w:val="22"/>
        </w:rPr>
        <w:t>s wisdom. God gave both wisdom in abundance. The people observed wisdom in both, giving these two kings great honor in their sight.</w:t>
      </w:r>
      <w:bookmarkEnd w:id="2929"/>
    </w:p>
    <w:p w14:paraId="5F4F6EBB" w14:textId="1DA358CF" w:rsidR="00DB79B6" w:rsidRPr="00DB79B6" w:rsidRDefault="00DB79B6" w:rsidP="00DB79B6">
      <w:pPr>
        <w:pStyle w:val="TWTRevisedBody"/>
      </w:pPr>
      <w:bookmarkStart w:id="2930" w:name="R4166"/>
      <w:r w:rsidRPr="00DB79B6">
        <w:rPr>
          <w:rFonts w:ascii="Garamond" w:hAnsi="Garamond" w:eastAsia="Garamond" w:cs="Garamond"/>
          <w:color w:val="000000"/>
          <w:sz w:val="22"/>
        </w:rPr>
        <w:t>Yet David had a humble heart that always looked to God as the source of his wisdom. Over and over, we see David seeking God</w:t>
      </w:r>
      <w:r w:rsidR="007812EC">
        <w:rPr>
          <w:rFonts w:ascii="Garamond" w:hAnsi="Garamond" w:eastAsia="Garamond" w:cs="Garamond"/>
          <w:color w:val="000000"/>
          <w:sz w:val="22"/>
        </w:rPr>
        <w:t>’</w:t>
      </w:r>
      <w:r w:rsidRPr="00DB79B6">
        <w:rPr>
          <w:rFonts w:ascii="Garamond" w:hAnsi="Garamond" w:eastAsia="Garamond" w:cs="Garamond"/>
          <w:color w:val="000000"/>
          <w:sz w:val="22"/>
        </w:rPr>
        <w:t>s will before acting. David realized it was not in himself to direct his own steps.</w:t>
      </w:r>
      <w:bookmarkEnd w:id="2930"/>
    </w:p>
    <w:p w14:paraId="0557E583" w14:textId="77777777" w:rsidR="00DB79B6" w:rsidRPr="00DB79B6" w:rsidRDefault="00DB79B6" w:rsidP="00DB79B6">
      <w:pPr>
        <w:pStyle w:val="TWTRevisedBody"/>
      </w:pPr>
      <w:bookmarkStart w:id="2931" w:name="R4167"/>
      <w:r w:rsidRPr="00DB79B6">
        <w:rPr>
          <w:rFonts w:ascii="Garamond" w:hAnsi="Garamond" w:eastAsia="Garamond" w:cs="Garamond"/>
          <w:color w:val="000000"/>
          <w:sz w:val="22"/>
        </w:rPr>
        <w:t>Solomon, however, sought answers from every source but God. He sought answers in riches, fame, education, accomplishments, study, and love. He wasted many of his years on seeking purpose in every place but from God.</w:t>
      </w:r>
      <w:bookmarkEnd w:id="2931"/>
    </w:p>
    <w:p w14:paraId="180C8372" w14:textId="77777777" w:rsidR="00DB79B6" w:rsidRDefault="00DB79B6" w:rsidP="00DB79B6">
      <w:pPr>
        <w:pStyle w:val="TWTRevisedBody"/>
      </w:pPr>
      <w:bookmarkStart w:id="2932" w:name="R4168"/>
      <w:r w:rsidRPr="00DB79B6">
        <w:rPr>
          <w:rFonts w:ascii="Garamond" w:hAnsi="Garamond" w:eastAsia="Garamond" w:cs="Garamond"/>
          <w:color w:val="000000"/>
          <w:sz w:val="22"/>
        </w:rPr>
        <w:t>While God endowed the son with greater wisdom than his father, the son was more foolish in the way he used his great gift of wisdom. After years of looking in the wrong places, in his old age, Solomon concludes what his father had known from his youth:</w:t>
      </w:r>
      <w:bookmarkEnd w:id="2932"/>
    </w:p>
    <w:p w14:paraId="331B7060" w14:textId="7109C965" w:rsidR="00DB79B6" w:rsidRPr="00DB79B6" w:rsidRDefault="007812EC" w:rsidP="00DB79B6">
      <w:pPr>
        <w:pStyle w:val="TWTRevisedBody"/>
      </w:pPr>
      <w:bookmarkStart w:id="2933" w:name="R4170"/>
      <w:r>
        <w:rPr>
          <w:rFonts w:ascii="Garamond" w:hAnsi="Garamond" w:eastAsia="Garamond" w:cs="Garamond"/>
          <w:color w:val="000000"/>
          <w:sz w:val="22"/>
        </w:rPr>
        <w:t>“</w:t>
      </w:r>
      <w:r w:rsidR="00DB79B6" w:rsidRPr="00DB79B6">
        <w:rPr>
          <w:rFonts w:ascii="Garamond" w:hAnsi="Garamond" w:eastAsia="Garamond" w:cs="Garamond"/>
          <w:color w:val="000000"/>
          <w:sz w:val="22"/>
        </w:rPr>
        <w:t>The end of the matter; all has been heard. Fear God and keep his commandments, for this is the whole duty of man.</w:t>
      </w:r>
      <w:r>
        <w:rPr>
          <w:rFonts w:ascii="Garamond" w:hAnsi="Garamond" w:eastAsia="Garamond" w:cs="Garamond"/>
          <w:color w:val="000000"/>
          <w:sz w:val="22"/>
        </w:rPr>
        <w:t>”</w:t>
      </w:r>
      <w:r w:rsidR="00DB79B6" w:rsidRPr="00DB79B6">
        <w:rPr>
          <w:rFonts w:ascii="Garamond" w:hAnsi="Garamond" w:eastAsia="Garamond" w:cs="Garamond"/>
          <w:color w:val="000000"/>
          <w:sz w:val="22"/>
        </w:rPr>
        <w:t xml:space="preserve"> (Ecclesiastes 12:13 ESV).</w:t>
      </w:r>
      <w:bookmarkEnd w:id="2933"/>
    </w:p>
    <w:p w14:paraId="3EB2E30C" w14:textId="06F1EE1D" w:rsidR="00DB79B6" w:rsidRPr="00DB79B6" w:rsidRDefault="00DB79B6" w:rsidP="00DB79B6">
      <w:pPr>
        <w:pStyle w:val="TWTRevisedBody"/>
      </w:pPr>
      <w:bookmarkStart w:id="2934" w:name="R4172"/>
      <w:r w:rsidRPr="00DB79B6">
        <w:rPr>
          <w:rFonts w:ascii="Garamond" w:hAnsi="Garamond" w:eastAsia="Garamond" w:cs="Garamond"/>
          <w:color w:val="000000"/>
          <w:sz w:val="22"/>
        </w:rPr>
        <w:t xml:space="preserve">Indeed, </w:t>
      </w:r>
      <w:bookmarkEnd w:id="2934"/>
    </w:p>
    <w:p w14:paraId="6FBD2AD5" w14:textId="0F8D904A" w:rsidR="00DB79B6" w:rsidRPr="00DB79B6" w:rsidRDefault="00DB79B6" w:rsidP="00DB79B6">
      <w:pPr>
        <w:pStyle w:val="TWTRevisedBody"/>
      </w:pPr>
      <w:bookmarkStart w:id="2935" w:name="R4174"/>
      <w:r>
        <w:rPr>
          <w:rFonts w:ascii="Garamond" w:hAnsi="Garamond" w:eastAsia="Garamond" w:cs="Garamond"/>
          <w:color w:val="000000"/>
          <w:sz w:val="22"/>
        </w:rPr>
        <w:t>“</w:t>
      </w:r>
      <w:r w:rsidRPr="00DB79B6">
        <w:rPr>
          <w:rFonts w:ascii="Garamond" w:hAnsi="Garamond" w:eastAsia="Garamond" w:cs="Garamond"/>
          <w:color w:val="000000"/>
          <w:sz w:val="22"/>
        </w:rPr>
        <w:t>The fear of the LORD is the beginning of wisdom, and the knowledge of the Holy One is insight.</w:t>
      </w:r>
      <w:r w:rsidR="007812EC">
        <w:rPr>
          <w:rFonts w:ascii="Garamond" w:hAnsi="Garamond" w:eastAsia="Garamond" w:cs="Garamond"/>
          <w:color w:val="000000"/>
          <w:sz w:val="22"/>
        </w:rPr>
        <w:t>”</w:t>
      </w:r>
      <w:r w:rsidRPr="00DB79B6">
        <w:rPr>
          <w:rFonts w:ascii="Garamond" w:hAnsi="Garamond" w:eastAsia="Garamond" w:cs="Garamond"/>
          <w:color w:val="000000"/>
          <w:sz w:val="22"/>
        </w:rPr>
        <w:t xml:space="preserve"> (Proverbs 9:10 ESV).</w:t>
      </w:r>
      <w:bookmarkEnd w:id="2935"/>
    </w:p>
    <w:p w14:paraId="5328E112" w14:textId="77777777" w:rsidR="00303E48" w:rsidRPr="004F1DDA" w:rsidRDefault="00303E48" w:rsidP="00303E48">
      <w:pPr>
        <w:pStyle w:val="TWTRevisedBody"/>
        <w:keepNext/>
        <w:spacing w:before="240" w:after="240"/>
        <w:jc w:val="center"/>
      </w:pPr>
      <w:bookmarkStart w:id="2936" w:name="R4177"/>
      <w:r>
        <w:rPr>
          <w:rFonts w:ascii="Garamond" w:hAnsi="Garamond" w:eastAsia="Garamond" w:cs="Garamond"/>
          <w:iCs w:val="0"/>
          <w:color w:val="000000"/>
          <w:sz w:val="22"/>
        </w:rPr>
        <w:t>***</w:t>
      </w:r>
      <w:bookmarkEnd w:id="2936"/>
    </w:p>
    <w:p w14:paraId="2B6752E9" w14:textId="7B6559E2" w:rsidR="00DC5EC8" w:rsidRPr="00DC5EC8" w:rsidRDefault="00DC5EC8" w:rsidP="00DC5EC8">
      <w:pPr>
        <w:pStyle w:val="TWTRevisedBody"/>
      </w:pPr>
      <w:bookmarkStart w:id="2937" w:name="R4180"/>
      <w:r w:rsidRPr="00DC5EC8">
        <w:rPr>
          <w:rFonts w:ascii="Garamond" w:hAnsi="Garamond" w:eastAsia="Garamond" w:cs="Garamond"/>
          <w:color w:val="000000"/>
          <w:sz w:val="22"/>
        </w:rPr>
        <w:t xml:space="preserve">I hear people say, </w:t>
      </w:r>
      <w:r w:rsidR="00A35C77">
        <w:rPr>
          <w:rFonts w:ascii="Garamond" w:hAnsi="Garamond" w:eastAsia="Garamond" w:cs="Garamond"/>
          <w:color w:val="000000"/>
          <w:sz w:val="22"/>
        </w:rPr>
        <w:t>“</w:t>
      </w:r>
      <w:r w:rsidRPr="00DC5EC8">
        <w:rPr>
          <w:rFonts w:ascii="Garamond" w:hAnsi="Garamond" w:eastAsia="Garamond" w:cs="Garamond"/>
          <w:color w:val="000000"/>
          <w:sz w:val="22"/>
        </w:rPr>
        <w:t>If everyone else leave</w:t>
      </w:r>
      <w:r w:rsidR="008D203B">
        <w:rPr>
          <w:rFonts w:ascii="Garamond" w:hAnsi="Garamond" w:eastAsia="Garamond" w:cs="Garamond"/>
          <w:color w:val="000000"/>
          <w:sz w:val="22"/>
        </w:rPr>
        <w:t>s</w:t>
      </w:r>
      <w:r w:rsidRPr="00DC5EC8">
        <w:rPr>
          <w:rFonts w:ascii="Garamond" w:hAnsi="Garamond" w:eastAsia="Garamond" w:cs="Garamond"/>
          <w:color w:val="000000"/>
          <w:sz w:val="22"/>
        </w:rPr>
        <w:t xml:space="preserve"> you, God will not.</w:t>
      </w:r>
      <w:r w:rsidR="00A35C77">
        <w:rPr>
          <w:rFonts w:ascii="Garamond" w:hAnsi="Garamond" w:eastAsia="Garamond" w:cs="Garamond"/>
          <w:color w:val="000000"/>
          <w:sz w:val="22"/>
        </w:rPr>
        <w:t>”</w:t>
      </w:r>
      <w:bookmarkEnd w:id="2937"/>
    </w:p>
    <w:p w14:paraId="35E47276" w14:textId="0AC04449" w:rsidR="00DC5EC8" w:rsidRPr="00DC5EC8" w:rsidRDefault="00DC5EC8" w:rsidP="00DC5EC8">
      <w:pPr>
        <w:pStyle w:val="TWTRevisedBody"/>
      </w:pPr>
      <w:bookmarkStart w:id="2938" w:name="R4181"/>
      <w:r w:rsidRPr="00DC5EC8">
        <w:rPr>
          <w:rFonts w:ascii="Garamond" w:hAnsi="Garamond" w:eastAsia="Garamond" w:cs="Garamond"/>
          <w:color w:val="000000"/>
          <w:sz w:val="22"/>
        </w:rPr>
        <w:t>Here</w:t>
      </w:r>
      <w:r w:rsidR="00A35C77">
        <w:rPr>
          <w:rFonts w:ascii="Garamond" w:hAnsi="Garamond" w:eastAsia="Garamond" w:cs="Garamond"/>
          <w:color w:val="000000"/>
          <w:sz w:val="22"/>
        </w:rPr>
        <w:t>’</w:t>
      </w:r>
      <w:r w:rsidRPr="00DC5EC8">
        <w:rPr>
          <w:rFonts w:ascii="Garamond" w:hAnsi="Garamond" w:eastAsia="Garamond" w:cs="Garamond"/>
          <w:color w:val="000000"/>
          <w:sz w:val="22"/>
        </w:rPr>
        <w:t xml:space="preserve">s another truth that may be harder to live by. </w:t>
      </w:r>
      <w:r w:rsidR="00A35C77">
        <w:rPr>
          <w:rFonts w:ascii="Garamond" w:hAnsi="Garamond" w:eastAsia="Garamond" w:cs="Garamond"/>
          <w:color w:val="000000"/>
          <w:sz w:val="22"/>
        </w:rPr>
        <w:t>“</w:t>
      </w:r>
      <w:r w:rsidRPr="00DC5EC8">
        <w:rPr>
          <w:rFonts w:ascii="Garamond" w:hAnsi="Garamond" w:eastAsia="Garamond" w:cs="Garamond"/>
          <w:color w:val="000000"/>
          <w:sz w:val="22"/>
        </w:rPr>
        <w:t>If everyone else leaves you, God, I will not.</w:t>
      </w:r>
      <w:r w:rsidR="00A35C77">
        <w:rPr>
          <w:rFonts w:ascii="Garamond" w:hAnsi="Garamond" w:eastAsia="Garamond" w:cs="Garamond"/>
          <w:color w:val="000000"/>
          <w:sz w:val="22"/>
        </w:rPr>
        <w:t>”</w:t>
      </w:r>
      <w:bookmarkEnd w:id="2938"/>
    </w:p>
    <w:p w14:paraId="1807ED17" w14:textId="77777777" w:rsidR="00DC5EC8" w:rsidRPr="00DC5EC8" w:rsidRDefault="00DC5EC8" w:rsidP="00DC5EC8">
      <w:pPr>
        <w:pStyle w:val="TWTRevisedBody"/>
      </w:pPr>
      <w:bookmarkStart w:id="2939" w:name="R4182"/>
      <w:r w:rsidRPr="00DC5EC8">
        <w:rPr>
          <w:rFonts w:ascii="Garamond" w:hAnsi="Garamond" w:eastAsia="Garamond" w:cs="Garamond"/>
          <w:color w:val="000000"/>
          <w:sz w:val="22"/>
        </w:rPr>
        <w:t>Will we stand with God if we are the only ones in our orbit who do?</w:t>
      </w:r>
      <w:bookmarkEnd w:id="2939"/>
    </w:p>
    <w:p w14:paraId="14BEB0EA" w14:textId="77777777" w:rsidR="00303E48" w:rsidRDefault="00303E48" w:rsidP="00303E48">
      <w:pPr>
        <w:pStyle w:val="TWTRevisedBody"/>
        <w:keepNext/>
        <w:spacing w:before="240" w:after="240"/>
        <w:jc w:val="center"/>
      </w:pPr>
      <w:bookmarkStart w:id="2940" w:name="R4185"/>
      <w:r>
        <w:rPr>
          <w:rFonts w:ascii="Garamond" w:hAnsi="Garamond" w:eastAsia="Garamond" w:cs="Garamond"/>
          <w:iCs w:val="0"/>
          <w:color w:val="000000"/>
          <w:sz w:val="22"/>
        </w:rPr>
        <w:t>***</w:t>
      </w:r>
      <w:bookmarkEnd w:id="2940"/>
    </w:p>
    <w:p w14:paraId="0E2E1417" w14:textId="368F7396" w:rsidR="00B91950" w:rsidRPr="00B91950" w:rsidRDefault="00B91950" w:rsidP="00B91950">
      <w:pPr>
        <w:pStyle w:val="TWTRevisedBody"/>
      </w:pPr>
      <w:bookmarkStart w:id="2941" w:name="R4188"/>
      <w:r w:rsidRPr="00B91950">
        <w:rPr>
          <w:rFonts w:ascii="Garamond" w:hAnsi="Garamond" w:eastAsia="Garamond" w:cs="Garamond"/>
          <w:color w:val="000000"/>
          <w:sz w:val="22"/>
        </w:rPr>
        <w:t>I am in 2 Corinthians in my daily Bible reading. In chapter 7, Paul talks about godly sorr</w:t>
      </w:r>
      <w:r w:rsidR="001E5CD3">
        <w:rPr>
          <w:rFonts w:ascii="Garamond" w:hAnsi="Garamond" w:eastAsia="Garamond" w:cs="Garamond"/>
          <w:color w:val="000000"/>
          <w:sz w:val="22"/>
        </w:rPr>
        <w:t>ow</w:t>
      </w:r>
      <w:r w:rsidRPr="00B91950">
        <w:rPr>
          <w:rFonts w:ascii="Garamond" w:hAnsi="Garamond" w:eastAsia="Garamond" w:cs="Garamond"/>
          <w:color w:val="000000"/>
          <w:sz w:val="22"/>
        </w:rPr>
        <w:t>. This sorrow, he says, produces repentance.</w:t>
      </w:r>
      <w:bookmarkEnd w:id="2941"/>
    </w:p>
    <w:p w14:paraId="18C57419" w14:textId="77777777" w:rsidR="00B91950" w:rsidRPr="00B91950" w:rsidRDefault="00B91950" w:rsidP="00B91950">
      <w:pPr>
        <w:pStyle w:val="TWTRevisedBody"/>
      </w:pPr>
      <w:bookmarkStart w:id="2943" w:name="F0259"/>
      <w:bookmarkStart w:id="2942" w:name="R4189"/>
      <w:r w:rsidRPr="00B91950">
        <w:rPr>
          <w:rFonts w:ascii="Garamond" w:hAnsi="Garamond" w:eastAsia="Garamond" w:cs="Garamond"/>
          <w:color w:val="000000"/>
          <w:sz w:val="22"/>
        </w:rPr>
        <w:t>There are a number of things that can produce repentance in its pure meaning. Repentance is simply turning away. We can be compelled to repent, but that has nothing to do with a change in heart, does it?</w:t>
      </w:r>
      <w:bookmarkEnd w:id="2942"/>
      <w:bookmarkEnd w:id="2943"/>
    </w:p>
    <w:p w14:paraId="6A03B055" w14:textId="36BBE33A" w:rsidR="00B91950" w:rsidRPr="00B91950" w:rsidRDefault="00B91950" w:rsidP="00B91950">
      <w:pPr>
        <w:pStyle w:val="TWTRevisedBody"/>
      </w:pPr>
      <w:bookmarkStart w:id="2944" w:name="R4190"/>
      <w:r w:rsidRPr="00B91950">
        <w:rPr>
          <w:rFonts w:ascii="Garamond" w:hAnsi="Garamond" w:eastAsia="Garamond" w:cs="Garamond"/>
          <w:color w:val="000000"/>
          <w:sz w:val="22"/>
        </w:rPr>
        <w:t>We may compel a criminal to repent by locking him up and taking away his ability to continue in his lawlessness. But that doesn</w:t>
      </w:r>
      <w:r w:rsidR="00F9709D">
        <w:rPr>
          <w:rFonts w:ascii="Garamond" w:hAnsi="Garamond" w:eastAsia="Garamond" w:cs="Garamond"/>
          <w:color w:val="000000"/>
          <w:sz w:val="22"/>
        </w:rPr>
        <w:t>’</w:t>
      </w:r>
      <w:r w:rsidRPr="00B91950">
        <w:rPr>
          <w:rFonts w:ascii="Garamond" w:hAnsi="Garamond" w:eastAsia="Garamond" w:cs="Garamond"/>
          <w:color w:val="000000"/>
          <w:sz w:val="22"/>
        </w:rPr>
        <w:t>t have anything to do with the heart. The criminal may still have a bad heart that will take an opportunity to commit evil when the opportunity presents itself.</w:t>
      </w:r>
      <w:bookmarkEnd w:id="2944"/>
    </w:p>
    <w:p w14:paraId="2A909122" w14:textId="77777777" w:rsidR="00B91950" w:rsidRDefault="00B91950" w:rsidP="00B91950">
      <w:pPr>
        <w:pStyle w:val="TWTRevisedBody"/>
      </w:pPr>
      <w:bookmarkStart w:id="2945" w:name="R4191"/>
      <w:r w:rsidRPr="00B91950">
        <w:rPr>
          <w:rFonts w:ascii="Garamond" w:hAnsi="Garamond" w:eastAsia="Garamond" w:cs="Garamond"/>
          <w:color w:val="000000"/>
          <w:sz w:val="22"/>
        </w:rPr>
        <w:t>But the repentance that Paul talks about for a Christian is different. Listen to him speak about the repentance that leads to life:</w:t>
      </w:r>
      <w:bookmarkEnd w:id="2945"/>
    </w:p>
    <w:p w14:paraId="071CA08B" w14:textId="30C942C2" w:rsidR="00B91950" w:rsidRPr="00B91950" w:rsidRDefault="00F9709D" w:rsidP="00B91950">
      <w:pPr>
        <w:pStyle w:val="TWTRevisedBody"/>
      </w:pPr>
      <w:bookmarkStart w:id="2946" w:name="R4193"/>
      <w:r>
        <w:rPr>
          <w:rFonts w:ascii="Garamond" w:hAnsi="Garamond" w:eastAsia="Garamond" w:cs="Garamond"/>
          <w:color w:val="000000"/>
          <w:sz w:val="22"/>
        </w:rPr>
        <w:t>“</w:t>
      </w:r>
      <w:r w:rsidR="00B91950" w:rsidRPr="00B91950">
        <w:rPr>
          <w:rFonts w:ascii="Garamond" w:hAnsi="Garamond" w:eastAsia="Garamond" w:cs="Garamond"/>
          <w:color w:val="000000"/>
          <w:sz w:val="22"/>
        </w:rPr>
        <w:t>As it is, I rejoice, not because you were grieved, but because you were grieved into repenting. For you felt a godly grief, so that you suffered no loss through us.</w:t>
      </w:r>
      <w:bookmarkEnd w:id="2946"/>
    </w:p>
    <w:p w14:paraId="7047AA24" w14:textId="78D02779" w:rsidR="00B91950" w:rsidRPr="00B91950" w:rsidRDefault="00B91950" w:rsidP="00B91950">
      <w:pPr>
        <w:pStyle w:val="TWTRevisedBody"/>
      </w:pPr>
      <w:bookmarkStart w:id="2947" w:name="R4194"/>
      <w:r w:rsidRPr="00B91950">
        <w:rPr>
          <w:rFonts w:ascii="Garamond" w:hAnsi="Garamond" w:eastAsia="Garamond" w:cs="Garamond"/>
          <w:color w:val="000000"/>
          <w:sz w:val="22"/>
        </w:rPr>
        <w:t>For godly grief produces a repentance that leads to salvation without regret, whereas worldly grief produces death.</w:t>
      </w:r>
      <w:r w:rsidR="00F9709D">
        <w:rPr>
          <w:rFonts w:ascii="Garamond" w:hAnsi="Garamond" w:eastAsia="Garamond" w:cs="Garamond"/>
          <w:color w:val="000000"/>
          <w:sz w:val="22"/>
        </w:rPr>
        <w:t>”</w:t>
      </w:r>
      <w:r w:rsidRPr="00B91950">
        <w:rPr>
          <w:rFonts w:ascii="Garamond" w:hAnsi="Garamond" w:eastAsia="Garamond" w:cs="Garamond"/>
          <w:color w:val="000000"/>
          <w:sz w:val="22"/>
        </w:rPr>
        <w:t xml:space="preserve"> (2 Corinthians 7:9-10 ESV).</w:t>
      </w:r>
      <w:bookmarkEnd w:id="2947"/>
    </w:p>
    <w:p w14:paraId="08572962" w14:textId="13BC4CE5" w:rsidR="00B91950" w:rsidRPr="00B91950" w:rsidRDefault="00B91950" w:rsidP="00B91950">
      <w:pPr>
        <w:pStyle w:val="TWTRevisedBody"/>
      </w:pPr>
      <w:bookmarkStart w:id="2948" w:name="R4196"/>
      <w:r w:rsidRPr="00B91950">
        <w:rPr>
          <w:rFonts w:ascii="Garamond" w:hAnsi="Garamond" w:eastAsia="Garamond" w:cs="Garamond"/>
          <w:color w:val="000000"/>
          <w:sz w:val="22"/>
        </w:rPr>
        <w:t>As a servant of Jesus, when we are confronted with our sin, it breaks our heart. We repent, not from compulsion, but from the heart. That</w:t>
      </w:r>
      <w:r w:rsidR="00F9709D">
        <w:rPr>
          <w:rFonts w:ascii="Garamond" w:hAnsi="Garamond" w:eastAsia="Garamond" w:cs="Garamond"/>
          <w:color w:val="000000"/>
          <w:sz w:val="22"/>
        </w:rPr>
        <w:t>’</w:t>
      </w:r>
      <w:r w:rsidRPr="00B91950">
        <w:rPr>
          <w:rFonts w:ascii="Garamond" w:hAnsi="Garamond" w:eastAsia="Garamond" w:cs="Garamond"/>
          <w:color w:val="000000"/>
          <w:sz w:val="22"/>
        </w:rPr>
        <w:t>s why Paul says our repentance leads to salvation without regret.</w:t>
      </w:r>
      <w:bookmarkEnd w:id="2948"/>
    </w:p>
    <w:p w14:paraId="12DB4349" w14:textId="754BED21" w:rsidR="00B91950" w:rsidRPr="00B91950" w:rsidRDefault="00B91950" w:rsidP="00B91950">
      <w:pPr>
        <w:pStyle w:val="TWTRevisedBody"/>
      </w:pPr>
      <w:bookmarkStart w:id="2949" w:name="R4197"/>
      <w:r w:rsidRPr="00B91950">
        <w:rPr>
          <w:rFonts w:ascii="Garamond" w:hAnsi="Garamond" w:eastAsia="Garamond" w:cs="Garamond"/>
          <w:color w:val="000000"/>
          <w:sz w:val="22"/>
        </w:rPr>
        <w:t>When we turn from our sins out of godly sorrow, we don</w:t>
      </w:r>
      <w:r w:rsidR="00F9709D">
        <w:rPr>
          <w:rFonts w:ascii="Garamond" w:hAnsi="Garamond" w:eastAsia="Garamond" w:cs="Garamond"/>
          <w:color w:val="000000"/>
          <w:sz w:val="22"/>
        </w:rPr>
        <w:t>’</w:t>
      </w:r>
      <w:r w:rsidRPr="00B91950">
        <w:rPr>
          <w:rFonts w:ascii="Garamond" w:hAnsi="Garamond" w:eastAsia="Garamond" w:cs="Garamond"/>
          <w:color w:val="000000"/>
          <w:sz w:val="22"/>
        </w:rPr>
        <w:t>t look back over our shoulder, longing for the evil we turned from. We walk away from our evil life with no regret. We don</w:t>
      </w:r>
      <w:r w:rsidR="00F9709D">
        <w:rPr>
          <w:rFonts w:ascii="Garamond" w:hAnsi="Garamond" w:eastAsia="Garamond" w:cs="Garamond"/>
          <w:color w:val="000000"/>
          <w:sz w:val="22"/>
        </w:rPr>
        <w:t>’</w:t>
      </w:r>
      <w:r w:rsidRPr="00B91950">
        <w:rPr>
          <w:rFonts w:ascii="Garamond" w:hAnsi="Garamond" w:eastAsia="Garamond" w:cs="Garamond"/>
          <w:color w:val="000000"/>
          <w:sz w:val="22"/>
        </w:rPr>
        <w:t>t miss it because we are a new creature, transformed from the carnal to the spiritual.</w:t>
      </w:r>
      <w:bookmarkEnd w:id="2949"/>
    </w:p>
    <w:p w14:paraId="00B10138" w14:textId="77777777" w:rsidR="00B91950" w:rsidRDefault="00B91950" w:rsidP="00B91950">
      <w:pPr>
        <w:pStyle w:val="TWTRevisedBody"/>
      </w:pPr>
      <w:bookmarkStart w:id="2950" w:name="R4198"/>
      <w:r w:rsidRPr="00B91950">
        <w:rPr>
          <w:rFonts w:ascii="Garamond" w:hAnsi="Garamond" w:eastAsia="Garamond" w:cs="Garamond"/>
          <w:color w:val="000000"/>
          <w:sz w:val="22"/>
        </w:rPr>
        <w:t>Without regret. This is the type of repentance godly sorrow will produce. With regret, our repentance is not from the heart. This is why the godly sorrow of the Corinthians brought great joy to Paul:</w:t>
      </w:r>
      <w:bookmarkEnd w:id="2950"/>
    </w:p>
    <w:p w14:paraId="21886F94" w14:textId="204EC18B" w:rsidR="00B91950" w:rsidRPr="00B91950" w:rsidRDefault="00B91950" w:rsidP="00B91950">
      <w:pPr>
        <w:pStyle w:val="TWTRevisedBody"/>
      </w:pPr>
      <w:bookmarkStart w:id="2951" w:name="R4200"/>
      <w:r>
        <w:rPr>
          <w:rFonts w:ascii="Garamond" w:hAnsi="Garamond" w:eastAsia="Garamond" w:cs="Garamond"/>
          <w:color w:val="000000"/>
          <w:sz w:val="22"/>
        </w:rPr>
        <w:t>“</w:t>
      </w:r>
      <w:r w:rsidRPr="00B91950">
        <w:rPr>
          <w:rFonts w:ascii="Garamond" w:hAnsi="Garamond" w:eastAsia="Garamond" w:cs="Garamond"/>
          <w:color w:val="000000"/>
          <w:sz w:val="22"/>
        </w:rPr>
        <w:t>As it is, I rejoice, not because you were grieved, but because you were grieved into repenting. For you felt a godly grief, so that you suffered no loss through us.</w:t>
      </w:r>
      <w:r w:rsidR="00F9709D">
        <w:rPr>
          <w:rFonts w:ascii="Garamond" w:hAnsi="Garamond" w:eastAsia="Garamond" w:cs="Garamond"/>
          <w:color w:val="000000"/>
          <w:sz w:val="22"/>
        </w:rPr>
        <w:t>”</w:t>
      </w:r>
      <w:r w:rsidRPr="00B91950">
        <w:rPr>
          <w:rFonts w:ascii="Garamond" w:hAnsi="Garamond" w:eastAsia="Garamond" w:cs="Garamond"/>
          <w:color w:val="000000"/>
          <w:sz w:val="22"/>
        </w:rPr>
        <w:t xml:space="preserve"> (2 Corinthians 7:9 ESV).</w:t>
      </w:r>
      <w:bookmarkEnd w:id="2951"/>
    </w:p>
    <w:p w14:paraId="0A2D3705" w14:textId="635A302A" w:rsidR="00B91950" w:rsidRPr="00B91950" w:rsidRDefault="00B91950" w:rsidP="00B91950">
      <w:pPr>
        <w:pStyle w:val="TWTRevisedBody"/>
      </w:pPr>
      <w:bookmarkStart w:id="2952" w:name="R4202"/>
      <w:r w:rsidRPr="00B91950">
        <w:rPr>
          <w:rFonts w:ascii="Garamond" w:hAnsi="Garamond" w:eastAsia="Garamond" w:cs="Garamond"/>
          <w:color w:val="000000"/>
          <w:sz w:val="22"/>
        </w:rPr>
        <w:t>Is our repentance born of godly sorrow without regret?</w:t>
      </w:r>
      <w:bookmarkEnd w:id="2952"/>
    </w:p>
    <w:p w14:paraId="236AC5AB" w14:textId="77777777" w:rsidR="00303E48" w:rsidRPr="004F1DDA" w:rsidRDefault="00303E48" w:rsidP="00303E48">
      <w:pPr>
        <w:pStyle w:val="TWTRevisedBody"/>
        <w:keepNext/>
        <w:spacing w:before="240" w:after="240"/>
        <w:jc w:val="center"/>
      </w:pPr>
      <w:bookmarkStart w:id="2953" w:name="R4205"/>
      <w:r>
        <w:rPr>
          <w:rFonts w:ascii="Garamond" w:hAnsi="Garamond" w:eastAsia="Garamond" w:cs="Garamond"/>
          <w:iCs w:val="0"/>
          <w:color w:val="000000"/>
          <w:sz w:val="22"/>
        </w:rPr>
        <w:t>***</w:t>
      </w:r>
      <w:bookmarkEnd w:id="2953"/>
    </w:p>
    <w:p w14:paraId="3190D863" w14:textId="03E365E5" w:rsidR="00AC2F34" w:rsidRPr="00AC2F34" w:rsidRDefault="00AC2F34" w:rsidP="00AC2F34">
      <w:pPr>
        <w:pStyle w:val="TWTRevisedBody"/>
      </w:pPr>
      <w:bookmarkStart w:id="2954" w:name="R4208"/>
      <w:r w:rsidRPr="00AC2F34">
        <w:rPr>
          <w:rFonts w:ascii="Garamond" w:hAnsi="Garamond" w:eastAsia="Garamond" w:cs="Garamond"/>
          <w:color w:val="000000"/>
          <w:sz w:val="22"/>
        </w:rPr>
        <w:t xml:space="preserve">When I was young, I used to worry when I prayed, </w:t>
      </w:r>
      <w:r w:rsidR="007119C1">
        <w:rPr>
          <w:rFonts w:ascii="Garamond" w:hAnsi="Garamond" w:eastAsia="Garamond" w:cs="Garamond"/>
          <w:color w:val="000000"/>
          <w:sz w:val="22"/>
        </w:rPr>
        <w:t>“</w:t>
      </w:r>
      <w:r w:rsidRPr="00AC2F34">
        <w:rPr>
          <w:rFonts w:ascii="Garamond" w:hAnsi="Garamond" w:eastAsia="Garamond" w:cs="Garamond"/>
          <w:color w:val="000000"/>
          <w:sz w:val="22"/>
        </w:rPr>
        <w:t>Not my will, but Yours be done.</w:t>
      </w:r>
      <w:r w:rsidR="007A5F95">
        <w:rPr>
          <w:rFonts w:ascii="Garamond" w:hAnsi="Garamond" w:eastAsia="Garamond" w:cs="Garamond"/>
          <w:color w:val="000000"/>
          <w:sz w:val="22"/>
        </w:rPr>
        <w:t>”</w:t>
      </w:r>
      <w:r w:rsidRPr="00AC2F34">
        <w:rPr>
          <w:rFonts w:ascii="Garamond" w:hAnsi="Garamond" w:eastAsia="Garamond" w:cs="Garamond"/>
          <w:color w:val="000000"/>
          <w:sz w:val="22"/>
        </w:rPr>
        <w:t xml:space="preserve"> I was afraid God</w:t>
      </w:r>
      <w:r w:rsidR="007119C1">
        <w:rPr>
          <w:rFonts w:ascii="Garamond" w:hAnsi="Garamond" w:eastAsia="Garamond" w:cs="Garamond"/>
          <w:color w:val="000000"/>
          <w:sz w:val="22"/>
        </w:rPr>
        <w:t>’</w:t>
      </w:r>
      <w:r w:rsidRPr="00AC2F34">
        <w:rPr>
          <w:rFonts w:ascii="Garamond" w:hAnsi="Garamond" w:eastAsia="Garamond" w:cs="Garamond"/>
          <w:color w:val="000000"/>
          <w:sz w:val="22"/>
        </w:rPr>
        <w:t>s will would not align with my will.</w:t>
      </w:r>
      <w:bookmarkEnd w:id="2954"/>
    </w:p>
    <w:p w14:paraId="1CCA0E8E" w14:textId="3E394673" w:rsidR="00AC2F34" w:rsidRPr="00AC2F34" w:rsidRDefault="00AC2F34" w:rsidP="00AC2F34">
      <w:pPr>
        <w:pStyle w:val="TWTRevisedBody"/>
      </w:pPr>
      <w:bookmarkStart w:id="2955" w:name="R4209"/>
      <w:r w:rsidRPr="00AC2F34">
        <w:rPr>
          <w:rFonts w:ascii="Garamond" w:hAnsi="Garamond" w:eastAsia="Garamond" w:cs="Garamond"/>
          <w:color w:val="000000"/>
          <w:sz w:val="22"/>
        </w:rPr>
        <w:t>As I grow older, I have come to rely on God</w:t>
      </w:r>
      <w:r w:rsidR="007119C1">
        <w:rPr>
          <w:rFonts w:ascii="Garamond" w:hAnsi="Garamond" w:eastAsia="Garamond" w:cs="Garamond"/>
          <w:color w:val="000000"/>
          <w:sz w:val="22"/>
        </w:rPr>
        <w:t>’</w:t>
      </w:r>
      <w:r w:rsidRPr="00AC2F34">
        <w:rPr>
          <w:rFonts w:ascii="Garamond" w:hAnsi="Garamond" w:eastAsia="Garamond" w:cs="Garamond"/>
          <w:color w:val="000000"/>
          <w:sz w:val="22"/>
        </w:rPr>
        <w:t>s will, not mine, to be done.</w:t>
      </w:r>
      <w:bookmarkEnd w:id="2955"/>
    </w:p>
    <w:p w14:paraId="0E9D2718" w14:textId="32FEBD7A" w:rsidR="00AC2F34" w:rsidRPr="00AC2F34" w:rsidRDefault="00AC2F34" w:rsidP="00AC2F34">
      <w:pPr>
        <w:pStyle w:val="TWTRevisedBody"/>
      </w:pPr>
      <w:bookmarkStart w:id="2957" w:name="F0260"/>
      <w:bookmarkStart w:id="2956" w:name="R4210"/>
      <w:r w:rsidRPr="00AC2F34">
        <w:rPr>
          <w:rFonts w:ascii="Garamond" w:hAnsi="Garamond" w:eastAsia="Garamond" w:cs="Garamond"/>
          <w:color w:val="000000"/>
          <w:sz w:val="22"/>
        </w:rPr>
        <w:t>I have learned that my limited, myopic vis</w:t>
      </w:r>
      <w:r w:rsidR="00706D81">
        <w:rPr>
          <w:rFonts w:ascii="Garamond" w:hAnsi="Garamond" w:eastAsia="Garamond" w:cs="Garamond"/>
          <w:color w:val="000000"/>
          <w:sz w:val="22"/>
        </w:rPr>
        <w:t>i</w:t>
      </w:r>
      <w:r w:rsidRPr="00AC2F34">
        <w:rPr>
          <w:rFonts w:ascii="Garamond" w:hAnsi="Garamond" w:eastAsia="Garamond" w:cs="Garamond"/>
          <w:color w:val="000000"/>
          <w:sz w:val="22"/>
        </w:rPr>
        <w:t>on doesn</w:t>
      </w:r>
      <w:r w:rsidR="007119C1">
        <w:rPr>
          <w:rFonts w:ascii="Garamond" w:hAnsi="Garamond" w:eastAsia="Garamond" w:cs="Garamond"/>
          <w:color w:val="000000"/>
          <w:sz w:val="22"/>
        </w:rPr>
        <w:t>’</w:t>
      </w:r>
      <w:r w:rsidRPr="00AC2F34">
        <w:rPr>
          <w:rFonts w:ascii="Garamond" w:hAnsi="Garamond" w:eastAsia="Garamond" w:cs="Garamond"/>
          <w:color w:val="000000"/>
          <w:sz w:val="22"/>
        </w:rPr>
        <w:t>t often know what</w:t>
      </w:r>
      <w:r w:rsidR="007119C1">
        <w:rPr>
          <w:rFonts w:ascii="Garamond" w:hAnsi="Garamond" w:eastAsia="Garamond" w:cs="Garamond"/>
          <w:color w:val="000000"/>
          <w:sz w:val="22"/>
        </w:rPr>
        <w:t>’</w:t>
      </w:r>
      <w:r w:rsidRPr="00AC2F34">
        <w:rPr>
          <w:rFonts w:ascii="Garamond" w:hAnsi="Garamond" w:eastAsia="Garamond" w:cs="Garamond"/>
          <w:color w:val="000000"/>
          <w:sz w:val="22"/>
        </w:rPr>
        <w:t>s best for me. But God</w:t>
      </w:r>
      <w:r w:rsidR="007119C1">
        <w:rPr>
          <w:rFonts w:ascii="Garamond" w:hAnsi="Garamond" w:eastAsia="Garamond" w:cs="Garamond"/>
          <w:color w:val="000000"/>
          <w:sz w:val="22"/>
        </w:rPr>
        <w:t>’</w:t>
      </w:r>
      <w:r w:rsidRPr="00AC2F34">
        <w:rPr>
          <w:rFonts w:ascii="Garamond" w:hAnsi="Garamond" w:eastAsia="Garamond" w:cs="Garamond"/>
          <w:color w:val="000000"/>
          <w:sz w:val="22"/>
        </w:rPr>
        <w:t>s unlimited, perfect vision never miscalculates what is best for me.</w:t>
      </w:r>
      <w:bookmarkEnd w:id="2956"/>
      <w:bookmarkEnd w:id="2957"/>
    </w:p>
    <w:p w14:paraId="3DF17E77" w14:textId="77777777" w:rsidR="00AC2F34" w:rsidRPr="00AC2F34" w:rsidRDefault="00AC2F34" w:rsidP="00AC2F34">
      <w:pPr>
        <w:pStyle w:val="TWTRevisedBody"/>
      </w:pPr>
      <w:bookmarkStart w:id="2958" w:name="R4211"/>
      <w:r w:rsidRPr="00AC2F34">
        <w:rPr>
          <w:rFonts w:ascii="Garamond" w:hAnsi="Garamond" w:eastAsia="Garamond" w:cs="Garamond"/>
          <w:color w:val="000000"/>
          <w:sz w:val="22"/>
        </w:rPr>
        <w:t>While I will often pray for what I think I need, I always ask God to give me what He wills, not what I will.</w:t>
      </w:r>
      <w:bookmarkEnd w:id="2958"/>
    </w:p>
    <w:p w14:paraId="748D5E4A" w14:textId="77777777" w:rsidR="00AC2F34" w:rsidRPr="00AC2F34" w:rsidRDefault="00AC2F34" w:rsidP="00AC2F34">
      <w:pPr>
        <w:pStyle w:val="TWTRevisedBody"/>
      </w:pPr>
      <w:bookmarkStart w:id="2959" w:name="R4212"/>
      <w:r w:rsidRPr="00AC2F34">
        <w:rPr>
          <w:rFonts w:ascii="Garamond" w:hAnsi="Garamond" w:eastAsia="Garamond" w:cs="Garamond"/>
          <w:color w:val="000000"/>
          <w:sz w:val="22"/>
        </w:rPr>
        <w:t>It used to be hard to pray for His will to be done in my life when there was something I desperately wanted.</w:t>
      </w:r>
      <w:bookmarkEnd w:id="2959"/>
    </w:p>
    <w:p w14:paraId="6E672C86" w14:textId="64A6EB46" w:rsidR="00AC2F34" w:rsidRPr="00AC2F34" w:rsidRDefault="00AC2F34" w:rsidP="00AC2F34">
      <w:pPr>
        <w:pStyle w:val="TWTRevisedBody"/>
        <w:sectPr>
          <w:headerReference w:type="default" r:id="rId178"/>
          <w:headerReference w:type="even" r:id="rId179"/>
          <w:headerReference w:type="first" r:id="rId180"/>
          <w:footerReference w:type="default" r:id="rId181"/>
          <w:footerReference w:type="even" r:id="rId182"/>
          <w:footerReference w:type="first" r:id="rId183"/>
          <w:pgSz w:w="8640" w:h="12960"/>
          <w:pgMar w:top="1080" w:right="864" w:bottom="1080" w:left="1296" w:header="504" w:footer="504" w:gutter="0"/>
          <w:cols w:space="720"/>
          <w:titlePg/>
          <w:docGrid w:linePitch="360"/>
        </w:sectPr>
      </w:pPr>
      <w:bookmarkStart w:id="2960" w:name="R4213"/>
      <w:r w:rsidRPr="00AC2F34">
        <w:rPr>
          <w:rFonts w:ascii="Garamond" w:hAnsi="Garamond" w:eastAsia="Garamond" w:cs="Garamond"/>
          <w:color w:val="000000"/>
          <w:sz w:val="22"/>
        </w:rPr>
        <w:t>Now, it</w:t>
      </w:r>
      <w:r w:rsidR="007119C1">
        <w:rPr>
          <w:rFonts w:ascii="Garamond" w:hAnsi="Garamond" w:eastAsia="Garamond" w:cs="Garamond"/>
          <w:color w:val="000000"/>
          <w:sz w:val="22"/>
        </w:rPr>
        <w:t>’</w:t>
      </w:r>
      <w:r w:rsidRPr="00AC2F34">
        <w:rPr>
          <w:rFonts w:ascii="Garamond" w:hAnsi="Garamond" w:eastAsia="Garamond" w:cs="Garamond"/>
          <w:color w:val="000000"/>
          <w:sz w:val="22"/>
        </w:rPr>
        <w:t>s scary for me not to pray for His will to be done when there is something I desperately want.</w:t>
      </w:r>
      <w:bookmarkEnd w:id="2960"/>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2962" w:name="F0261"/>
      <w:bookmarkStart w:id="2961" w:name="R4219"/>
      <w:r>
        <w:rPr>
          <w:rFonts w:ascii="Garamond" w:hAnsi="Garamond" w:eastAsia="Garamond" w:cs="Garamond"/>
          <w:color w:val="000000"/>
          <w:sz w:val="36"/>
        </w:rPr>
        <w:t>Mark: Jesus Is God- Chapter By Chapter</w:t>
        <w:br/>
        <w:t>Part 1</w:t>
      </w:r>
      <w:bookmarkEnd w:id="2961"/>
      <w:bookmarkEnd w:id="2962"/>
    </w:p>
    <w:p w14:paraId="67783875" w14:textId="77777777" w:rsidR="008B18CD" w:rsidRPr="008B18CD" w:rsidRDefault="008B18CD" w:rsidP="008B18CD">
      <w:pPr>
        <w:pStyle w:val="TWTRevisedBody"/>
      </w:pPr>
      <w:bookmarkStart w:id="2963" w:name="R4221"/>
      <w:r w:rsidRPr="008B18CD">
        <w:rPr>
          <w:rFonts w:ascii="Garamond" w:hAnsi="Garamond" w:eastAsia="Garamond" w:cs="Garamond"/>
          <w:color w:val="000000"/>
          <w:sz w:val="22"/>
        </w:rPr>
        <w:t>One of the most fundamental truths of Christianity is that Jesus is God. Yet many deny this truth, claiming Jesus never referred to Himself as divine or that His disciples didn’t see Him that way until centuries later. They argue that the idea of Jesus’ deity grew over time, as legends often do. But the historical evidence tells a different story. The earliest disciples of Jesus believed in His deity, and their writings affirm it. While Paul speaks of Jesus as God in his letters, so does the author of the first Gospel written. Many think of John when discussing the Gospels that highlight Jesus’ divinity, but Mark’s Gospel, written just 30 to 40 years after Jesus’ death, is full of evidence that early Christians viewed Jesus as God.</w:t>
      </w:r>
      <w:bookmarkEnd w:id="2963"/>
    </w:p>
    <w:p w14:paraId="0A1ACD3A" w14:textId="77777777" w:rsidR="008B18CD" w:rsidRPr="008B18CD" w:rsidRDefault="008B18CD" w:rsidP="008B18CD">
      <w:pPr>
        <w:pStyle w:val="TWTRevisedBody"/>
      </w:pPr>
      <w:bookmarkStart w:id="2964" w:name="R4222"/>
      <w:r w:rsidRPr="008B18CD">
        <w:rPr>
          <w:rFonts w:ascii="Garamond" w:hAnsi="Garamond" w:eastAsia="Garamond" w:cs="Garamond"/>
          <w:color w:val="000000"/>
          <w:sz w:val="22"/>
        </w:rPr>
        <w:t>In this post, we will take a trip through the Gospel of Mark and pause chapter by chapter as we take note of the things Mark says that show us powerful evidence that Christians viewed Jesus as God. If this early writing paints a clear picture of Jesus as God, then it demonstrates the legend of Jesus didn’t grow over time, but eyewitnesses and contemporaries of His death and resurrection lived their lives with the belief that their Master and King was God. This should give us great confidence as we, too, put our faith in the deity of Jesus.</w:t>
      </w:r>
      <w:bookmarkEnd w:id="2964"/>
    </w:p>
    <w:p w14:paraId="413FF30D" w14:textId="77777777" w:rsidR="008B18CD" w:rsidRDefault="008B18CD" w:rsidP="008B18CD">
      <w:pPr>
        <w:pStyle w:val="TWTRevisedBody"/>
      </w:pPr>
      <w:bookmarkStart w:id="2965" w:name="R4223"/>
      <w:r w:rsidRPr="008B18CD">
        <w:rPr>
          <w:rFonts w:ascii="Garamond" w:hAnsi="Garamond" w:eastAsia="Garamond" w:cs="Garamond"/>
          <w:color w:val="000000"/>
          <w:sz w:val="22"/>
        </w:rPr>
        <w:t>In Chapter 1, we read about John the Baptist baptizing Jesus. From the beginning, Mark tells us the early disciples believed the Father spoke from Heaven, acknowledging Jesus as His Son.</w:t>
      </w:r>
      <w:bookmarkEnd w:id="2965"/>
    </w:p>
    <w:p w14:paraId="4D5C106A" w14:textId="49865935" w:rsidR="008B18CD" w:rsidRPr="008B18CD" w:rsidRDefault="002B11A9" w:rsidP="00E77DE5">
      <w:pPr>
        <w:pStyle w:val="TWTRevisedBody"/>
      </w:pPr>
      <w:bookmarkStart w:id="2966" w:name="R4225"/>
      <w:r>
        <w:rPr>
          <w:rFonts w:ascii="Garamond" w:hAnsi="Garamond" w:eastAsia="Garamond" w:cs="Garamond"/>
          <w:color w:val="000000"/>
          <w:sz w:val="22"/>
        </w:rPr>
        <w:t>“</w:t>
      </w:r>
      <w:r w:rsidR="008B18CD" w:rsidRPr="008B18CD">
        <w:rPr>
          <w:rFonts w:ascii="Garamond" w:hAnsi="Garamond" w:eastAsia="Garamond" w:cs="Garamond"/>
          <w:color w:val="000000"/>
          <w:sz w:val="22"/>
        </w:rPr>
        <w:t>And when he came up out of the water, immediately he saw the heavens being torn open and the Spirit descending on him like a dove.</w:t>
      </w:r>
      <w:bookmarkEnd w:id="2966"/>
    </w:p>
    <w:p w14:paraId="5FEE926A" w14:textId="2D41B2C4" w:rsidR="008B18CD" w:rsidRPr="008B18CD" w:rsidRDefault="008B18CD" w:rsidP="00E77DE5">
      <w:pPr>
        <w:pStyle w:val="TWTRevisedBody"/>
      </w:pPr>
      <w:bookmarkStart w:id="2968" w:name="F0262"/>
      <w:bookmarkStart w:id="2967" w:name="R4226"/>
      <w:r>
        <w:rPr>
          <w:rFonts w:ascii="Garamond" w:hAnsi="Garamond" w:eastAsia="Garamond" w:cs="Garamond"/>
          <w:color w:val="000000"/>
          <w:sz w:val="22"/>
        </w:rPr>
        <w:t>And a voice came from heaven, ‘You are my beloved Son; with you I am well pleased.’” (Mark 1:10-11 ESV).</w:t>
      </w:r>
      <w:bookmarkEnd w:id="2967"/>
      <w:bookmarkEnd w:id="2968"/>
    </w:p>
    <w:p w14:paraId="5E73D987" w14:textId="0191BE1D" w:rsidR="008B18CD" w:rsidRDefault="008B18CD" w:rsidP="008B18CD">
      <w:pPr>
        <w:pStyle w:val="TWTRevisedBody"/>
      </w:pPr>
      <w:bookmarkStart w:id="2969" w:name="R4228"/>
      <w:r w:rsidRPr="008B18CD">
        <w:rPr>
          <w:rFonts w:ascii="Garamond" w:hAnsi="Garamond" w:eastAsia="Garamond" w:cs="Garamond"/>
          <w:color w:val="000000"/>
          <w:sz w:val="22"/>
        </w:rPr>
        <w:t>In chapter 2, Mark shows us Jesus can do something only God can do: forgive sins.</w:t>
      </w:r>
      <w:bookmarkEnd w:id="2969"/>
    </w:p>
    <w:p w14:paraId="1D6CF4E6" w14:textId="3F5141CD" w:rsidR="008B18CD" w:rsidRPr="008B18CD" w:rsidRDefault="002B11A9" w:rsidP="00E77DE5">
      <w:pPr>
        <w:pStyle w:val="TWTRevisedBody"/>
      </w:pPr>
      <w:bookmarkStart w:id="2970" w:name="R4230"/>
      <w:r>
        <w:rPr>
          <w:rFonts w:ascii="Garamond" w:hAnsi="Garamond" w:eastAsia="Garamond" w:cs="Garamond"/>
          <w:color w:val="000000"/>
          <w:sz w:val="22"/>
        </w:rPr>
        <w:t>“And when Jesus saw their faith, he said to the paralytic, ‘Son, your sins are forgiven.’</w:t>
      </w:r>
      <w:bookmarkEnd w:id="2970"/>
    </w:p>
    <w:p w14:paraId="77FBE1C2" w14:textId="77777777" w:rsidR="008B18CD" w:rsidRPr="008B18CD" w:rsidRDefault="008B18CD" w:rsidP="00E77DE5">
      <w:pPr>
        <w:pStyle w:val="TWTRevisedBody"/>
      </w:pPr>
      <w:bookmarkStart w:id="2971" w:name="R4231"/>
      <w:r w:rsidRPr="008B18CD">
        <w:rPr>
          <w:rFonts w:ascii="Garamond" w:hAnsi="Garamond" w:eastAsia="Garamond" w:cs="Garamond"/>
          <w:color w:val="000000"/>
          <w:sz w:val="22"/>
        </w:rPr>
        <w:t>Now some of the scribes were sitting there, questioning in their hearts,</w:t>
      </w:r>
      <w:bookmarkEnd w:id="2971"/>
    </w:p>
    <w:p w14:paraId="1510D740" w14:textId="3323565A" w:rsidR="008B18CD" w:rsidRPr="008B18CD" w:rsidRDefault="002B11A9" w:rsidP="00E77DE5">
      <w:pPr>
        <w:pStyle w:val="TWTRevisedBody"/>
      </w:pPr>
      <w:bookmarkStart w:id="2972" w:name="R4232"/>
      <w:r>
        <w:rPr>
          <w:rFonts w:ascii="Garamond" w:hAnsi="Garamond" w:eastAsia="Garamond" w:cs="Garamond"/>
          <w:color w:val="000000"/>
          <w:sz w:val="22"/>
        </w:rPr>
        <w:t>‘Why does this man speak like that? He is blaspheming! Who can forgive sins but God alone?’” (Mark 2:5-7 ESV).</w:t>
      </w:r>
      <w:bookmarkEnd w:id="2972"/>
    </w:p>
    <w:p w14:paraId="421E6AD2" w14:textId="24B8AE7B" w:rsidR="008B18CD" w:rsidRDefault="008B18CD" w:rsidP="008B18CD">
      <w:pPr>
        <w:pStyle w:val="TWTRevisedBody"/>
      </w:pPr>
      <w:bookmarkStart w:id="2973" w:name="R4234"/>
      <w:r w:rsidRPr="008B18CD">
        <w:rPr>
          <w:rFonts w:ascii="Garamond" w:hAnsi="Garamond" w:eastAsia="Garamond" w:cs="Garamond"/>
          <w:color w:val="000000"/>
          <w:sz w:val="22"/>
        </w:rPr>
        <w:t>Later in chapter 2, Jesus gives His disciples authority to pick grain in the fields to eat on the Sabbath. When confronted by the Pharisees for violating the Sabbath, Jesus says He is Lord of the Sabbath, asserting authority over a sacred institution established by God.</w:t>
      </w:r>
      <w:bookmarkEnd w:id="2973"/>
    </w:p>
    <w:p w14:paraId="23F4D973" w14:textId="048EF730" w:rsidR="008B18CD" w:rsidRPr="008B18CD" w:rsidRDefault="002B11A9" w:rsidP="00E77DE5">
      <w:pPr>
        <w:pStyle w:val="TWTRevisedBody"/>
      </w:pPr>
      <w:bookmarkStart w:id="2974" w:name="R4236"/>
      <w:r>
        <w:rPr>
          <w:rFonts w:ascii="Garamond" w:hAnsi="Garamond" w:eastAsia="Garamond" w:cs="Garamond"/>
          <w:color w:val="000000"/>
          <w:sz w:val="22"/>
        </w:rPr>
        <w:t>“And he said to them, ‘The Sabbath was made for man, not man for the Sabbath.</w:t>
      </w:r>
      <w:bookmarkEnd w:id="2974"/>
    </w:p>
    <w:p w14:paraId="0346DE7B" w14:textId="139DBCE6" w:rsidR="008B18CD" w:rsidRPr="008B18CD" w:rsidRDefault="008B18CD" w:rsidP="00E77DE5">
      <w:pPr>
        <w:pStyle w:val="TWTRevisedBody"/>
      </w:pPr>
      <w:bookmarkStart w:id="2975" w:name="R4237"/>
      <w:r>
        <w:rPr>
          <w:rFonts w:ascii="Garamond" w:hAnsi="Garamond" w:eastAsia="Garamond" w:cs="Garamond"/>
          <w:color w:val="000000"/>
          <w:sz w:val="22"/>
        </w:rPr>
        <w:t>So the Son of Man is lord even of the Sabbath.’” (Mark 2:27-28 ESV).</w:t>
      </w:r>
      <w:bookmarkEnd w:id="2975"/>
    </w:p>
    <w:p w14:paraId="50D1D605" w14:textId="79C0F1F1" w:rsidR="008B18CD" w:rsidRDefault="008B18CD" w:rsidP="008B18CD">
      <w:pPr>
        <w:pStyle w:val="TWTRevisedBody"/>
      </w:pPr>
      <w:bookmarkStart w:id="2976" w:name="R4239"/>
      <w:r w:rsidRPr="008B18CD">
        <w:rPr>
          <w:rFonts w:ascii="Garamond" w:hAnsi="Garamond" w:eastAsia="Garamond" w:cs="Garamond"/>
          <w:color w:val="000000"/>
          <w:sz w:val="22"/>
        </w:rPr>
        <w:t>In chapter 3, Jesus once again shows His authority over the Sabbath by healing the man with a withered hand on the Sabbath against the objections of the Pharisees.</w:t>
      </w:r>
      <w:bookmarkEnd w:id="2976"/>
    </w:p>
    <w:p w14:paraId="1D0C66A5" w14:textId="1E43AA78" w:rsidR="008B18CD" w:rsidRPr="008B18CD" w:rsidRDefault="002B11A9" w:rsidP="00E77DE5">
      <w:pPr>
        <w:pStyle w:val="TWTRevisedBody"/>
      </w:pPr>
      <w:bookmarkStart w:id="2977" w:name="R4241"/>
      <w:r>
        <w:rPr>
          <w:rFonts w:ascii="Garamond" w:hAnsi="Garamond" w:eastAsia="Garamond" w:cs="Garamond"/>
          <w:color w:val="000000"/>
          <w:sz w:val="22"/>
        </w:rPr>
        <w:t>“And he said to them, ‘Is it lawful on the Sabbath to do good or to do harm, to save life or to kill?’ But they were silent.</w:t>
      </w:r>
      <w:bookmarkEnd w:id="2977"/>
    </w:p>
    <w:p w14:paraId="7FCA96D6" w14:textId="40FB7CBD" w:rsidR="008B18CD" w:rsidRPr="008B18CD" w:rsidRDefault="008B18CD" w:rsidP="00E77DE5">
      <w:pPr>
        <w:pStyle w:val="TWTRevisedBody"/>
      </w:pPr>
      <w:bookmarkStart w:id="2978" w:name="R4242"/>
      <w:r>
        <w:rPr>
          <w:rFonts w:ascii="Garamond" w:hAnsi="Garamond" w:eastAsia="Garamond" w:cs="Garamond"/>
          <w:color w:val="000000"/>
          <w:sz w:val="22"/>
        </w:rPr>
        <w:t>And he looked around at them with anger, grieved at their hardness of heart, and said to the man, ‘Stretch out your hand.’ He stretched it out, and his hand was restored.” (Mark 3:4-5 ESV).</w:t>
      </w:r>
      <w:bookmarkEnd w:id="2978"/>
    </w:p>
    <w:p w14:paraId="1A099A36" w14:textId="7F9C24C0" w:rsidR="008B18CD" w:rsidRDefault="008B18CD" w:rsidP="008B18CD">
      <w:pPr>
        <w:pStyle w:val="TWTRevisedBody"/>
      </w:pPr>
      <w:bookmarkStart w:id="2979" w:name="R4244"/>
      <w:r w:rsidRPr="008B18CD">
        <w:rPr>
          <w:rFonts w:ascii="Garamond" w:hAnsi="Garamond" w:eastAsia="Garamond" w:cs="Garamond"/>
          <w:color w:val="000000"/>
          <w:sz w:val="22"/>
        </w:rPr>
        <w:t>Later in the chapter, Mark tells us about Jesus casting out demons from men. The demons, who terrorized people, were themselves terrified of Jesus. Why? Because they knew who Jesus was and proclaimed His true identity.</w:t>
      </w:r>
      <w:bookmarkEnd w:id="2979"/>
    </w:p>
    <w:p w14:paraId="7D6DD6DD" w14:textId="12A33C43" w:rsidR="008B18CD" w:rsidRPr="008B18CD" w:rsidRDefault="002B11A9" w:rsidP="00E77DE5">
      <w:pPr>
        <w:pStyle w:val="TWTRevisedBody"/>
      </w:pPr>
      <w:bookmarkStart w:id="2980" w:name="R4246"/>
      <w:r>
        <w:rPr>
          <w:rFonts w:ascii="Garamond" w:hAnsi="Garamond" w:eastAsia="Garamond" w:cs="Garamond"/>
          <w:color w:val="000000"/>
          <w:sz w:val="22"/>
        </w:rPr>
        <w:t>“And whenever the unclean spirits saw him, they fell down before him and cried out, ‘You are the Son of God.’” (Mark 3:11 ESV).</w:t>
      </w:r>
      <w:bookmarkEnd w:id="2980"/>
    </w:p>
    <w:p w14:paraId="79D8E6E6" w14:textId="37949293" w:rsidR="008B18CD" w:rsidRPr="008B18CD" w:rsidRDefault="008B18CD" w:rsidP="008B18CD">
      <w:pPr>
        <w:pStyle w:val="TWTRevisedBody"/>
      </w:pPr>
      <w:bookmarkStart w:id="2981" w:name="R4248"/>
      <w:r w:rsidRPr="008B18CD">
        <w:rPr>
          <w:rFonts w:ascii="Garamond" w:hAnsi="Garamond" w:eastAsia="Garamond" w:cs="Garamond"/>
          <w:color w:val="000000"/>
          <w:sz w:val="22"/>
        </w:rPr>
        <w:t>In chapter 4, Mark tells us about Jesus calming the storm on the sea. With the rebuke of His voice, the winds died down and the sea grew calm. What was the reaction of His disciples who witnessed this?</w:t>
      </w:r>
      <w:bookmarkEnd w:id="2981"/>
    </w:p>
    <w:p w14:paraId="111F0742" w14:textId="3009FCA5" w:rsidR="008B18CD" w:rsidRPr="008B18CD" w:rsidRDefault="002B11A9" w:rsidP="002C0CDF">
      <w:pPr>
        <w:pStyle w:val="TWTRevisedBody"/>
      </w:pPr>
      <w:bookmarkStart w:id="2983" w:name="F0263"/>
      <w:bookmarkStart w:id="2982" w:name="R4250"/>
      <w:r>
        <w:rPr>
          <w:rFonts w:ascii="Garamond" w:hAnsi="Garamond" w:eastAsia="Garamond" w:cs="Garamond"/>
          <w:color w:val="000000"/>
          <w:sz w:val="22"/>
        </w:rPr>
        <w:t>“And they were filled with great fear and said to one another, ‘Who then is this, that even the wind and the sea obey him?’” (Mark 4:41 ESV).</w:t>
      </w:r>
      <w:bookmarkEnd w:id="2982"/>
      <w:bookmarkEnd w:id="2983"/>
    </w:p>
    <w:p w14:paraId="6E6632A2" w14:textId="69EE5529" w:rsidR="008B18CD" w:rsidRPr="008B18CD" w:rsidRDefault="008B18CD" w:rsidP="008B18CD">
      <w:pPr>
        <w:pStyle w:val="TWTRevisedBody"/>
      </w:pPr>
      <w:bookmarkStart w:id="2984" w:name="R4252"/>
      <w:r w:rsidRPr="008B18CD">
        <w:rPr>
          <w:rFonts w:ascii="Garamond" w:hAnsi="Garamond" w:eastAsia="Garamond" w:cs="Garamond"/>
          <w:color w:val="000000"/>
          <w:sz w:val="22"/>
        </w:rPr>
        <w:t>What is more amazing is that Mark points back to Psalm 107 to link Jesus’ identity as God:</w:t>
      </w:r>
      <w:bookmarkEnd w:id="2984"/>
    </w:p>
    <w:p w14:paraId="61B171E0" w14:textId="7F15BD5F" w:rsidR="008B18CD" w:rsidRPr="008B18CD" w:rsidRDefault="002B11A9" w:rsidP="002C0CDF">
      <w:pPr>
        <w:pStyle w:val="TWTRevisedBody"/>
      </w:pPr>
      <w:bookmarkStart w:id="2985" w:name="R4253"/>
      <w:r>
        <w:rPr>
          <w:rFonts w:ascii="Garamond" w:hAnsi="Garamond" w:eastAsia="Garamond" w:cs="Garamond"/>
          <w:color w:val="000000"/>
          <w:sz w:val="22"/>
        </w:rPr>
        <w:t>“</w:t>
      </w:r>
      <w:r w:rsidR="008B18CD" w:rsidRPr="008B18CD">
        <w:rPr>
          <w:rFonts w:ascii="Garamond" w:hAnsi="Garamond" w:eastAsia="Garamond" w:cs="Garamond"/>
          <w:color w:val="000000"/>
          <w:sz w:val="22"/>
        </w:rPr>
        <w:t>Then they cried to the LORD in their trouble, and he delivered them from their distress.</w:t>
      </w:r>
      <w:bookmarkEnd w:id="2985"/>
    </w:p>
    <w:p w14:paraId="6F6A967C" w14:textId="5B57E885" w:rsidR="008B18CD" w:rsidRPr="008B18CD" w:rsidRDefault="008B18CD" w:rsidP="002C0CDF">
      <w:pPr>
        <w:pStyle w:val="TWTRevisedBody"/>
      </w:pPr>
      <w:bookmarkStart w:id="2986" w:name="R4254"/>
      <w:r w:rsidRPr="008B18CD">
        <w:rPr>
          <w:rFonts w:ascii="Garamond" w:hAnsi="Garamond" w:eastAsia="Garamond" w:cs="Garamond"/>
          <w:color w:val="000000"/>
          <w:sz w:val="22"/>
        </w:rPr>
        <w:t>He made the storm be still, and the waves of the sea were hushed.</w:t>
      </w:r>
      <w:r w:rsidR="002B11A9">
        <w:rPr>
          <w:rFonts w:ascii="Garamond" w:hAnsi="Garamond" w:eastAsia="Garamond" w:cs="Garamond"/>
          <w:color w:val="000000"/>
          <w:sz w:val="22"/>
        </w:rPr>
        <w:t>”</w:t>
      </w:r>
      <w:r w:rsidRPr="008B18CD">
        <w:rPr>
          <w:rFonts w:ascii="Garamond" w:hAnsi="Garamond" w:eastAsia="Garamond" w:cs="Garamond"/>
          <w:color w:val="000000"/>
          <w:sz w:val="22"/>
        </w:rPr>
        <w:t xml:space="preserve"> (Psalm 107:28-29 ESV).</w:t>
      </w:r>
      <w:bookmarkEnd w:id="2986"/>
    </w:p>
    <w:p w14:paraId="671BF367" w14:textId="6D0237F3" w:rsidR="008B18CD" w:rsidRPr="008B18CD" w:rsidRDefault="008B18CD" w:rsidP="008B18CD">
      <w:pPr>
        <w:pStyle w:val="TWTRevisedBody"/>
      </w:pPr>
      <w:bookmarkStart w:id="2987" w:name="R4256"/>
      <w:r w:rsidRPr="008B18CD">
        <w:rPr>
          <w:rFonts w:ascii="Garamond" w:hAnsi="Garamond" w:eastAsia="Garamond" w:cs="Garamond"/>
          <w:color w:val="000000"/>
          <w:sz w:val="22"/>
        </w:rPr>
        <w:t>The word LORD in verse 28 is the personal name of God, Yahweh. Mark links Jesus with the name of Yahweh of the Old Testament.</w:t>
      </w:r>
      <w:bookmarkEnd w:id="2987"/>
    </w:p>
    <w:p w14:paraId="3655A709" w14:textId="77777777" w:rsidR="008B18CD" w:rsidRDefault="008B18CD" w:rsidP="008B18CD">
      <w:pPr>
        <w:pStyle w:val="TWTRevisedBody"/>
      </w:pPr>
      <w:bookmarkStart w:id="2988" w:name="R4257"/>
      <w:r>
        <w:rPr>
          <w:rFonts w:ascii="Garamond" w:hAnsi="Garamond" w:eastAsia="Garamond" w:cs="Garamond"/>
          <w:color w:val="000000"/>
          <w:sz w:val="22"/>
        </w:rPr>
        <w:t>In chapter 5, we again see the demons attesting to Jesus’ true identity as the Son of the Most High God:</w:t>
      </w:r>
      <w:bookmarkEnd w:id="2988"/>
    </w:p>
    <w:p w14:paraId="0EF5DE56" w14:textId="6DAA7812" w:rsidR="008B18CD" w:rsidRPr="008B18CD" w:rsidRDefault="002B11A9" w:rsidP="002C0CDF">
      <w:pPr>
        <w:pStyle w:val="TWTRevisedBody"/>
      </w:pPr>
      <w:bookmarkStart w:id="2989" w:name="R4259"/>
      <w:r>
        <w:rPr>
          <w:rFonts w:ascii="Garamond" w:hAnsi="Garamond" w:eastAsia="Garamond" w:cs="Garamond"/>
          <w:color w:val="000000"/>
          <w:sz w:val="22"/>
        </w:rPr>
        <w:t>“And crying out with a loud voice, he said, ‘What have you to do with me, Jesus, Son of the Most High God? I adjure you by God, do not torment me.’” (Mark 5:7 ESV).</w:t>
      </w:r>
      <w:bookmarkEnd w:id="2989"/>
    </w:p>
    <w:p w14:paraId="095F4976" w14:textId="11470832" w:rsidR="008B18CD" w:rsidRPr="008B18CD" w:rsidRDefault="008B18CD" w:rsidP="008B18CD">
      <w:pPr>
        <w:pStyle w:val="TWTRevisedBody"/>
      </w:pPr>
      <w:bookmarkStart w:id="2990" w:name="R4261"/>
      <w:r w:rsidRPr="008B18CD">
        <w:rPr>
          <w:rFonts w:ascii="Garamond" w:hAnsi="Garamond" w:eastAsia="Garamond" w:cs="Garamond"/>
          <w:color w:val="000000"/>
          <w:sz w:val="22"/>
        </w:rPr>
        <w:t>In Chapter 6, Mark again shows us Jesus’ power over nature. This time, we see Him walking on water toward the boat His disciples were in.</w:t>
      </w:r>
      <w:bookmarkEnd w:id="2990"/>
    </w:p>
    <w:p w14:paraId="2791DA88" w14:textId="54452C41" w:rsidR="008B18CD" w:rsidRPr="008B18CD" w:rsidRDefault="002B11A9" w:rsidP="002C0CDF">
      <w:pPr>
        <w:pStyle w:val="TWTRevisedBody"/>
      </w:pPr>
      <w:bookmarkStart w:id="2991" w:name="R4262"/>
      <w:r>
        <w:rPr>
          <w:rFonts w:ascii="Garamond" w:hAnsi="Garamond" w:eastAsia="Garamond" w:cs="Garamond"/>
          <w:color w:val="000000"/>
          <w:sz w:val="22"/>
        </w:rPr>
        <w:t>“</w:t>
      </w:r>
      <w:r w:rsidR="008B18CD" w:rsidRPr="008B18CD">
        <w:rPr>
          <w:rFonts w:ascii="Garamond" w:hAnsi="Garamond" w:eastAsia="Garamond" w:cs="Garamond"/>
          <w:color w:val="000000"/>
          <w:sz w:val="22"/>
        </w:rPr>
        <w:t>And he saw that they were making headway painfully, for the wind was against them. And about the fourth watch of the night he came to them, walking on the sea. He meant to pass by them,</w:t>
      </w:r>
      <w:bookmarkEnd w:id="2991"/>
    </w:p>
    <w:p w14:paraId="217962C2" w14:textId="77777777" w:rsidR="008B18CD" w:rsidRPr="008B18CD" w:rsidRDefault="008B18CD" w:rsidP="002C0CDF">
      <w:pPr>
        <w:pStyle w:val="TWTRevisedBody"/>
      </w:pPr>
      <w:bookmarkStart w:id="2992" w:name="R4263"/>
      <w:r w:rsidRPr="008B18CD">
        <w:rPr>
          <w:rFonts w:ascii="Garamond" w:hAnsi="Garamond" w:eastAsia="Garamond" w:cs="Garamond"/>
          <w:color w:val="000000"/>
          <w:sz w:val="22"/>
        </w:rPr>
        <w:t>but when they saw him walking on the sea they thought it was a ghost, and cried out,</w:t>
      </w:r>
      <w:bookmarkEnd w:id="2992"/>
    </w:p>
    <w:p w14:paraId="48CE6DAA" w14:textId="063C8159" w:rsidR="008B18CD" w:rsidRPr="008B18CD" w:rsidRDefault="008B18CD" w:rsidP="002C0CDF">
      <w:pPr>
        <w:pStyle w:val="TWTRevisedBody"/>
      </w:pPr>
      <w:bookmarkStart w:id="2993" w:name="R4264"/>
      <w:r>
        <w:rPr>
          <w:rFonts w:ascii="Garamond" w:hAnsi="Garamond" w:eastAsia="Garamond" w:cs="Garamond"/>
          <w:color w:val="000000"/>
          <w:sz w:val="22"/>
        </w:rPr>
        <w:t>for they all saw him and were terrified. But immediately he spoke to them and said, ‘Take heart; it is I. Do not be afraid.’</w:t>
      </w:r>
      <w:bookmarkEnd w:id="2993"/>
    </w:p>
    <w:p w14:paraId="3251EDA6" w14:textId="223F3328" w:rsidR="008B18CD" w:rsidRPr="008B18CD" w:rsidRDefault="008B18CD" w:rsidP="002C0CDF">
      <w:pPr>
        <w:pStyle w:val="TWTRevisedBody"/>
      </w:pPr>
      <w:bookmarkStart w:id="2994" w:name="R4265"/>
      <w:r w:rsidRPr="008B18CD">
        <w:rPr>
          <w:rFonts w:ascii="Garamond" w:hAnsi="Garamond" w:eastAsia="Garamond" w:cs="Garamond"/>
          <w:color w:val="000000"/>
          <w:sz w:val="22"/>
        </w:rPr>
        <w:t>And he got into the boat with them, and the wind ceased. And they were utterly astounded,</w:t>
      </w:r>
      <w:r w:rsidR="002B11A9">
        <w:rPr>
          <w:rFonts w:ascii="Garamond" w:hAnsi="Garamond" w:eastAsia="Garamond" w:cs="Garamond"/>
          <w:color w:val="000000"/>
          <w:sz w:val="22"/>
        </w:rPr>
        <w:t>”</w:t>
      </w:r>
      <w:r w:rsidRPr="008B18CD">
        <w:rPr>
          <w:rFonts w:ascii="Garamond" w:hAnsi="Garamond" w:eastAsia="Garamond" w:cs="Garamond"/>
          <w:color w:val="000000"/>
          <w:sz w:val="22"/>
        </w:rPr>
        <w:t xml:space="preserve"> (Mark 6:48-51 ESV).</w:t>
      </w:r>
      <w:bookmarkEnd w:id="2994"/>
    </w:p>
    <w:p w14:paraId="0C16B972" w14:textId="19DF3E34" w:rsidR="008B18CD" w:rsidRPr="008B18CD" w:rsidRDefault="008B18CD" w:rsidP="008B18CD">
      <w:pPr>
        <w:pStyle w:val="TWTRevisedBody"/>
      </w:pPr>
      <w:bookmarkStart w:id="2995" w:name="R4267"/>
      <w:r w:rsidRPr="008B18CD">
        <w:rPr>
          <w:rFonts w:ascii="Garamond" w:hAnsi="Garamond" w:eastAsia="Garamond" w:cs="Garamond"/>
          <w:color w:val="000000"/>
          <w:sz w:val="22"/>
        </w:rPr>
        <w:t xml:space="preserve">In chapter 7, Mark tells us that Jesus had the authority over the Jewish leaders to set them straight in their error. </w:t>
      </w:r>
      <w:bookmarkEnd w:id="2995"/>
    </w:p>
    <w:p w14:paraId="5ED51078" w14:textId="733E0258" w:rsidR="008B18CD" w:rsidRPr="008B18CD" w:rsidRDefault="002B11A9" w:rsidP="002C0CDF">
      <w:pPr>
        <w:pStyle w:val="TWTRevisedBody"/>
      </w:pPr>
      <w:bookmarkStart w:id="2996" w:name="R4269"/>
      <w:r>
        <w:rPr>
          <w:rFonts w:ascii="Garamond" w:hAnsi="Garamond" w:eastAsia="Garamond" w:cs="Garamond"/>
          <w:color w:val="000000"/>
          <w:sz w:val="22"/>
        </w:rPr>
        <w:t>“And he said to them, ‘Well did Isaiah prophesy of you hypocrites, as it is written, “This people honors me with their lips, but their heart is far from me;</w:t>
      </w:r>
      <w:bookmarkEnd w:id="2996"/>
    </w:p>
    <w:p w14:paraId="2EE5C56E" w14:textId="4D7A1BF0" w:rsidR="008B18CD" w:rsidRPr="008B18CD" w:rsidRDefault="008B18CD" w:rsidP="002C0CDF">
      <w:pPr>
        <w:pStyle w:val="TWTRevisedBody"/>
      </w:pPr>
      <w:bookmarkStart w:id="2997" w:name="R4270"/>
      <w:r>
        <w:rPr>
          <w:rFonts w:ascii="Garamond" w:hAnsi="Garamond" w:eastAsia="Garamond" w:cs="Garamond"/>
          <w:color w:val="000000"/>
          <w:sz w:val="22"/>
        </w:rPr>
        <w:t>in vain do they worship me, teaching as doctrines the commandments of men.”</w:t>
      </w:r>
      <w:bookmarkEnd w:id="2997"/>
    </w:p>
    <w:p w14:paraId="3FD3CDC6" w14:textId="5C494ADF" w:rsidR="008B18CD" w:rsidRPr="008B18CD" w:rsidRDefault="008B18CD" w:rsidP="002C0CDF">
      <w:pPr>
        <w:pStyle w:val="TWTRevisedBody"/>
      </w:pPr>
      <w:bookmarkStart w:id="2999" w:name="F0264"/>
      <w:bookmarkStart w:id="2998" w:name="R4271"/>
      <w:r>
        <w:rPr>
          <w:rFonts w:ascii="Garamond" w:hAnsi="Garamond" w:eastAsia="Garamond" w:cs="Garamond"/>
          <w:color w:val="000000"/>
          <w:sz w:val="22"/>
        </w:rPr>
        <w:t>You leave the commandment of God and hold to the tradition of men.’” (Mark 7:6-8 ESV).</w:t>
      </w:r>
      <w:bookmarkEnd w:id="2998"/>
      <w:bookmarkEnd w:id="2999"/>
    </w:p>
    <w:p w14:paraId="3B8A0357" w14:textId="75EF7622" w:rsidR="008B18CD" w:rsidRDefault="008B18CD" w:rsidP="008B18CD">
      <w:pPr>
        <w:pStyle w:val="TWTRevisedBody"/>
      </w:pPr>
      <w:bookmarkStart w:id="3000" w:name="R4273"/>
      <w:r w:rsidRPr="008B18CD">
        <w:rPr>
          <w:rFonts w:ascii="Garamond" w:hAnsi="Garamond" w:eastAsia="Garamond" w:cs="Garamond"/>
          <w:color w:val="000000"/>
          <w:sz w:val="22"/>
        </w:rPr>
        <w:t>And Mark ends the chapter by showing Jesus had the power to heal the deaf and the mute.</w:t>
      </w:r>
      <w:bookmarkEnd w:id="3000"/>
    </w:p>
    <w:p w14:paraId="38AEF55A" w14:textId="1FC5B06E" w:rsidR="008B18CD" w:rsidRPr="008B18CD" w:rsidRDefault="002B11A9" w:rsidP="002C0CDF">
      <w:pPr>
        <w:pStyle w:val="TWTRevisedBody"/>
      </w:pPr>
      <w:bookmarkStart w:id="3001" w:name="R4275"/>
      <w:r>
        <w:rPr>
          <w:rFonts w:ascii="Garamond" w:hAnsi="Garamond" w:eastAsia="Garamond" w:cs="Garamond"/>
          <w:color w:val="000000"/>
          <w:sz w:val="22"/>
        </w:rPr>
        <w:t>“</w:t>
      </w:r>
      <w:r w:rsidR="008B18CD" w:rsidRPr="008B18CD">
        <w:rPr>
          <w:rFonts w:ascii="Garamond" w:hAnsi="Garamond" w:eastAsia="Garamond" w:cs="Garamond"/>
          <w:color w:val="000000"/>
          <w:sz w:val="22"/>
        </w:rPr>
        <w:t>And taking him aside from the crowd privately, he put his fingers into his ears, and after spitting touched his tongue.</w:t>
      </w:r>
      <w:bookmarkEnd w:id="3001"/>
    </w:p>
    <w:p w14:paraId="2B0741E2" w14:textId="4C17AB4A" w:rsidR="008B18CD" w:rsidRPr="008B18CD" w:rsidRDefault="008B18CD" w:rsidP="002C0CDF">
      <w:pPr>
        <w:pStyle w:val="TWTRevisedBody"/>
      </w:pPr>
      <w:bookmarkStart w:id="3002" w:name="R4276"/>
      <w:r>
        <w:rPr>
          <w:rFonts w:ascii="Garamond" w:hAnsi="Garamond" w:eastAsia="Garamond" w:cs="Garamond"/>
          <w:color w:val="000000"/>
          <w:sz w:val="22"/>
        </w:rPr>
        <w:t>And looking up to heaven, he sighed and said to him, ‘Ephphatha,’ that is, ‘Be opened.’</w:t>
      </w:r>
      <w:bookmarkEnd w:id="3002"/>
    </w:p>
    <w:p w14:paraId="507739D1" w14:textId="5CC8C541" w:rsidR="008B18CD" w:rsidRPr="008B18CD" w:rsidRDefault="008B18CD" w:rsidP="002C0CDF">
      <w:pPr>
        <w:pStyle w:val="TWTRevisedBody"/>
      </w:pPr>
      <w:bookmarkStart w:id="3003" w:name="R4277"/>
      <w:r w:rsidRPr="008B18CD">
        <w:rPr>
          <w:rFonts w:ascii="Garamond" w:hAnsi="Garamond" w:eastAsia="Garamond" w:cs="Garamond"/>
          <w:color w:val="000000"/>
          <w:sz w:val="22"/>
        </w:rPr>
        <w:t>And his ears were opened, his tongue was released, and he spoke plainly.</w:t>
      </w:r>
      <w:r w:rsidR="002B11A9">
        <w:rPr>
          <w:rFonts w:ascii="Garamond" w:hAnsi="Garamond" w:eastAsia="Garamond" w:cs="Garamond"/>
          <w:color w:val="000000"/>
          <w:sz w:val="22"/>
        </w:rPr>
        <w:t>”</w:t>
      </w:r>
      <w:r w:rsidRPr="008B18CD">
        <w:rPr>
          <w:rFonts w:ascii="Garamond" w:hAnsi="Garamond" w:eastAsia="Garamond" w:cs="Garamond"/>
          <w:color w:val="000000"/>
          <w:sz w:val="22"/>
        </w:rPr>
        <w:t xml:space="preserve"> (Mark 7:33-35 ESV).</w:t>
      </w:r>
      <w:bookmarkEnd w:id="3003"/>
    </w:p>
    <w:p w14:paraId="08F1E20B" w14:textId="646BAE11" w:rsidR="008B18CD" w:rsidRPr="008B18CD" w:rsidRDefault="008B18CD" w:rsidP="008B18CD">
      <w:pPr>
        <w:pStyle w:val="TWTRevisedBody"/>
      </w:pPr>
      <w:bookmarkStart w:id="3004" w:name="R4279"/>
      <w:r w:rsidRPr="008B18CD">
        <w:rPr>
          <w:rFonts w:ascii="Garamond" w:hAnsi="Garamond" w:eastAsia="Garamond" w:cs="Garamond"/>
          <w:color w:val="000000"/>
          <w:sz w:val="22"/>
        </w:rPr>
        <w:t>This harkens back to when Yahweh spoke to Moses from the burning bush,</w:t>
      </w:r>
      <w:bookmarkEnd w:id="3004"/>
    </w:p>
    <w:p w14:paraId="42796EAD" w14:textId="19427423" w:rsidR="008B18CD" w:rsidRPr="008B18CD" w:rsidRDefault="002B11A9" w:rsidP="002C0CDF">
      <w:pPr>
        <w:pStyle w:val="TWTRevisedBody"/>
      </w:pPr>
      <w:bookmarkStart w:id="3005" w:name="R4281"/>
      <w:r>
        <w:rPr>
          <w:rFonts w:ascii="Garamond" w:hAnsi="Garamond" w:eastAsia="Garamond" w:cs="Garamond"/>
          <w:color w:val="000000"/>
          <w:sz w:val="22"/>
        </w:rPr>
        <w:t>“Then the LORD said to him, ‘Who has made man’s mouth? Who makes him mute, or deaf, or seeing, or blind? Is it not I, the LORD?’” (Exodus 4:11 ESV).</w:t>
      </w:r>
      <w:bookmarkEnd w:id="3005"/>
    </w:p>
    <w:p w14:paraId="4797C2E8" w14:textId="561C9045" w:rsidR="008B18CD" w:rsidRPr="008B18CD" w:rsidRDefault="008B18CD" w:rsidP="008B18CD">
      <w:pPr>
        <w:pStyle w:val="TWTRevisedBody"/>
      </w:pPr>
      <w:bookmarkStart w:id="3006" w:name="R4283"/>
      <w:r w:rsidRPr="008B18CD">
        <w:rPr>
          <w:rFonts w:ascii="Garamond" w:hAnsi="Garamond" w:eastAsia="Garamond" w:cs="Garamond"/>
          <w:color w:val="000000"/>
          <w:sz w:val="22"/>
        </w:rPr>
        <w:t>Mark shows us the Creator who made even the mute and the deaf can heal them just as easily and shows us that Jesus has power over His creation.</w:t>
      </w:r>
      <w:bookmarkEnd w:id="3006"/>
    </w:p>
    <w:p w14:paraId="241D12E1" w14:textId="77777777" w:rsidR="008B18CD" w:rsidRPr="008B18CD" w:rsidRDefault="008B18CD" w:rsidP="008B18CD">
      <w:pPr>
        <w:pStyle w:val="TWTRevisedBody"/>
      </w:pPr>
      <w:bookmarkStart w:id="3007" w:name="R4284"/>
      <w:r w:rsidRPr="008B18CD">
        <w:rPr>
          <w:rFonts w:ascii="Garamond" w:hAnsi="Garamond" w:eastAsia="Garamond" w:cs="Garamond"/>
          <w:color w:val="000000"/>
          <w:sz w:val="22"/>
        </w:rPr>
        <w:t>In chapter 8, Mark picks up the pace as he demonstrates Jesus is God. First, He asks the disciples who they think He is and Peter steps up to make the most famous confession of all time.</w:t>
      </w:r>
      <w:bookmarkEnd w:id="3007"/>
    </w:p>
    <w:p w14:paraId="0A69F7FD" w14:textId="1982EC84" w:rsidR="008B18CD" w:rsidRPr="008B18CD" w:rsidRDefault="002B11A9" w:rsidP="002C0CDF">
      <w:pPr>
        <w:pStyle w:val="TWTRevisedBody"/>
      </w:pPr>
      <w:bookmarkStart w:id="3008" w:name="R4286"/>
      <w:r>
        <w:rPr>
          <w:rFonts w:ascii="Garamond" w:hAnsi="Garamond" w:eastAsia="Garamond" w:cs="Garamond"/>
          <w:color w:val="000000"/>
          <w:sz w:val="22"/>
        </w:rPr>
        <w:t xml:space="preserve">“And he asked them, ‘But who do you say that I am?’ Peter answered him, ‘You are the Christ.’” (Mark 8:29 ESV). </w:t>
      </w:r>
      <w:bookmarkEnd w:id="3008"/>
    </w:p>
    <w:p w14:paraId="1E5B6BDF" w14:textId="71230834" w:rsidR="008B18CD" w:rsidRPr="008B18CD" w:rsidRDefault="008B18CD" w:rsidP="008B18CD">
      <w:pPr>
        <w:pStyle w:val="TWTRevisedBody"/>
      </w:pPr>
      <w:bookmarkStart w:id="3009" w:name="R4288"/>
      <w:r w:rsidRPr="008B18CD">
        <w:rPr>
          <w:rFonts w:ascii="Garamond" w:hAnsi="Garamond" w:eastAsia="Garamond" w:cs="Garamond"/>
          <w:color w:val="000000"/>
          <w:sz w:val="22"/>
        </w:rPr>
        <w:t>Then, Mark quickly tells us Jesus knows the future about how He will die, and more importantly, that He will demonstrate His power over death by rising from the dead after three days:</w:t>
      </w:r>
      <w:bookmarkEnd w:id="3009"/>
    </w:p>
    <w:p w14:paraId="3445FE03" w14:textId="5C6F4EA8" w:rsidR="008B18CD" w:rsidRPr="008B18CD" w:rsidRDefault="002B11A9" w:rsidP="002C0CDF">
      <w:pPr>
        <w:pStyle w:val="TWTRevisedBody"/>
      </w:pPr>
      <w:bookmarkStart w:id="3010" w:name="R4290"/>
      <w:r>
        <w:rPr>
          <w:rFonts w:ascii="Garamond" w:hAnsi="Garamond" w:eastAsia="Garamond" w:cs="Garamond"/>
          <w:color w:val="000000"/>
          <w:sz w:val="22"/>
        </w:rPr>
        <w:t>“</w:t>
      </w:r>
      <w:r w:rsidR="008B18CD" w:rsidRPr="008B18CD">
        <w:rPr>
          <w:rFonts w:ascii="Garamond" w:hAnsi="Garamond" w:eastAsia="Garamond" w:cs="Garamond"/>
          <w:color w:val="000000"/>
          <w:sz w:val="22"/>
        </w:rPr>
        <w:t>And he began to teach them that the Son of Man must suffer many things and be rejected by the elders and the chief priests and the scribes and be killed, and after three days rise again.</w:t>
      </w:r>
      <w:r>
        <w:rPr>
          <w:rFonts w:ascii="Garamond" w:hAnsi="Garamond" w:eastAsia="Garamond" w:cs="Garamond"/>
          <w:color w:val="000000"/>
          <w:sz w:val="22"/>
        </w:rPr>
        <w:t>”</w:t>
      </w:r>
      <w:r w:rsidR="008B18CD" w:rsidRPr="008B18CD">
        <w:rPr>
          <w:rFonts w:ascii="Garamond" w:hAnsi="Garamond" w:eastAsia="Garamond" w:cs="Garamond"/>
          <w:color w:val="000000"/>
          <w:sz w:val="22"/>
        </w:rPr>
        <w:t xml:space="preserve"> (Mark 8:31 ESV).</w:t>
      </w:r>
      <w:bookmarkEnd w:id="3010"/>
    </w:p>
    <w:p w14:paraId="7C2E952C" w14:textId="07AD2838" w:rsidR="008B18CD" w:rsidRPr="008B18CD" w:rsidRDefault="008B18CD" w:rsidP="008B18CD">
      <w:pPr>
        <w:pStyle w:val="TWTRevisedBody"/>
      </w:pPr>
      <w:bookmarkStart w:id="3011" w:name="R4292"/>
      <w:r w:rsidRPr="008B18CD">
        <w:rPr>
          <w:rFonts w:ascii="Garamond" w:hAnsi="Garamond" w:eastAsia="Garamond" w:cs="Garamond"/>
          <w:color w:val="000000"/>
          <w:sz w:val="22"/>
        </w:rPr>
        <w:t>And finally, Mark ends chapter 8 by telling us Jesus claimed to be the one who will come to judge all men in the presence of the Father, showing it is Him who will come in glory with the holy angels.</w:t>
      </w:r>
      <w:bookmarkEnd w:id="3011"/>
    </w:p>
    <w:p w14:paraId="221DC241" w14:textId="4E0615C8" w:rsidR="008B18CD" w:rsidRPr="008B18CD" w:rsidRDefault="002B11A9" w:rsidP="002C0CDF">
      <w:pPr>
        <w:pStyle w:val="TWTRevisedBody"/>
      </w:pPr>
      <w:bookmarkStart w:id="3012" w:name="R4294"/>
      <w:r>
        <w:rPr>
          <w:rFonts w:ascii="Garamond" w:hAnsi="Garamond" w:eastAsia="Garamond" w:cs="Garamond"/>
          <w:color w:val="000000"/>
          <w:sz w:val="22"/>
        </w:rPr>
        <w:t>“</w:t>
      </w:r>
      <w:r w:rsidR="008B18CD" w:rsidRPr="008B18CD">
        <w:rPr>
          <w:rFonts w:ascii="Garamond" w:hAnsi="Garamond" w:eastAsia="Garamond" w:cs="Garamond"/>
          <w:color w:val="000000"/>
          <w:sz w:val="22"/>
        </w:rPr>
        <w:t>For whoever is ashamed of me and of my words in this adulterous and sinful generation, of him will the Son of Man also be ashamed when he comes in the glory of his Father with the holy angels.</w:t>
      </w:r>
      <w:r>
        <w:rPr>
          <w:rFonts w:ascii="Garamond" w:hAnsi="Garamond" w:eastAsia="Garamond" w:cs="Garamond"/>
          <w:color w:val="000000"/>
          <w:sz w:val="22"/>
        </w:rPr>
        <w:t>”</w:t>
      </w:r>
      <w:r w:rsidR="008B18CD" w:rsidRPr="008B18CD">
        <w:rPr>
          <w:rFonts w:ascii="Garamond" w:hAnsi="Garamond" w:eastAsia="Garamond" w:cs="Garamond"/>
          <w:color w:val="000000"/>
          <w:sz w:val="22"/>
        </w:rPr>
        <w:t xml:space="preserve"> (Mark 8:38 ESV).</w:t>
      </w:r>
      <w:bookmarkEnd w:id="3012"/>
    </w:p>
    <w:p w14:paraId="6AB20875" w14:textId="5FF3C561" w:rsidR="008B18CD" w:rsidRPr="008B18CD" w:rsidRDefault="008B18CD" w:rsidP="008B18CD">
      <w:pPr>
        <w:pStyle w:val="TWTRevisedBody"/>
      </w:pPr>
      <w:bookmarkStart w:id="3014" w:name="F0265"/>
      <w:bookmarkStart w:id="3013" w:name="R4296"/>
      <w:r>
        <w:rPr>
          <w:rFonts w:ascii="Garamond" w:hAnsi="Garamond" w:eastAsia="Garamond" w:cs="Garamond"/>
          <w:color w:val="000000"/>
          <w:sz w:val="22"/>
        </w:rPr>
        <w:t>Through the first eight chapters, Mark repeatedly shows that Jesus is God. These accounts, written just decades after Jesus’ life, confirm that early Christians worshipped Him as divine, even at great personal cost. This was no late-developing legend but the conviction of eyewitnesses. In the next main reading, we continue exploring Mark’s Gospel, where the evidence of Jesus’ deity becomes even more striking. Be encouraged! The One we follow is truly God—Yahweh come to earth to redeem His creation. Let this truth deepen your faith and strengthen your confidence in Him.</w:t>
      </w:r>
      <w:bookmarkEnd w:id="3013"/>
      <w:bookmarkEnd w:id="3014"/>
    </w:p>
    <w:p w14:paraId="275CBFE3" w14:textId="77777777" w:rsidR="00B20996" w:rsidRDefault="00B20996" w:rsidP="00B20996">
      <w:pPr>
        <w:pStyle w:val="TWTRevisedBody"/>
        <w:keepNext/>
        <w:spacing w:before="240" w:after="240"/>
        <w:jc w:val="center"/>
      </w:pPr>
      <w:bookmarkStart w:id="3015" w:name="R4299"/>
      <w:r>
        <w:rPr>
          <w:rFonts w:ascii="Garamond" w:hAnsi="Garamond" w:eastAsia="Garamond" w:cs="Garamond"/>
          <w:iCs w:val="0"/>
          <w:color w:val="000000"/>
          <w:sz w:val="22"/>
        </w:rPr>
        <w:t>***</w:t>
      </w:r>
      <w:bookmarkEnd w:id="3015"/>
    </w:p>
    <w:p w14:paraId="4C4F01F0" w14:textId="77777777" w:rsidR="00743513" w:rsidRPr="00743513" w:rsidRDefault="00743513" w:rsidP="00743513">
      <w:pPr>
        <w:pStyle w:val="TWTRevisedBody"/>
      </w:pPr>
      <w:bookmarkStart w:id="3016" w:name="R4303"/>
      <w:r w:rsidRPr="00743513">
        <w:rPr>
          <w:rFonts w:ascii="Garamond" w:hAnsi="Garamond" w:eastAsia="Garamond" w:cs="Garamond"/>
          <w:color w:val="000000"/>
          <w:sz w:val="22"/>
        </w:rPr>
        <w:t>I am in the book of Numbers in my daily Bible reading. When I read about the ten spies going into the land and bringing back a bad report, I read it with caution.</w:t>
      </w:r>
      <w:bookmarkEnd w:id="3016"/>
    </w:p>
    <w:p w14:paraId="0E0A20FE" w14:textId="542AE1BB" w:rsidR="00743513" w:rsidRPr="00743513" w:rsidRDefault="00743513" w:rsidP="00743513">
      <w:pPr>
        <w:pStyle w:val="TWTRevisedBody"/>
      </w:pPr>
      <w:bookmarkStart w:id="3017" w:name="R4304"/>
      <w:r w:rsidRPr="00743513">
        <w:rPr>
          <w:rFonts w:ascii="Garamond" w:hAnsi="Garamond" w:eastAsia="Garamond" w:cs="Garamond"/>
          <w:color w:val="000000"/>
          <w:sz w:val="22"/>
        </w:rPr>
        <w:t xml:space="preserve">Immediately, we often think, </w:t>
      </w:r>
      <w:r>
        <w:rPr>
          <w:rFonts w:ascii="Garamond" w:hAnsi="Garamond" w:eastAsia="Garamond" w:cs="Garamond"/>
          <w:color w:val="000000"/>
          <w:sz w:val="22"/>
        </w:rPr>
        <w:t>“</w:t>
      </w:r>
      <w:r w:rsidRPr="00743513">
        <w:rPr>
          <w:rFonts w:ascii="Garamond" w:hAnsi="Garamond" w:eastAsia="Garamond" w:cs="Garamond"/>
          <w:color w:val="000000"/>
          <w:sz w:val="22"/>
        </w:rPr>
        <w:t>If that was me, I would have certainly stood with Joshua and Caleb to give a good report.</w:t>
      </w:r>
      <w:r w:rsidR="003A378B">
        <w:rPr>
          <w:rFonts w:ascii="Garamond" w:hAnsi="Garamond" w:eastAsia="Garamond" w:cs="Garamond"/>
          <w:color w:val="000000"/>
          <w:sz w:val="22"/>
        </w:rPr>
        <w:t>”</w:t>
      </w:r>
      <w:bookmarkEnd w:id="3017"/>
    </w:p>
    <w:p w14:paraId="35A06AB8" w14:textId="77777777" w:rsidR="00743513" w:rsidRPr="00743513" w:rsidRDefault="00743513" w:rsidP="00743513">
      <w:pPr>
        <w:pStyle w:val="TWTRevisedBody"/>
      </w:pPr>
      <w:bookmarkStart w:id="3018" w:name="R4305"/>
      <w:r w:rsidRPr="00743513">
        <w:rPr>
          <w:rFonts w:ascii="Garamond" w:hAnsi="Garamond" w:eastAsia="Garamond" w:cs="Garamond"/>
          <w:color w:val="000000"/>
          <w:sz w:val="22"/>
        </w:rPr>
        <w:t>But would I? I would like to think so, but there is a great pull when the majority is saying one thing. How many times do we feel the comfort of standing with the majority?</w:t>
      </w:r>
      <w:bookmarkEnd w:id="3018"/>
    </w:p>
    <w:p w14:paraId="662AE264" w14:textId="2985CB57" w:rsidR="00743513" w:rsidRPr="00743513" w:rsidRDefault="00743513" w:rsidP="00743513">
      <w:pPr>
        <w:pStyle w:val="TWTRevisedBody"/>
      </w:pPr>
      <w:bookmarkStart w:id="3019" w:name="R4306"/>
      <w:r w:rsidRPr="00743513">
        <w:rPr>
          <w:rFonts w:ascii="Garamond" w:hAnsi="Garamond" w:eastAsia="Garamond" w:cs="Garamond"/>
          <w:color w:val="000000"/>
          <w:sz w:val="22"/>
        </w:rPr>
        <w:t>When Joshua and Caleb took their stand with Moses and with God, the majority decided to topple Moses</w:t>
      </w:r>
      <w:r w:rsidR="003A378B">
        <w:rPr>
          <w:rFonts w:ascii="Garamond" w:hAnsi="Garamond" w:eastAsia="Garamond" w:cs="Garamond"/>
          <w:color w:val="000000"/>
          <w:sz w:val="22"/>
        </w:rPr>
        <w:t>’</w:t>
      </w:r>
      <w:r w:rsidRPr="00743513">
        <w:rPr>
          <w:rFonts w:ascii="Garamond" w:hAnsi="Garamond" w:eastAsia="Garamond" w:cs="Garamond"/>
          <w:color w:val="000000"/>
          <w:sz w:val="22"/>
        </w:rPr>
        <w:t>s leadership and appoint someone else to lead them back to Egypt. They also decided to stone Joshua and Caleb for their insistence on trusting God.</w:t>
      </w:r>
      <w:bookmarkEnd w:id="3019"/>
    </w:p>
    <w:p w14:paraId="163C1675" w14:textId="3C7C33A8" w:rsidR="00743513" w:rsidRPr="00743513" w:rsidRDefault="00743513" w:rsidP="00743513">
      <w:pPr>
        <w:pStyle w:val="TWTRevisedBody"/>
      </w:pPr>
      <w:bookmarkStart w:id="3020" w:name="R4307"/>
      <w:r w:rsidRPr="00743513">
        <w:rPr>
          <w:rFonts w:ascii="Garamond" w:hAnsi="Garamond" w:eastAsia="Garamond" w:cs="Garamond"/>
          <w:color w:val="000000"/>
          <w:sz w:val="22"/>
        </w:rPr>
        <w:t>Would I stand with the minority? It</w:t>
      </w:r>
      <w:r w:rsidR="003A378B">
        <w:rPr>
          <w:rFonts w:ascii="Garamond" w:hAnsi="Garamond" w:eastAsia="Garamond" w:cs="Garamond"/>
          <w:color w:val="000000"/>
          <w:sz w:val="22"/>
        </w:rPr>
        <w:t>’</w:t>
      </w:r>
      <w:r w:rsidRPr="00743513">
        <w:rPr>
          <w:rFonts w:ascii="Garamond" w:hAnsi="Garamond" w:eastAsia="Garamond" w:cs="Garamond"/>
          <w:color w:val="000000"/>
          <w:sz w:val="22"/>
        </w:rPr>
        <w:t xml:space="preserve">s a question we need to think about because sooner or later we will look into the camp of the enemy, and we will see giants. We will be tempted to size up the evil in our culture and ask ourselves, </w:t>
      </w:r>
      <w:r w:rsidR="003A378B">
        <w:rPr>
          <w:rFonts w:ascii="Garamond" w:hAnsi="Garamond" w:eastAsia="Garamond" w:cs="Garamond"/>
          <w:color w:val="000000"/>
          <w:sz w:val="22"/>
        </w:rPr>
        <w:t>“</w:t>
      </w:r>
      <w:r w:rsidRPr="00743513">
        <w:rPr>
          <w:rFonts w:ascii="Garamond" w:hAnsi="Garamond" w:eastAsia="Garamond" w:cs="Garamond"/>
          <w:color w:val="000000"/>
          <w:sz w:val="22"/>
        </w:rPr>
        <w:t>Can we enter the battle behind the banner of King Jesus or has the enemy grown too strong for us to make a difference?</w:t>
      </w:r>
      <w:r w:rsidR="003A378B">
        <w:rPr>
          <w:rFonts w:ascii="Garamond" w:hAnsi="Garamond" w:eastAsia="Garamond" w:cs="Garamond"/>
          <w:color w:val="000000"/>
          <w:sz w:val="22"/>
        </w:rPr>
        <w:t>”</w:t>
      </w:r>
      <w:bookmarkEnd w:id="3020"/>
    </w:p>
    <w:p w14:paraId="1A365136" w14:textId="5605589A" w:rsidR="00743513" w:rsidRPr="00743513" w:rsidRDefault="00743513" w:rsidP="00743513">
      <w:pPr>
        <w:pStyle w:val="TWTRevisedBody"/>
      </w:pPr>
      <w:bookmarkStart w:id="3021" w:name="R4308"/>
      <w:r w:rsidRPr="00743513">
        <w:rPr>
          <w:rFonts w:ascii="Garamond" w:hAnsi="Garamond" w:eastAsia="Garamond" w:cs="Garamond"/>
          <w:color w:val="000000"/>
          <w:sz w:val="22"/>
        </w:rPr>
        <w:t>Standing with the minority on paper is a romantic notion. But when we are faced with it in real life, it</w:t>
      </w:r>
      <w:r w:rsidR="003A378B">
        <w:rPr>
          <w:rFonts w:ascii="Garamond" w:hAnsi="Garamond" w:eastAsia="Garamond" w:cs="Garamond"/>
          <w:color w:val="000000"/>
          <w:sz w:val="22"/>
        </w:rPr>
        <w:t>’</w:t>
      </w:r>
      <w:r w:rsidRPr="00743513">
        <w:rPr>
          <w:rFonts w:ascii="Garamond" w:hAnsi="Garamond" w:eastAsia="Garamond" w:cs="Garamond"/>
          <w:color w:val="000000"/>
          <w:sz w:val="22"/>
        </w:rPr>
        <w:t>s a lonely thing to do. We become the object of scorn. We will be gaslit and forced to question the reality we see with our eyes of faith.</w:t>
      </w:r>
      <w:bookmarkEnd w:id="3021"/>
    </w:p>
    <w:p w14:paraId="30D63BC4" w14:textId="7084A235" w:rsidR="00743513" w:rsidRPr="00743513" w:rsidRDefault="00743513" w:rsidP="00743513">
      <w:pPr>
        <w:pStyle w:val="TWTRevisedBody"/>
      </w:pPr>
      <w:bookmarkStart w:id="3022" w:name="R4309"/>
      <w:r w:rsidRPr="00743513">
        <w:rPr>
          <w:rFonts w:ascii="Garamond" w:hAnsi="Garamond" w:eastAsia="Garamond" w:cs="Garamond"/>
          <w:color w:val="000000"/>
          <w:sz w:val="22"/>
        </w:rPr>
        <w:t xml:space="preserve">The majority who </w:t>
      </w:r>
      <w:r w:rsidR="003A378B">
        <w:rPr>
          <w:rFonts w:ascii="Garamond" w:hAnsi="Garamond" w:eastAsia="Garamond" w:cs="Garamond"/>
          <w:color w:val="000000"/>
          <w:sz w:val="22"/>
        </w:rPr>
        <w:t>stand</w:t>
      </w:r>
      <w:r w:rsidRPr="00743513">
        <w:rPr>
          <w:rFonts w:ascii="Garamond" w:hAnsi="Garamond" w:eastAsia="Garamond" w:cs="Garamond"/>
          <w:color w:val="000000"/>
          <w:sz w:val="22"/>
        </w:rPr>
        <w:t xml:space="preserve"> without God will accuse us and make us their enemy. They will desperately want us to take our stand with them because when we stand with the minority and with God, it forces them to face their own evil.</w:t>
      </w:r>
      <w:bookmarkEnd w:id="3022"/>
    </w:p>
    <w:p w14:paraId="25BF9C0E" w14:textId="77777777" w:rsidR="00743513" w:rsidRPr="00743513" w:rsidRDefault="00743513" w:rsidP="00743513">
      <w:pPr>
        <w:pStyle w:val="TWTRevisedBody"/>
      </w:pPr>
      <w:bookmarkStart w:id="3024" w:name="F0266"/>
      <w:bookmarkStart w:id="3023" w:name="R4310"/>
      <w:r w:rsidRPr="00743513">
        <w:rPr>
          <w:rFonts w:ascii="Garamond" w:hAnsi="Garamond" w:eastAsia="Garamond" w:cs="Garamond"/>
          <w:color w:val="000000"/>
          <w:sz w:val="22"/>
        </w:rPr>
        <w:t>When they appoint a new leader and take up stones against us, will we still have the courage of Joshua and Caleb? Will we be secure in the strength of God when everyone else turns on us and accuses us of all kinds of evil?</w:t>
      </w:r>
      <w:bookmarkEnd w:id="3023"/>
      <w:bookmarkEnd w:id="3024"/>
    </w:p>
    <w:p w14:paraId="42D2945C" w14:textId="77777777" w:rsidR="00743513" w:rsidRPr="00743513" w:rsidRDefault="00743513" w:rsidP="00743513">
      <w:pPr>
        <w:pStyle w:val="TWTRevisedBody"/>
      </w:pPr>
      <w:bookmarkStart w:id="3025" w:name="R4311"/>
      <w:r w:rsidRPr="00743513">
        <w:rPr>
          <w:rFonts w:ascii="Garamond" w:hAnsi="Garamond" w:eastAsia="Garamond" w:cs="Garamond"/>
          <w:color w:val="000000"/>
          <w:sz w:val="22"/>
        </w:rPr>
        <w:t>In the end, God will lead those who stand with Him into the land of rest while those who stand against Him die in the wilderness. My prayer is that we all find the strength of Joshua and Caleb as we stand with the minority to put our trust in the Almighty God.</w:t>
      </w:r>
      <w:bookmarkEnd w:id="3025"/>
    </w:p>
    <w:p w14:paraId="2EBC1435" w14:textId="77777777" w:rsidR="00303E48" w:rsidRDefault="00303E48" w:rsidP="00303E48">
      <w:pPr>
        <w:pStyle w:val="TWTRevisedBody"/>
        <w:keepNext/>
        <w:spacing w:before="240" w:after="240"/>
        <w:jc w:val="center"/>
      </w:pPr>
      <w:bookmarkStart w:id="3026" w:name="R4314"/>
      <w:r>
        <w:rPr>
          <w:rFonts w:ascii="Garamond" w:hAnsi="Garamond" w:eastAsia="Garamond" w:cs="Garamond"/>
          <w:iCs w:val="0"/>
          <w:color w:val="000000"/>
          <w:sz w:val="22"/>
        </w:rPr>
        <w:t>***</w:t>
      </w:r>
      <w:bookmarkEnd w:id="3026"/>
    </w:p>
    <w:p w14:paraId="27532177" w14:textId="791F202F" w:rsidR="00B41C66" w:rsidRPr="00B41C66" w:rsidRDefault="00B41C66" w:rsidP="00B41C66">
      <w:pPr>
        <w:pStyle w:val="TWTRevisedBody"/>
      </w:pPr>
      <w:bookmarkStart w:id="3027" w:name="R4317"/>
      <w:r w:rsidRPr="00B41C66">
        <w:rPr>
          <w:rFonts w:ascii="Garamond" w:hAnsi="Garamond" w:eastAsia="Garamond" w:cs="Garamond"/>
          <w:color w:val="000000"/>
          <w:sz w:val="22"/>
        </w:rPr>
        <w:t>I am in the book of Numbers in my daily Bible reading. In Numbers, we find the fascinating but tragic story of Balaam. Called by Balak to curse Israel, Balaam knew he could only speak the words God gave him. Yet, despite faithfully delivering God</w:t>
      </w:r>
      <w:r w:rsidR="007C70F3">
        <w:rPr>
          <w:rFonts w:ascii="Garamond" w:hAnsi="Garamond" w:eastAsia="Garamond" w:cs="Garamond"/>
          <w:color w:val="000000"/>
          <w:sz w:val="22"/>
        </w:rPr>
        <w:t>’</w:t>
      </w:r>
      <w:r w:rsidRPr="00B41C66">
        <w:rPr>
          <w:rFonts w:ascii="Garamond" w:hAnsi="Garamond" w:eastAsia="Garamond" w:cs="Garamond"/>
          <w:color w:val="000000"/>
          <w:sz w:val="22"/>
        </w:rPr>
        <w:t>s blessings over Israel, Balaam ultimately revealed the duplicity of his heart. Desiring either the riches Balak promised or perhaps seeking favor with his own people, Balaam devised a way to circumvent God’s will. His counsel to Balak—to use idolatry and immorality to ensnare Israel—led to devastating consequences for God</w:t>
      </w:r>
      <w:r w:rsidR="007C70F3">
        <w:rPr>
          <w:rFonts w:ascii="Garamond" w:hAnsi="Garamond" w:eastAsia="Garamond" w:cs="Garamond"/>
          <w:color w:val="000000"/>
          <w:sz w:val="22"/>
        </w:rPr>
        <w:t>’</w:t>
      </w:r>
      <w:r w:rsidRPr="00B41C66">
        <w:rPr>
          <w:rFonts w:ascii="Garamond" w:hAnsi="Garamond" w:eastAsia="Garamond" w:cs="Garamond"/>
          <w:color w:val="000000"/>
          <w:sz w:val="22"/>
        </w:rPr>
        <w:t>s people and secured Balaam</w:t>
      </w:r>
      <w:r w:rsidR="007C70F3">
        <w:rPr>
          <w:rFonts w:ascii="Garamond" w:hAnsi="Garamond" w:eastAsia="Garamond" w:cs="Garamond"/>
          <w:color w:val="000000"/>
          <w:sz w:val="22"/>
        </w:rPr>
        <w:t>’</w:t>
      </w:r>
      <w:r w:rsidRPr="00B41C66">
        <w:rPr>
          <w:rFonts w:ascii="Garamond" w:hAnsi="Garamond" w:eastAsia="Garamond" w:cs="Garamond"/>
          <w:color w:val="000000"/>
          <w:sz w:val="22"/>
        </w:rPr>
        <w:t>s legacy of evil (Revelation 2:14).</w:t>
      </w:r>
      <w:bookmarkEnd w:id="3027"/>
    </w:p>
    <w:p w14:paraId="3B37A327" w14:textId="77777777" w:rsidR="00B41C66" w:rsidRPr="00B41C66" w:rsidRDefault="00B41C66" w:rsidP="00B41C66">
      <w:pPr>
        <w:pStyle w:val="TWTRevisedBody"/>
      </w:pPr>
      <w:bookmarkStart w:id="3028" w:name="R4318"/>
      <w:r w:rsidRPr="00B41C66">
        <w:rPr>
          <w:rFonts w:ascii="Garamond" w:hAnsi="Garamond" w:eastAsia="Garamond" w:cs="Garamond"/>
          <w:color w:val="000000"/>
          <w:sz w:val="22"/>
        </w:rPr>
        <w:t>Balaam’s story is a sobering reminder of the danger of divided loyalty. As servants of God, we may know His will and even outwardly obey it, yet our hearts can still betray us if we allow sinful desires to linger. Balaam’s downfall came not from his inability to act but from his willingness to twist obedience into a means of achieving his own ends.</w:t>
      </w:r>
      <w:bookmarkEnd w:id="3028"/>
    </w:p>
    <w:p w14:paraId="607AEF99" w14:textId="5B5CFF37" w:rsidR="00B41C66" w:rsidRPr="00B41C66" w:rsidRDefault="00B41C66" w:rsidP="00B41C66">
      <w:pPr>
        <w:pStyle w:val="TWTRevisedBody"/>
      </w:pPr>
      <w:bookmarkStart w:id="3029" w:name="R4319"/>
      <w:r w:rsidRPr="00B41C66">
        <w:rPr>
          <w:rFonts w:ascii="Garamond" w:hAnsi="Garamond" w:eastAsia="Garamond" w:cs="Garamond"/>
          <w:color w:val="000000"/>
          <w:sz w:val="22"/>
        </w:rPr>
        <w:t>Let us take heed. Faithfulness to God requires not only our actions, but also the surrender of our hearts. When we are tempted to manipulate God</w:t>
      </w:r>
      <w:r w:rsidR="007C70F3">
        <w:rPr>
          <w:rFonts w:ascii="Garamond" w:hAnsi="Garamond" w:eastAsia="Garamond" w:cs="Garamond"/>
          <w:color w:val="000000"/>
          <w:sz w:val="22"/>
        </w:rPr>
        <w:t>’</w:t>
      </w:r>
      <w:r w:rsidRPr="00B41C66">
        <w:rPr>
          <w:rFonts w:ascii="Garamond" w:hAnsi="Garamond" w:eastAsia="Garamond" w:cs="Garamond"/>
          <w:color w:val="000000"/>
          <w:sz w:val="22"/>
        </w:rPr>
        <w:t>s word or His intent to satisfy our desires, we must remember that such compromises lead only to ruin. Instead, may we leave a legacy of good by seeking to align our will with His, trusting that His way is always best.</w:t>
      </w:r>
      <w:bookmarkEnd w:id="3029"/>
    </w:p>
    <w:p w14:paraId="5B5B70F4" w14:textId="77777777" w:rsidR="00303E48" w:rsidRDefault="00303E48" w:rsidP="00303E48">
      <w:pPr>
        <w:pStyle w:val="TWTRevisedBody"/>
        <w:keepNext/>
        <w:spacing w:before="240" w:after="240"/>
        <w:jc w:val="center"/>
      </w:pPr>
      <w:bookmarkStart w:id="3030" w:name="R4322"/>
      <w:r>
        <w:rPr>
          <w:rFonts w:ascii="Garamond" w:hAnsi="Garamond" w:eastAsia="Garamond" w:cs="Garamond"/>
          <w:iCs w:val="0"/>
          <w:color w:val="000000"/>
          <w:sz w:val="22"/>
        </w:rPr>
        <w:t>***</w:t>
      </w:r>
      <w:bookmarkEnd w:id="3030"/>
    </w:p>
    <w:p w14:paraId="73A28E1F" w14:textId="69A7BAE3" w:rsidR="000716F3" w:rsidRPr="000716F3" w:rsidRDefault="000716F3" w:rsidP="000716F3">
      <w:pPr>
        <w:pStyle w:val="TWTRevisedBody"/>
      </w:pPr>
      <w:bookmarkStart w:id="3031" w:name="R4325"/>
      <w:r w:rsidRPr="000716F3">
        <w:rPr>
          <w:rFonts w:ascii="Garamond" w:hAnsi="Garamond" w:eastAsia="Garamond" w:cs="Garamond"/>
          <w:color w:val="000000"/>
          <w:sz w:val="22"/>
        </w:rPr>
        <w:t>The Black Hole is an amazing creation of God. It</w:t>
      </w:r>
      <w:r w:rsidR="00C040C1">
        <w:rPr>
          <w:rFonts w:ascii="Garamond" w:hAnsi="Garamond" w:eastAsia="Garamond" w:cs="Garamond"/>
          <w:color w:val="000000"/>
          <w:sz w:val="22"/>
        </w:rPr>
        <w:t>’</w:t>
      </w:r>
      <w:r w:rsidRPr="000716F3">
        <w:rPr>
          <w:rFonts w:ascii="Garamond" w:hAnsi="Garamond" w:eastAsia="Garamond" w:cs="Garamond"/>
          <w:color w:val="000000"/>
          <w:sz w:val="22"/>
        </w:rPr>
        <w:t>s so powerful, not even light can escape its pull.</w:t>
      </w:r>
      <w:bookmarkEnd w:id="3031"/>
    </w:p>
    <w:p w14:paraId="3E334189" w14:textId="77777777" w:rsidR="000716F3" w:rsidRDefault="000716F3" w:rsidP="000716F3">
      <w:pPr>
        <w:pStyle w:val="TWTRevisedBody"/>
      </w:pPr>
      <w:bookmarkStart w:id="3032" w:name="R4326"/>
      <w:r w:rsidRPr="000716F3">
        <w:rPr>
          <w:rFonts w:ascii="Garamond" w:hAnsi="Garamond" w:eastAsia="Garamond" w:cs="Garamond"/>
          <w:color w:val="000000"/>
          <w:sz w:val="22"/>
        </w:rPr>
        <w:t>If a Black Hole is this terrifyingly powerful, imagine how powerful its Creator must be.</w:t>
      </w:r>
      <w:bookmarkEnd w:id="3032"/>
    </w:p>
    <w:p w14:paraId="4F65EB6D" w14:textId="02FBA523" w:rsidR="000716F3" w:rsidRPr="000716F3" w:rsidRDefault="000716F3" w:rsidP="000716F3">
      <w:pPr>
        <w:pStyle w:val="TWTRevisedBody"/>
      </w:pPr>
      <w:bookmarkStart w:id="3034" w:name="F0267"/>
      <w:bookmarkStart w:id="3033" w:name="R4328"/>
      <w:r>
        <w:rPr>
          <w:rFonts w:ascii="Garamond" w:hAnsi="Garamond" w:eastAsia="Garamond" w:cs="Garamond"/>
          <w:color w:val="000000"/>
          <w:sz w:val="22"/>
        </w:rPr>
        <w:t>“</w:t>
      </w:r>
      <w:r w:rsidRPr="000716F3">
        <w:rPr>
          <w:rFonts w:ascii="Garamond" w:hAnsi="Garamond" w:eastAsia="Garamond" w:cs="Garamond"/>
          <w:color w:val="000000"/>
          <w:sz w:val="22"/>
        </w:rPr>
        <w:t>The heavens declare the glory of God, and the sky above proclaims his handiwork.</w:t>
      </w:r>
      <w:r w:rsidR="00C040C1">
        <w:rPr>
          <w:rFonts w:ascii="Garamond" w:hAnsi="Garamond" w:eastAsia="Garamond" w:cs="Garamond"/>
          <w:color w:val="000000"/>
          <w:sz w:val="22"/>
        </w:rPr>
        <w:t>”</w:t>
      </w:r>
      <w:r w:rsidRPr="000716F3">
        <w:rPr>
          <w:rFonts w:ascii="Garamond" w:hAnsi="Garamond" w:eastAsia="Garamond" w:cs="Garamond"/>
          <w:color w:val="000000"/>
          <w:sz w:val="22"/>
        </w:rPr>
        <w:t xml:space="preserve"> (Psalm 19:1 ESV).</w:t>
      </w:r>
      <w:bookmarkEnd w:id="3033"/>
      <w:bookmarkEnd w:id="3034"/>
    </w:p>
    <w:p w14:paraId="70D1E1CE" w14:textId="77777777" w:rsidR="00303E48" w:rsidRDefault="00303E48" w:rsidP="00303E48">
      <w:pPr>
        <w:pStyle w:val="TWTRevisedBody"/>
        <w:keepNext/>
        <w:spacing w:before="240" w:after="240"/>
        <w:jc w:val="center"/>
      </w:pPr>
      <w:bookmarkStart w:id="3035" w:name="R4331"/>
      <w:r>
        <w:rPr>
          <w:rFonts w:ascii="Garamond" w:hAnsi="Garamond" w:eastAsia="Garamond" w:cs="Garamond"/>
          <w:iCs w:val="0"/>
          <w:color w:val="000000"/>
          <w:sz w:val="22"/>
        </w:rPr>
        <w:t>***</w:t>
      </w:r>
      <w:bookmarkEnd w:id="3035"/>
    </w:p>
    <w:p w14:paraId="645BA026" w14:textId="1F473E9D" w:rsidR="00CA3315" w:rsidRPr="00CA3315" w:rsidRDefault="00CA3315" w:rsidP="00CA3315">
      <w:pPr>
        <w:pStyle w:val="TWTRevisedBody"/>
      </w:pPr>
      <w:bookmarkStart w:id="3036" w:name="R4334"/>
      <w:r w:rsidRPr="00CA3315">
        <w:rPr>
          <w:rFonts w:ascii="Garamond" w:hAnsi="Garamond" w:eastAsia="Garamond" w:cs="Garamond"/>
          <w:color w:val="000000"/>
          <w:sz w:val="22"/>
        </w:rPr>
        <w:t xml:space="preserve">I am in the book of Numbers in </w:t>
      </w:r>
      <w:r w:rsidR="00C040C1">
        <w:rPr>
          <w:rFonts w:ascii="Garamond" w:hAnsi="Garamond" w:eastAsia="Garamond" w:cs="Garamond"/>
          <w:color w:val="000000"/>
          <w:sz w:val="22"/>
        </w:rPr>
        <w:t>my</w:t>
      </w:r>
      <w:r w:rsidRPr="00CA3315">
        <w:rPr>
          <w:rFonts w:ascii="Garamond" w:hAnsi="Garamond" w:eastAsia="Garamond" w:cs="Garamond"/>
          <w:color w:val="000000"/>
          <w:sz w:val="22"/>
        </w:rPr>
        <w:t xml:space="preserve"> daily Bible reading. In this book, we read the details of all the offerings and sacrifices. Today, I am reading about the daily offerings and sacrifices.</w:t>
      </w:r>
      <w:bookmarkEnd w:id="3036"/>
    </w:p>
    <w:p w14:paraId="2A1BB5E9" w14:textId="035F8287" w:rsidR="00CA3315" w:rsidRPr="00CA3315" w:rsidRDefault="00CA3315" w:rsidP="00CA3315">
      <w:pPr>
        <w:pStyle w:val="TWTRevisedBody"/>
      </w:pPr>
      <w:bookmarkStart w:id="3037" w:name="R4335"/>
      <w:r>
        <w:rPr>
          <w:rFonts w:ascii="Garamond" w:hAnsi="Garamond" w:eastAsia="Garamond" w:cs="Garamond"/>
          <w:color w:val="000000"/>
          <w:sz w:val="22"/>
        </w:rPr>
        <w:t>We often focus on the sacrificial nature of the Old Law and how God is communicating the blood offering for sacrifices, foreshadowing the ultimate blood offering of God Himself as He shed His blood on the cross for our sins.</w:t>
      </w:r>
      <w:bookmarkEnd w:id="3037"/>
    </w:p>
    <w:p w14:paraId="041E78E6" w14:textId="77777777" w:rsidR="00CA3315" w:rsidRPr="00CA3315" w:rsidRDefault="00CA3315" w:rsidP="00CA3315">
      <w:pPr>
        <w:pStyle w:val="TWTRevisedBody"/>
      </w:pPr>
      <w:bookmarkStart w:id="3038" w:name="R4336"/>
      <w:r w:rsidRPr="00CA3315">
        <w:rPr>
          <w:rFonts w:ascii="Garamond" w:hAnsi="Garamond" w:eastAsia="Garamond" w:cs="Garamond"/>
          <w:color w:val="000000"/>
          <w:sz w:val="22"/>
        </w:rPr>
        <w:t>While this is true, and the book of Hebrews is devoted to this part of the nature of sacrifices, I think we may easily miss the nature of the daily offerings of grain and drink that also were part of the Law. What do we suppose God wants us to learn from these offerings?</w:t>
      </w:r>
      <w:bookmarkEnd w:id="3038"/>
    </w:p>
    <w:p w14:paraId="2010CD73" w14:textId="3A950209" w:rsidR="00CA3315" w:rsidRPr="00CA3315" w:rsidRDefault="00CA3315" w:rsidP="00CA3315">
      <w:pPr>
        <w:pStyle w:val="TWTRevisedBody"/>
      </w:pPr>
      <w:bookmarkStart w:id="3039" w:name="R4337"/>
      <w:r w:rsidRPr="00CA3315">
        <w:rPr>
          <w:rFonts w:ascii="Garamond" w:hAnsi="Garamond" w:eastAsia="Garamond" w:cs="Garamond"/>
          <w:color w:val="000000"/>
          <w:sz w:val="22"/>
        </w:rPr>
        <w:t xml:space="preserve">Under the New Covenant, God’s desire for our offerings hasn’t disappeared—it’s transformed. Instead of animal sacrifices, grain, or drink offerings, God now calls us to bring something far more personal: ourselves. Paul captures it beautifully in Romans 12:1, urging us to present our bodies as living sacrifices, holy and pleasing to God. This means that every moment of our lives—how we think, act, and speak—becomes an offering of worship. But it doesn’t stop there. God also delights in the fruit of our lips, the praise and thanksgiving that flow from hearts overflowing with gratitude (Hebrews 13:15). When we do good, share what we have, and care for others, those acts are sacrifices pleasing to Him (Hebrews 13:16). Even our trust, our willingness to step out in faith, is an offering, much like the Philippians’ sacrificial gifts that Paul described as </w:t>
      </w:r>
      <w:r w:rsidR="00C040C1">
        <w:rPr>
          <w:rFonts w:ascii="Garamond" w:hAnsi="Garamond" w:eastAsia="Garamond" w:cs="Garamond"/>
          <w:color w:val="000000"/>
          <w:sz w:val="22"/>
        </w:rPr>
        <w:t>“</w:t>
      </w:r>
      <w:r w:rsidRPr="00CA3315">
        <w:rPr>
          <w:rFonts w:ascii="Garamond" w:hAnsi="Garamond" w:eastAsia="Garamond" w:cs="Garamond"/>
          <w:color w:val="000000"/>
          <w:sz w:val="22"/>
        </w:rPr>
        <w:t>a fragrant aroma</w:t>
      </w:r>
      <w:r w:rsidR="00C040C1">
        <w:rPr>
          <w:rFonts w:ascii="Garamond" w:hAnsi="Garamond" w:eastAsia="Garamond" w:cs="Garamond"/>
          <w:color w:val="000000"/>
          <w:sz w:val="22"/>
        </w:rPr>
        <w:t>”</w:t>
      </w:r>
      <w:r w:rsidRPr="00CA3315">
        <w:rPr>
          <w:rFonts w:ascii="Garamond" w:hAnsi="Garamond" w:eastAsia="Garamond" w:cs="Garamond"/>
          <w:color w:val="000000"/>
          <w:sz w:val="22"/>
        </w:rPr>
        <w:t xml:space="preserve"> to God (Philippians 4:18).</w:t>
      </w:r>
      <w:bookmarkEnd w:id="3039"/>
    </w:p>
    <w:p w14:paraId="3FA6699A" w14:textId="77777777" w:rsidR="00CA3315" w:rsidRPr="00CA3315" w:rsidRDefault="00CA3315" w:rsidP="00CA3315">
      <w:pPr>
        <w:pStyle w:val="TWTRevisedBody"/>
      </w:pPr>
      <w:bookmarkStart w:id="3040" w:name="R4338"/>
      <w:r w:rsidRPr="00CA3315">
        <w:rPr>
          <w:rFonts w:ascii="Garamond" w:hAnsi="Garamond" w:eastAsia="Garamond" w:cs="Garamond"/>
          <w:color w:val="000000"/>
          <w:sz w:val="22"/>
        </w:rPr>
        <w:t>And then there’s obedience—a sometimes overlooked but deeply cherished offering. As Samuel once told Saul, “To obey is better than sacrifice” (1 Samuel 15:22). When we listen to God and walk in His ways, we give Him something that no ritual could ever replace. Similarly, a broken and contrite heart—a humble spirit that acknowledges its dependence on Him—moves God in ways that burnt offerings never could (Psalm 51:17). Our worship, too, must come from a place of spirit and truth, an authenticity that the Father seeks in His children (John 4:23-24). And let’s not forget the Gospel itself: when we share the good news of Jesus with others, it’s as if the fragrance of Christ spreads far and wide, glorifying Him (2 Corinthians 2:14-15).</w:t>
      </w:r>
      <w:bookmarkEnd w:id="3040"/>
    </w:p>
    <w:p w14:paraId="6E2E14F4" w14:textId="77777777" w:rsidR="00CA3315" w:rsidRPr="00CA3315" w:rsidRDefault="00CA3315" w:rsidP="00CA3315">
      <w:pPr>
        <w:pStyle w:val="TWTRevisedBody"/>
      </w:pPr>
      <w:bookmarkStart w:id="3042" w:name="F0268"/>
      <w:bookmarkStart w:id="3041" w:name="R4339"/>
      <w:r w:rsidRPr="00CA3315">
        <w:rPr>
          <w:rFonts w:ascii="Garamond" w:hAnsi="Garamond" w:eastAsia="Garamond" w:cs="Garamond"/>
          <w:color w:val="000000"/>
          <w:sz w:val="22"/>
        </w:rPr>
        <w:t>Even the prayers of God’s people—those heartfelt cries and whispered intercessions—are described in Revelation as incense before His throne. Every prayer offered in faith becomes a pleasing aroma to the King. And when we use our time, talents, and resources to serve others as faithful stewards, we join in the joyful work of advancing His kingdom (1 Peter 4:10). In every way, God calls us to bring spiritual offerings: lives lived in worship, hearts surrendered in love, and hands extended in service. These are the sacrifices that please Him, not because of what they are, but because of what they say about the One we love most.</w:t>
      </w:r>
      <w:bookmarkEnd w:id="3041"/>
      <w:bookmarkEnd w:id="3042"/>
    </w:p>
    <w:p w14:paraId="36BAEEED" w14:textId="77777777" w:rsidR="00303E48" w:rsidRDefault="00303E48" w:rsidP="00303E48">
      <w:pPr>
        <w:pStyle w:val="TWTRevisedBody"/>
        <w:keepNext/>
        <w:spacing w:before="240" w:after="240"/>
        <w:jc w:val="center"/>
      </w:pPr>
      <w:bookmarkStart w:id="3043" w:name="R4342"/>
      <w:r>
        <w:rPr>
          <w:rFonts w:ascii="Garamond" w:hAnsi="Garamond" w:eastAsia="Garamond" w:cs="Garamond"/>
          <w:iCs w:val="0"/>
          <w:color w:val="000000"/>
          <w:sz w:val="22"/>
        </w:rPr>
        <w:t>***</w:t>
      </w:r>
      <w:bookmarkEnd w:id="3043"/>
    </w:p>
    <w:p w14:paraId="60CD3669" w14:textId="27C21387" w:rsidR="00B64CC3" w:rsidRDefault="00B64CC3" w:rsidP="00B64CC3">
      <w:pPr>
        <w:pStyle w:val="TWTRevisedBody"/>
      </w:pPr>
      <w:bookmarkStart w:id="3044" w:name="R4345"/>
      <w:r>
        <w:rPr>
          <w:rFonts w:ascii="Garamond" w:hAnsi="Garamond" w:eastAsia="Garamond" w:cs="Garamond"/>
          <w:color w:val="000000"/>
          <w:sz w:val="22"/>
        </w:rPr>
        <w:t>In the next main reading, we finish our look at how Mark shows that Jesus is deity in every chapter of His Gospel. When we get to chapter 14, we will harken back to Daniel 7 when He tells the High Priest who He is.</w:t>
      </w:r>
      <w:bookmarkEnd w:id="3044"/>
    </w:p>
    <w:p w14:paraId="3BAD5182" w14:textId="0B67C0B8" w:rsidR="00B64CC3" w:rsidRPr="00B64CC3" w:rsidRDefault="00CD4953" w:rsidP="00B64CC3">
      <w:pPr>
        <w:pStyle w:val="TWTRevisedBody"/>
      </w:pPr>
      <w:bookmarkStart w:id="3045" w:name="R4347"/>
      <w:r>
        <w:rPr>
          <w:rFonts w:ascii="Garamond" w:hAnsi="Garamond" w:eastAsia="Garamond" w:cs="Garamond"/>
          <w:color w:val="000000"/>
          <w:sz w:val="22"/>
        </w:rPr>
        <w:t>“</w:t>
      </w:r>
      <w:r w:rsidR="00B64CC3" w:rsidRPr="00B64CC3">
        <w:rPr>
          <w:rFonts w:ascii="Garamond" w:hAnsi="Garamond" w:eastAsia="Garamond" w:cs="Garamond"/>
          <w:color w:val="000000"/>
          <w:sz w:val="22"/>
        </w:rPr>
        <w:t>I saw in the night visions, and behold, with the clouds of heaven there came one like a son of man, and he came to the Ancient of Days and was presented before him.</w:t>
      </w:r>
      <w:bookmarkEnd w:id="3045"/>
    </w:p>
    <w:p w14:paraId="031CA945" w14:textId="3E0703F9" w:rsidR="00B64CC3" w:rsidRPr="00B64CC3" w:rsidRDefault="00B64CC3" w:rsidP="00B64CC3">
      <w:pPr>
        <w:pStyle w:val="TWTRevisedBody"/>
      </w:pPr>
      <w:bookmarkStart w:id="3046" w:name="R4348"/>
      <w:r w:rsidRPr="00B64CC3">
        <w:rPr>
          <w:rFonts w:ascii="Garamond" w:hAnsi="Garamond" w:eastAsia="Garamond" w:cs="Garamond"/>
          <w:color w:val="000000"/>
          <w:sz w:val="22"/>
        </w:rPr>
        <w:t>And to him was given dominion and glory and a kingdom, that all peoples, nations, and languages should serve him; his dominion is an everlasting dominion, which shall not pass away, and his kingdom one that shall not be destroyed.</w:t>
      </w:r>
      <w:r w:rsidR="00CD4953">
        <w:rPr>
          <w:rFonts w:ascii="Garamond" w:hAnsi="Garamond" w:eastAsia="Garamond" w:cs="Garamond"/>
          <w:color w:val="000000"/>
          <w:sz w:val="22"/>
        </w:rPr>
        <w:t>”</w:t>
      </w:r>
      <w:r w:rsidRPr="00B64CC3">
        <w:rPr>
          <w:rFonts w:ascii="Garamond" w:hAnsi="Garamond" w:eastAsia="Garamond" w:cs="Garamond"/>
          <w:color w:val="000000"/>
          <w:sz w:val="22"/>
        </w:rPr>
        <w:t xml:space="preserve"> (Daniel 7:13-14 ESV).</w:t>
      </w:r>
      <w:bookmarkEnd w:id="3046"/>
    </w:p>
    <w:p w14:paraId="7D9662A7" w14:textId="515A5D41" w:rsidR="00B64CC3" w:rsidRPr="00B64CC3" w:rsidRDefault="00B64CC3" w:rsidP="00B64CC3">
      <w:pPr>
        <w:pStyle w:val="TWTRevisedBody"/>
      </w:pPr>
      <w:bookmarkStart w:id="3047" w:name="R4350"/>
      <w:r w:rsidRPr="00B64CC3">
        <w:rPr>
          <w:rFonts w:ascii="Garamond" w:hAnsi="Garamond" w:eastAsia="Garamond" w:cs="Garamond"/>
          <w:color w:val="000000"/>
          <w:sz w:val="22"/>
        </w:rPr>
        <w:t xml:space="preserve">Before I was about to crawl into bed tonight, it dawned on me that Daniel saw the vision of me and you. We are part of the </w:t>
      </w:r>
      <w:r w:rsidR="00CD4953">
        <w:rPr>
          <w:rFonts w:ascii="Garamond" w:hAnsi="Garamond" w:eastAsia="Garamond" w:cs="Garamond"/>
          <w:color w:val="000000"/>
          <w:sz w:val="22"/>
        </w:rPr>
        <w:t>“</w:t>
      </w:r>
      <w:r w:rsidRPr="00B64CC3">
        <w:rPr>
          <w:rFonts w:ascii="Garamond" w:hAnsi="Garamond" w:eastAsia="Garamond" w:cs="Garamond"/>
          <w:color w:val="000000"/>
          <w:sz w:val="22"/>
        </w:rPr>
        <w:t>all peoples, nations, and languages should serve him.</w:t>
      </w:r>
      <w:r w:rsidR="00CD4953">
        <w:rPr>
          <w:rFonts w:ascii="Garamond" w:hAnsi="Garamond" w:eastAsia="Garamond" w:cs="Garamond"/>
          <w:color w:val="000000"/>
          <w:sz w:val="22"/>
        </w:rPr>
        <w:t>”</w:t>
      </w:r>
      <w:bookmarkEnd w:id="3047"/>
    </w:p>
    <w:p w14:paraId="0D538F6B" w14:textId="77777777" w:rsidR="00B64CC3" w:rsidRPr="00B64CC3" w:rsidRDefault="00B64CC3" w:rsidP="00B64CC3">
      <w:pPr>
        <w:pStyle w:val="TWTRevisedBody"/>
      </w:pPr>
      <w:bookmarkStart w:id="3048" w:name="R4351"/>
      <w:r w:rsidRPr="00B64CC3">
        <w:rPr>
          <w:rFonts w:ascii="Garamond" w:hAnsi="Garamond" w:eastAsia="Garamond" w:cs="Garamond"/>
          <w:color w:val="000000"/>
          <w:sz w:val="22"/>
        </w:rPr>
        <w:t xml:space="preserve">As I am about to go to God in prayer, the Ancient of Days has seated His Son at His right hand on a throne. </w:t>
      </w:r>
      <w:bookmarkEnd w:id="3048"/>
    </w:p>
    <w:p w14:paraId="59B1B1E5" w14:textId="0C5431A3" w:rsidR="00B64CC3" w:rsidRDefault="00B64CC3" w:rsidP="00B64CC3">
      <w:pPr>
        <w:pStyle w:val="TWTRevisedBody"/>
      </w:pPr>
      <w:bookmarkStart w:id="3049" w:name="R4352"/>
      <w:r>
        <w:rPr>
          <w:rFonts w:ascii="Garamond" w:hAnsi="Garamond" w:eastAsia="Garamond" w:cs="Garamond"/>
          <w:color w:val="000000"/>
          <w:sz w:val="22"/>
        </w:rPr>
        <w:t>As we will see in the next main reading, Mark ends His Gospel showing Jesus fulfilling Daniel’s vision:</w:t>
      </w:r>
      <w:bookmarkEnd w:id="3049"/>
    </w:p>
    <w:p w14:paraId="1102769C" w14:textId="62437319" w:rsidR="00B64CC3" w:rsidRPr="00B64CC3" w:rsidRDefault="00B64CC3" w:rsidP="00B64CC3">
      <w:pPr>
        <w:pStyle w:val="TWTRevisedBody"/>
        <w:sectPr>
          <w:headerReference w:type="default" r:id="rId184"/>
          <w:headerReference w:type="even" r:id="rId185"/>
          <w:headerReference w:type="first" r:id="rId186"/>
          <w:footerReference w:type="default" r:id="rId187"/>
          <w:footerReference w:type="even" r:id="rId188"/>
          <w:footerReference w:type="first" r:id="rId189"/>
          <w:pgSz w:w="8640" w:h="12960"/>
          <w:pgMar w:top="1080" w:right="864" w:bottom="1080" w:left="1296" w:header="504" w:footer="504" w:gutter="0"/>
          <w:cols w:space="720"/>
          <w:titlePg/>
          <w:docGrid w:linePitch="360"/>
        </w:sectPr>
      </w:pPr>
      <w:bookmarkStart w:id="3050" w:name="R4354"/>
      <w:r>
        <w:rPr>
          <w:rFonts w:ascii="Garamond" w:hAnsi="Garamond" w:eastAsia="Garamond" w:cs="Garamond"/>
          <w:color w:val="000000"/>
          <w:sz w:val="22"/>
        </w:rPr>
        <w:t>“</w:t>
      </w:r>
      <w:r w:rsidRPr="00B64CC3">
        <w:rPr>
          <w:rFonts w:ascii="Garamond" w:hAnsi="Garamond" w:eastAsia="Garamond" w:cs="Garamond"/>
          <w:color w:val="000000"/>
          <w:sz w:val="22"/>
        </w:rPr>
        <w:t>So then the Lord Jesus, after he had spoken to them, was taken up into heaven and sat down at the right hand of God.</w:t>
      </w:r>
      <w:r w:rsidR="00CD4953">
        <w:rPr>
          <w:rFonts w:ascii="Garamond" w:hAnsi="Garamond" w:eastAsia="Garamond" w:cs="Garamond"/>
          <w:color w:val="000000"/>
          <w:sz w:val="22"/>
        </w:rPr>
        <w:t>”</w:t>
      </w:r>
      <w:r w:rsidRPr="00B64CC3">
        <w:rPr>
          <w:rFonts w:ascii="Garamond" w:hAnsi="Garamond" w:eastAsia="Garamond" w:cs="Garamond"/>
          <w:color w:val="000000"/>
          <w:sz w:val="22"/>
        </w:rPr>
        <w:t xml:space="preserve"> (Mark 16:19 ESV).</w:t>
      </w:r>
      <w:bookmarkEnd w:id="3050"/>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3052" w:name="F0269"/>
      <w:bookmarkStart w:id="3051" w:name="R4360"/>
      <w:r>
        <w:rPr>
          <w:rFonts w:ascii="Garamond" w:hAnsi="Garamond" w:eastAsia="Garamond" w:cs="Garamond"/>
          <w:color w:val="000000"/>
          <w:sz w:val="36"/>
        </w:rPr>
        <w:t>Mark: Jesus Is God- Chapter By Chapter</w:t>
        <w:br/>
        <w:t>Part 2</w:t>
      </w:r>
      <w:bookmarkEnd w:id="3051"/>
      <w:bookmarkEnd w:id="3052"/>
    </w:p>
    <w:p w14:paraId="626F1085" w14:textId="77777777" w:rsidR="00683D72" w:rsidRPr="00683D72" w:rsidRDefault="00683D72" w:rsidP="00683D72">
      <w:pPr>
        <w:pStyle w:val="TWTRevisedBody"/>
      </w:pPr>
      <w:bookmarkStart w:id="3053" w:name="R4362"/>
      <w:r w:rsidRPr="00683D72">
        <w:rPr>
          <w:rFonts w:ascii="Garamond" w:hAnsi="Garamond" w:eastAsia="Garamond" w:cs="Garamond"/>
          <w:color w:val="000000"/>
          <w:sz w:val="22"/>
        </w:rPr>
        <w:t>In the second half of Mark’s Gospel, the evidence of Jesus’ deity grows even more striking. Mark continues to present Jesus as Yahweh in the flesh—demonstrating power over nature, authority over life and death, and fulfilling the prophecies of the Old Testament. Let’s walk through chapters 9–16 and see how Mark affirms the foundational truth that Jesus is God.</w:t>
      </w:r>
      <w:bookmarkEnd w:id="3053"/>
    </w:p>
    <w:p w14:paraId="59D999F4" w14:textId="77777777" w:rsidR="00683D72" w:rsidRPr="00683D72" w:rsidRDefault="00683D72" w:rsidP="00683D72">
      <w:pPr>
        <w:pStyle w:val="TWTRevisedBody"/>
      </w:pPr>
      <w:bookmarkStart w:id="3054" w:name="R4363"/>
      <w:r w:rsidRPr="00683D72">
        <w:rPr>
          <w:rFonts w:ascii="Garamond" w:hAnsi="Garamond" w:eastAsia="Garamond" w:cs="Garamond"/>
          <w:color w:val="000000"/>
          <w:sz w:val="22"/>
        </w:rPr>
        <w:t>In chapter 9, Mark recounts the Transfiguration, where Jesus’ divine nature is revealed in stunning clarity. Jesus leads Peter, James, and John up a high mountain, and there, His appearance changes before them.</w:t>
      </w:r>
      <w:bookmarkEnd w:id="3054"/>
    </w:p>
    <w:p w14:paraId="0BF4051A" w14:textId="3F050D9D" w:rsidR="00683D72" w:rsidRPr="00683D72" w:rsidRDefault="002B11A9" w:rsidP="002C0CDF">
      <w:pPr>
        <w:pStyle w:val="TWTRevisedBody"/>
      </w:pPr>
      <w:bookmarkStart w:id="3055" w:name="R4365"/>
      <w:r>
        <w:rPr>
          <w:rFonts w:ascii="Garamond" w:hAnsi="Garamond" w:eastAsia="Garamond" w:cs="Garamond"/>
          <w:color w:val="000000"/>
          <w:sz w:val="22"/>
        </w:rPr>
        <w:t>“</w:t>
      </w:r>
      <w:r w:rsidR="00683D72" w:rsidRPr="00683D72">
        <w:rPr>
          <w:rFonts w:ascii="Garamond" w:hAnsi="Garamond" w:eastAsia="Garamond" w:cs="Garamond"/>
          <w:color w:val="000000"/>
          <w:sz w:val="22"/>
        </w:rPr>
        <w:t>And he was transfigured before them, and his clothes became radiant, intensely white, as no one on earth could bleach them.</w:t>
      </w:r>
      <w:r>
        <w:rPr>
          <w:rFonts w:ascii="Garamond" w:hAnsi="Garamond" w:eastAsia="Garamond" w:cs="Garamond"/>
          <w:color w:val="000000"/>
          <w:sz w:val="22"/>
        </w:rPr>
        <w:t>”</w:t>
      </w:r>
      <w:r w:rsidR="00683D72" w:rsidRPr="00683D72">
        <w:rPr>
          <w:rFonts w:ascii="Garamond" w:hAnsi="Garamond" w:eastAsia="Garamond" w:cs="Garamond"/>
          <w:color w:val="000000"/>
          <w:sz w:val="22"/>
        </w:rPr>
        <w:t xml:space="preserve"> (Mark 9:2-3 ESV).</w:t>
      </w:r>
      <w:bookmarkEnd w:id="3055"/>
    </w:p>
    <w:p w14:paraId="2B7479A8" w14:textId="55979E68" w:rsidR="00683D72" w:rsidRPr="00683D72" w:rsidRDefault="00683D72" w:rsidP="00683D72">
      <w:pPr>
        <w:pStyle w:val="TWTRevisedBody"/>
      </w:pPr>
      <w:bookmarkStart w:id="3056" w:name="R4367"/>
      <w:r w:rsidRPr="00683D72">
        <w:rPr>
          <w:rFonts w:ascii="Garamond" w:hAnsi="Garamond" w:eastAsia="Garamond" w:cs="Garamond"/>
          <w:color w:val="000000"/>
          <w:sz w:val="22"/>
        </w:rPr>
        <w:t>The voice of the Father again confirms Jesus’ identity, just as at His baptism:</w:t>
      </w:r>
      <w:bookmarkEnd w:id="3056"/>
    </w:p>
    <w:p w14:paraId="2E6BF940" w14:textId="71250E9F" w:rsidR="00683D72" w:rsidRPr="00683D72" w:rsidRDefault="002B11A9" w:rsidP="002C0CDF">
      <w:pPr>
        <w:pStyle w:val="TWTRevisedBody"/>
      </w:pPr>
      <w:bookmarkStart w:id="3057" w:name="R4369"/>
      <w:r>
        <w:rPr>
          <w:rFonts w:ascii="Garamond" w:hAnsi="Garamond" w:eastAsia="Garamond" w:cs="Garamond"/>
          <w:color w:val="000000"/>
          <w:sz w:val="22"/>
        </w:rPr>
        <w:t>“And a cloud overshadowed them, and a voice came out of the cloud, ‘This is my beloved Son; listen to him.’” (Mark 9:7 ESV).</w:t>
      </w:r>
      <w:bookmarkEnd w:id="3057"/>
    </w:p>
    <w:p w14:paraId="7F45D035" w14:textId="4A1151EB" w:rsidR="00683D72" w:rsidRPr="00683D72" w:rsidRDefault="00683D72" w:rsidP="00683D72">
      <w:pPr>
        <w:pStyle w:val="TWTRevisedBody"/>
      </w:pPr>
      <w:bookmarkStart w:id="3058" w:name="R4371"/>
      <w:r w:rsidRPr="00683D72">
        <w:rPr>
          <w:rFonts w:ascii="Garamond" w:hAnsi="Garamond" w:eastAsia="Garamond" w:cs="Garamond"/>
          <w:color w:val="000000"/>
          <w:sz w:val="22"/>
        </w:rPr>
        <w:t>In chapter 10, Jesus demonstrates His authority over eternal life when He tells the rich young ruler that salvation depends on following Him. When the disciples express amazement, Jesus responds with words that only God could truthfully speak:</w:t>
      </w:r>
      <w:bookmarkEnd w:id="3058"/>
    </w:p>
    <w:p w14:paraId="345177CB" w14:textId="501AD26D" w:rsidR="00683D72" w:rsidRPr="00683D72" w:rsidRDefault="002B11A9" w:rsidP="002C0CDF">
      <w:pPr>
        <w:pStyle w:val="TWTRevisedBody"/>
      </w:pPr>
      <w:bookmarkStart w:id="3059" w:name="R4373"/>
      <w:r>
        <w:rPr>
          <w:rFonts w:ascii="Garamond" w:hAnsi="Garamond" w:eastAsia="Garamond" w:cs="Garamond"/>
          <w:color w:val="000000"/>
          <w:sz w:val="22"/>
        </w:rPr>
        <w:t>“Jesus looked at them and said, ‘With man it is impossible, but not with God. For all things are possible with God.’” (Mark 10:27 ESV).</w:t>
      </w:r>
      <w:bookmarkEnd w:id="3059"/>
    </w:p>
    <w:p w14:paraId="346D6802" w14:textId="5FB7D5C0" w:rsidR="00683D72" w:rsidRDefault="00683D72" w:rsidP="00683D72">
      <w:pPr>
        <w:pStyle w:val="TWTRevisedBody"/>
      </w:pPr>
      <w:bookmarkStart w:id="3061" w:name="F0270"/>
      <w:bookmarkStart w:id="3060" w:name="R4375"/>
      <w:r w:rsidRPr="00683D72">
        <w:rPr>
          <w:rFonts w:ascii="Garamond" w:hAnsi="Garamond" w:eastAsia="Garamond" w:cs="Garamond"/>
          <w:color w:val="000000"/>
          <w:sz w:val="22"/>
        </w:rPr>
        <w:t>Later in the chapter, Jesus predicts His death and resurrection for the third time, underscoring His power over death and His divine foreknowledge.</w:t>
      </w:r>
      <w:bookmarkEnd w:id="3060"/>
      <w:bookmarkEnd w:id="3061"/>
    </w:p>
    <w:p w14:paraId="643BF695" w14:textId="7209EBE7" w:rsidR="00683D72" w:rsidRPr="00683D72" w:rsidRDefault="002B11A9" w:rsidP="002C0CDF">
      <w:pPr>
        <w:pStyle w:val="TWTRevisedBody"/>
      </w:pPr>
      <w:bookmarkStart w:id="3062" w:name="R4377"/>
      <w:r>
        <w:rPr>
          <w:rFonts w:ascii="Garamond" w:hAnsi="Garamond" w:eastAsia="Garamond" w:cs="Garamond"/>
          <w:color w:val="000000"/>
          <w:sz w:val="22"/>
        </w:rPr>
        <w:t>“</w:t>
      </w:r>
      <w:r w:rsidR="00683D72" w:rsidRPr="00683D72">
        <w:rPr>
          <w:rFonts w:ascii="Garamond" w:hAnsi="Garamond" w:eastAsia="Garamond" w:cs="Garamond"/>
          <w:color w:val="000000"/>
          <w:sz w:val="22"/>
        </w:rPr>
        <w:t>And they will mock him and spit on him, and flog him and kill him. And after three days he will rise.</w:t>
      </w:r>
      <w:r>
        <w:rPr>
          <w:rFonts w:ascii="Garamond" w:hAnsi="Garamond" w:eastAsia="Garamond" w:cs="Garamond"/>
          <w:color w:val="000000"/>
          <w:sz w:val="22"/>
        </w:rPr>
        <w:t>”</w:t>
      </w:r>
      <w:r w:rsidR="00683D72" w:rsidRPr="00683D72">
        <w:rPr>
          <w:rFonts w:ascii="Garamond" w:hAnsi="Garamond" w:eastAsia="Garamond" w:cs="Garamond"/>
          <w:color w:val="000000"/>
          <w:sz w:val="22"/>
        </w:rPr>
        <w:t xml:space="preserve"> (Mark 10:34 ESV).</w:t>
      </w:r>
      <w:bookmarkEnd w:id="3062"/>
    </w:p>
    <w:p w14:paraId="6B6F9482" w14:textId="4822CE47" w:rsidR="00683D72" w:rsidRPr="00683D72" w:rsidRDefault="00683D72" w:rsidP="00683D72">
      <w:pPr>
        <w:pStyle w:val="TWTRevisedBody"/>
      </w:pPr>
      <w:bookmarkStart w:id="3063" w:name="R4379"/>
      <w:r w:rsidRPr="00683D72">
        <w:rPr>
          <w:rFonts w:ascii="Garamond" w:hAnsi="Garamond" w:eastAsia="Garamond" w:cs="Garamond"/>
          <w:color w:val="000000"/>
          <w:sz w:val="22"/>
        </w:rPr>
        <w:t>In chapter 11, Jesus asserts His authority over the temple. He drives out the money changers and overturns their tables, declaring that the temple is His Father’s house. This act links Him directly to Yahweh, whose temple it is.</w:t>
      </w:r>
      <w:bookmarkEnd w:id="3063"/>
    </w:p>
    <w:p w14:paraId="32A12C06" w14:textId="32F9B43C" w:rsidR="00683D72" w:rsidRPr="00683D72" w:rsidRDefault="002B11A9" w:rsidP="002C0CDF">
      <w:pPr>
        <w:pStyle w:val="TWTRevisedBody"/>
      </w:pPr>
      <w:bookmarkStart w:id="3064" w:name="R4381"/>
      <w:r>
        <w:rPr>
          <w:rFonts w:ascii="Garamond" w:hAnsi="Garamond" w:eastAsia="Garamond" w:cs="Garamond"/>
          <w:color w:val="000000"/>
          <w:sz w:val="22"/>
        </w:rPr>
        <w:t>“And he was teaching them and saying to them, ‘Is it not written, “My house shall be called a house of prayer for all the nations”? But you have made it a den of robbers.’” (Mark 11:17 ESV).</w:t>
      </w:r>
      <w:bookmarkEnd w:id="3064"/>
    </w:p>
    <w:p w14:paraId="6C22B220" w14:textId="5050D355" w:rsidR="00683D72" w:rsidRPr="00683D72" w:rsidRDefault="00683D72" w:rsidP="00683D72">
      <w:pPr>
        <w:pStyle w:val="TWTRevisedBody"/>
      </w:pPr>
      <w:bookmarkStart w:id="3065" w:name="R4383"/>
      <w:r w:rsidRPr="00683D72">
        <w:rPr>
          <w:rFonts w:ascii="Garamond" w:hAnsi="Garamond" w:eastAsia="Garamond" w:cs="Garamond"/>
          <w:color w:val="000000"/>
          <w:sz w:val="22"/>
        </w:rPr>
        <w:t>In chapter 12, Jesus reveals His authority as the cornerstone of God’s redemptive plan. When teaching the parable of the tenants, He describes Himself as the beloved son whom the vineyard owner sends—a clear reference to His identity as the Son of God. And then He says,</w:t>
      </w:r>
      <w:bookmarkEnd w:id="3065"/>
    </w:p>
    <w:p w14:paraId="0A186E90" w14:textId="0A423F64" w:rsidR="00683D72" w:rsidRPr="00683D72" w:rsidRDefault="00683D72" w:rsidP="00E91D46">
      <w:pPr>
        <w:pStyle w:val="TWTRevisedBody"/>
      </w:pPr>
      <w:bookmarkStart w:id="3066" w:name="R4385"/>
      <w:r>
        <w:rPr>
          <w:rFonts w:ascii="Garamond" w:hAnsi="Garamond" w:eastAsia="Garamond" w:cs="Garamond"/>
          <w:color w:val="000000"/>
          <w:sz w:val="22"/>
        </w:rPr>
        <w:t>“Have you not read this Scripture: ‘The stone that the builders rejected has become the cornerstone; this was the Lord’s doing, and it is marvelous in our eyes’?” (Mark 12:10-11 ESV).</w:t>
      </w:r>
      <w:bookmarkEnd w:id="3066"/>
    </w:p>
    <w:p w14:paraId="66564461" w14:textId="00A50FEF" w:rsidR="00683D72" w:rsidRDefault="00683D72" w:rsidP="00683D72">
      <w:pPr>
        <w:pStyle w:val="TWTRevisedBody"/>
      </w:pPr>
      <w:bookmarkStart w:id="3067" w:name="R4387"/>
      <w:r w:rsidRPr="00683D72">
        <w:rPr>
          <w:rFonts w:ascii="Garamond" w:hAnsi="Garamond" w:eastAsia="Garamond" w:cs="Garamond"/>
          <w:color w:val="000000"/>
          <w:sz w:val="22"/>
        </w:rPr>
        <w:t>In chapter 13, Mark records Jesus’ prophetic discourse about the coming judgment. Jesus speaks with authority about the events that will precede His return in judgment, emphasizing His role as the divine judge and the one who holds the future in His hands.</w:t>
      </w:r>
      <w:bookmarkEnd w:id="3067"/>
    </w:p>
    <w:p w14:paraId="168A34AD" w14:textId="7A1AD157" w:rsidR="00683D72" w:rsidRPr="00683D72" w:rsidRDefault="002B11A9" w:rsidP="002B11A9">
      <w:pPr>
        <w:pStyle w:val="TWTRevisedBody"/>
      </w:pPr>
      <w:bookmarkStart w:id="3068" w:name="R4389"/>
      <w:r>
        <w:rPr>
          <w:rFonts w:ascii="Garamond" w:hAnsi="Garamond" w:eastAsia="Garamond" w:cs="Garamond"/>
          <w:color w:val="000000"/>
          <w:sz w:val="22"/>
        </w:rPr>
        <w:t>“</w:t>
      </w:r>
      <w:r w:rsidR="00683D72" w:rsidRPr="00683D72">
        <w:rPr>
          <w:rFonts w:ascii="Garamond" w:hAnsi="Garamond" w:eastAsia="Garamond" w:cs="Garamond"/>
          <w:color w:val="000000"/>
          <w:sz w:val="22"/>
        </w:rPr>
        <w:t>And then they will see the Son of Man coming in clouds with great power and glory.</w:t>
      </w:r>
      <w:r>
        <w:rPr>
          <w:rFonts w:ascii="Garamond" w:hAnsi="Garamond" w:eastAsia="Garamond" w:cs="Garamond"/>
          <w:color w:val="000000"/>
          <w:sz w:val="22"/>
        </w:rPr>
        <w:t>”</w:t>
      </w:r>
      <w:r w:rsidR="00683D72" w:rsidRPr="00683D72">
        <w:rPr>
          <w:rFonts w:ascii="Garamond" w:hAnsi="Garamond" w:eastAsia="Garamond" w:cs="Garamond"/>
          <w:color w:val="000000"/>
          <w:sz w:val="22"/>
        </w:rPr>
        <w:t xml:space="preserve"> (Mark 13:26 ESV).</w:t>
      </w:r>
      <w:bookmarkEnd w:id="3068"/>
    </w:p>
    <w:p w14:paraId="4F1398DA" w14:textId="0954F2F3" w:rsidR="00683D72" w:rsidRPr="00683D72" w:rsidRDefault="00683D72" w:rsidP="00683D72">
      <w:pPr>
        <w:pStyle w:val="TWTRevisedBody"/>
      </w:pPr>
      <w:bookmarkStart w:id="3069" w:name="R4391"/>
      <w:r w:rsidRPr="00683D72">
        <w:rPr>
          <w:rFonts w:ascii="Garamond" w:hAnsi="Garamond" w:eastAsia="Garamond" w:cs="Garamond"/>
          <w:color w:val="000000"/>
          <w:sz w:val="22"/>
        </w:rPr>
        <w:t>In chapter 14, Mark shows Jesus’ divine resolve as He prays in Gethsemane. Despite the agony of what lies ahead, Jesus submits to the Father’s will, fulfilling the role of the obedient Son who trusts completely in Yahweh’s plan.</w:t>
      </w:r>
      <w:bookmarkEnd w:id="3069"/>
    </w:p>
    <w:p w14:paraId="3DDBD264" w14:textId="54EE1F81" w:rsidR="00683D72" w:rsidRPr="00683D72" w:rsidRDefault="002B11A9" w:rsidP="002B11A9">
      <w:pPr>
        <w:pStyle w:val="TWTRevisedBody"/>
      </w:pPr>
      <w:bookmarkStart w:id="3070" w:name="R4393"/>
      <w:r>
        <w:rPr>
          <w:rFonts w:ascii="Garamond" w:hAnsi="Garamond" w:eastAsia="Garamond" w:cs="Garamond"/>
          <w:color w:val="000000"/>
          <w:sz w:val="22"/>
        </w:rPr>
        <w:t>“And he said, ‘Abba, Father, all things are possible for you. Remove this cup from me. Yet not what I will, but what you will.’” (Mark 14:36 ESV).</w:t>
      </w:r>
      <w:bookmarkEnd w:id="3070"/>
    </w:p>
    <w:p w14:paraId="35230F16" w14:textId="429E191E" w:rsidR="00683D72" w:rsidRPr="00683D72" w:rsidRDefault="00683D72" w:rsidP="00683D72">
      <w:pPr>
        <w:pStyle w:val="TWTRevisedBody"/>
      </w:pPr>
      <w:bookmarkStart w:id="3071" w:name="R4395"/>
      <w:r w:rsidRPr="00683D72">
        <w:rPr>
          <w:rFonts w:ascii="Garamond" w:hAnsi="Garamond" w:eastAsia="Garamond" w:cs="Garamond"/>
          <w:color w:val="000000"/>
          <w:sz w:val="22"/>
        </w:rPr>
        <w:t>During His trial, Jesus openly declares His identity. When the high priest asks if He is the Messiah, the Son of the Blessed, Jesus answers without hesitation:</w:t>
      </w:r>
      <w:bookmarkEnd w:id="3071"/>
    </w:p>
    <w:p w14:paraId="1D0680C8" w14:textId="595ABA00" w:rsidR="00683D72" w:rsidRPr="00683D72" w:rsidRDefault="002B11A9" w:rsidP="002B11A9">
      <w:pPr>
        <w:pStyle w:val="TWTRevisedBody"/>
      </w:pPr>
      <w:bookmarkStart w:id="3072" w:name="R4397"/>
      <w:r>
        <w:rPr>
          <w:rFonts w:ascii="Garamond" w:hAnsi="Garamond" w:eastAsia="Garamond" w:cs="Garamond"/>
          <w:color w:val="000000"/>
          <w:sz w:val="22"/>
        </w:rPr>
        <w:t>“And Jesus said, ‘I am, and you will see the Son of Man seated at the right hand of Power, and coming with the clouds of heaven.’” (Mark 14:62 ESV).</w:t>
      </w:r>
      <w:bookmarkEnd w:id="3072"/>
    </w:p>
    <w:p w14:paraId="1D873E91" w14:textId="559B3CF4" w:rsidR="00683D72" w:rsidRPr="00683D72" w:rsidRDefault="00683D72" w:rsidP="00683D72">
      <w:pPr>
        <w:pStyle w:val="TWTRevisedBody"/>
      </w:pPr>
      <w:bookmarkStart w:id="3074" w:name="F0271"/>
      <w:bookmarkStart w:id="3073" w:name="R4399"/>
      <w:r w:rsidRPr="00683D72">
        <w:rPr>
          <w:rFonts w:ascii="Garamond" w:hAnsi="Garamond" w:eastAsia="Garamond" w:cs="Garamond"/>
          <w:color w:val="000000"/>
          <w:sz w:val="22"/>
        </w:rPr>
        <w:t xml:space="preserve">The High Priest tears his clothes and accuses Jesus of blasphemy because he knew exactly what Jesus was claiming, harkening back to the prophet Daniel, who saw one like the Son of Man being seated at the right hand of the Ancient of Days and receiving worship from all nations. </w:t>
      </w:r>
      <w:bookmarkEnd w:id="3073"/>
      <w:bookmarkEnd w:id="3074"/>
    </w:p>
    <w:p w14:paraId="68780635" w14:textId="440E6113" w:rsidR="00683D72" w:rsidRPr="00683D72" w:rsidRDefault="002B11A9" w:rsidP="002B11A9">
      <w:pPr>
        <w:pStyle w:val="TWTRevisedBody"/>
      </w:pPr>
      <w:bookmarkStart w:id="3075" w:name="R4401"/>
      <w:r>
        <w:rPr>
          <w:rFonts w:ascii="Garamond" w:hAnsi="Garamond" w:eastAsia="Garamond" w:cs="Garamond"/>
          <w:color w:val="000000"/>
          <w:sz w:val="22"/>
        </w:rPr>
        <w:t>“</w:t>
      </w:r>
      <w:r w:rsidR="00683D72" w:rsidRPr="00683D72">
        <w:rPr>
          <w:rFonts w:ascii="Garamond" w:hAnsi="Garamond" w:eastAsia="Garamond" w:cs="Garamond"/>
          <w:color w:val="000000"/>
          <w:sz w:val="22"/>
        </w:rPr>
        <w:t>I saw in the night visions, and behold, with the clouds of heaven there came one like a son of man, and he came to the Ancient of Days and was presented before him.</w:t>
      </w:r>
      <w:bookmarkEnd w:id="3075"/>
    </w:p>
    <w:p w14:paraId="5F930EAC" w14:textId="60BF623C" w:rsidR="00683D72" w:rsidRPr="00683D72" w:rsidRDefault="00683D72" w:rsidP="002B11A9">
      <w:pPr>
        <w:pStyle w:val="TWTRevisedBody"/>
      </w:pPr>
      <w:bookmarkStart w:id="3076" w:name="R4402"/>
      <w:r w:rsidRPr="00683D72">
        <w:rPr>
          <w:rFonts w:ascii="Garamond" w:hAnsi="Garamond" w:eastAsia="Garamond" w:cs="Garamond"/>
          <w:color w:val="000000"/>
          <w:sz w:val="22"/>
        </w:rPr>
        <w:t>And to him was given dominion and glory and a kingdom, that all peoples, nations, and languages should serve him; his dominion is an everlasting dominion, which shall not pass away, and his kingdom one that shall not be destroyed.</w:t>
      </w:r>
      <w:r w:rsidR="002B11A9">
        <w:rPr>
          <w:rFonts w:ascii="Garamond" w:hAnsi="Garamond" w:eastAsia="Garamond" w:cs="Garamond"/>
          <w:color w:val="000000"/>
          <w:sz w:val="22"/>
        </w:rPr>
        <w:t>”</w:t>
      </w:r>
      <w:r w:rsidRPr="00683D72">
        <w:rPr>
          <w:rFonts w:ascii="Garamond" w:hAnsi="Garamond" w:eastAsia="Garamond" w:cs="Garamond"/>
          <w:color w:val="000000"/>
          <w:sz w:val="22"/>
        </w:rPr>
        <w:t xml:space="preserve"> (Daniel 7:13-14 ESV).</w:t>
      </w:r>
      <w:bookmarkEnd w:id="3076"/>
    </w:p>
    <w:p w14:paraId="27A6BA26" w14:textId="4A2D0A24" w:rsidR="00683D72" w:rsidRDefault="00683D72" w:rsidP="00683D72">
      <w:pPr>
        <w:pStyle w:val="TWTRevisedBody"/>
      </w:pPr>
      <w:bookmarkStart w:id="3077" w:name="R4404"/>
      <w:r w:rsidRPr="00683D72">
        <w:rPr>
          <w:rFonts w:ascii="Garamond" w:hAnsi="Garamond" w:eastAsia="Garamond" w:cs="Garamond"/>
          <w:color w:val="000000"/>
          <w:sz w:val="22"/>
        </w:rPr>
        <w:t>In chapter 15, Mark records the crucifixion. Even in His death, Jesus demonstrates His divine nature. The temple curtain is torn in two, symbolizing the removal of the barrier between God and humanity.</w:t>
      </w:r>
      <w:bookmarkEnd w:id="3077"/>
    </w:p>
    <w:p w14:paraId="423FF93B" w14:textId="49D6F6CA" w:rsidR="00683D72" w:rsidRPr="00683D72" w:rsidRDefault="002B11A9" w:rsidP="002B11A9">
      <w:pPr>
        <w:pStyle w:val="TWTRevisedBody"/>
      </w:pPr>
      <w:bookmarkStart w:id="3078" w:name="R4406"/>
      <w:r>
        <w:rPr>
          <w:rFonts w:ascii="Garamond" w:hAnsi="Garamond" w:eastAsia="Garamond" w:cs="Garamond"/>
          <w:color w:val="000000"/>
          <w:sz w:val="22"/>
        </w:rPr>
        <w:t>“</w:t>
      </w:r>
      <w:r w:rsidR="00683D72" w:rsidRPr="00683D72">
        <w:rPr>
          <w:rFonts w:ascii="Garamond" w:hAnsi="Garamond" w:eastAsia="Garamond" w:cs="Garamond"/>
          <w:color w:val="000000"/>
          <w:sz w:val="22"/>
        </w:rPr>
        <w:t>And Jesus uttered a loud cry and breathed his last. And the curtain of the temple was torn in two, from top to bottom.</w:t>
      </w:r>
      <w:r>
        <w:rPr>
          <w:rFonts w:ascii="Garamond" w:hAnsi="Garamond" w:eastAsia="Garamond" w:cs="Garamond"/>
          <w:color w:val="000000"/>
          <w:sz w:val="22"/>
        </w:rPr>
        <w:t>”</w:t>
      </w:r>
      <w:r w:rsidR="00683D72" w:rsidRPr="00683D72">
        <w:rPr>
          <w:rFonts w:ascii="Garamond" w:hAnsi="Garamond" w:eastAsia="Garamond" w:cs="Garamond"/>
          <w:color w:val="000000"/>
          <w:sz w:val="22"/>
        </w:rPr>
        <w:t xml:space="preserve"> (Mark 15:37-38 ESV).</w:t>
      </w:r>
      <w:bookmarkEnd w:id="3078"/>
    </w:p>
    <w:p w14:paraId="2B491378" w14:textId="3F40452B" w:rsidR="00683D72" w:rsidRDefault="00683D72" w:rsidP="00683D72">
      <w:pPr>
        <w:pStyle w:val="TWTRevisedBody"/>
      </w:pPr>
      <w:bookmarkStart w:id="3079" w:name="R4408"/>
      <w:r w:rsidRPr="00683D72">
        <w:rPr>
          <w:rFonts w:ascii="Garamond" w:hAnsi="Garamond" w:eastAsia="Garamond" w:cs="Garamond"/>
          <w:color w:val="000000"/>
          <w:sz w:val="22"/>
        </w:rPr>
        <w:t>Finally, in chapter 16, Mark gives us the ultimate proof of Jesus’ deity: His resurrection. The women who come to the tomb find it empty, and an angel announces the miraculous news:</w:t>
      </w:r>
      <w:bookmarkEnd w:id="3079"/>
    </w:p>
    <w:p w14:paraId="2D7C9D90" w14:textId="4D672C2A" w:rsidR="00683D72" w:rsidRPr="00683D72" w:rsidRDefault="002B11A9" w:rsidP="002B11A9">
      <w:pPr>
        <w:pStyle w:val="TWTRevisedBody"/>
      </w:pPr>
      <w:bookmarkStart w:id="3080" w:name="R4410"/>
      <w:r>
        <w:rPr>
          <w:rFonts w:ascii="Garamond" w:hAnsi="Garamond" w:eastAsia="Garamond" w:cs="Garamond"/>
          <w:color w:val="000000"/>
          <w:sz w:val="22"/>
        </w:rPr>
        <w:t>“And he said to them, ‘Do not be alarmed. You seek Jesus of Nazareth, who was crucified. He has risen; he is not here. See the place where they laid him.’” (Mark 16:6 ESV).</w:t>
      </w:r>
      <w:bookmarkEnd w:id="3080"/>
    </w:p>
    <w:p w14:paraId="20B57548" w14:textId="310860C3" w:rsidR="00683D72" w:rsidRPr="00683D72" w:rsidRDefault="00683D72" w:rsidP="00683D72">
      <w:pPr>
        <w:pStyle w:val="TWTRevisedBody"/>
      </w:pPr>
      <w:bookmarkStart w:id="3081" w:name="R4412"/>
      <w:r w:rsidRPr="00683D72">
        <w:rPr>
          <w:rFonts w:ascii="Garamond" w:hAnsi="Garamond" w:eastAsia="Garamond" w:cs="Garamond"/>
          <w:color w:val="000000"/>
          <w:sz w:val="22"/>
        </w:rPr>
        <w:t>Mark’s Gospel concludes with the triumphant declaration that Jesus is alive, affirming the truth that He is God, victorious over sin and death.</w:t>
      </w:r>
      <w:bookmarkEnd w:id="3081"/>
    </w:p>
    <w:p w14:paraId="6C610812" w14:textId="77777777" w:rsidR="00683D72" w:rsidRPr="00683D72" w:rsidRDefault="00683D72" w:rsidP="00683D72">
      <w:pPr>
        <w:pStyle w:val="TWTRevisedBody"/>
      </w:pPr>
      <w:bookmarkStart w:id="3082" w:name="R4413"/>
      <w:r>
        <w:rPr>
          <w:rFonts w:ascii="Garamond" w:hAnsi="Garamond" w:eastAsia="Garamond" w:cs="Garamond"/>
          <w:color w:val="000000"/>
          <w:sz w:val="22"/>
        </w:rPr>
        <w:t>Then, just as Daniel prophesied and as Jesus spoke before the High Priest about His identity, Mark tells us that Jesus ascended to heaven to take his throne next to the Ancient of Days.</w:t>
      </w:r>
      <w:bookmarkEnd w:id="3082"/>
    </w:p>
    <w:p w14:paraId="617F8E3A" w14:textId="303E7D0D" w:rsidR="00683D72" w:rsidRPr="00683D72" w:rsidRDefault="002B11A9" w:rsidP="002B11A9">
      <w:pPr>
        <w:pStyle w:val="TWTRevisedBody"/>
      </w:pPr>
      <w:bookmarkStart w:id="3083" w:name="R4415"/>
      <w:r>
        <w:rPr>
          <w:rFonts w:ascii="Garamond" w:hAnsi="Garamond" w:eastAsia="Garamond" w:cs="Garamond"/>
          <w:color w:val="000000"/>
          <w:sz w:val="22"/>
        </w:rPr>
        <w:t>“</w:t>
      </w:r>
      <w:r w:rsidR="00683D72" w:rsidRPr="00683D72">
        <w:rPr>
          <w:rFonts w:ascii="Garamond" w:hAnsi="Garamond" w:eastAsia="Garamond" w:cs="Garamond"/>
          <w:color w:val="000000"/>
          <w:sz w:val="22"/>
        </w:rPr>
        <w:t>So then the Lord Jesus, after he had spoken to them, was taken up into heaven and sat down at the right hand of God.</w:t>
      </w:r>
      <w:r>
        <w:rPr>
          <w:rFonts w:ascii="Garamond" w:hAnsi="Garamond" w:eastAsia="Garamond" w:cs="Garamond"/>
          <w:color w:val="000000"/>
          <w:sz w:val="22"/>
        </w:rPr>
        <w:t>”</w:t>
      </w:r>
      <w:r w:rsidR="00683D72" w:rsidRPr="00683D72">
        <w:rPr>
          <w:rFonts w:ascii="Garamond" w:hAnsi="Garamond" w:eastAsia="Garamond" w:cs="Garamond"/>
          <w:color w:val="000000"/>
          <w:sz w:val="22"/>
        </w:rPr>
        <w:t xml:space="preserve"> (Mark 16:19 ESV).</w:t>
      </w:r>
      <w:bookmarkEnd w:id="3083"/>
    </w:p>
    <w:p w14:paraId="7580324A" w14:textId="4ADA6A9F" w:rsidR="00683D72" w:rsidRPr="00683D72" w:rsidRDefault="00683D72" w:rsidP="00683D72">
      <w:pPr>
        <w:pStyle w:val="TWTRevisedBody"/>
      </w:pPr>
      <w:bookmarkStart w:id="3084" w:name="R4417"/>
      <w:r w:rsidRPr="00683D72">
        <w:rPr>
          <w:rFonts w:ascii="Garamond" w:hAnsi="Garamond" w:eastAsia="Garamond" w:cs="Garamond"/>
          <w:color w:val="000000"/>
          <w:sz w:val="22"/>
        </w:rPr>
        <w:t>As we’ve seen in these final chapters, Mark continues to present Jesus as Yahweh in the flesh. From the Transfiguration to the resurrection and ascension, every page points to His divine nature. The earliest Christians didn’t invent the idea of Jesus’ deity—it was evident from His life, teachings, death, and resurrection.</w:t>
      </w:r>
      <w:bookmarkEnd w:id="3084"/>
    </w:p>
    <w:p w14:paraId="52163E50" w14:textId="77777777" w:rsidR="00683D72" w:rsidRPr="00683D72" w:rsidRDefault="00683D72" w:rsidP="00683D72">
      <w:pPr>
        <w:pStyle w:val="TWTRevisedBody"/>
      </w:pPr>
      <w:bookmarkStart w:id="3086" w:name="F0272"/>
      <w:bookmarkStart w:id="3085" w:name="R4418"/>
      <w:r w:rsidRPr="00683D72">
        <w:rPr>
          <w:rFonts w:ascii="Garamond" w:hAnsi="Garamond" w:eastAsia="Garamond" w:cs="Garamond"/>
          <w:color w:val="000000"/>
          <w:sz w:val="22"/>
        </w:rPr>
        <w:t>Be encouraged! The One we follow is not just a good teacher or a moral example—He is God Himself, come to save us. Let this truth strengthen your faith and inspire you to live boldly for Him.</w:t>
      </w:r>
      <w:bookmarkEnd w:id="3085"/>
      <w:bookmarkEnd w:id="3086"/>
    </w:p>
    <w:p w14:paraId="604DF432" w14:textId="77777777" w:rsidR="00303E48" w:rsidRDefault="00303E48" w:rsidP="00303E48">
      <w:pPr>
        <w:pStyle w:val="TWTRevisedBody"/>
        <w:keepNext/>
        <w:spacing w:before="240" w:after="240"/>
        <w:jc w:val="center"/>
      </w:pPr>
      <w:bookmarkStart w:id="3087" w:name="R4421"/>
      <w:r>
        <w:rPr>
          <w:rFonts w:ascii="Garamond" w:hAnsi="Garamond" w:eastAsia="Garamond" w:cs="Garamond"/>
          <w:iCs w:val="0"/>
          <w:color w:val="000000"/>
          <w:sz w:val="22"/>
        </w:rPr>
        <w:t>***</w:t>
      </w:r>
      <w:bookmarkEnd w:id="3087"/>
    </w:p>
    <w:p w14:paraId="1D4D098E" w14:textId="2C128C0C" w:rsidR="00246D92" w:rsidRDefault="00246D92" w:rsidP="00246D92">
      <w:pPr>
        <w:pStyle w:val="TWTRevisedBody"/>
      </w:pPr>
      <w:bookmarkStart w:id="3088" w:name="R4424"/>
      <w:r w:rsidRPr="00246D92">
        <w:rPr>
          <w:rFonts w:ascii="Garamond" w:hAnsi="Garamond" w:eastAsia="Garamond" w:cs="Garamond"/>
          <w:color w:val="000000"/>
          <w:sz w:val="22"/>
        </w:rPr>
        <w:t>“For the Father judges no one, but has given all judgment to the Son.” (John 5:22 ESV)</w:t>
      </w:r>
      <w:r>
        <w:rPr>
          <w:rFonts w:ascii="Garamond" w:hAnsi="Garamond" w:eastAsia="Garamond" w:cs="Garamond"/>
          <w:color w:val="000000"/>
          <w:sz w:val="22"/>
        </w:rPr>
        <w:t>.</w:t>
      </w:r>
      <w:bookmarkEnd w:id="3088"/>
    </w:p>
    <w:p w14:paraId="2F745D96" w14:textId="77777777" w:rsidR="00246D92" w:rsidRPr="00246D92" w:rsidRDefault="00246D92" w:rsidP="00246D92">
      <w:pPr>
        <w:pStyle w:val="TWTRevisedBody"/>
      </w:pPr>
      <w:bookmarkStart w:id="3089" w:name="R4426"/>
      <w:r w:rsidRPr="00246D92">
        <w:rPr>
          <w:rFonts w:ascii="Garamond" w:hAnsi="Garamond" w:eastAsia="Garamond" w:cs="Garamond"/>
          <w:color w:val="000000"/>
          <w:sz w:val="22"/>
        </w:rPr>
        <w:t>There’s a profound comfort in knowing that God has entrusted all judgment to Jesus. When I think about this truth, it quiets my soul. Why? Because the One who will judge us has walked in our shoes.</w:t>
      </w:r>
      <w:bookmarkEnd w:id="3089"/>
    </w:p>
    <w:p w14:paraId="1E370488" w14:textId="77777777" w:rsidR="00246D92" w:rsidRPr="00246D92" w:rsidRDefault="00246D92" w:rsidP="00246D92">
      <w:pPr>
        <w:pStyle w:val="TWTRevisedBody"/>
      </w:pPr>
      <w:bookmarkStart w:id="3090" w:name="R4427"/>
      <w:r w:rsidRPr="00246D92">
        <w:rPr>
          <w:rFonts w:ascii="Garamond" w:hAnsi="Garamond" w:eastAsia="Garamond" w:cs="Garamond"/>
          <w:color w:val="000000"/>
          <w:sz w:val="22"/>
        </w:rPr>
        <w:t>Jesus knows what it means to be human. He has faced hunger and thirst, joy and sorrow, rejection and betrayal. He has stood under the weight of temptation and remained faithful. He has felt the sting of grief and the weariness of labor. He knows what it is to be misunderstood and falsely accused. He knows the struggles, the trials, and the triumphs of life in a broken world because He lived it.</w:t>
      </w:r>
      <w:bookmarkEnd w:id="3090"/>
    </w:p>
    <w:p w14:paraId="3FB5A25C" w14:textId="77777777" w:rsidR="00246D92" w:rsidRPr="00246D92" w:rsidRDefault="00246D92" w:rsidP="00246D92">
      <w:pPr>
        <w:pStyle w:val="TWTRevisedBody"/>
      </w:pPr>
      <w:bookmarkStart w:id="3091" w:name="R4428"/>
      <w:r w:rsidRPr="00246D92">
        <w:rPr>
          <w:rFonts w:ascii="Garamond" w:hAnsi="Garamond" w:eastAsia="Garamond" w:cs="Garamond"/>
          <w:color w:val="000000"/>
          <w:sz w:val="22"/>
        </w:rPr>
        <w:t>When we stand before Him one day, we will not face a distant or detached judge. We will face the One who knows us intimately—our strengths, our weaknesses, our motives, and our struggles. He will judge with perfect justice, but also with deep compassion.</w:t>
      </w:r>
      <w:bookmarkEnd w:id="3091"/>
    </w:p>
    <w:p w14:paraId="36226BCE" w14:textId="77777777" w:rsidR="00246D92" w:rsidRPr="00246D92" w:rsidRDefault="00246D92" w:rsidP="00246D92">
      <w:pPr>
        <w:pStyle w:val="TWTRevisedBody"/>
      </w:pPr>
      <w:bookmarkStart w:id="3092" w:name="R4429"/>
      <w:r w:rsidRPr="00246D92">
        <w:rPr>
          <w:rFonts w:ascii="Garamond" w:hAnsi="Garamond" w:eastAsia="Garamond" w:cs="Garamond"/>
          <w:color w:val="000000"/>
          <w:sz w:val="22"/>
        </w:rPr>
        <w:t>This is not a reason to take His judgment lightly but to trust in His fairness. We can rest in the assurance that His judgments will be right and true because they come from the One who understands us completely.</w:t>
      </w:r>
      <w:bookmarkEnd w:id="3092"/>
    </w:p>
    <w:p w14:paraId="618E8325" w14:textId="77777777" w:rsidR="00246D92" w:rsidRPr="00246D92" w:rsidRDefault="00246D92" w:rsidP="00246D92">
      <w:pPr>
        <w:pStyle w:val="TWTRevisedBody"/>
      </w:pPr>
      <w:bookmarkStart w:id="3093" w:name="R4430"/>
      <w:r w:rsidRPr="00246D92">
        <w:rPr>
          <w:rFonts w:ascii="Garamond" w:hAnsi="Garamond" w:eastAsia="Garamond" w:cs="Garamond"/>
          <w:color w:val="000000"/>
          <w:sz w:val="22"/>
        </w:rPr>
        <w:t>What a Savior we have in Jesus! He not only lived and died for us but will one day judge us with the wisdom and empathy of One who has been there.</w:t>
      </w:r>
      <w:bookmarkEnd w:id="3093"/>
    </w:p>
    <w:p w14:paraId="3349FCF5" w14:textId="77777777" w:rsidR="00246D92" w:rsidRDefault="00246D92" w:rsidP="00246D92">
      <w:pPr>
        <w:pStyle w:val="TWTRevisedBody"/>
      </w:pPr>
      <w:bookmarkStart w:id="3094" w:name="R4431"/>
      <w:r w:rsidRPr="00246D92">
        <w:rPr>
          <w:rFonts w:ascii="Garamond" w:hAnsi="Garamond" w:eastAsia="Garamond" w:cs="Garamond"/>
          <w:color w:val="000000"/>
          <w:sz w:val="22"/>
        </w:rPr>
        <w:t>As we walk through life, let’s remember that our Judge is also our Advocate, our Redeemer, and our King. And let that knowledge fill us with peace and a renewed determination to follow Him faithfully.</w:t>
      </w:r>
      <w:bookmarkEnd w:id="3094"/>
    </w:p>
    <w:p w14:paraId="387A06AA" w14:textId="77777777" w:rsidR="00246D92" w:rsidRPr="00246D92" w:rsidRDefault="00246D92" w:rsidP="00246D92">
      <w:pPr>
        <w:pStyle w:val="TWTRevisedBody"/>
      </w:pPr>
      <w:bookmarkStart w:id="3095" w:name="R4433"/>
      <w:r w:rsidRPr="00246D92">
        <w:rPr>
          <w:rFonts w:ascii="Garamond" w:hAnsi="Garamond" w:eastAsia="Garamond" w:cs="Garamond"/>
          <w:color w:val="000000"/>
          <w:sz w:val="22"/>
        </w:rPr>
        <w:t>“For we do not have a high priest who is unable to sympathize with our weaknesses, but one who in every respect has been tempted as we are, yet without sin.” (Hebrews 4:15 ESV).</w:t>
      </w:r>
      <w:bookmarkEnd w:id="3095"/>
    </w:p>
    <w:p w14:paraId="2BFA76F0" w14:textId="77777777" w:rsidR="00303E48" w:rsidRDefault="00303E48" w:rsidP="00303E48">
      <w:pPr>
        <w:pStyle w:val="TWTRevisedBody"/>
        <w:keepNext/>
        <w:spacing w:before="240" w:after="240"/>
        <w:jc w:val="center"/>
      </w:pPr>
      <w:bookmarkStart w:id="3097" w:name="F0273"/>
      <w:bookmarkStart w:id="3096" w:name="R4436"/>
      <w:r>
        <w:rPr>
          <w:rFonts w:ascii="Garamond" w:hAnsi="Garamond" w:eastAsia="Garamond" w:cs="Garamond"/>
          <w:iCs w:val="0"/>
          <w:color w:val="000000"/>
          <w:sz w:val="22"/>
        </w:rPr>
        <w:t>***</w:t>
      </w:r>
      <w:bookmarkEnd w:id="3096"/>
      <w:bookmarkEnd w:id="3097"/>
    </w:p>
    <w:p w14:paraId="276C3DF1" w14:textId="77777777" w:rsidR="00D34C40" w:rsidRPr="00D34C40" w:rsidRDefault="00D34C40" w:rsidP="00D34C40">
      <w:pPr>
        <w:pStyle w:val="TWTRevisedBody"/>
      </w:pPr>
      <w:bookmarkStart w:id="3098" w:name="R4439"/>
      <w:r w:rsidRPr="00D34C40">
        <w:rPr>
          <w:rFonts w:ascii="Garamond" w:hAnsi="Garamond" w:eastAsia="Garamond" w:cs="Garamond"/>
          <w:color w:val="000000"/>
          <w:sz w:val="22"/>
        </w:rPr>
        <w:t xml:space="preserve">I am in the book of 1 Chronicles in my daily Bible reading. The first few chapters are a list of genealogies from Adam to the genealogies of the exiles who returned from captivity. </w:t>
      </w:r>
      <w:bookmarkEnd w:id="3098"/>
    </w:p>
    <w:p w14:paraId="7E91002B" w14:textId="7AAC8646" w:rsidR="00D34C40" w:rsidRPr="00D34C40" w:rsidRDefault="00D34C40" w:rsidP="00D34C40">
      <w:pPr>
        <w:pStyle w:val="TWTRevisedBody"/>
      </w:pPr>
      <w:bookmarkStart w:id="3099" w:name="R4440"/>
      <w:r w:rsidRPr="00D34C40">
        <w:rPr>
          <w:rFonts w:ascii="Garamond" w:hAnsi="Garamond" w:eastAsia="Garamond" w:cs="Garamond"/>
          <w:color w:val="000000"/>
          <w:sz w:val="22"/>
        </w:rPr>
        <w:t>It</w:t>
      </w:r>
      <w:r w:rsidR="00B6012C">
        <w:rPr>
          <w:rFonts w:ascii="Garamond" w:hAnsi="Garamond" w:eastAsia="Garamond" w:cs="Garamond"/>
          <w:color w:val="000000"/>
          <w:sz w:val="22"/>
        </w:rPr>
        <w:t>’</w:t>
      </w:r>
      <w:r w:rsidRPr="00D34C40">
        <w:rPr>
          <w:rFonts w:ascii="Garamond" w:hAnsi="Garamond" w:eastAsia="Garamond" w:cs="Garamond"/>
          <w:color w:val="000000"/>
          <w:sz w:val="22"/>
        </w:rPr>
        <w:t>s amazing to me how God can preserve the Jewish lin</w:t>
      </w:r>
      <w:r w:rsidR="00CC04AB">
        <w:rPr>
          <w:rFonts w:ascii="Garamond" w:hAnsi="Garamond" w:eastAsia="Garamond" w:cs="Garamond"/>
          <w:color w:val="000000"/>
          <w:sz w:val="22"/>
        </w:rPr>
        <w:t>e</w:t>
      </w:r>
      <w:r w:rsidRPr="00D34C40">
        <w:rPr>
          <w:rFonts w:ascii="Garamond" w:hAnsi="Garamond" w:eastAsia="Garamond" w:cs="Garamond"/>
          <w:color w:val="000000"/>
          <w:sz w:val="22"/>
        </w:rPr>
        <w:t>age amid political chaos. When Jesus the Messiah came onto the scene, His lin</w:t>
      </w:r>
      <w:r w:rsidR="00CA2667">
        <w:rPr>
          <w:rFonts w:ascii="Garamond" w:hAnsi="Garamond" w:eastAsia="Garamond" w:cs="Garamond"/>
          <w:color w:val="000000"/>
          <w:sz w:val="22"/>
        </w:rPr>
        <w:t>e</w:t>
      </w:r>
      <w:r w:rsidRPr="00D34C40">
        <w:rPr>
          <w:rFonts w:ascii="Garamond" w:hAnsi="Garamond" w:eastAsia="Garamond" w:cs="Garamond"/>
          <w:color w:val="000000"/>
          <w:sz w:val="22"/>
        </w:rPr>
        <w:t>age as a seed of David was established.</w:t>
      </w:r>
      <w:bookmarkEnd w:id="3099"/>
    </w:p>
    <w:p w14:paraId="1BC07C9E" w14:textId="15D22F60" w:rsidR="00D34C40" w:rsidRPr="00D34C40" w:rsidRDefault="00D34C40" w:rsidP="00D34C40">
      <w:pPr>
        <w:pStyle w:val="TWTRevisedBody"/>
      </w:pPr>
      <w:bookmarkStart w:id="3100" w:name="R4441"/>
      <w:r w:rsidRPr="00D34C40">
        <w:rPr>
          <w:rFonts w:ascii="Garamond" w:hAnsi="Garamond" w:eastAsia="Garamond" w:cs="Garamond"/>
          <w:color w:val="000000"/>
          <w:sz w:val="22"/>
        </w:rPr>
        <w:t>But this King, whom Daniel prophesied would rule over an everlasting kingdom, brought an end to this genealogy. When His new covenant with man came into effect, there was no longer a need to preserve the lin</w:t>
      </w:r>
      <w:r w:rsidR="00A25D67">
        <w:rPr>
          <w:rFonts w:ascii="Garamond" w:hAnsi="Garamond" w:eastAsia="Garamond" w:cs="Garamond"/>
          <w:color w:val="000000"/>
          <w:sz w:val="22"/>
        </w:rPr>
        <w:t>e</w:t>
      </w:r>
      <w:r w:rsidRPr="00D34C40">
        <w:rPr>
          <w:rFonts w:ascii="Garamond" w:hAnsi="Garamond" w:eastAsia="Garamond" w:cs="Garamond"/>
          <w:color w:val="000000"/>
          <w:sz w:val="22"/>
        </w:rPr>
        <w:t xml:space="preserve">age of the Jews. It all stopped with the One who would </w:t>
      </w:r>
      <w:r w:rsidR="00805EDD">
        <w:rPr>
          <w:rFonts w:ascii="Garamond" w:hAnsi="Garamond" w:eastAsia="Garamond" w:cs="Garamond"/>
          <w:color w:val="000000"/>
          <w:sz w:val="22"/>
        </w:rPr>
        <w:t>r</w:t>
      </w:r>
      <w:r w:rsidRPr="00D34C40">
        <w:rPr>
          <w:rFonts w:ascii="Garamond" w:hAnsi="Garamond" w:eastAsia="Garamond" w:cs="Garamond"/>
          <w:color w:val="000000"/>
          <w:sz w:val="22"/>
        </w:rPr>
        <w:t>ule without end, without heir, without descendants.</w:t>
      </w:r>
      <w:bookmarkEnd w:id="3100"/>
    </w:p>
    <w:p w14:paraId="42796AC7" w14:textId="77777777" w:rsidR="00D34C40" w:rsidRPr="00D34C40" w:rsidRDefault="00D34C40" w:rsidP="00D34C40">
      <w:pPr>
        <w:pStyle w:val="TWTRevisedBody"/>
      </w:pPr>
      <w:bookmarkStart w:id="3101" w:name="R4442"/>
      <w:r w:rsidRPr="00D34C40">
        <w:rPr>
          <w:rFonts w:ascii="Garamond" w:hAnsi="Garamond" w:eastAsia="Garamond" w:cs="Garamond"/>
          <w:color w:val="000000"/>
          <w:sz w:val="22"/>
        </w:rPr>
        <w:t>His family would grow, not from physical union, but through the power of the Spirit when men of all nations called upon His name.</w:t>
      </w:r>
      <w:bookmarkEnd w:id="3101"/>
    </w:p>
    <w:p w14:paraId="470222AB" w14:textId="77777777" w:rsidR="00D34C40" w:rsidRPr="00D34C40" w:rsidRDefault="00D34C40" w:rsidP="00D34C40">
      <w:pPr>
        <w:pStyle w:val="TWTRevisedBody"/>
      </w:pPr>
      <w:bookmarkStart w:id="3102" w:name="R4443"/>
      <w:r w:rsidRPr="00D34C40">
        <w:rPr>
          <w:rFonts w:ascii="Garamond" w:hAnsi="Garamond" w:eastAsia="Garamond" w:cs="Garamond"/>
          <w:color w:val="000000"/>
          <w:sz w:val="22"/>
        </w:rPr>
        <w:t>Through Jesus, God makes us sons of Abraham through faith. The genealogy stops with Jesus. He is our everlasting King and High Priest. He is the one and only Son of the Ancient of Days.</w:t>
      </w:r>
      <w:bookmarkEnd w:id="3102"/>
    </w:p>
    <w:p w14:paraId="37F8D3D0" w14:textId="0336EC92" w:rsidR="00D34C40" w:rsidRPr="00D34C40" w:rsidRDefault="00D34C40" w:rsidP="00D34C40">
      <w:pPr>
        <w:pStyle w:val="TWTRevisedBody"/>
      </w:pPr>
      <w:bookmarkStart w:id="3103" w:name="R4444"/>
      <w:r w:rsidRPr="00D34C40">
        <w:rPr>
          <w:rFonts w:ascii="Garamond" w:hAnsi="Garamond" w:eastAsia="Garamond" w:cs="Garamond"/>
          <w:color w:val="000000"/>
          <w:sz w:val="22"/>
        </w:rPr>
        <w:t>In AD 70, our King brought His final judgment upon the physical nation of Israel, holding that generation responsible for not only their rejection of God</w:t>
      </w:r>
      <w:r w:rsidR="00B6012C">
        <w:rPr>
          <w:rFonts w:ascii="Garamond" w:hAnsi="Garamond" w:eastAsia="Garamond" w:cs="Garamond"/>
          <w:color w:val="000000"/>
          <w:sz w:val="22"/>
        </w:rPr>
        <w:t>’</w:t>
      </w:r>
      <w:r w:rsidRPr="00D34C40">
        <w:rPr>
          <w:rFonts w:ascii="Garamond" w:hAnsi="Garamond" w:eastAsia="Garamond" w:cs="Garamond"/>
          <w:color w:val="000000"/>
          <w:sz w:val="22"/>
        </w:rPr>
        <w:t>s Messiah, but for all the sins of their fathers who killed His prophets sent to call them to repentance.</w:t>
      </w:r>
      <w:bookmarkEnd w:id="3103"/>
    </w:p>
    <w:p w14:paraId="5FE2964C" w14:textId="77777777" w:rsidR="00D34C40" w:rsidRPr="00D34C40" w:rsidRDefault="00D34C40" w:rsidP="00D34C40">
      <w:pPr>
        <w:pStyle w:val="TWTRevisedBody"/>
      </w:pPr>
      <w:bookmarkStart w:id="3104" w:name="R4445"/>
      <w:r w:rsidRPr="00D34C40">
        <w:rPr>
          <w:rFonts w:ascii="Garamond" w:hAnsi="Garamond" w:eastAsia="Garamond" w:cs="Garamond"/>
          <w:color w:val="000000"/>
          <w:sz w:val="22"/>
        </w:rPr>
        <w:t>The genealogies we read in the holy writings are powerful because they lead to the legitimacy of Jesus as the promised King, but the abrupt end to genealogies are just as powerful because we see the everlasting Heir ruling over a kingdom with no end.</w:t>
      </w:r>
      <w:bookmarkEnd w:id="3104"/>
    </w:p>
    <w:p w14:paraId="12ACC33E" w14:textId="77777777" w:rsidR="00D34C40" w:rsidRDefault="00D34C40" w:rsidP="00D34C40">
      <w:pPr>
        <w:pStyle w:val="TWTRevisedBody"/>
      </w:pPr>
      <w:bookmarkStart w:id="3105" w:name="R4446"/>
      <w:r w:rsidRPr="00D34C40">
        <w:rPr>
          <w:rFonts w:ascii="Garamond" w:hAnsi="Garamond" w:eastAsia="Garamond" w:cs="Garamond"/>
          <w:color w:val="000000"/>
          <w:sz w:val="22"/>
        </w:rPr>
        <w:t>We are citizens of a kingdom where our Sovereign will never die, never be defeated, never be recalled, never be usurped. He will reign until the time when all is fulfilled and He turns over the Kingdom to the Father.</w:t>
      </w:r>
      <w:bookmarkEnd w:id="3105"/>
    </w:p>
    <w:p w14:paraId="08CAEF01" w14:textId="3CCA833C" w:rsidR="00D34C40" w:rsidRPr="00D34C40" w:rsidRDefault="00B6012C" w:rsidP="00D34C40">
      <w:pPr>
        <w:pStyle w:val="TWTRevisedBody"/>
      </w:pPr>
      <w:bookmarkStart w:id="3106" w:name="R4448"/>
      <w:r>
        <w:rPr>
          <w:rFonts w:ascii="Garamond" w:hAnsi="Garamond" w:eastAsia="Garamond" w:cs="Garamond"/>
          <w:color w:val="000000"/>
          <w:sz w:val="22"/>
        </w:rPr>
        <w:t>“</w:t>
      </w:r>
      <w:r w:rsidR="00D34C40" w:rsidRPr="00D34C40">
        <w:rPr>
          <w:rFonts w:ascii="Garamond" w:hAnsi="Garamond" w:eastAsia="Garamond" w:cs="Garamond"/>
          <w:color w:val="000000"/>
          <w:sz w:val="22"/>
        </w:rPr>
        <w:t>Then comes the end, when he delivers the kingdom to God the Father after destroying every rule and every authority and power.</w:t>
      </w:r>
      <w:r>
        <w:rPr>
          <w:rFonts w:ascii="Garamond" w:hAnsi="Garamond" w:eastAsia="Garamond" w:cs="Garamond"/>
          <w:color w:val="000000"/>
          <w:sz w:val="22"/>
        </w:rPr>
        <w:t>”</w:t>
      </w:r>
      <w:r w:rsidR="00D34C40" w:rsidRPr="00D34C40">
        <w:rPr>
          <w:rFonts w:ascii="Garamond" w:hAnsi="Garamond" w:eastAsia="Garamond" w:cs="Garamond"/>
          <w:color w:val="000000"/>
          <w:sz w:val="22"/>
        </w:rPr>
        <w:t xml:space="preserve"> (1 Corinthians 15:24 ESV).</w:t>
      </w:r>
      <w:bookmarkEnd w:id="3106"/>
    </w:p>
    <w:p w14:paraId="6C3FA5CB" w14:textId="34E69CAE" w:rsidR="00D34C40" w:rsidRPr="00D34C40" w:rsidRDefault="00D34C40" w:rsidP="00D34C40">
      <w:pPr>
        <w:pStyle w:val="TWTRevisedBody"/>
      </w:pPr>
      <w:bookmarkStart w:id="3107" w:name="R4450"/>
      <w:r w:rsidRPr="00D34C40">
        <w:rPr>
          <w:rFonts w:ascii="Garamond" w:hAnsi="Garamond" w:eastAsia="Garamond" w:cs="Garamond"/>
          <w:color w:val="000000"/>
          <w:sz w:val="22"/>
        </w:rPr>
        <w:t>Genealogies are no longer needed because Jesus is the fulfillment of which the genealogies point. He is the destination. He is the purpose. He is the glorious end to these amazing lists of name we read throughout the Old and New Testaments.</w:t>
      </w:r>
      <w:bookmarkEnd w:id="3107"/>
    </w:p>
    <w:p w14:paraId="25D8D46C" w14:textId="77777777" w:rsidR="00303E48" w:rsidRDefault="00303E48" w:rsidP="00303E48">
      <w:pPr>
        <w:pStyle w:val="TWTRevisedBody"/>
        <w:keepNext/>
        <w:spacing w:before="240" w:after="240"/>
        <w:jc w:val="center"/>
      </w:pPr>
      <w:bookmarkStart w:id="3109" w:name="F0274"/>
      <w:bookmarkStart w:id="3108" w:name="R4453"/>
      <w:r>
        <w:rPr>
          <w:rFonts w:ascii="Garamond" w:hAnsi="Garamond" w:eastAsia="Garamond" w:cs="Garamond"/>
          <w:iCs w:val="0"/>
          <w:color w:val="000000"/>
          <w:sz w:val="22"/>
        </w:rPr>
        <w:t>***</w:t>
      </w:r>
      <w:bookmarkEnd w:id="3108"/>
      <w:bookmarkEnd w:id="3109"/>
    </w:p>
    <w:p w14:paraId="05EAAD68" w14:textId="0ED0985B" w:rsidR="00A62F4C" w:rsidRPr="00A62F4C" w:rsidRDefault="00A62F4C" w:rsidP="00A62F4C">
      <w:pPr>
        <w:pStyle w:val="TWTRevisedBody"/>
      </w:pPr>
      <w:bookmarkStart w:id="3110" w:name="R4456"/>
      <w:r w:rsidRPr="00A62F4C">
        <w:rPr>
          <w:rFonts w:ascii="Garamond" w:hAnsi="Garamond" w:eastAsia="Garamond" w:cs="Garamond"/>
          <w:color w:val="000000"/>
          <w:sz w:val="22"/>
        </w:rPr>
        <w:t>I am reading 1 Chronicles in my daily Bible reading. In chapter 13, we read about an interesting event. The people are thrilled, having just anointed David King over all of Israel. David decides it</w:t>
      </w:r>
      <w:r w:rsidR="00D011D9">
        <w:rPr>
          <w:rFonts w:ascii="Garamond" w:hAnsi="Garamond" w:eastAsia="Garamond" w:cs="Garamond"/>
          <w:color w:val="000000"/>
          <w:sz w:val="22"/>
        </w:rPr>
        <w:t>’</w:t>
      </w:r>
      <w:r w:rsidRPr="00A62F4C">
        <w:rPr>
          <w:rFonts w:ascii="Garamond" w:hAnsi="Garamond" w:eastAsia="Garamond" w:cs="Garamond"/>
          <w:color w:val="000000"/>
          <w:sz w:val="22"/>
        </w:rPr>
        <w:t>s time to bring the ark of God because they had not sought it in the days of Saul.</w:t>
      </w:r>
      <w:bookmarkEnd w:id="3110"/>
    </w:p>
    <w:p w14:paraId="170B2C86" w14:textId="77777777" w:rsidR="00A62F4C" w:rsidRDefault="00A62F4C" w:rsidP="00A62F4C">
      <w:pPr>
        <w:pStyle w:val="TWTRevisedBody"/>
      </w:pPr>
      <w:bookmarkStart w:id="3111" w:name="R4457"/>
      <w:r w:rsidRPr="00A62F4C">
        <w:rPr>
          <w:rFonts w:ascii="Garamond" w:hAnsi="Garamond" w:eastAsia="Garamond" w:cs="Garamond"/>
          <w:color w:val="000000"/>
          <w:sz w:val="22"/>
        </w:rPr>
        <w:t xml:space="preserve">You remember the story. The priests were not transporting the ark the way God instructed. Instead of carrying it with poles, they placed it in a cart. When the oxen stumbled and nearly upset the ark, Uzzah reached out his hand to steady the ark. </w:t>
      </w:r>
      <w:bookmarkEnd w:id="3111"/>
    </w:p>
    <w:p w14:paraId="22B7DDEF" w14:textId="744196A0" w:rsidR="00A62F4C" w:rsidRPr="00A62F4C" w:rsidRDefault="00D011D9" w:rsidP="00A62F4C">
      <w:pPr>
        <w:pStyle w:val="TWTRevisedBody"/>
      </w:pPr>
      <w:bookmarkStart w:id="3112" w:name="R4459"/>
      <w:r>
        <w:rPr>
          <w:rFonts w:ascii="Garamond" w:hAnsi="Garamond" w:eastAsia="Garamond" w:cs="Garamond"/>
          <w:color w:val="000000"/>
          <w:sz w:val="22"/>
        </w:rPr>
        <w:t>“</w:t>
      </w:r>
      <w:r w:rsidR="00A62F4C" w:rsidRPr="00A62F4C">
        <w:rPr>
          <w:rFonts w:ascii="Garamond" w:hAnsi="Garamond" w:eastAsia="Garamond" w:cs="Garamond"/>
          <w:color w:val="000000"/>
          <w:sz w:val="22"/>
        </w:rPr>
        <w:t>And the anger of the LORD was kindled against Uzzah, and he struck him down because he put out his hand to the ark, and he died there before God.</w:t>
      </w:r>
      <w:bookmarkEnd w:id="3112"/>
    </w:p>
    <w:p w14:paraId="02C9D7B8" w14:textId="0E910658" w:rsidR="00A62F4C" w:rsidRPr="00A62F4C" w:rsidRDefault="00A62F4C" w:rsidP="00A62F4C">
      <w:pPr>
        <w:pStyle w:val="TWTRevisedBody"/>
      </w:pPr>
      <w:bookmarkStart w:id="3113" w:name="R4460"/>
      <w:r w:rsidRPr="00A62F4C">
        <w:rPr>
          <w:rFonts w:ascii="Garamond" w:hAnsi="Garamond" w:eastAsia="Garamond" w:cs="Garamond"/>
          <w:color w:val="000000"/>
          <w:sz w:val="22"/>
        </w:rPr>
        <w:t>And David was angry because the LORD had broken out against Uzzah. And that place is called Perez-uzza to this day.</w:t>
      </w:r>
      <w:r w:rsidR="00D011D9">
        <w:rPr>
          <w:rFonts w:ascii="Garamond" w:hAnsi="Garamond" w:eastAsia="Garamond" w:cs="Garamond"/>
          <w:color w:val="000000"/>
          <w:sz w:val="22"/>
        </w:rPr>
        <w:t>”</w:t>
      </w:r>
      <w:r w:rsidRPr="00A62F4C">
        <w:rPr>
          <w:rFonts w:ascii="Garamond" w:hAnsi="Garamond" w:eastAsia="Garamond" w:cs="Garamond"/>
          <w:color w:val="000000"/>
          <w:sz w:val="22"/>
        </w:rPr>
        <w:t xml:space="preserve"> (1 Chronicles 13:10-11 ESV).</w:t>
      </w:r>
      <w:bookmarkEnd w:id="3113"/>
    </w:p>
    <w:p w14:paraId="146562AC" w14:textId="24FAD8F1" w:rsidR="00A62F4C" w:rsidRPr="00A62F4C" w:rsidRDefault="00A62F4C" w:rsidP="00A62F4C">
      <w:pPr>
        <w:pStyle w:val="TWTRevisedBody"/>
      </w:pPr>
      <w:bookmarkStart w:id="3114" w:name="R4462"/>
      <w:r w:rsidRPr="00A62F4C">
        <w:rPr>
          <w:rFonts w:ascii="Garamond" w:hAnsi="Garamond" w:eastAsia="Garamond" w:cs="Garamond"/>
          <w:color w:val="000000"/>
          <w:sz w:val="22"/>
        </w:rPr>
        <w:t>Have you ever been frustrated with God? If we’re honest, most of us have. David was, too. When God struck Uzzah dead for touching the Ark of the Covenant, David became angry. Why would God respond so severely to someone who appeared to be doing the right thing?</w:t>
      </w:r>
      <w:bookmarkEnd w:id="3114"/>
    </w:p>
    <w:p w14:paraId="10871623" w14:textId="77777777" w:rsidR="00A62F4C" w:rsidRPr="00A62F4C" w:rsidRDefault="00A62F4C" w:rsidP="00A62F4C">
      <w:pPr>
        <w:pStyle w:val="TWTRevisedBody"/>
      </w:pPr>
      <w:bookmarkStart w:id="3115" w:name="R4463"/>
      <w:r w:rsidRPr="00A62F4C">
        <w:rPr>
          <w:rFonts w:ascii="Garamond" w:hAnsi="Garamond" w:eastAsia="Garamond" w:cs="Garamond"/>
          <w:color w:val="000000"/>
          <w:sz w:val="22"/>
        </w:rPr>
        <w:t>At first glance, Uzzah’s intentions seemed noble. The oxen stumbled, and he instinctively reached out to steady the Ark. But there was a problem—God’s holiness had been violated. God had given clear instructions about how the Ark should be handled. It was to be carried on poles by the Levites, not placed on a cart. And under no circumstances was anyone to touch the Ark. Uzzah, despite his good intentions, broke those commands, and the consequences were immediate.</w:t>
      </w:r>
      <w:bookmarkEnd w:id="3115"/>
    </w:p>
    <w:p w14:paraId="2969094B" w14:textId="77777777" w:rsidR="00A62F4C" w:rsidRDefault="00A62F4C" w:rsidP="00A62F4C">
      <w:pPr>
        <w:pStyle w:val="TWTRevisedBody"/>
      </w:pPr>
      <w:bookmarkStart w:id="3116" w:name="R4464"/>
      <w:r w:rsidRPr="00A62F4C">
        <w:rPr>
          <w:rFonts w:ascii="Garamond" w:hAnsi="Garamond" w:eastAsia="Garamond" w:cs="Garamond"/>
          <w:color w:val="000000"/>
          <w:sz w:val="22"/>
        </w:rPr>
        <w:t>David’s anger is relatable. It’s easy to feel frustrated or confused when God’s actions don’t align with our expectations. But David’s anger quickly turned to fear.</w:t>
      </w:r>
      <w:bookmarkEnd w:id="3116"/>
    </w:p>
    <w:p w14:paraId="3D964E26" w14:textId="3944042F" w:rsidR="00A62F4C" w:rsidRPr="00A62F4C" w:rsidRDefault="00D011D9" w:rsidP="00A62F4C">
      <w:pPr>
        <w:pStyle w:val="TWTRevisedBody"/>
      </w:pPr>
      <w:bookmarkStart w:id="3117" w:name="R4466"/>
      <w:r>
        <w:rPr>
          <w:rFonts w:ascii="Garamond" w:hAnsi="Garamond" w:eastAsia="Garamond" w:cs="Garamond"/>
          <w:color w:val="000000"/>
          <w:sz w:val="22"/>
        </w:rPr>
        <w:t>“And David was afraid of God that day, and he said, ‘How can I bring the ark of God home to me?’” (1 Chronicles 13:12 ESV).</w:t>
      </w:r>
      <w:bookmarkEnd w:id="3117"/>
    </w:p>
    <w:p w14:paraId="4A40E1B8" w14:textId="459FD8AF" w:rsidR="00A62F4C" w:rsidRPr="00A62F4C" w:rsidRDefault="00A62F4C" w:rsidP="00A62F4C">
      <w:pPr>
        <w:pStyle w:val="TWTRevisedBody"/>
      </w:pPr>
      <w:bookmarkStart w:id="3119" w:name="F0275"/>
      <w:bookmarkStart w:id="3118" w:name="R4468"/>
      <w:r w:rsidRPr="00A62F4C">
        <w:rPr>
          <w:rFonts w:ascii="Garamond" w:hAnsi="Garamond" w:eastAsia="Garamond" w:cs="Garamond"/>
          <w:color w:val="000000"/>
          <w:sz w:val="22"/>
        </w:rPr>
        <w:t>This was a moment of realization. David understood that his approach to God had been careless. In trying to bring the Ark into Jerusalem, he had imitated the Philistines’ methods instead of following God’s Word.</w:t>
      </w:r>
      <w:bookmarkEnd w:id="3118"/>
      <w:bookmarkEnd w:id="3119"/>
    </w:p>
    <w:p w14:paraId="3620287C" w14:textId="77777777" w:rsidR="00A62F4C" w:rsidRPr="00A62F4C" w:rsidRDefault="00A62F4C" w:rsidP="00A62F4C">
      <w:pPr>
        <w:pStyle w:val="TWTRevisedBody"/>
      </w:pPr>
      <w:bookmarkStart w:id="3120" w:name="R4469"/>
      <w:r w:rsidRPr="00A62F4C">
        <w:rPr>
          <w:rFonts w:ascii="Garamond" w:hAnsi="Garamond" w:eastAsia="Garamond" w:cs="Garamond"/>
          <w:color w:val="000000"/>
          <w:sz w:val="22"/>
        </w:rPr>
        <w:t>David’s anger can be understood in several ways:</w:t>
      </w:r>
      <w:bookmarkEnd w:id="3120"/>
    </w:p>
    <w:p w14:paraId="0ABDF252" w14:textId="77777777" w:rsidR="00A62F4C" w:rsidRPr="00A62F4C" w:rsidRDefault="00A62F4C" w:rsidP="00A62F4C">
      <w:pPr>
        <w:pStyle w:val="TWTRevisedBody"/>
      </w:pPr>
      <w:bookmarkStart w:id="3121" w:name="R4470"/>
      <w:r w:rsidRPr="00A62F4C">
        <w:rPr>
          <w:rFonts w:ascii="Garamond" w:hAnsi="Garamond" w:eastAsia="Garamond" w:cs="Garamond"/>
          <w:color w:val="000000"/>
          <w:sz w:val="22"/>
        </w:rPr>
        <w:t>Shock at God’s Judgment: David may have been overwhelmed by the suddenness and severity of God’s response. From a human perspective, Uzzah’s action appeared well-intentioned—he was trying to prevent the Ark from falling. David may have struggled to reconcile this with what seemed to him to be a disproportionate punishment.</w:t>
      </w:r>
      <w:bookmarkEnd w:id="3121"/>
    </w:p>
    <w:p w14:paraId="3405DC07" w14:textId="71863AA0" w:rsidR="00A62F4C" w:rsidRPr="00A62F4C" w:rsidRDefault="00A62F4C" w:rsidP="00A62F4C">
      <w:pPr>
        <w:pStyle w:val="TWTRevisedBody"/>
      </w:pPr>
      <w:bookmarkStart w:id="3122" w:name="R4471"/>
      <w:r w:rsidRPr="00A62F4C">
        <w:rPr>
          <w:rFonts w:ascii="Garamond" w:hAnsi="Garamond" w:eastAsia="Garamond" w:cs="Garamond"/>
          <w:color w:val="000000"/>
          <w:sz w:val="22"/>
        </w:rPr>
        <w:t>Guilt and Self-Reflection: David likely realized that Uzzah’s death was a result of his own failure to follow God’s instructions for transporting the Ark. By using a cart, David had imitated the Philistines</w:t>
      </w:r>
      <w:r w:rsidR="00D011D9">
        <w:rPr>
          <w:rFonts w:ascii="Garamond" w:hAnsi="Garamond" w:eastAsia="Garamond" w:cs="Garamond"/>
          <w:color w:val="000000"/>
          <w:sz w:val="22"/>
        </w:rPr>
        <w:t>’</w:t>
      </w:r>
      <w:r w:rsidRPr="00A62F4C">
        <w:rPr>
          <w:rFonts w:ascii="Garamond" w:hAnsi="Garamond" w:eastAsia="Garamond" w:cs="Garamond"/>
          <w:color w:val="000000"/>
          <w:sz w:val="22"/>
        </w:rPr>
        <w:t xml:space="preserve"> method of transporting the Ark (1 Samuel 6:7-8) rather than obeying God’s law. His anger might have been partly directed at himself for not properly preparing for this sacred task.</w:t>
      </w:r>
      <w:bookmarkEnd w:id="3122"/>
    </w:p>
    <w:p w14:paraId="5FD6C0C6" w14:textId="77777777" w:rsidR="00A62F4C" w:rsidRPr="00A62F4C" w:rsidRDefault="00A62F4C" w:rsidP="00A62F4C">
      <w:pPr>
        <w:pStyle w:val="TWTRevisedBody"/>
      </w:pPr>
      <w:bookmarkStart w:id="3123" w:name="R4472"/>
      <w:r w:rsidRPr="00A62F4C">
        <w:rPr>
          <w:rFonts w:ascii="Garamond" w:hAnsi="Garamond" w:eastAsia="Garamond" w:cs="Garamond"/>
          <w:color w:val="000000"/>
          <w:sz w:val="22"/>
        </w:rPr>
        <w:t>Frustration with God’s Holiness: The incident was a stark reminder of the absolute holiness of God and the high standard He required. David, like many people, may have been frustrated by the difficulty of approaching such a holy God without fear of judgment.</w:t>
      </w:r>
      <w:bookmarkEnd w:id="3123"/>
    </w:p>
    <w:p w14:paraId="4CAE49AA" w14:textId="77777777" w:rsidR="00A62F4C" w:rsidRPr="00A62F4C" w:rsidRDefault="00A62F4C" w:rsidP="00A62F4C">
      <w:pPr>
        <w:pStyle w:val="TWTRevisedBody"/>
      </w:pPr>
      <w:bookmarkStart w:id="3124" w:name="R4473"/>
      <w:r w:rsidRPr="00A62F4C">
        <w:rPr>
          <w:rFonts w:ascii="Garamond" w:hAnsi="Garamond" w:eastAsia="Garamond" w:cs="Garamond"/>
          <w:color w:val="000000"/>
          <w:sz w:val="22"/>
        </w:rPr>
        <w:t>It’s a reminder for us, too. Good intentions are not enough when it comes to worshiping God. We cannot approach Him on our terms. God is holy, and His commands are not suggestions. He calls us to obey Him, not because He is arbitrary, but because His ways reflect His holiness, His perfection, and His character.</w:t>
      </w:r>
      <w:bookmarkEnd w:id="3124"/>
    </w:p>
    <w:p w14:paraId="554CE183" w14:textId="77777777" w:rsidR="00A62F4C" w:rsidRPr="00A62F4C" w:rsidRDefault="00A62F4C" w:rsidP="00A62F4C">
      <w:pPr>
        <w:pStyle w:val="TWTRevisedBody"/>
      </w:pPr>
      <w:bookmarkStart w:id="3125" w:name="R4474"/>
      <w:r w:rsidRPr="00A62F4C">
        <w:rPr>
          <w:rFonts w:ascii="Garamond" w:hAnsi="Garamond" w:eastAsia="Garamond" w:cs="Garamond"/>
          <w:color w:val="000000"/>
          <w:sz w:val="22"/>
        </w:rPr>
        <w:t>When David returned to bring the Ark to Jerusalem later, he did it differently. He prepared the Levites, followed God’s instructions, and approached the task with reverence. The result? Joy, celebration, and God’s blessing.</w:t>
      </w:r>
      <w:bookmarkEnd w:id="3125"/>
    </w:p>
    <w:p w14:paraId="017447DE" w14:textId="77777777" w:rsidR="00A62F4C" w:rsidRPr="00A62F4C" w:rsidRDefault="00A62F4C" w:rsidP="00A62F4C">
      <w:pPr>
        <w:pStyle w:val="TWTRevisedBody"/>
      </w:pPr>
      <w:bookmarkStart w:id="3126" w:name="R4475"/>
      <w:r w:rsidRPr="00A62F4C">
        <w:rPr>
          <w:rFonts w:ascii="Garamond" w:hAnsi="Garamond" w:eastAsia="Garamond" w:cs="Garamond"/>
          <w:color w:val="000000"/>
          <w:sz w:val="22"/>
        </w:rPr>
        <w:t>Sometimes we need moments like David’s—moments that challenge us to reevaluate how we approach God. Are we worshiping Him as He has called us to, or are we leaning on our own understanding? Are we reverencing His holiness, or are we casual in our approach?</w:t>
      </w:r>
      <w:bookmarkEnd w:id="3126"/>
    </w:p>
    <w:p w14:paraId="64F5CAFD" w14:textId="77777777" w:rsidR="00A62F4C" w:rsidRPr="00A62F4C" w:rsidRDefault="00A62F4C" w:rsidP="00A62F4C">
      <w:pPr>
        <w:pStyle w:val="TWTRevisedBody"/>
      </w:pPr>
      <w:bookmarkStart w:id="3127" w:name="R4476"/>
      <w:r w:rsidRPr="00A62F4C">
        <w:rPr>
          <w:rFonts w:ascii="Garamond" w:hAnsi="Garamond" w:eastAsia="Garamond" w:cs="Garamond"/>
          <w:color w:val="000000"/>
          <w:sz w:val="22"/>
        </w:rPr>
        <w:t>David’s anger ultimately reflects his humanity—his struggle to understand God’s actions in the moment. However, his response to this event showed humility and a willingness to correct his error, leading to a greater reverence for God. This incident remains a powerful reminder of God’s holiness and our need to approach Him with respect, obedience, and awe.</w:t>
      </w:r>
      <w:bookmarkEnd w:id="3127"/>
    </w:p>
    <w:p w14:paraId="54D2B8D8" w14:textId="77777777" w:rsidR="00303E48" w:rsidRDefault="00303E48" w:rsidP="00303E48">
      <w:pPr>
        <w:pStyle w:val="TWTRevisedBody"/>
        <w:keepNext/>
        <w:spacing w:before="240" w:after="240"/>
        <w:jc w:val="center"/>
      </w:pPr>
      <w:bookmarkStart w:id="3129" w:name="F0276"/>
      <w:bookmarkStart w:id="3128" w:name="R4479"/>
      <w:r>
        <w:rPr>
          <w:rFonts w:ascii="Garamond" w:hAnsi="Garamond" w:eastAsia="Garamond" w:cs="Garamond"/>
          <w:iCs w:val="0"/>
          <w:color w:val="000000"/>
          <w:sz w:val="22"/>
        </w:rPr>
        <w:t>***</w:t>
      </w:r>
      <w:bookmarkEnd w:id="3128"/>
      <w:bookmarkEnd w:id="3129"/>
    </w:p>
    <w:p w14:paraId="75609413" w14:textId="77777777" w:rsidR="00CF5487" w:rsidRPr="00CF5487" w:rsidRDefault="00CF5487" w:rsidP="00CF5487">
      <w:pPr>
        <w:pStyle w:val="TWTRevisedBody"/>
      </w:pPr>
      <w:bookmarkStart w:id="3130" w:name="R4482"/>
      <w:r w:rsidRPr="00CF5487">
        <w:rPr>
          <w:rFonts w:ascii="Garamond" w:hAnsi="Garamond" w:eastAsia="Garamond" w:cs="Garamond"/>
          <w:color w:val="000000"/>
          <w:sz w:val="22"/>
        </w:rPr>
        <w:t>I am in the book of 1 Chronicles in my Daily Bible reading. Chapter 21 tells a story that both warns and teaches. David, in a moment of pride, orders a census of the people—not in obedience to God’s will or the Law of Moses, but out of his own desire to count his strength.</w:t>
      </w:r>
      <w:bookmarkEnd w:id="3130"/>
    </w:p>
    <w:p w14:paraId="151D9431" w14:textId="77777777" w:rsidR="00CF5487" w:rsidRDefault="00CF5487" w:rsidP="00CF5487">
      <w:pPr>
        <w:pStyle w:val="TWTRevisedBody"/>
      </w:pPr>
      <w:bookmarkStart w:id="3131" w:name="R4483"/>
      <w:r w:rsidRPr="00CF5487">
        <w:rPr>
          <w:rFonts w:ascii="Garamond" w:hAnsi="Garamond" w:eastAsia="Garamond" w:cs="Garamond"/>
          <w:color w:val="000000"/>
          <w:sz w:val="22"/>
        </w:rPr>
        <w:t>God, in His mercy, sent wise counsel to warn David. Joab, David’s commander, spoke boldly:</w:t>
      </w:r>
      <w:bookmarkEnd w:id="3131"/>
    </w:p>
    <w:p w14:paraId="2ACAD5DF" w14:textId="37289EE8" w:rsidR="00CF5487" w:rsidRPr="00CF5487" w:rsidRDefault="00393E6F" w:rsidP="00CF5487">
      <w:pPr>
        <w:pStyle w:val="TWTRevisedBody"/>
      </w:pPr>
      <w:bookmarkStart w:id="3132" w:name="R4485"/>
      <w:r>
        <w:rPr>
          <w:rFonts w:ascii="Garamond" w:hAnsi="Garamond" w:eastAsia="Garamond" w:cs="Garamond"/>
          <w:color w:val="000000"/>
          <w:sz w:val="22"/>
        </w:rPr>
        <w:t>“But Joab said, ‘May the LORD add to his people a hundred times as many as they are! Are they not, my lord the king, all of them my lord’s servants? Why then should my lord require this? Why should it be a cause of guilt for Israel?’” (1 Chronicles 21:3 ESV).</w:t>
      </w:r>
      <w:bookmarkEnd w:id="3132"/>
    </w:p>
    <w:p w14:paraId="427B9D16" w14:textId="38FD3AB6" w:rsidR="00CF5487" w:rsidRPr="00CF5487" w:rsidRDefault="00CF5487" w:rsidP="00CF5487">
      <w:pPr>
        <w:pStyle w:val="TWTRevisedBody"/>
      </w:pPr>
      <w:bookmarkStart w:id="3133" w:name="R4487"/>
      <w:r w:rsidRPr="00CF5487">
        <w:rPr>
          <w:rFonts w:ascii="Garamond" w:hAnsi="Garamond" w:eastAsia="Garamond" w:cs="Garamond"/>
          <w:color w:val="000000"/>
          <w:sz w:val="22"/>
        </w:rPr>
        <w:t>Despite Joab’s warning, David pressed forward: “But the king</w:t>
      </w:r>
      <w:r w:rsidR="00393E6F">
        <w:rPr>
          <w:rFonts w:ascii="Garamond" w:hAnsi="Garamond" w:eastAsia="Garamond" w:cs="Garamond"/>
          <w:color w:val="000000"/>
          <w:sz w:val="22"/>
        </w:rPr>
        <w:t>’</w:t>
      </w:r>
      <w:r w:rsidRPr="00CF5487">
        <w:rPr>
          <w:rFonts w:ascii="Garamond" w:hAnsi="Garamond" w:eastAsia="Garamond" w:cs="Garamond"/>
          <w:color w:val="000000"/>
          <w:sz w:val="22"/>
        </w:rPr>
        <w:t>s word prevailed against Joab” (v. 4).</w:t>
      </w:r>
      <w:bookmarkEnd w:id="3133"/>
    </w:p>
    <w:p w14:paraId="1B461D00" w14:textId="77777777" w:rsidR="00CF5487" w:rsidRPr="00CF5487" w:rsidRDefault="00CF5487" w:rsidP="00CF5487">
      <w:pPr>
        <w:pStyle w:val="TWTRevisedBody"/>
      </w:pPr>
      <w:bookmarkStart w:id="3134" w:name="R4488"/>
      <w:r w:rsidRPr="00CF5487">
        <w:rPr>
          <w:rFonts w:ascii="Garamond" w:hAnsi="Garamond" w:eastAsia="Garamond" w:cs="Garamond"/>
          <w:color w:val="000000"/>
          <w:sz w:val="22"/>
        </w:rPr>
        <w:t>How often are we just like David? Our pride convinces us to press ahead with what we want, even when wisdom—and sometimes our own conscience—warns us to stop. Humility is the key to seeking God’s will, but pride blinds us, whispering, “Do it your way.”</w:t>
      </w:r>
      <w:bookmarkEnd w:id="3134"/>
    </w:p>
    <w:p w14:paraId="6BD351D4" w14:textId="77777777" w:rsidR="00CF5487" w:rsidRPr="00CF5487" w:rsidRDefault="00CF5487" w:rsidP="00CF5487">
      <w:pPr>
        <w:pStyle w:val="TWTRevisedBody"/>
      </w:pPr>
      <w:bookmarkStart w:id="3135" w:name="R4489"/>
      <w:r w:rsidRPr="00CF5487">
        <w:rPr>
          <w:rFonts w:ascii="Garamond" w:hAnsi="Garamond" w:eastAsia="Garamond" w:cs="Garamond"/>
          <w:color w:val="000000"/>
          <w:sz w:val="22"/>
        </w:rPr>
        <w:t>It wasn’t until after David got what he wanted that the weight of his sin hit him. Isn’t that often the case? When we’re set on doing what pleases us, we don’t feel the sting of guilt until it’s too late. Once the deed is done, regret finds its voice.</w:t>
      </w:r>
      <w:bookmarkEnd w:id="3135"/>
    </w:p>
    <w:p w14:paraId="24F72123" w14:textId="77777777" w:rsidR="00CF5487" w:rsidRDefault="00CF5487" w:rsidP="00CF5487">
      <w:pPr>
        <w:pStyle w:val="TWTRevisedBody"/>
      </w:pPr>
      <w:bookmarkStart w:id="3136" w:name="R4490"/>
      <w:r w:rsidRPr="00CF5487">
        <w:rPr>
          <w:rFonts w:ascii="Garamond" w:hAnsi="Garamond" w:eastAsia="Garamond" w:cs="Garamond"/>
          <w:color w:val="000000"/>
          <w:sz w:val="22"/>
        </w:rPr>
        <w:t>David responded in repentance, crying out to God:</w:t>
      </w:r>
      <w:bookmarkEnd w:id="3136"/>
    </w:p>
    <w:p w14:paraId="37BEFD94" w14:textId="6B86AC54" w:rsidR="00CF5487" w:rsidRPr="00CF5487" w:rsidRDefault="00393E6F" w:rsidP="00CF5487">
      <w:pPr>
        <w:pStyle w:val="TWTRevisedBody"/>
      </w:pPr>
      <w:bookmarkStart w:id="3137" w:name="R4492"/>
      <w:r>
        <w:rPr>
          <w:rFonts w:ascii="Garamond" w:hAnsi="Garamond" w:eastAsia="Garamond" w:cs="Garamond"/>
          <w:color w:val="000000"/>
          <w:sz w:val="22"/>
        </w:rPr>
        <w:t>“And David said to God, ‘I have sinned greatly in that I have done this thing. But now, please take away the iniquity of your servant, for I have acted very foolishly.’” (1 Chronicles 21:8 ESV).</w:t>
      </w:r>
      <w:bookmarkEnd w:id="3137"/>
    </w:p>
    <w:p w14:paraId="3512E3A5" w14:textId="502A5D0D" w:rsidR="00CF5487" w:rsidRPr="00CF5487" w:rsidRDefault="00CF5487" w:rsidP="00CF5487">
      <w:pPr>
        <w:pStyle w:val="TWTRevisedBody"/>
      </w:pPr>
      <w:bookmarkStart w:id="3138" w:name="R4494"/>
      <w:r w:rsidRPr="00CF5487">
        <w:rPr>
          <w:rFonts w:ascii="Garamond" w:hAnsi="Garamond" w:eastAsia="Garamond" w:cs="Garamond"/>
          <w:color w:val="000000"/>
          <w:sz w:val="22"/>
        </w:rPr>
        <w:t>God forgave David—but forgiveness did not erase the consequences. God sent the prophet Gad to deliver a hard message:</w:t>
      </w:r>
      <w:bookmarkEnd w:id="3138"/>
    </w:p>
    <w:p w14:paraId="30B3F25B" w14:textId="79B1429C" w:rsidR="00CF5487" w:rsidRPr="00CF5487" w:rsidRDefault="00393E6F" w:rsidP="00CF5487">
      <w:pPr>
        <w:pStyle w:val="TWTRevisedBody"/>
      </w:pPr>
      <w:bookmarkStart w:id="3139" w:name="R4496"/>
      <w:r>
        <w:rPr>
          <w:rFonts w:ascii="Garamond" w:hAnsi="Garamond" w:eastAsia="Garamond" w:cs="Garamond"/>
          <w:color w:val="000000"/>
          <w:sz w:val="22"/>
        </w:rPr>
        <w:t>“Go and say to David, ‘Thus says the LORD, Three things I offer you; choose one of them, that I may do it to you.’” (1 Chronicles 21:10 ESV).</w:t>
      </w:r>
      <w:bookmarkEnd w:id="3139"/>
    </w:p>
    <w:p w14:paraId="0265567E" w14:textId="3FD08D75" w:rsidR="00CF5487" w:rsidRPr="00CF5487" w:rsidRDefault="00CF5487" w:rsidP="00CF5487">
      <w:pPr>
        <w:pStyle w:val="TWTRevisedBody"/>
      </w:pPr>
      <w:bookmarkStart w:id="3140" w:name="R4498"/>
      <w:r w:rsidRPr="00CF5487">
        <w:rPr>
          <w:rFonts w:ascii="Garamond" w:hAnsi="Garamond" w:eastAsia="Garamond" w:cs="Garamond"/>
          <w:color w:val="000000"/>
          <w:sz w:val="22"/>
        </w:rPr>
        <w:t>David’s sin brought suffering not just to him but to the people he loved. That’s the sobering reality of sin—it often spills over, wounding others. God’s forgiveness is certain, but consequences may still follow. Forgiveness and consequences are connected, but they are not the same. Forgiveness restores the relationship, but consequences teach us the weight of sin and the cost of disobedience.</w:t>
      </w:r>
      <w:bookmarkEnd w:id="3140"/>
    </w:p>
    <w:p w14:paraId="04B3D38E" w14:textId="77777777" w:rsidR="00CF5487" w:rsidRPr="00CF5487" w:rsidRDefault="00CF5487" w:rsidP="00CF5487">
      <w:pPr>
        <w:pStyle w:val="TWTRevisedBody"/>
      </w:pPr>
      <w:bookmarkStart w:id="3142" w:name="F0277"/>
      <w:bookmarkStart w:id="3141" w:name="R4499"/>
      <w:r w:rsidRPr="00CF5487">
        <w:rPr>
          <w:rFonts w:ascii="Garamond" w:hAnsi="Garamond" w:eastAsia="Garamond" w:cs="Garamond"/>
          <w:color w:val="000000"/>
          <w:sz w:val="22"/>
        </w:rPr>
        <w:t>David learned a painful lesson, and so can we. Pride is fertile ground for sin, but humility prepares us to listen to wise counsel, seek God’s will, and avoid regret. Let us not ignore the Joabs in our lives—those who speak truth when our hearts are set on something unwise.</w:t>
      </w:r>
      <w:bookmarkEnd w:id="3141"/>
      <w:bookmarkEnd w:id="3142"/>
    </w:p>
    <w:p w14:paraId="01C78F69" w14:textId="77777777" w:rsidR="00CF5487" w:rsidRPr="00CF5487" w:rsidRDefault="00CF5487" w:rsidP="00CF5487">
      <w:pPr>
        <w:pStyle w:val="TWTRevisedBody"/>
      </w:pPr>
      <w:bookmarkStart w:id="3143" w:name="R4500"/>
      <w:r w:rsidRPr="00CF5487">
        <w:rPr>
          <w:rFonts w:ascii="Garamond" w:hAnsi="Garamond" w:eastAsia="Garamond" w:cs="Garamond"/>
          <w:color w:val="000000"/>
          <w:sz w:val="22"/>
        </w:rPr>
        <w:t>When we are tempted to indulge pride or chase the fleeting pleasure of sin, may we humble ourselves before the Lord. Let us pause, pray, and seek wisdom. Because as David’s story shows us, sin has a way of hurting not just ourselves but those around us.</w:t>
      </w:r>
      <w:bookmarkEnd w:id="3143"/>
    </w:p>
    <w:p w14:paraId="5FD568AE" w14:textId="77777777" w:rsidR="00CF5487" w:rsidRPr="00CF5487" w:rsidRDefault="00CF5487" w:rsidP="00CF5487">
      <w:pPr>
        <w:pStyle w:val="TWTRevisedBody"/>
      </w:pPr>
      <w:bookmarkStart w:id="3144" w:name="R4501"/>
      <w:r w:rsidRPr="00CF5487">
        <w:rPr>
          <w:rFonts w:ascii="Garamond" w:hAnsi="Garamond" w:eastAsia="Garamond" w:cs="Garamond"/>
          <w:color w:val="000000"/>
          <w:sz w:val="22"/>
        </w:rPr>
        <w:t>David’s grief reminds us that pride and sin are never worth the cost. May we learn from his story, heeding the warnings God places before us, and walk humbly in His will.</w:t>
      </w:r>
      <w:bookmarkEnd w:id="3144"/>
    </w:p>
    <w:p w14:paraId="0CC85822" w14:textId="77777777" w:rsidR="00303E48" w:rsidRDefault="00303E48" w:rsidP="00303E48">
      <w:pPr>
        <w:pStyle w:val="TWTRevisedBody"/>
        <w:keepNext/>
        <w:spacing w:before="240" w:after="240"/>
        <w:jc w:val="center"/>
      </w:pPr>
      <w:bookmarkStart w:id="3145" w:name="R4504"/>
      <w:r>
        <w:rPr>
          <w:rFonts w:ascii="Garamond" w:hAnsi="Garamond" w:eastAsia="Garamond" w:cs="Garamond"/>
          <w:iCs w:val="0"/>
          <w:color w:val="000000"/>
          <w:sz w:val="22"/>
        </w:rPr>
        <w:t>***</w:t>
      </w:r>
      <w:bookmarkEnd w:id="3145"/>
    </w:p>
    <w:p w14:paraId="2FBFE618" w14:textId="77777777" w:rsidR="001D3E55" w:rsidRPr="001D3E55" w:rsidRDefault="001D3E55" w:rsidP="001D3E55">
      <w:pPr>
        <w:pStyle w:val="TWTRevisedBody"/>
      </w:pPr>
      <w:bookmarkStart w:id="3146" w:name="R4507"/>
      <w:r w:rsidRPr="001D3E55">
        <w:rPr>
          <w:rFonts w:ascii="Garamond" w:hAnsi="Garamond" w:eastAsia="Garamond" w:cs="Garamond"/>
          <w:color w:val="000000"/>
          <w:sz w:val="22"/>
        </w:rPr>
        <w:t>It’s so easy to become slaves to our calendars, isn’t it? What do you have going on this week?</w:t>
      </w:r>
      <w:bookmarkEnd w:id="3146"/>
    </w:p>
    <w:p w14:paraId="6FEAFA7C" w14:textId="77777777" w:rsidR="001D3E55" w:rsidRDefault="001D3E55" w:rsidP="001D3E55">
      <w:pPr>
        <w:pStyle w:val="TWTRevisedBody"/>
      </w:pPr>
      <w:bookmarkStart w:id="3147" w:name="R4508"/>
      <w:r w:rsidRPr="001D3E55">
        <w:rPr>
          <w:rFonts w:ascii="Garamond" w:hAnsi="Garamond" w:eastAsia="Garamond" w:cs="Garamond"/>
          <w:color w:val="000000"/>
          <w:sz w:val="22"/>
        </w:rPr>
        <w:t>And this is the subtle lullaby of life—lulling us into slumber with empty lamps while we await the Master’s return.</w:t>
      </w:r>
      <w:bookmarkEnd w:id="3147"/>
    </w:p>
    <w:p w14:paraId="24986A19" w14:textId="63549412" w:rsidR="001D3E55" w:rsidRPr="001D3E55" w:rsidRDefault="00535B82" w:rsidP="001D3E55">
      <w:pPr>
        <w:pStyle w:val="TWTRevisedBody"/>
      </w:pPr>
      <w:bookmarkStart w:id="3148" w:name="R4510"/>
      <w:r>
        <w:rPr>
          <w:rFonts w:ascii="Garamond" w:hAnsi="Garamond" w:eastAsia="Garamond" w:cs="Garamond"/>
          <w:color w:val="000000"/>
          <w:sz w:val="22"/>
        </w:rPr>
        <w:t>“</w:t>
      </w:r>
      <w:r w:rsidR="001D3E55" w:rsidRPr="001D3E55">
        <w:rPr>
          <w:rFonts w:ascii="Garamond" w:hAnsi="Garamond" w:eastAsia="Garamond" w:cs="Garamond"/>
          <w:color w:val="000000"/>
          <w:sz w:val="22"/>
        </w:rPr>
        <w:t>For as were the days of Noah, so will be the coming of the Son of Man.</w:t>
      </w:r>
      <w:bookmarkEnd w:id="3148"/>
    </w:p>
    <w:p w14:paraId="062B0F16" w14:textId="77777777" w:rsidR="001D3E55" w:rsidRPr="001D3E55" w:rsidRDefault="001D3E55" w:rsidP="001D3E55">
      <w:pPr>
        <w:pStyle w:val="TWTRevisedBody"/>
      </w:pPr>
      <w:bookmarkStart w:id="3149" w:name="R4511"/>
      <w:r w:rsidRPr="001D3E55">
        <w:rPr>
          <w:rFonts w:ascii="Garamond" w:hAnsi="Garamond" w:eastAsia="Garamond" w:cs="Garamond"/>
          <w:color w:val="000000"/>
          <w:sz w:val="22"/>
        </w:rPr>
        <w:t>For as in those days before the flood they were eating and drinking, marrying and giving in marriage, until the day when Noah entered the ark,</w:t>
      </w:r>
      <w:bookmarkEnd w:id="3149"/>
    </w:p>
    <w:p w14:paraId="3CEE75D7" w14:textId="1D9F1816" w:rsidR="001D3E55" w:rsidRPr="001D3E55" w:rsidRDefault="001D3E55" w:rsidP="001D3E55">
      <w:pPr>
        <w:pStyle w:val="TWTRevisedBody"/>
      </w:pPr>
      <w:bookmarkStart w:id="3150" w:name="R4512"/>
      <w:r w:rsidRPr="001D3E55">
        <w:rPr>
          <w:rFonts w:ascii="Garamond" w:hAnsi="Garamond" w:eastAsia="Garamond" w:cs="Garamond"/>
          <w:color w:val="000000"/>
          <w:sz w:val="22"/>
        </w:rPr>
        <w:t>and they were unaware until the flood came and swept them all away, so will be the coming of the Son of Man.</w:t>
      </w:r>
      <w:r w:rsidR="00535B82">
        <w:rPr>
          <w:rFonts w:ascii="Garamond" w:hAnsi="Garamond" w:eastAsia="Garamond" w:cs="Garamond"/>
          <w:color w:val="000000"/>
          <w:sz w:val="22"/>
        </w:rPr>
        <w:t>”</w:t>
      </w:r>
      <w:r w:rsidRPr="001D3E55">
        <w:rPr>
          <w:rFonts w:ascii="Garamond" w:hAnsi="Garamond" w:eastAsia="Garamond" w:cs="Garamond"/>
          <w:color w:val="000000"/>
          <w:sz w:val="22"/>
        </w:rPr>
        <w:t xml:space="preserve"> (Matthew 24:37-39 ESV).</w:t>
      </w:r>
      <w:bookmarkEnd w:id="3150"/>
    </w:p>
    <w:p w14:paraId="232B9173" w14:textId="2913AC10" w:rsidR="001D3E55" w:rsidRPr="001D3E55" w:rsidRDefault="001D3E55" w:rsidP="001D3E55">
      <w:pPr>
        <w:pStyle w:val="TWTRevisedBody"/>
      </w:pPr>
      <w:bookmarkStart w:id="3151" w:name="R4514"/>
      <w:r w:rsidRPr="001D3E55">
        <w:rPr>
          <w:rFonts w:ascii="Garamond" w:hAnsi="Garamond" w:eastAsia="Garamond" w:cs="Garamond"/>
          <w:color w:val="000000"/>
          <w:sz w:val="22"/>
        </w:rPr>
        <w:t>Our calendars won’t remember the Lord’s promise to return unless we carry that promise in our hearts.</w:t>
      </w:r>
      <w:bookmarkEnd w:id="3151"/>
    </w:p>
    <w:p w14:paraId="5977A22C" w14:textId="77777777" w:rsidR="001D3E55" w:rsidRPr="001D3E55" w:rsidRDefault="001D3E55" w:rsidP="001D3E55">
      <w:pPr>
        <w:pStyle w:val="TWTRevisedBody"/>
        <w:sectPr>
          <w:headerReference w:type="default" r:id="rId190"/>
          <w:headerReference w:type="even" r:id="rId191"/>
          <w:headerReference w:type="first" r:id="rId192"/>
          <w:footerReference w:type="default" r:id="rId193"/>
          <w:footerReference w:type="even" r:id="rId194"/>
          <w:footerReference w:type="first" r:id="rId195"/>
          <w:pgSz w:w="8640" w:h="12960"/>
          <w:pgMar w:top="1080" w:right="864" w:bottom="1080" w:left="1296" w:header="504" w:footer="504" w:gutter="0"/>
          <w:cols w:space="720"/>
          <w:titlePg/>
          <w:docGrid w:linePitch="360"/>
        </w:sectPr>
      </w:pPr>
      <w:bookmarkStart w:id="3152" w:name="R4515"/>
      <w:r w:rsidRPr="001D3E55">
        <w:rPr>
          <w:rFonts w:ascii="Garamond" w:hAnsi="Garamond" w:eastAsia="Garamond" w:cs="Garamond"/>
          <w:color w:val="000000"/>
          <w:sz w:val="22"/>
        </w:rPr>
        <w:t>So as we consult our appointments to eat and drink, to plan and attend weddings, let us also tend to our hearts. May we remain ready and watchful, lest He come and find us unprepared.</w:t>
      </w:r>
      <w:bookmarkEnd w:id="3152"/>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3154" w:name="F0278"/>
      <w:bookmarkStart w:id="3153" w:name="R4521"/>
      <w:r>
        <w:rPr>
          <w:rFonts w:ascii="Garamond" w:hAnsi="Garamond" w:eastAsia="Garamond" w:cs="Garamond"/>
          <w:color w:val="000000"/>
          <w:sz w:val="36"/>
        </w:rPr>
        <w:t>Abraham’s Failures and God’s Faithfulness: Grace in the Journey</w:t>
      </w:r>
      <w:bookmarkEnd w:id="3153"/>
      <w:bookmarkEnd w:id="3154"/>
    </w:p>
    <w:p w14:paraId="2CF8E6FF" w14:textId="77777777" w:rsidR="00CE1EFC" w:rsidRPr="00CE1EFC" w:rsidRDefault="00CE1EFC" w:rsidP="00CE1EFC">
      <w:pPr>
        <w:pStyle w:val="TWTRevisedBody"/>
      </w:pPr>
      <w:bookmarkStart w:id="3155" w:name="R4523"/>
      <w:r w:rsidRPr="00CE1EFC">
        <w:rPr>
          <w:rFonts w:ascii="Garamond" w:hAnsi="Garamond" w:eastAsia="Garamond" w:cs="Garamond"/>
          <w:color w:val="000000"/>
          <w:sz w:val="22"/>
        </w:rPr>
        <w:t>In our walk with God, we sometimes stumble, just like Abraham. Abraham is often remembered as the father of faith, the man through whom God promised to bless all the nations of the earth. But his journey of faith was not without its detours, doubts, and decisions driven by fear and impatience. His story reminds us that even the most faithful among us have weaknesses and make mistakes—and that God’s grace is greater than all of them.</w:t>
      </w:r>
      <w:bookmarkEnd w:id="3155"/>
    </w:p>
    <w:p w14:paraId="63C291E3" w14:textId="77777777" w:rsidR="00CE1EFC" w:rsidRDefault="00CE1EFC" w:rsidP="00CE1EFC">
      <w:pPr>
        <w:pStyle w:val="TWTRevisedBody"/>
      </w:pPr>
      <w:bookmarkStart w:id="3156" w:name="R4524"/>
      <w:r w:rsidRPr="00CE1EFC">
        <w:rPr>
          <w:rFonts w:ascii="Garamond" w:hAnsi="Garamond" w:eastAsia="Garamond" w:cs="Garamond"/>
          <w:color w:val="000000"/>
          <w:sz w:val="22"/>
        </w:rPr>
        <w:t>When Abraham and Sarah went to Egypt during a famine, Abraham acted out of fear. He worried that Sarah’s beauty would lead Pharaoh to kill him. Instead of trusting God to protect them, Abraham devised a plan:</w:t>
      </w:r>
      <w:bookmarkEnd w:id="3156"/>
    </w:p>
    <w:p w14:paraId="3A6395B8" w14:textId="05D9CB98" w:rsidR="00CE1EFC" w:rsidRPr="00CE1EFC" w:rsidRDefault="00D312E4" w:rsidP="00CE1EFC">
      <w:pPr>
        <w:pStyle w:val="TWTRevisedBody"/>
      </w:pPr>
      <w:bookmarkStart w:id="3157" w:name="R4526"/>
      <w:r>
        <w:rPr>
          <w:rFonts w:ascii="Garamond" w:hAnsi="Garamond" w:eastAsia="Garamond" w:cs="Garamond"/>
          <w:color w:val="000000"/>
          <w:sz w:val="22"/>
        </w:rPr>
        <w:t>“</w:t>
      </w:r>
      <w:r w:rsidR="00CE1EFC" w:rsidRPr="00CE1EFC">
        <w:rPr>
          <w:rFonts w:ascii="Garamond" w:hAnsi="Garamond" w:eastAsia="Garamond" w:cs="Garamond"/>
          <w:color w:val="000000"/>
          <w:sz w:val="22"/>
        </w:rPr>
        <w:t>Say you are my sister, that it may go well with me because of you, and that my life may be spared for your sake.</w:t>
      </w:r>
      <w:r>
        <w:rPr>
          <w:rFonts w:ascii="Garamond" w:hAnsi="Garamond" w:eastAsia="Garamond" w:cs="Garamond"/>
          <w:color w:val="000000"/>
          <w:sz w:val="22"/>
        </w:rPr>
        <w:t>”</w:t>
      </w:r>
      <w:r w:rsidR="00CE1EFC" w:rsidRPr="00CE1EFC">
        <w:rPr>
          <w:rFonts w:ascii="Garamond" w:hAnsi="Garamond" w:eastAsia="Garamond" w:cs="Garamond"/>
          <w:color w:val="000000"/>
          <w:sz w:val="22"/>
        </w:rPr>
        <w:t xml:space="preserve"> (Genesis 12:13 ESV).</w:t>
      </w:r>
      <w:bookmarkEnd w:id="3157"/>
    </w:p>
    <w:p w14:paraId="19738F09" w14:textId="77930AC1" w:rsidR="00CE1EFC" w:rsidRPr="00CE1EFC" w:rsidRDefault="00CE1EFC" w:rsidP="00CE1EFC">
      <w:pPr>
        <w:pStyle w:val="TWTRevisedBody"/>
      </w:pPr>
      <w:bookmarkStart w:id="3158" w:name="R4528"/>
      <w:r w:rsidRPr="00CE1EFC">
        <w:rPr>
          <w:rFonts w:ascii="Garamond" w:hAnsi="Garamond" w:eastAsia="Garamond" w:cs="Garamond"/>
          <w:color w:val="000000"/>
          <w:sz w:val="22"/>
        </w:rPr>
        <w:t>This lie put Sarah in a vulnerable position, allowing Pharaoh to take her into his house as his wife. Abraham’s decision wasn’t just a lapse in judgment; it was a failure to trust in God’s promise to make him a great nation. Yet even in this, God intervened. He afflicted Pharaoh and his household with plagues until the truth came to light:</w:t>
      </w:r>
      <w:bookmarkEnd w:id="3158"/>
    </w:p>
    <w:p w14:paraId="014301EC" w14:textId="4D03435C" w:rsidR="00CE1EFC" w:rsidRPr="00CE1EFC" w:rsidRDefault="00D312E4" w:rsidP="00CE1EFC">
      <w:pPr>
        <w:pStyle w:val="TWTRevisedBody"/>
      </w:pPr>
      <w:bookmarkStart w:id="3159" w:name="R4530"/>
      <w:r>
        <w:rPr>
          <w:rFonts w:ascii="Garamond" w:hAnsi="Garamond" w:eastAsia="Garamond" w:cs="Garamond"/>
          <w:color w:val="000000"/>
          <w:sz w:val="22"/>
        </w:rPr>
        <w:t>“</w:t>
      </w:r>
      <w:r w:rsidR="00CE1EFC" w:rsidRPr="00CE1EFC">
        <w:rPr>
          <w:rFonts w:ascii="Garamond" w:hAnsi="Garamond" w:eastAsia="Garamond" w:cs="Garamond"/>
          <w:color w:val="000000"/>
          <w:sz w:val="22"/>
        </w:rPr>
        <w:t>But the LORD afflicted Pharaoh and his house with great plagues because of Sarai, Abram</w:t>
      </w:r>
      <w:r>
        <w:rPr>
          <w:rFonts w:ascii="Garamond" w:hAnsi="Garamond" w:eastAsia="Garamond" w:cs="Garamond"/>
          <w:color w:val="000000"/>
          <w:sz w:val="22"/>
        </w:rPr>
        <w:t>’</w:t>
      </w:r>
      <w:r w:rsidR="00CE1EFC" w:rsidRPr="00CE1EFC">
        <w:rPr>
          <w:rFonts w:ascii="Garamond" w:hAnsi="Garamond" w:eastAsia="Garamond" w:cs="Garamond"/>
          <w:color w:val="000000"/>
          <w:sz w:val="22"/>
        </w:rPr>
        <w:t>s wife.</w:t>
      </w:r>
      <w:r>
        <w:rPr>
          <w:rFonts w:ascii="Garamond" w:hAnsi="Garamond" w:eastAsia="Garamond" w:cs="Garamond"/>
          <w:color w:val="000000"/>
          <w:sz w:val="22"/>
        </w:rPr>
        <w:t>”</w:t>
      </w:r>
      <w:r w:rsidR="00CE1EFC" w:rsidRPr="00CE1EFC">
        <w:rPr>
          <w:rFonts w:ascii="Garamond" w:hAnsi="Garamond" w:eastAsia="Garamond" w:cs="Garamond"/>
          <w:color w:val="000000"/>
          <w:sz w:val="22"/>
        </w:rPr>
        <w:t xml:space="preserve"> (Genesis 12:17 ESV).</w:t>
      </w:r>
      <w:bookmarkEnd w:id="3159"/>
    </w:p>
    <w:p w14:paraId="02AD7050" w14:textId="5C406014" w:rsidR="00CE1EFC" w:rsidRPr="00CE1EFC" w:rsidRDefault="00CE1EFC" w:rsidP="00CE1EFC">
      <w:pPr>
        <w:pStyle w:val="TWTRevisedBody"/>
      </w:pPr>
      <w:bookmarkStart w:id="3160" w:name="R4532"/>
      <w:r w:rsidRPr="00CE1EFC">
        <w:rPr>
          <w:rFonts w:ascii="Garamond" w:hAnsi="Garamond" w:eastAsia="Garamond" w:cs="Garamond"/>
          <w:color w:val="000000"/>
          <w:sz w:val="22"/>
        </w:rPr>
        <w:t>Pharaoh returned Sarah to Abraham, and despite Abraham’s deceit, he left Egypt with wealth and livestock. God’s faithfulness remained intact, even when Abraham’s faith faltered. This moment highlights a profound truth: our failures do not cancel God’s promises. He is able to redeem even our worst decisions for His glory.</w:t>
      </w:r>
      <w:bookmarkEnd w:id="3160"/>
    </w:p>
    <w:p w14:paraId="52BA5BAB" w14:textId="77777777" w:rsidR="00CE1EFC" w:rsidRPr="00CE1EFC" w:rsidRDefault="00CE1EFC" w:rsidP="00CE1EFC">
      <w:pPr>
        <w:pStyle w:val="TWTRevisedBody"/>
      </w:pPr>
      <w:bookmarkStart w:id="3162" w:name="F0279"/>
      <w:bookmarkStart w:id="3161" w:name="R4533"/>
      <w:r w:rsidRPr="00CE1EFC">
        <w:rPr>
          <w:rFonts w:ascii="Garamond" w:hAnsi="Garamond" w:eastAsia="Garamond" w:cs="Garamond"/>
          <w:color w:val="000000"/>
          <w:sz w:val="22"/>
        </w:rPr>
        <w:t>Later, Abraham made a similar mistake with King Abimelech. Again fearing for his life, Abraham claimed Sarah was his sister. Abimelech, unaware of the truth, took Sarah. Once more, God stepped in to protect her:</w:t>
      </w:r>
      <w:bookmarkEnd w:id="3161"/>
      <w:bookmarkEnd w:id="3162"/>
    </w:p>
    <w:p w14:paraId="525B93B6" w14:textId="6DC3717D" w:rsidR="00CE1EFC" w:rsidRPr="00CE1EFC" w:rsidRDefault="00D312E4" w:rsidP="00CE1EFC">
      <w:pPr>
        <w:pStyle w:val="TWTRevisedBody"/>
      </w:pPr>
      <w:bookmarkStart w:id="3163" w:name="R4535"/>
      <w:r>
        <w:rPr>
          <w:rFonts w:ascii="Garamond" w:hAnsi="Garamond" w:eastAsia="Garamond" w:cs="Garamond"/>
          <w:color w:val="000000"/>
          <w:sz w:val="22"/>
        </w:rPr>
        <w:t>“But God came to Abimelech in a dream by night and said to him, ‘Behold, you are a dead man because of the woman whom you have taken, for she is a man’s wife.’” (Genesis 20:3 ESV).</w:t>
      </w:r>
      <w:bookmarkEnd w:id="3163"/>
    </w:p>
    <w:p w14:paraId="1E3E7D85" w14:textId="20D88FF3" w:rsidR="00CE1EFC" w:rsidRPr="00CE1EFC" w:rsidRDefault="00CE1EFC" w:rsidP="00CE1EFC">
      <w:pPr>
        <w:pStyle w:val="TWTRevisedBody"/>
      </w:pPr>
      <w:bookmarkStart w:id="3164" w:name="R4537"/>
      <w:r w:rsidRPr="00CE1EFC">
        <w:rPr>
          <w:rFonts w:ascii="Garamond" w:hAnsi="Garamond" w:eastAsia="Garamond" w:cs="Garamond"/>
          <w:color w:val="000000"/>
          <w:sz w:val="22"/>
        </w:rPr>
        <w:t>God warned Abimelech, who returned Sarah to Abraham, rebuking him for his dishonesty. Imagine how Abraham must have felt—being corrected by a pagan king for his lack of integrity. Yet, even here, God’s faithfulness shines. Abraham’s actions didn’t derail God’s plan, and Sarah remained the mother of the promised child.</w:t>
      </w:r>
      <w:bookmarkEnd w:id="3164"/>
    </w:p>
    <w:p w14:paraId="5E6206F8" w14:textId="77777777" w:rsidR="00CE1EFC" w:rsidRPr="00CE1EFC" w:rsidRDefault="00CE1EFC" w:rsidP="00CE1EFC">
      <w:pPr>
        <w:pStyle w:val="TWTRevisedBody"/>
      </w:pPr>
      <w:bookmarkStart w:id="3165" w:name="R4538"/>
      <w:r w:rsidRPr="00CE1EFC">
        <w:rPr>
          <w:rFonts w:ascii="Garamond" w:hAnsi="Garamond" w:eastAsia="Garamond" w:cs="Garamond"/>
          <w:color w:val="000000"/>
          <w:sz w:val="22"/>
        </w:rPr>
        <w:t>These stories illustrate how fear can lead us to make poor choices. Abraham’s fear for his life caused him to rely on his own schemes rather than trusting in God’s protection. How often do we, too, allow fear to cloud our judgment? How often do we take matters into our own hands instead of resting in God’s promises?</w:t>
      </w:r>
      <w:bookmarkEnd w:id="3165"/>
    </w:p>
    <w:p w14:paraId="71B24603" w14:textId="77777777" w:rsidR="00CE1EFC" w:rsidRPr="00CE1EFC" w:rsidRDefault="00CE1EFC" w:rsidP="00CE1EFC">
      <w:pPr>
        <w:pStyle w:val="TWTRevisedBody"/>
      </w:pPr>
      <w:bookmarkStart w:id="3166" w:name="R4539"/>
      <w:r w:rsidRPr="00CE1EFC">
        <w:rPr>
          <w:rFonts w:ascii="Garamond" w:hAnsi="Garamond" w:eastAsia="Garamond" w:cs="Garamond"/>
          <w:color w:val="000000"/>
          <w:sz w:val="22"/>
        </w:rPr>
        <w:t>Abraham’s struggles didn’t end there. One of the most significant missteps in his journey came when he and Sarah tried to force God’s promise to come to pass. God had promised them a son, but as the years went by and Sarah remained barren, doubt crept in. Instead of waiting on God’s timing, they devised their own solution: Sarah gave her servant Hagar to Abraham as a surrogate.</w:t>
      </w:r>
      <w:bookmarkEnd w:id="3166"/>
    </w:p>
    <w:p w14:paraId="5F34CCD6" w14:textId="2BB16CB5" w:rsidR="00CE1EFC" w:rsidRPr="00CE1EFC" w:rsidRDefault="00D312E4" w:rsidP="00CE1EFC">
      <w:pPr>
        <w:pStyle w:val="TWTRevisedBody"/>
      </w:pPr>
      <w:bookmarkStart w:id="3167" w:name="R4541"/>
      <w:r>
        <w:rPr>
          <w:rFonts w:ascii="Garamond" w:hAnsi="Garamond" w:eastAsia="Garamond" w:cs="Garamond"/>
          <w:color w:val="000000"/>
          <w:sz w:val="22"/>
        </w:rPr>
        <w:t>“And Sarai said to Abram, ‘Behold now, the LORD has prevented me from bearing children. Go in to my servant; it may be that I shall obtain children by her.’ And Abram listened to the voice of Sarai.” (Genesis 16:2 ESV).</w:t>
      </w:r>
      <w:bookmarkEnd w:id="3167"/>
    </w:p>
    <w:p w14:paraId="07A30F61" w14:textId="1D875DEF" w:rsidR="00CE1EFC" w:rsidRPr="00CE1EFC" w:rsidRDefault="00CE1EFC" w:rsidP="00CE1EFC">
      <w:pPr>
        <w:pStyle w:val="TWTRevisedBody"/>
      </w:pPr>
      <w:bookmarkStart w:id="3168" w:name="R4543"/>
      <w:r w:rsidRPr="00CE1EFC">
        <w:rPr>
          <w:rFonts w:ascii="Garamond" w:hAnsi="Garamond" w:eastAsia="Garamond" w:cs="Garamond"/>
          <w:color w:val="000000"/>
          <w:sz w:val="22"/>
        </w:rPr>
        <w:t>Hagar conceived and gave birth to Ishmael, but this decision brought strife into their household. Hagar’s relationship with Sarah became strained, and the conflict between Ishmael and Isaac’s descendants would continue for generations. Abraham and Sarah’s impatience had far-reaching consequences, yet God’s plan remained unshaken. God reaffirmed His covenant:</w:t>
      </w:r>
      <w:bookmarkEnd w:id="3168"/>
    </w:p>
    <w:p w14:paraId="1591A35B" w14:textId="7F140852" w:rsidR="00CE1EFC" w:rsidRPr="00CE1EFC" w:rsidRDefault="00D312E4" w:rsidP="00CE1EFC">
      <w:pPr>
        <w:pStyle w:val="TWTRevisedBody"/>
      </w:pPr>
      <w:bookmarkStart w:id="3170" w:name="F0280"/>
      <w:bookmarkStart w:id="3169" w:name="R4545"/>
      <w:r>
        <w:rPr>
          <w:rFonts w:ascii="Garamond" w:hAnsi="Garamond" w:eastAsia="Garamond" w:cs="Garamond"/>
          <w:color w:val="000000"/>
          <w:sz w:val="22"/>
        </w:rPr>
        <w:t>“God said, ‘No, but Sarah your wife shall bear you a son, and you shall call his name Isaac. I will establish my covenant with him as an everlasting covenant for his offspring after him.’” (Genesis 17:19 ESV).</w:t>
      </w:r>
      <w:bookmarkEnd w:id="3169"/>
      <w:bookmarkEnd w:id="3170"/>
    </w:p>
    <w:p w14:paraId="0F34867F" w14:textId="664309C8" w:rsidR="00CE1EFC" w:rsidRPr="00CE1EFC" w:rsidRDefault="00CE1EFC" w:rsidP="00CE1EFC">
      <w:pPr>
        <w:pStyle w:val="TWTRevisedBody"/>
      </w:pPr>
      <w:bookmarkStart w:id="3171" w:name="R4547"/>
      <w:r w:rsidRPr="00CE1EFC">
        <w:rPr>
          <w:rFonts w:ascii="Garamond" w:hAnsi="Garamond" w:eastAsia="Garamond" w:cs="Garamond"/>
          <w:color w:val="000000"/>
          <w:sz w:val="22"/>
        </w:rPr>
        <w:t>Even when Abraham and Sarah tried to take control, God’s promise prevailed. Isaac, the child of the promise, was born in God’s perfect timing. This part of Abraham’s story reminds us of the dangers of impatience and the importance of trusting in God’s timing. When we try to force God’s hand, we often create unnecessary pain and complications. But even then, God’s grace meets us in our mess.</w:t>
      </w:r>
      <w:bookmarkEnd w:id="3171"/>
    </w:p>
    <w:p w14:paraId="6D185E98" w14:textId="77777777" w:rsidR="00CE1EFC" w:rsidRPr="00CE1EFC" w:rsidRDefault="00CE1EFC" w:rsidP="00CE1EFC">
      <w:pPr>
        <w:pStyle w:val="TWTRevisedBody"/>
      </w:pPr>
      <w:bookmarkStart w:id="3172" w:name="R4548"/>
      <w:r w:rsidRPr="00CE1EFC">
        <w:rPr>
          <w:rFonts w:ascii="Garamond" w:hAnsi="Garamond" w:eastAsia="Garamond" w:cs="Garamond"/>
          <w:color w:val="000000"/>
          <w:sz w:val="22"/>
        </w:rPr>
        <w:t>Looking back on Abraham’s journey, we see a pattern: fear, failure, and faith. Abraham’s story is not one of perfection but of progress. Each time he faltered, God was there to pick him up, teach him, and strengthen his faith. By the time we reach Genesis 22, we see a transformed man. When God commanded Abraham to sacrifice Isaac, the son of the promise, Abraham obeyed without hesitation. His trust in God had grown to the point where he believed that God could raise Isaac from the dead if necessary (Hebrews 11:19).</w:t>
      </w:r>
      <w:bookmarkEnd w:id="3172"/>
    </w:p>
    <w:p w14:paraId="5AF1F0B7" w14:textId="3CFD2D78" w:rsidR="00CE1EFC" w:rsidRPr="00CE1EFC" w:rsidRDefault="00D312E4" w:rsidP="00CE1EFC">
      <w:pPr>
        <w:pStyle w:val="TWTRevisedBody"/>
      </w:pPr>
      <w:bookmarkStart w:id="3173" w:name="R4550"/>
      <w:r>
        <w:rPr>
          <w:rFonts w:ascii="Garamond" w:hAnsi="Garamond" w:eastAsia="Garamond" w:cs="Garamond"/>
          <w:color w:val="000000"/>
          <w:sz w:val="22"/>
        </w:rPr>
        <w:t>“</w:t>
      </w:r>
      <w:r w:rsidR="00CE1EFC" w:rsidRPr="00CE1EFC">
        <w:rPr>
          <w:rFonts w:ascii="Garamond" w:hAnsi="Garamond" w:eastAsia="Garamond" w:cs="Garamond"/>
          <w:color w:val="000000"/>
          <w:sz w:val="22"/>
        </w:rPr>
        <w:t>And Abraham lifted up his eyes and looked, and behold, behind him was a ram, caught in a thicket by his horns. And Abraham went and took the ram and offered it up as a burnt offering instead of his son.</w:t>
      </w:r>
      <w:r>
        <w:rPr>
          <w:rFonts w:ascii="Garamond" w:hAnsi="Garamond" w:eastAsia="Garamond" w:cs="Garamond"/>
          <w:color w:val="000000"/>
          <w:sz w:val="22"/>
        </w:rPr>
        <w:t>”</w:t>
      </w:r>
      <w:r w:rsidR="00CE1EFC" w:rsidRPr="00CE1EFC">
        <w:rPr>
          <w:rFonts w:ascii="Garamond" w:hAnsi="Garamond" w:eastAsia="Garamond" w:cs="Garamond"/>
          <w:color w:val="000000"/>
          <w:sz w:val="22"/>
        </w:rPr>
        <w:t xml:space="preserve"> (Genesis 22:13 ESV).</w:t>
      </w:r>
      <w:bookmarkEnd w:id="3173"/>
    </w:p>
    <w:p w14:paraId="0EAC944B" w14:textId="3EAEBEFB" w:rsidR="00CE1EFC" w:rsidRPr="00CE1EFC" w:rsidRDefault="00CE1EFC" w:rsidP="00CE1EFC">
      <w:pPr>
        <w:pStyle w:val="TWTRevisedBody"/>
      </w:pPr>
      <w:bookmarkStart w:id="3174" w:name="R4552"/>
      <w:r w:rsidRPr="00CE1EFC">
        <w:rPr>
          <w:rFonts w:ascii="Garamond" w:hAnsi="Garamond" w:eastAsia="Garamond" w:cs="Garamond"/>
          <w:color w:val="000000"/>
          <w:sz w:val="22"/>
        </w:rPr>
        <w:t>This moment of obedience was the culmination of Abraham’s journey of faith. It shows us that God is not finished with us when we fail. He continues to work in us, shaping us into the people He has called us to be.</w:t>
      </w:r>
      <w:bookmarkEnd w:id="3174"/>
    </w:p>
    <w:p w14:paraId="0DC1C5BC" w14:textId="77777777" w:rsidR="00CE1EFC" w:rsidRPr="00CE1EFC" w:rsidRDefault="00CE1EFC" w:rsidP="00CE1EFC">
      <w:pPr>
        <w:pStyle w:val="TWTRevisedBody"/>
      </w:pPr>
      <w:bookmarkStart w:id="3175" w:name="R4553"/>
      <w:r w:rsidRPr="00CE1EFC">
        <w:rPr>
          <w:rFonts w:ascii="Garamond" w:hAnsi="Garamond" w:eastAsia="Garamond" w:cs="Garamond"/>
          <w:color w:val="000000"/>
          <w:sz w:val="22"/>
        </w:rPr>
        <w:t>So, what can we learn from Abraham’s story? First, our mistakes do not disqualify us from God’s purposes. Whether it’s acting out of fear, making impulsive decisions, or trying to control our circumstances, God’s grace is sufficient to cover our shortcomings. Second, God’s faithfulness is unwavering. He keeps His promises, even when we doubt. Third, our journey with God is one of growth. He uses our failures to teach us, refine us, and draw us closer to Him.</w:t>
      </w:r>
      <w:bookmarkEnd w:id="3175"/>
    </w:p>
    <w:p w14:paraId="5DCB7185" w14:textId="77777777" w:rsidR="00CE1EFC" w:rsidRPr="00CE1EFC" w:rsidRDefault="00CE1EFC" w:rsidP="00CE1EFC">
      <w:pPr>
        <w:pStyle w:val="TWTRevisedBody"/>
      </w:pPr>
      <w:bookmarkStart w:id="3176" w:name="R4554"/>
      <w:r w:rsidRPr="00CE1EFC">
        <w:rPr>
          <w:rFonts w:ascii="Garamond" w:hAnsi="Garamond" w:eastAsia="Garamond" w:cs="Garamond"/>
          <w:color w:val="000000"/>
          <w:sz w:val="22"/>
        </w:rPr>
        <w:t>As you reflect on Abraham’s life, take a moment to consider your own journey. Are there areas where fear has led you to rely on your own plans rather than trusting in God? Have you grown impatient, trying to force something to happen instead of waiting on His timing? Know this: God’s grace is greater than your failures. He is able to redeem our mistakes and use them for His glory.</w:t>
      </w:r>
      <w:bookmarkEnd w:id="3176"/>
    </w:p>
    <w:p w14:paraId="60CEEC4E" w14:textId="77777777" w:rsidR="00CE1EFC" w:rsidRPr="00CE1EFC" w:rsidRDefault="00CE1EFC" w:rsidP="00CE1EFC">
      <w:pPr>
        <w:pStyle w:val="TWTRevisedBody"/>
      </w:pPr>
      <w:bookmarkStart w:id="3178" w:name="F0281"/>
      <w:bookmarkStart w:id="3177" w:name="R4555"/>
      <w:r w:rsidRPr="00CE1EFC">
        <w:rPr>
          <w:rFonts w:ascii="Garamond" w:hAnsi="Garamond" w:eastAsia="Garamond" w:cs="Garamond"/>
          <w:color w:val="000000"/>
          <w:sz w:val="22"/>
        </w:rPr>
        <w:t>Let Abraham’s story remind you that you are never beyond redemption. God is not looking for perfect people; He is looking for willing hearts. Trust Him with your fears, your failures, and your future. His plans for you are good, and His grace is more than enough.</w:t>
      </w:r>
      <w:bookmarkEnd w:id="3177"/>
      <w:bookmarkEnd w:id="3178"/>
    </w:p>
    <w:p w14:paraId="7D4C693D" w14:textId="77777777" w:rsidR="00CE1EFC" w:rsidRPr="00CE1EFC" w:rsidRDefault="00CE1EFC" w:rsidP="00CE1EFC">
      <w:pPr>
        <w:pStyle w:val="TWTRevisedBody"/>
      </w:pPr>
      <w:bookmarkStart w:id="3179" w:name="R4556"/>
      <w:r w:rsidRPr="00CE1EFC">
        <w:rPr>
          <w:rFonts w:ascii="Garamond" w:hAnsi="Garamond" w:eastAsia="Garamond" w:cs="Garamond"/>
          <w:color w:val="000000"/>
          <w:sz w:val="22"/>
        </w:rPr>
        <w:t>No matter where you are on your journey, remember this: the God who was faithful to Abraham is faithful to you. He is the same yesterday, today, and forever. Rest in His promises, and let His grace give you the strength to keep moving forward.</w:t>
      </w:r>
      <w:bookmarkEnd w:id="3179"/>
    </w:p>
    <w:p w14:paraId="4DEEA482" w14:textId="77777777" w:rsidR="00303E48" w:rsidRDefault="00303E48" w:rsidP="00303E48">
      <w:pPr>
        <w:pStyle w:val="TWTRevisedBody"/>
        <w:keepNext/>
        <w:spacing w:before="240" w:after="240"/>
        <w:jc w:val="center"/>
      </w:pPr>
      <w:bookmarkStart w:id="3180" w:name="R4559"/>
      <w:r>
        <w:rPr>
          <w:rFonts w:ascii="Garamond" w:hAnsi="Garamond" w:eastAsia="Garamond" w:cs="Garamond"/>
          <w:iCs w:val="0"/>
          <w:color w:val="000000"/>
          <w:sz w:val="22"/>
        </w:rPr>
        <w:t>***</w:t>
      </w:r>
      <w:bookmarkEnd w:id="3180"/>
    </w:p>
    <w:p w14:paraId="5026A067" w14:textId="77777777" w:rsidR="009057BE" w:rsidRDefault="009057BE" w:rsidP="009057BE">
      <w:pPr>
        <w:pStyle w:val="TWTRevisedBody"/>
      </w:pPr>
      <w:bookmarkStart w:id="3181" w:name="R4562"/>
      <w:r w:rsidRPr="009057BE">
        <w:rPr>
          <w:rFonts w:ascii="Garamond" w:hAnsi="Garamond" w:eastAsia="Garamond" w:cs="Garamond"/>
          <w:color w:val="000000"/>
          <w:sz w:val="22"/>
        </w:rPr>
        <w:t>I am in the Gospel of John in my daily Bible reading. I remain fascinated by the call of Nathanael. Philip, whom Jesus calls, immediately seeks out Nathanael to tell him about Jesus.</w:t>
      </w:r>
      <w:bookmarkEnd w:id="3181"/>
    </w:p>
    <w:p w14:paraId="74E46056" w14:textId="3D6B00AE" w:rsidR="009057BE" w:rsidRPr="009057BE" w:rsidRDefault="009057BE" w:rsidP="009057BE">
      <w:pPr>
        <w:pStyle w:val="TWTRevisedBody"/>
      </w:pPr>
      <w:bookmarkStart w:id="3182" w:name="R4564"/>
      <w:r>
        <w:rPr>
          <w:rFonts w:ascii="Garamond" w:hAnsi="Garamond" w:eastAsia="Garamond" w:cs="Garamond"/>
          <w:color w:val="000000"/>
          <w:sz w:val="22"/>
        </w:rPr>
        <w:t>“Philip found Nathanael and said to him, ‘We have found him of whom Moses in the Law and also the prophets wrote, Jesus of Nazareth, the son of Joseph.’” (John 1:45 ESV).</w:t>
      </w:r>
      <w:bookmarkEnd w:id="3182"/>
    </w:p>
    <w:p w14:paraId="7850CA09" w14:textId="768AD71E" w:rsidR="009057BE" w:rsidRPr="009057BE" w:rsidRDefault="009057BE" w:rsidP="009057BE">
      <w:pPr>
        <w:pStyle w:val="TWTRevisedBody"/>
      </w:pPr>
      <w:bookmarkStart w:id="3183" w:name="R4566"/>
      <w:r w:rsidRPr="009057BE">
        <w:rPr>
          <w:rFonts w:ascii="Garamond" w:hAnsi="Garamond" w:eastAsia="Garamond" w:cs="Garamond"/>
          <w:color w:val="000000"/>
          <w:sz w:val="22"/>
        </w:rPr>
        <w:t>This announcement comes before anyone really knows anything about Jesus. And how does Philip back up his claim that Jesus is the One Moses and the prophets spoke of? His proof: He</w:t>
      </w:r>
      <w:r w:rsidR="009C51F4">
        <w:rPr>
          <w:rFonts w:ascii="Garamond" w:hAnsi="Garamond" w:eastAsia="Garamond" w:cs="Garamond"/>
          <w:color w:val="000000"/>
          <w:sz w:val="22"/>
        </w:rPr>
        <w:t>’</w:t>
      </w:r>
      <w:r w:rsidRPr="009057BE">
        <w:rPr>
          <w:rFonts w:ascii="Garamond" w:hAnsi="Garamond" w:eastAsia="Garamond" w:cs="Garamond"/>
          <w:color w:val="000000"/>
          <w:sz w:val="22"/>
        </w:rPr>
        <w:t>s from Nazareth, and He’s the son of Joseph.</w:t>
      </w:r>
      <w:bookmarkEnd w:id="3183"/>
    </w:p>
    <w:p w14:paraId="4E63B2C8" w14:textId="77777777" w:rsidR="009057BE" w:rsidRPr="009057BE" w:rsidRDefault="009057BE" w:rsidP="009057BE">
      <w:pPr>
        <w:pStyle w:val="TWTRevisedBody"/>
      </w:pPr>
      <w:bookmarkStart w:id="3184" w:name="R4567"/>
      <w:r w:rsidRPr="009057BE">
        <w:rPr>
          <w:rFonts w:ascii="Garamond" w:hAnsi="Garamond" w:eastAsia="Garamond" w:cs="Garamond"/>
          <w:color w:val="000000"/>
          <w:sz w:val="22"/>
        </w:rPr>
        <w:t>Solid credentials, right? Nathanael didn’t think so.</w:t>
      </w:r>
      <w:bookmarkEnd w:id="3184"/>
    </w:p>
    <w:p w14:paraId="61CE71B4" w14:textId="010A9A14" w:rsidR="009057BE" w:rsidRPr="009057BE" w:rsidRDefault="009C51F4" w:rsidP="009057BE">
      <w:pPr>
        <w:pStyle w:val="TWTRevisedBody"/>
      </w:pPr>
      <w:bookmarkStart w:id="3185" w:name="R4569"/>
      <w:r>
        <w:rPr>
          <w:rFonts w:ascii="Garamond" w:hAnsi="Garamond" w:eastAsia="Garamond" w:cs="Garamond"/>
          <w:color w:val="000000"/>
          <w:sz w:val="22"/>
        </w:rPr>
        <w:t>“Nathanael said to him, ‘Can anything good come out of Nazareth?’ Philip said to him, ‘Come and see.’” (John 1:46 ESV).</w:t>
      </w:r>
      <w:bookmarkEnd w:id="3185"/>
    </w:p>
    <w:p w14:paraId="47ECF86E" w14:textId="34454898" w:rsidR="009057BE" w:rsidRPr="009057BE" w:rsidRDefault="009057BE" w:rsidP="009057BE">
      <w:pPr>
        <w:pStyle w:val="TWTRevisedBody"/>
      </w:pPr>
      <w:bookmarkStart w:id="3186" w:name="R4571"/>
      <w:r w:rsidRPr="009057BE">
        <w:rPr>
          <w:rFonts w:ascii="Garamond" w:hAnsi="Garamond" w:eastAsia="Garamond" w:cs="Garamond"/>
          <w:color w:val="000000"/>
          <w:sz w:val="22"/>
        </w:rPr>
        <w:t>It’s hard to pin down Nathanael’s tone. Was his question sincere, or was there a bit of sarcasm? Whatever the case, it’s clear Nathanael wasn’t impressed. A man from Nazareth, son of Joseph? Hardly convincing.</w:t>
      </w:r>
      <w:bookmarkEnd w:id="3186"/>
    </w:p>
    <w:p w14:paraId="69037F55" w14:textId="77777777" w:rsidR="009057BE" w:rsidRPr="009057BE" w:rsidRDefault="009057BE" w:rsidP="009057BE">
      <w:pPr>
        <w:pStyle w:val="TWTRevisedBody"/>
      </w:pPr>
      <w:bookmarkStart w:id="3187" w:name="R4572"/>
      <w:r w:rsidRPr="009057BE">
        <w:rPr>
          <w:rFonts w:ascii="Garamond" w:hAnsi="Garamond" w:eastAsia="Garamond" w:cs="Garamond"/>
          <w:color w:val="000000"/>
          <w:sz w:val="22"/>
        </w:rPr>
        <w:t>But then Nathanael meets Jesus. And everything changes.</w:t>
      </w:r>
      <w:bookmarkEnd w:id="3187"/>
    </w:p>
    <w:p w14:paraId="4638C4E2" w14:textId="759B8DBA" w:rsidR="009057BE" w:rsidRPr="009057BE" w:rsidRDefault="009C51F4" w:rsidP="009057BE">
      <w:pPr>
        <w:pStyle w:val="TWTRevisedBody"/>
      </w:pPr>
      <w:bookmarkStart w:id="3188" w:name="R4574"/>
      <w:r>
        <w:rPr>
          <w:rFonts w:ascii="Garamond" w:hAnsi="Garamond" w:eastAsia="Garamond" w:cs="Garamond"/>
          <w:color w:val="000000"/>
          <w:sz w:val="22"/>
        </w:rPr>
        <w:t>“</w:t>
      </w:r>
      <w:r w:rsidR="009057BE" w:rsidRPr="009057BE">
        <w:rPr>
          <w:rFonts w:ascii="Garamond" w:hAnsi="Garamond" w:eastAsia="Garamond" w:cs="Garamond"/>
          <w:color w:val="000000"/>
          <w:sz w:val="22"/>
        </w:rPr>
        <w:t xml:space="preserve">Jesus saw Nathanael coming toward him and said of him, </w:t>
      </w:r>
      <w:r>
        <w:rPr>
          <w:rFonts w:ascii="Garamond" w:hAnsi="Garamond" w:eastAsia="Garamond" w:cs="Garamond"/>
          <w:color w:val="000000"/>
          <w:sz w:val="22"/>
        </w:rPr>
        <w:t>‘</w:t>
      </w:r>
      <w:r w:rsidR="009057BE" w:rsidRPr="009057BE">
        <w:rPr>
          <w:rFonts w:ascii="Garamond" w:hAnsi="Garamond" w:eastAsia="Garamond" w:cs="Garamond"/>
          <w:color w:val="000000"/>
          <w:sz w:val="22"/>
        </w:rPr>
        <w:t>Behold, an Israelite indeed, in whom there is no deceit!</w:t>
      </w:r>
      <w:r>
        <w:rPr>
          <w:rFonts w:ascii="Garamond" w:hAnsi="Garamond" w:eastAsia="Garamond" w:cs="Garamond"/>
          <w:color w:val="000000"/>
          <w:sz w:val="22"/>
        </w:rPr>
        <w:t>’</w:t>
      </w:r>
      <w:bookmarkEnd w:id="3188"/>
    </w:p>
    <w:p w14:paraId="0AE5E640" w14:textId="74758596" w:rsidR="009057BE" w:rsidRPr="009057BE" w:rsidRDefault="009057BE" w:rsidP="009057BE">
      <w:pPr>
        <w:pStyle w:val="TWTRevisedBody"/>
      </w:pPr>
      <w:bookmarkStart w:id="3189" w:name="R4575"/>
      <w:r>
        <w:rPr>
          <w:rFonts w:ascii="Garamond" w:hAnsi="Garamond" w:eastAsia="Garamond" w:cs="Garamond"/>
          <w:color w:val="000000"/>
          <w:sz w:val="22"/>
        </w:rPr>
        <w:t>Nathanael said to him, ‘How do you know me?’ Jesus answered him, ‘Before Philip called you, when you were under the fig tree, I saw you.’” (John 1:47-48 ESV).</w:t>
      </w:r>
      <w:bookmarkEnd w:id="3189"/>
    </w:p>
    <w:p w14:paraId="30BED80D" w14:textId="5BCBDB3C" w:rsidR="009057BE" w:rsidRPr="009057BE" w:rsidRDefault="009057BE" w:rsidP="009057BE">
      <w:pPr>
        <w:pStyle w:val="TWTRevisedBody"/>
      </w:pPr>
      <w:bookmarkStart w:id="3191" w:name="F0282"/>
      <w:bookmarkStart w:id="3190" w:name="R4577"/>
      <w:r w:rsidRPr="009057BE">
        <w:rPr>
          <w:rFonts w:ascii="Garamond" w:hAnsi="Garamond" w:eastAsia="Garamond" w:cs="Garamond"/>
          <w:color w:val="000000"/>
          <w:sz w:val="22"/>
        </w:rPr>
        <w:t>This is where our imaginations run wild. What happened under that fig tree? Was Nathanael pouring out his soul to God in a moment of desperate prayer? Was it a private place he went when he needed to escape the world?</w:t>
      </w:r>
      <w:bookmarkEnd w:id="3190"/>
      <w:bookmarkEnd w:id="3191"/>
    </w:p>
    <w:p w14:paraId="24734A68" w14:textId="77777777" w:rsidR="009057BE" w:rsidRPr="009057BE" w:rsidRDefault="009057BE" w:rsidP="009057BE">
      <w:pPr>
        <w:pStyle w:val="TWTRevisedBody"/>
      </w:pPr>
      <w:bookmarkStart w:id="3192" w:name="R4578"/>
      <w:r w:rsidRPr="009057BE">
        <w:rPr>
          <w:rFonts w:ascii="Garamond" w:hAnsi="Garamond" w:eastAsia="Garamond" w:cs="Garamond"/>
          <w:color w:val="000000"/>
          <w:sz w:val="22"/>
        </w:rPr>
        <w:t>We don’t know. But whatever it was, it was deeply personal to Nathanael. So personal, in fact, that Jesus’ words shook him to his core.</w:t>
      </w:r>
      <w:bookmarkEnd w:id="3192"/>
    </w:p>
    <w:p w14:paraId="75FA4FE5" w14:textId="6C1BACE1" w:rsidR="009057BE" w:rsidRPr="009057BE" w:rsidRDefault="009C51F4" w:rsidP="009057BE">
      <w:pPr>
        <w:pStyle w:val="TWTRevisedBody"/>
      </w:pPr>
      <w:bookmarkStart w:id="3193" w:name="R4580"/>
      <w:r>
        <w:rPr>
          <w:rFonts w:ascii="Garamond" w:hAnsi="Garamond" w:eastAsia="Garamond" w:cs="Garamond"/>
          <w:color w:val="000000"/>
          <w:sz w:val="22"/>
        </w:rPr>
        <w:t>“Nathanael answered him, ‘Rabbi, you are the Son of God! You are the King of Israel!’” (John 1:49 ESV).</w:t>
      </w:r>
      <w:bookmarkEnd w:id="3193"/>
    </w:p>
    <w:p w14:paraId="1ED7F569" w14:textId="5181BFB7" w:rsidR="009057BE" w:rsidRPr="009057BE" w:rsidRDefault="009057BE" w:rsidP="009057BE">
      <w:pPr>
        <w:pStyle w:val="TWTRevisedBody"/>
      </w:pPr>
      <w:bookmarkStart w:id="3194" w:name="R4582"/>
      <w:r w:rsidRPr="009057BE">
        <w:rPr>
          <w:rFonts w:ascii="Garamond" w:hAnsi="Garamond" w:eastAsia="Garamond" w:cs="Garamond"/>
          <w:color w:val="000000"/>
          <w:sz w:val="22"/>
        </w:rPr>
        <w:t>Wouldn’t you love to know what happened under the fig tree? Whatever it was, it seems to have been a moment shared between Nathanael and Jesus alone.</w:t>
      </w:r>
      <w:bookmarkEnd w:id="3194"/>
    </w:p>
    <w:p w14:paraId="5DEE824D" w14:textId="77777777" w:rsidR="009057BE" w:rsidRPr="009057BE" w:rsidRDefault="009057BE" w:rsidP="009057BE">
      <w:pPr>
        <w:pStyle w:val="TWTRevisedBody"/>
      </w:pPr>
      <w:bookmarkStart w:id="3195" w:name="R4583"/>
      <w:r w:rsidRPr="009057BE">
        <w:rPr>
          <w:rFonts w:ascii="Garamond" w:hAnsi="Garamond" w:eastAsia="Garamond" w:cs="Garamond"/>
          <w:color w:val="000000"/>
          <w:sz w:val="22"/>
        </w:rPr>
        <w:t>And yet, Jesus doesn’t stop there. He tells Nathanael that if he thought this moment was amazing, even greater things were in store for him.</w:t>
      </w:r>
      <w:bookmarkEnd w:id="3195"/>
    </w:p>
    <w:p w14:paraId="2209B6EA" w14:textId="77777777" w:rsidR="009057BE" w:rsidRPr="009057BE" w:rsidRDefault="009057BE" w:rsidP="009057BE">
      <w:pPr>
        <w:pStyle w:val="TWTRevisedBody"/>
      </w:pPr>
      <w:bookmarkStart w:id="3196" w:name="R4584"/>
      <w:r w:rsidRPr="009057BE">
        <w:rPr>
          <w:rFonts w:ascii="Garamond" w:hAnsi="Garamond" w:eastAsia="Garamond" w:cs="Garamond"/>
          <w:color w:val="000000"/>
          <w:sz w:val="22"/>
        </w:rPr>
        <w:t>What a powerful introduction to the One who is the Word—the One through whom the universe was made.</w:t>
      </w:r>
      <w:bookmarkEnd w:id="3196"/>
    </w:p>
    <w:p w14:paraId="33B7E804" w14:textId="77777777" w:rsidR="00303E48" w:rsidRDefault="00303E48" w:rsidP="00303E48">
      <w:pPr>
        <w:pStyle w:val="TWTRevisedBody"/>
        <w:keepNext/>
        <w:spacing w:before="240" w:after="240"/>
        <w:jc w:val="center"/>
      </w:pPr>
      <w:bookmarkStart w:id="3197" w:name="R4587"/>
      <w:r>
        <w:rPr>
          <w:rFonts w:ascii="Garamond" w:hAnsi="Garamond" w:eastAsia="Garamond" w:cs="Garamond"/>
          <w:iCs w:val="0"/>
          <w:color w:val="000000"/>
          <w:sz w:val="22"/>
        </w:rPr>
        <w:t>***</w:t>
      </w:r>
      <w:bookmarkEnd w:id="3197"/>
    </w:p>
    <w:p w14:paraId="23DA0E67" w14:textId="77777777" w:rsidR="004B0409" w:rsidRDefault="004B0409" w:rsidP="004B0409">
      <w:pPr>
        <w:pStyle w:val="TWTRevisedBody"/>
      </w:pPr>
      <w:bookmarkStart w:id="3198" w:name="R4590"/>
      <w:r w:rsidRPr="004B0409">
        <w:rPr>
          <w:rFonts w:ascii="Garamond" w:hAnsi="Garamond" w:eastAsia="Garamond" w:cs="Garamond"/>
          <w:color w:val="000000"/>
          <w:sz w:val="22"/>
        </w:rPr>
        <w:t>Jesus never needed introductions. No one had to explain a person’s character to Him. No one had to vouch for their sincerity. He knew them—fully, deeply, perfectly.</w:t>
      </w:r>
      <w:bookmarkEnd w:id="3198"/>
    </w:p>
    <w:p w14:paraId="7F675237" w14:textId="07223D51" w:rsidR="004B0409" w:rsidRPr="004B0409" w:rsidRDefault="00E83DE0" w:rsidP="004B0409">
      <w:pPr>
        <w:pStyle w:val="TWTRevisedBody"/>
      </w:pPr>
      <w:bookmarkStart w:id="3199" w:name="R4592"/>
      <w:r>
        <w:rPr>
          <w:rFonts w:ascii="Garamond" w:hAnsi="Garamond" w:eastAsia="Garamond" w:cs="Garamond"/>
          <w:color w:val="000000"/>
          <w:sz w:val="22"/>
        </w:rPr>
        <w:t>“</w:t>
      </w:r>
      <w:r w:rsidR="004B0409" w:rsidRPr="004B0409">
        <w:rPr>
          <w:rFonts w:ascii="Garamond" w:hAnsi="Garamond" w:eastAsia="Garamond" w:cs="Garamond"/>
          <w:color w:val="000000"/>
          <w:sz w:val="22"/>
        </w:rPr>
        <w:t>But Jesus on his part did not entrust himself to them, because he knew all people</w:t>
      </w:r>
      <w:bookmarkEnd w:id="3199"/>
    </w:p>
    <w:p w14:paraId="39CA0F27" w14:textId="08374355" w:rsidR="004B0409" w:rsidRDefault="004B0409" w:rsidP="004B0409">
      <w:pPr>
        <w:pStyle w:val="TWTRevisedBody"/>
      </w:pPr>
      <w:bookmarkStart w:id="3200" w:name="R4593"/>
      <w:r w:rsidRPr="004B0409">
        <w:rPr>
          <w:rFonts w:ascii="Garamond" w:hAnsi="Garamond" w:eastAsia="Garamond" w:cs="Garamond"/>
          <w:color w:val="000000"/>
          <w:sz w:val="22"/>
        </w:rPr>
        <w:t>and needed no one to bear witness about man, for he himself knew what was in man.</w:t>
      </w:r>
      <w:r w:rsidR="00E83DE0">
        <w:rPr>
          <w:rFonts w:ascii="Garamond" w:hAnsi="Garamond" w:eastAsia="Garamond" w:cs="Garamond"/>
          <w:color w:val="000000"/>
          <w:sz w:val="22"/>
        </w:rPr>
        <w:t>”</w:t>
      </w:r>
      <w:r w:rsidRPr="004B0409">
        <w:rPr>
          <w:rFonts w:ascii="Garamond" w:hAnsi="Garamond" w:eastAsia="Garamond" w:cs="Garamond"/>
          <w:color w:val="000000"/>
          <w:sz w:val="22"/>
        </w:rPr>
        <w:t xml:space="preserve"> (John 2:24-25 ESV).</w:t>
      </w:r>
      <w:bookmarkEnd w:id="3200"/>
    </w:p>
    <w:p w14:paraId="17B418B9" w14:textId="77777777" w:rsidR="004B0409" w:rsidRPr="004B0409" w:rsidRDefault="004B0409" w:rsidP="004B0409">
      <w:pPr>
        <w:pStyle w:val="TWTRevisedBody"/>
      </w:pPr>
      <w:bookmarkStart w:id="3201" w:name="R4595"/>
      <w:r w:rsidRPr="004B0409">
        <w:rPr>
          <w:rFonts w:ascii="Garamond" w:hAnsi="Garamond" w:eastAsia="Garamond" w:cs="Garamond"/>
          <w:color w:val="000000"/>
          <w:sz w:val="22"/>
        </w:rPr>
        <w:t>That truth is both sobering and comforting. Sobering—because we cannot hide anything from Him. He sees beyond our words and actions, straight into our hearts.</w:t>
      </w:r>
      <w:bookmarkEnd w:id="3201"/>
    </w:p>
    <w:p w14:paraId="7325249B" w14:textId="77777777" w:rsidR="004B0409" w:rsidRPr="004B0409" w:rsidRDefault="004B0409" w:rsidP="004B0409">
      <w:pPr>
        <w:pStyle w:val="TWTRevisedBody"/>
      </w:pPr>
      <w:bookmarkStart w:id="3202" w:name="R4596"/>
      <w:r w:rsidRPr="004B0409">
        <w:rPr>
          <w:rFonts w:ascii="Garamond" w:hAnsi="Garamond" w:eastAsia="Garamond" w:cs="Garamond"/>
          <w:color w:val="000000"/>
          <w:sz w:val="22"/>
        </w:rPr>
        <w:t>Comforting—because He knows our struggles, our fears, our wounds, and loves us still. No pretense is needed with Jesus. No explanation is required.</w:t>
      </w:r>
      <w:bookmarkEnd w:id="3202"/>
    </w:p>
    <w:p w14:paraId="72FA3F5F" w14:textId="77777777" w:rsidR="004B0409" w:rsidRPr="004B0409" w:rsidRDefault="004B0409" w:rsidP="004B0409">
      <w:pPr>
        <w:pStyle w:val="TWTRevisedBody"/>
      </w:pPr>
      <w:bookmarkStart w:id="3203" w:name="R4597"/>
      <w:r w:rsidRPr="004B0409">
        <w:rPr>
          <w:rFonts w:ascii="Garamond" w:hAnsi="Garamond" w:eastAsia="Garamond" w:cs="Garamond"/>
          <w:color w:val="000000"/>
          <w:sz w:val="22"/>
        </w:rPr>
        <w:t>You are fully known. You are fully loved.</w:t>
      </w:r>
      <w:bookmarkEnd w:id="3203"/>
    </w:p>
    <w:p w14:paraId="7CAD1121" w14:textId="77777777" w:rsidR="00303E48" w:rsidRDefault="00303E48" w:rsidP="00303E48">
      <w:pPr>
        <w:pStyle w:val="TWTRevisedBody"/>
        <w:keepNext/>
        <w:spacing w:before="240" w:after="240"/>
        <w:jc w:val="center"/>
      </w:pPr>
      <w:bookmarkStart w:id="3204" w:name="R4600"/>
      <w:r>
        <w:rPr>
          <w:rFonts w:ascii="Garamond" w:hAnsi="Garamond" w:eastAsia="Garamond" w:cs="Garamond"/>
          <w:iCs w:val="0"/>
          <w:color w:val="000000"/>
          <w:sz w:val="22"/>
        </w:rPr>
        <w:t>***</w:t>
      </w:r>
      <w:bookmarkEnd w:id="3204"/>
    </w:p>
    <w:p w14:paraId="2005611F" w14:textId="77777777" w:rsidR="00000C1E" w:rsidRDefault="00000C1E" w:rsidP="00000C1E">
      <w:pPr>
        <w:pStyle w:val="TWTRevisedBody"/>
      </w:pPr>
      <w:bookmarkStart w:id="3205" w:name="R4603"/>
      <w:r w:rsidRPr="00000C1E">
        <w:rPr>
          <w:rFonts w:ascii="Garamond" w:hAnsi="Garamond" w:eastAsia="Garamond" w:cs="Garamond"/>
          <w:color w:val="000000"/>
          <w:sz w:val="22"/>
        </w:rPr>
        <w:t>I am in the book of John in my daily Bible reading. When we get to chapter 8, we see a boiling point between Jesus and the Jews who hated Him.</w:t>
      </w:r>
      <w:bookmarkEnd w:id="3205"/>
    </w:p>
    <w:p w14:paraId="096BB330" w14:textId="3F9309F0" w:rsidR="00000C1E" w:rsidRPr="00000C1E" w:rsidRDefault="00C74794" w:rsidP="00000C1E">
      <w:pPr>
        <w:pStyle w:val="TWTRevisedBody"/>
      </w:pPr>
      <w:bookmarkStart w:id="3207" w:name="F0283"/>
      <w:bookmarkStart w:id="3206" w:name="R4605"/>
      <w:r>
        <w:rPr>
          <w:rFonts w:ascii="Garamond" w:hAnsi="Garamond" w:eastAsia="Garamond" w:cs="Garamond"/>
          <w:color w:val="000000"/>
          <w:sz w:val="22"/>
        </w:rPr>
        <w:t>“Jesus said to them, ‘Truly, truly, I say to you, before Abraham was, I am.’</w:t>
      </w:r>
      <w:bookmarkEnd w:id="3206"/>
      <w:bookmarkEnd w:id="3207"/>
    </w:p>
    <w:p w14:paraId="03C5F283" w14:textId="6B3A0CF4" w:rsidR="00000C1E" w:rsidRPr="00000C1E" w:rsidRDefault="00000C1E" w:rsidP="00000C1E">
      <w:pPr>
        <w:pStyle w:val="TWTRevisedBody"/>
      </w:pPr>
      <w:bookmarkStart w:id="3208" w:name="R4606"/>
      <w:r w:rsidRPr="00000C1E">
        <w:rPr>
          <w:rFonts w:ascii="Garamond" w:hAnsi="Garamond" w:eastAsia="Garamond" w:cs="Garamond"/>
          <w:color w:val="000000"/>
          <w:sz w:val="22"/>
        </w:rPr>
        <w:t>So they picked up stones to throw at him, but Jesus hid himself and went out of the temple.</w:t>
      </w:r>
      <w:r w:rsidR="00C74794">
        <w:rPr>
          <w:rFonts w:ascii="Garamond" w:hAnsi="Garamond" w:eastAsia="Garamond" w:cs="Garamond"/>
          <w:color w:val="000000"/>
          <w:sz w:val="22"/>
        </w:rPr>
        <w:t>”</w:t>
      </w:r>
      <w:r w:rsidRPr="00000C1E">
        <w:rPr>
          <w:rFonts w:ascii="Garamond" w:hAnsi="Garamond" w:eastAsia="Garamond" w:cs="Garamond"/>
          <w:color w:val="000000"/>
          <w:sz w:val="22"/>
        </w:rPr>
        <w:t xml:space="preserve"> (John 8:58-59 ESV).</w:t>
      </w:r>
      <w:bookmarkEnd w:id="3208"/>
    </w:p>
    <w:p w14:paraId="5BF5364C" w14:textId="6AB54B5D" w:rsidR="00000C1E" w:rsidRPr="00000C1E" w:rsidRDefault="00000C1E" w:rsidP="00000C1E">
      <w:pPr>
        <w:pStyle w:val="TWTRevisedBody"/>
      </w:pPr>
      <w:bookmarkStart w:id="3209" w:name="R4608"/>
      <w:r w:rsidRPr="00000C1E">
        <w:rPr>
          <w:rFonts w:ascii="Garamond" w:hAnsi="Garamond" w:eastAsia="Garamond" w:cs="Garamond"/>
          <w:color w:val="000000"/>
          <w:sz w:val="22"/>
        </w:rPr>
        <w:t>The weight of Jesus’ words was unmistakable. “Before Abraham was, I am.” He wasn’t just claiming to predate Abraham—He was claiming the very name of God. I AM. The name God declared to Moses from the burning bush (Exodus 3:14). The name that meant self-existence, eternal being, absolute divinity.</w:t>
      </w:r>
      <w:bookmarkEnd w:id="3209"/>
    </w:p>
    <w:p w14:paraId="6930EFFA" w14:textId="77777777" w:rsidR="00000C1E" w:rsidRPr="00000C1E" w:rsidRDefault="00000C1E" w:rsidP="00000C1E">
      <w:pPr>
        <w:pStyle w:val="TWTRevisedBody"/>
      </w:pPr>
      <w:bookmarkStart w:id="3210" w:name="R4609"/>
      <w:r w:rsidRPr="00000C1E">
        <w:rPr>
          <w:rFonts w:ascii="Garamond" w:hAnsi="Garamond" w:eastAsia="Garamond" w:cs="Garamond"/>
          <w:color w:val="000000"/>
          <w:sz w:val="22"/>
        </w:rPr>
        <w:t>The crowd understood exactly what He was saying. That’s why they picked up stones. In their minds, this was blasphemy—unless, of course, it was true.</w:t>
      </w:r>
      <w:bookmarkEnd w:id="3210"/>
    </w:p>
    <w:p w14:paraId="15733904" w14:textId="77777777" w:rsidR="00000C1E" w:rsidRPr="00000C1E" w:rsidRDefault="00000C1E" w:rsidP="00000C1E">
      <w:pPr>
        <w:pStyle w:val="TWTRevisedBody"/>
      </w:pPr>
      <w:bookmarkStart w:id="3211" w:name="R4610"/>
      <w:r w:rsidRPr="00000C1E">
        <w:rPr>
          <w:rFonts w:ascii="Garamond" w:hAnsi="Garamond" w:eastAsia="Garamond" w:cs="Garamond"/>
          <w:color w:val="000000"/>
          <w:sz w:val="22"/>
        </w:rPr>
        <w:t>And it is true. Jesus is not just another teacher, another prophet, another voice among many. He is I AM. He is before all things. He is the One through whom all things were made.</w:t>
      </w:r>
      <w:bookmarkEnd w:id="3211"/>
    </w:p>
    <w:p w14:paraId="005F1736" w14:textId="77777777" w:rsidR="00000C1E" w:rsidRPr="00000C1E" w:rsidRDefault="00000C1E" w:rsidP="00000C1E">
      <w:pPr>
        <w:pStyle w:val="TWTRevisedBody"/>
      </w:pPr>
      <w:bookmarkStart w:id="3212" w:name="R4611"/>
      <w:r w:rsidRPr="00000C1E">
        <w:rPr>
          <w:rFonts w:ascii="Garamond" w:hAnsi="Garamond" w:eastAsia="Garamond" w:cs="Garamond"/>
          <w:color w:val="000000"/>
          <w:sz w:val="22"/>
        </w:rPr>
        <w:t>The question is, what will we do with that truth? Will we pick up stones, rejecting Him because He doesn’t fit into our expectations? Or will we fall to our knees, recognizing that the great I AM has stepped into our world to bring us life?</w:t>
      </w:r>
      <w:bookmarkEnd w:id="3212"/>
    </w:p>
    <w:p w14:paraId="485A97CC" w14:textId="77777777" w:rsidR="00303E48" w:rsidRDefault="00303E48" w:rsidP="00303E48">
      <w:pPr>
        <w:pStyle w:val="TWTRevisedBody"/>
        <w:keepNext/>
        <w:spacing w:before="240" w:after="240"/>
        <w:jc w:val="center"/>
      </w:pPr>
      <w:bookmarkStart w:id="3213" w:name="R4614"/>
      <w:r>
        <w:rPr>
          <w:rFonts w:ascii="Garamond" w:hAnsi="Garamond" w:eastAsia="Garamond" w:cs="Garamond"/>
          <w:iCs w:val="0"/>
          <w:color w:val="000000"/>
          <w:sz w:val="22"/>
        </w:rPr>
        <w:t>***</w:t>
      </w:r>
      <w:bookmarkEnd w:id="3213"/>
    </w:p>
    <w:p w14:paraId="1D11618C" w14:textId="77777777" w:rsidR="00E33707" w:rsidRPr="00E33707" w:rsidRDefault="00E33707" w:rsidP="00E33707">
      <w:pPr>
        <w:pStyle w:val="TWTRevisedBody"/>
      </w:pPr>
      <w:bookmarkStart w:id="3214" w:name="R4617"/>
      <w:r w:rsidRPr="00E33707">
        <w:rPr>
          <w:rFonts w:ascii="Garamond" w:hAnsi="Garamond" w:eastAsia="Garamond" w:cs="Garamond"/>
          <w:color w:val="000000"/>
          <w:sz w:val="22"/>
        </w:rPr>
        <w:t>I am reading the book of John in my daily Bible reading. Jesus entered Jerusalem in a triumphant entry, lauded as a King. But in just a few days, the same voices that welcomed Him with praise would be swayed to call for His crucifixion.</w:t>
      </w:r>
      <w:bookmarkEnd w:id="3214"/>
    </w:p>
    <w:p w14:paraId="3ED7F59A" w14:textId="77777777" w:rsidR="00E33707" w:rsidRPr="00E33707" w:rsidRDefault="00E33707" w:rsidP="00E33707">
      <w:pPr>
        <w:pStyle w:val="TWTRevisedBody"/>
      </w:pPr>
      <w:bookmarkStart w:id="3215" w:name="R4618"/>
      <w:r w:rsidRPr="00E33707">
        <w:rPr>
          <w:rFonts w:ascii="Garamond" w:hAnsi="Garamond" w:eastAsia="Garamond" w:cs="Garamond"/>
          <w:color w:val="000000"/>
          <w:sz w:val="22"/>
        </w:rPr>
        <w:t>Perhaps this reminds us of the danger of a faith built on emotion rather than conviction. When our faith is rooted in feelings alone, it can shift with the winds of public opinion. It’s easy to stand for Jesus when the crowd is laying down palm branches. It’s just as easy to turn against Him when the crowd cries, “Crucify Him!”</w:t>
      </w:r>
      <w:bookmarkEnd w:id="3215"/>
    </w:p>
    <w:p w14:paraId="7DF5E231" w14:textId="77777777" w:rsidR="00E33707" w:rsidRPr="00E33707" w:rsidRDefault="00E33707" w:rsidP="00E33707">
      <w:pPr>
        <w:pStyle w:val="TWTRevisedBody"/>
      </w:pPr>
      <w:bookmarkStart w:id="3216" w:name="R4619"/>
      <w:r w:rsidRPr="00E33707">
        <w:rPr>
          <w:rFonts w:ascii="Garamond" w:hAnsi="Garamond" w:eastAsia="Garamond" w:cs="Garamond"/>
          <w:color w:val="000000"/>
          <w:sz w:val="22"/>
        </w:rPr>
        <w:t>But true faith is not found in going along with the majority. True faith is found in standing firm when we are the only ones left standing. To remain faithful to our King when the world turns against Him—that is the test of a faith that endures. And to stand when doing so makes us a target—that is the cross we are called to bear.</w:t>
      </w:r>
      <w:bookmarkEnd w:id="3216"/>
    </w:p>
    <w:p w14:paraId="5CF37C6B" w14:textId="77777777" w:rsidR="00E33707" w:rsidRPr="00E33707" w:rsidRDefault="00E33707" w:rsidP="00E33707">
      <w:pPr>
        <w:pStyle w:val="TWTRevisedBody"/>
      </w:pPr>
      <w:bookmarkStart w:id="3218" w:name="F0284"/>
      <w:bookmarkStart w:id="3217" w:name="R4620"/>
      <w:r w:rsidRPr="00E33707">
        <w:rPr>
          <w:rFonts w:ascii="Garamond" w:hAnsi="Garamond" w:eastAsia="Garamond" w:cs="Garamond"/>
          <w:color w:val="000000"/>
          <w:sz w:val="22"/>
        </w:rPr>
        <w:t>Yet we do not bear it alone. When we suffer for His name, we walk the same path He walked. And just as He endured the shame of the cross for the joy set before Him, we endure with the hope of His coming glory.</w:t>
      </w:r>
      <w:bookmarkEnd w:id="3217"/>
      <w:bookmarkEnd w:id="3218"/>
    </w:p>
    <w:p w14:paraId="03F8F036" w14:textId="77777777" w:rsidR="00E33707" w:rsidRPr="00E33707" w:rsidRDefault="00E33707" w:rsidP="00E33707">
      <w:pPr>
        <w:pStyle w:val="TWTRevisedBody"/>
      </w:pPr>
      <w:bookmarkStart w:id="3219" w:name="R4621"/>
      <w:r w:rsidRPr="00E33707">
        <w:rPr>
          <w:rFonts w:ascii="Garamond" w:hAnsi="Garamond" w:eastAsia="Garamond" w:cs="Garamond"/>
          <w:color w:val="000000"/>
          <w:sz w:val="22"/>
        </w:rPr>
        <w:t>May our faith not be like those who shouted praise when it was easy but turned away when it was hard. May we be those who rejoice in His triumph and remain at the foot of His cross, standing with Him no matter the cost.</w:t>
      </w:r>
      <w:bookmarkEnd w:id="3219"/>
    </w:p>
    <w:p w14:paraId="3074AEDF" w14:textId="77777777" w:rsidR="00303E48" w:rsidRDefault="00303E48" w:rsidP="00303E48">
      <w:pPr>
        <w:pStyle w:val="TWTRevisedBody"/>
        <w:keepNext/>
        <w:spacing w:before="240" w:after="240"/>
        <w:jc w:val="center"/>
      </w:pPr>
      <w:bookmarkStart w:id="3220" w:name="R4624"/>
      <w:r>
        <w:rPr>
          <w:rFonts w:ascii="Garamond" w:hAnsi="Garamond" w:eastAsia="Garamond" w:cs="Garamond"/>
          <w:iCs w:val="0"/>
          <w:color w:val="000000"/>
          <w:sz w:val="22"/>
        </w:rPr>
        <w:t>***</w:t>
      </w:r>
      <w:bookmarkEnd w:id="3220"/>
    </w:p>
    <w:p w14:paraId="2F94B4BF" w14:textId="77777777" w:rsidR="00E53539" w:rsidRPr="00E53539" w:rsidRDefault="00E53539" w:rsidP="00E53539">
      <w:pPr>
        <w:pStyle w:val="TWTRevisedBody"/>
      </w:pPr>
      <w:bookmarkStart w:id="3221" w:name="R4627"/>
      <w:r w:rsidRPr="00E53539">
        <w:rPr>
          <w:rFonts w:ascii="Garamond" w:hAnsi="Garamond" w:eastAsia="Garamond" w:cs="Garamond"/>
          <w:color w:val="000000"/>
          <w:sz w:val="22"/>
        </w:rPr>
        <w:t>I’m in 2 Timothy in my daily Bible reading. Paul is nearing the end of his life after decades of selfless service and unimaginable persecution—all for the sake of the Lord, the very One he once considered a blasphemer.</w:t>
      </w:r>
      <w:bookmarkEnd w:id="3221"/>
    </w:p>
    <w:p w14:paraId="76E6CCA0" w14:textId="77777777" w:rsidR="00E53539" w:rsidRPr="00E53539" w:rsidRDefault="00E53539" w:rsidP="00E53539">
      <w:pPr>
        <w:pStyle w:val="TWTRevisedBody"/>
      </w:pPr>
      <w:bookmarkStart w:id="3222" w:name="R4628"/>
      <w:r w:rsidRPr="00E53539">
        <w:rPr>
          <w:rFonts w:ascii="Garamond" w:hAnsi="Garamond" w:eastAsia="Garamond" w:cs="Garamond"/>
          <w:color w:val="000000"/>
          <w:sz w:val="22"/>
        </w:rPr>
        <w:t>As he writes this final letter to Timothy, he’s not sitting in a comfortable home, surrounded by friends. He’s in chains, awaiting execution. In moments like these—at the very end of life—it’s natural to reflect. Did I do enough? Did I live well? Am I ready to stand before Jesus, the One I’ll soon meet face to face?</w:t>
      </w:r>
      <w:bookmarkEnd w:id="3222"/>
    </w:p>
    <w:p w14:paraId="0F450163" w14:textId="77777777" w:rsidR="00E53539" w:rsidRPr="00E53539" w:rsidRDefault="00E53539" w:rsidP="00E53539">
      <w:pPr>
        <w:pStyle w:val="TWTRevisedBody"/>
      </w:pPr>
      <w:bookmarkStart w:id="3223" w:name="R4629"/>
      <w:r w:rsidRPr="00E53539">
        <w:rPr>
          <w:rFonts w:ascii="Garamond" w:hAnsi="Garamond" w:eastAsia="Garamond" w:cs="Garamond"/>
          <w:color w:val="000000"/>
          <w:sz w:val="22"/>
        </w:rPr>
        <w:t>Even atheists wrestle with these questions when death is near. If you ever look up the last words of famous atheists, you might be surprised at how sober their thoughts become as they prepare to step into eternity.</w:t>
      </w:r>
      <w:bookmarkEnd w:id="3223"/>
    </w:p>
    <w:p w14:paraId="6552FA5F" w14:textId="77777777" w:rsidR="00E53539" w:rsidRDefault="00E53539" w:rsidP="00E53539">
      <w:pPr>
        <w:pStyle w:val="TWTRevisedBody"/>
      </w:pPr>
      <w:bookmarkStart w:id="3224" w:name="R4630"/>
      <w:r w:rsidRPr="00E53539">
        <w:rPr>
          <w:rFonts w:ascii="Garamond" w:hAnsi="Garamond" w:eastAsia="Garamond" w:cs="Garamond"/>
          <w:color w:val="000000"/>
          <w:sz w:val="22"/>
        </w:rPr>
        <w:t>Yet here is Paul—the man who once hunted down Christians, calling himself the chief of sinners—facing his final moments. How does he approach the transition from life to death?</w:t>
      </w:r>
      <w:bookmarkEnd w:id="3224"/>
    </w:p>
    <w:p w14:paraId="3B5BEC53" w14:textId="42EED5AB" w:rsidR="00E53539" w:rsidRPr="00E53539" w:rsidRDefault="00E713AF" w:rsidP="00E53539">
      <w:pPr>
        <w:pStyle w:val="TWTRevisedBody"/>
      </w:pPr>
      <w:bookmarkStart w:id="3225" w:name="R4632"/>
      <w:r>
        <w:rPr>
          <w:rFonts w:ascii="Garamond" w:hAnsi="Garamond" w:eastAsia="Garamond" w:cs="Garamond"/>
          <w:color w:val="000000"/>
          <w:sz w:val="22"/>
        </w:rPr>
        <w:t>“</w:t>
      </w:r>
      <w:r w:rsidR="00E53539" w:rsidRPr="00E53539">
        <w:rPr>
          <w:rFonts w:ascii="Garamond" w:hAnsi="Garamond" w:eastAsia="Garamond" w:cs="Garamond"/>
          <w:color w:val="000000"/>
          <w:sz w:val="22"/>
        </w:rPr>
        <w:t>which is why I suffer as I do. But I am not ashamed, for I know whom I have believed, and I am convinced that he is able to guard until that day what has been entrusted to me.</w:t>
      </w:r>
      <w:r>
        <w:rPr>
          <w:rFonts w:ascii="Garamond" w:hAnsi="Garamond" w:eastAsia="Garamond" w:cs="Garamond"/>
          <w:color w:val="000000"/>
          <w:sz w:val="22"/>
        </w:rPr>
        <w:t>”</w:t>
      </w:r>
      <w:r w:rsidR="00E53539" w:rsidRPr="00E53539">
        <w:rPr>
          <w:rFonts w:ascii="Garamond" w:hAnsi="Garamond" w:eastAsia="Garamond" w:cs="Garamond"/>
          <w:color w:val="000000"/>
          <w:sz w:val="22"/>
        </w:rPr>
        <w:t xml:space="preserve"> (2 Timothy 1:12 ESV).</w:t>
      </w:r>
      <w:bookmarkEnd w:id="3225"/>
    </w:p>
    <w:p w14:paraId="5085EF83" w14:textId="5F2439D7" w:rsidR="00E53539" w:rsidRPr="00E53539" w:rsidRDefault="00E53539" w:rsidP="00E53539">
      <w:pPr>
        <w:pStyle w:val="TWTRevisedBody"/>
      </w:pPr>
      <w:bookmarkStart w:id="3226" w:name="R4634"/>
      <w:r w:rsidRPr="00E53539">
        <w:rPr>
          <w:rFonts w:ascii="Garamond" w:hAnsi="Garamond" w:eastAsia="Garamond" w:cs="Garamond"/>
          <w:color w:val="000000"/>
          <w:sz w:val="22"/>
        </w:rPr>
        <w:t>What a beautiful confidence. Paul doesn’t face death with fear and doubt, nor does he cling to his good works as his security. Instead, he places his trust completely in Jesus.</w:t>
      </w:r>
      <w:bookmarkEnd w:id="3226"/>
    </w:p>
    <w:p w14:paraId="3D4259BE" w14:textId="77777777" w:rsidR="00E53539" w:rsidRPr="00E53539" w:rsidRDefault="00E53539" w:rsidP="00E53539">
      <w:pPr>
        <w:pStyle w:val="TWTRevisedBody"/>
      </w:pPr>
      <w:bookmarkStart w:id="3227" w:name="R4635"/>
      <w:r w:rsidRPr="00E53539">
        <w:rPr>
          <w:rFonts w:ascii="Garamond" w:hAnsi="Garamond" w:eastAsia="Garamond" w:cs="Garamond"/>
          <w:color w:val="000000"/>
          <w:sz w:val="22"/>
        </w:rPr>
        <w:t>He entrusted his soul to the Lord, and that’s where his peace comes from. His confidence isn’t in himself—it’s in Christ. He knows that Jesus is faithful and powerful to guard what has been given to Him.</w:t>
      </w:r>
      <w:bookmarkEnd w:id="3227"/>
    </w:p>
    <w:p w14:paraId="3579B01B" w14:textId="77777777" w:rsidR="00E53539" w:rsidRPr="00E53539" w:rsidRDefault="00E53539" w:rsidP="00E53539">
      <w:pPr>
        <w:pStyle w:val="TWTRevisedBody"/>
      </w:pPr>
      <w:bookmarkStart w:id="3228" w:name="R4636"/>
      <w:r w:rsidRPr="00E53539">
        <w:rPr>
          <w:rFonts w:ascii="Garamond" w:hAnsi="Garamond" w:eastAsia="Garamond" w:cs="Garamond"/>
          <w:color w:val="000000"/>
          <w:sz w:val="22"/>
        </w:rPr>
        <w:t>Paul’s words offer us a roadmap. No matter what trials we face for our faith, our confidence isn’t in our own strength—it’s in the One we believe in. We may not always understand God’s plans, but we can trust His character. If we have entrusted our lives to Him, we can rest in the assurance that He will hold us fast.</w:t>
      </w:r>
      <w:bookmarkEnd w:id="3228"/>
    </w:p>
    <w:p w14:paraId="1865CCBC" w14:textId="77777777" w:rsidR="00E53539" w:rsidRPr="00E53539" w:rsidRDefault="00E53539" w:rsidP="00E53539">
      <w:pPr>
        <w:pStyle w:val="TWTRevisedBody"/>
      </w:pPr>
      <w:bookmarkStart w:id="3230" w:name="F0285"/>
      <w:bookmarkStart w:id="3229" w:name="R4637"/>
      <w:r w:rsidRPr="00E53539">
        <w:rPr>
          <w:rFonts w:ascii="Garamond" w:hAnsi="Garamond" w:eastAsia="Garamond" w:cs="Garamond"/>
          <w:color w:val="000000"/>
          <w:sz w:val="22"/>
        </w:rPr>
        <w:t>This verse invites us to ask ourselves: Do we truly know whom we have believed? Are we fully convinced of His power to keep us through every trial? If Paul, in the face of suffering and death, could declare, “I know whom I have believed,” then we, too, can walk in that same confidence.</w:t>
      </w:r>
      <w:bookmarkEnd w:id="3229"/>
      <w:bookmarkEnd w:id="3230"/>
    </w:p>
    <w:p w14:paraId="6AB165E3" w14:textId="77777777" w:rsidR="00303E48" w:rsidRDefault="00303E48" w:rsidP="00303E48">
      <w:pPr>
        <w:pStyle w:val="TWTRevisedBody"/>
        <w:keepNext/>
        <w:spacing w:before="240" w:after="240"/>
        <w:jc w:val="center"/>
      </w:pPr>
      <w:bookmarkStart w:id="3231" w:name="R4640"/>
      <w:r>
        <w:rPr>
          <w:rFonts w:ascii="Garamond" w:hAnsi="Garamond" w:eastAsia="Garamond" w:cs="Garamond"/>
          <w:iCs w:val="0"/>
          <w:color w:val="000000"/>
          <w:sz w:val="22"/>
        </w:rPr>
        <w:t>***</w:t>
      </w:r>
      <w:bookmarkEnd w:id="3231"/>
    </w:p>
    <w:p w14:paraId="5F6A2BC7" w14:textId="77777777" w:rsidR="00842647" w:rsidRPr="00842647" w:rsidRDefault="00842647" w:rsidP="00842647">
      <w:pPr>
        <w:pStyle w:val="TWTRevisedBody"/>
      </w:pPr>
      <w:bookmarkStart w:id="3232" w:name="R4643"/>
      <w:r w:rsidRPr="00842647">
        <w:rPr>
          <w:rFonts w:ascii="Garamond" w:hAnsi="Garamond" w:eastAsia="Garamond" w:cs="Garamond"/>
          <w:color w:val="000000"/>
          <w:sz w:val="22"/>
        </w:rPr>
        <w:t>I’m in the book of Revelation in my daily Bible reading, and right at the start, John records the seven letters Jesus writes to the seven churches in Asia. In these letters, Jesus praises some and warns others. Most churches receive both—commendation for their faithfulness and a call to repent where they have fallen short.</w:t>
      </w:r>
      <w:bookmarkEnd w:id="3232"/>
    </w:p>
    <w:p w14:paraId="071E6356" w14:textId="77777777" w:rsidR="00842647" w:rsidRPr="00842647" w:rsidRDefault="00842647" w:rsidP="00842647">
      <w:pPr>
        <w:pStyle w:val="TWTRevisedBody"/>
      </w:pPr>
      <w:bookmarkStart w:id="3233" w:name="R4644"/>
      <w:r w:rsidRPr="00842647">
        <w:rPr>
          <w:rFonts w:ascii="Garamond" w:hAnsi="Garamond" w:eastAsia="Garamond" w:cs="Garamond"/>
          <w:color w:val="000000"/>
          <w:sz w:val="22"/>
        </w:rPr>
        <w:t>What stands out is how personal and intentional Jesus is in these messages. He isn’t distant or indifferent to His people. He sees their faith, their endurance, their struggles, and even their failures. He promises rewards to those who remain faithful and lays out consequences for those who refuse to turn back to Him.</w:t>
      </w:r>
      <w:bookmarkEnd w:id="3233"/>
    </w:p>
    <w:p w14:paraId="33D59F41" w14:textId="77777777" w:rsidR="00842647" w:rsidRPr="00842647" w:rsidRDefault="00842647" w:rsidP="00842647">
      <w:pPr>
        <w:pStyle w:val="TWTRevisedBody"/>
      </w:pPr>
      <w:bookmarkStart w:id="3234" w:name="R4645"/>
      <w:r w:rsidRPr="00842647">
        <w:rPr>
          <w:rFonts w:ascii="Garamond" w:hAnsi="Garamond" w:eastAsia="Garamond" w:cs="Garamond"/>
          <w:color w:val="000000"/>
          <w:sz w:val="22"/>
        </w:rPr>
        <w:t>This reminds us how serious our status is as citizens of the kingdom of Heaven. Our King is not passive, content with us bearing His name while living unchanged lives. He is an active King who calls for active, faithful servants.</w:t>
      </w:r>
      <w:bookmarkEnd w:id="3234"/>
    </w:p>
    <w:p w14:paraId="254B3F41" w14:textId="77777777" w:rsidR="00842647" w:rsidRPr="00842647" w:rsidRDefault="00842647" w:rsidP="00842647">
      <w:pPr>
        <w:pStyle w:val="TWTRevisedBody"/>
      </w:pPr>
      <w:bookmarkStart w:id="3235" w:name="R4646"/>
      <w:r w:rsidRPr="00842647">
        <w:rPr>
          <w:rFonts w:ascii="Garamond" w:hAnsi="Garamond" w:eastAsia="Garamond" w:cs="Garamond"/>
          <w:color w:val="000000"/>
          <w:sz w:val="22"/>
        </w:rPr>
        <w:t>If Jesus were to write a letter to our churches today, what would He say? Would He find us standing firm in truth, persevering in righteousness even when it costs us? Would He see people who love Him above all else and remain steadfast despite the pressures of the world? Or would He find churches that have conformed to the immorality around us, trading holiness for comfort? Would He see people who have abandoned their first love, who were once passionate in faith but have grown indifferent, settling into a lukewarm existence?</w:t>
      </w:r>
      <w:bookmarkEnd w:id="3235"/>
    </w:p>
    <w:p w14:paraId="52C674C2" w14:textId="77777777" w:rsidR="00842647" w:rsidRDefault="00842647" w:rsidP="00842647">
      <w:pPr>
        <w:pStyle w:val="TWTRevisedBody"/>
      </w:pPr>
      <w:bookmarkStart w:id="3236" w:name="R4647"/>
      <w:r w:rsidRPr="00842647">
        <w:rPr>
          <w:rFonts w:ascii="Garamond" w:hAnsi="Garamond" w:eastAsia="Garamond" w:cs="Garamond"/>
          <w:color w:val="000000"/>
          <w:sz w:val="22"/>
        </w:rPr>
        <w:t>To the church in Laodicea, Jesus said:</w:t>
      </w:r>
      <w:bookmarkEnd w:id="3236"/>
    </w:p>
    <w:p w14:paraId="227A0FA5" w14:textId="6CA5F690" w:rsidR="00842647" w:rsidRPr="00842647" w:rsidRDefault="005605B4" w:rsidP="00842647">
      <w:pPr>
        <w:pStyle w:val="TWTRevisedBody"/>
      </w:pPr>
      <w:bookmarkStart w:id="3237" w:name="R4649"/>
      <w:r>
        <w:rPr>
          <w:rFonts w:ascii="Garamond" w:hAnsi="Garamond" w:eastAsia="Garamond" w:cs="Garamond"/>
          <w:color w:val="000000"/>
          <w:sz w:val="22"/>
        </w:rPr>
        <w:t>“</w:t>
      </w:r>
      <w:r w:rsidR="00842647" w:rsidRPr="00842647">
        <w:rPr>
          <w:rFonts w:ascii="Garamond" w:hAnsi="Garamond" w:eastAsia="Garamond" w:cs="Garamond"/>
          <w:color w:val="000000"/>
          <w:sz w:val="22"/>
        </w:rPr>
        <w:t>I know your works: you are neither cold nor hot. Would that you were either cold or hot!</w:t>
      </w:r>
      <w:bookmarkEnd w:id="3237"/>
    </w:p>
    <w:p w14:paraId="3FB6E643" w14:textId="6B50D7DB" w:rsidR="00842647" w:rsidRPr="00842647" w:rsidRDefault="00842647" w:rsidP="00842647">
      <w:pPr>
        <w:pStyle w:val="TWTRevisedBody"/>
      </w:pPr>
      <w:bookmarkStart w:id="3238" w:name="R4650"/>
      <w:r w:rsidRPr="00842647">
        <w:rPr>
          <w:rFonts w:ascii="Garamond" w:hAnsi="Garamond" w:eastAsia="Garamond" w:cs="Garamond"/>
          <w:color w:val="000000"/>
          <w:sz w:val="22"/>
        </w:rPr>
        <w:t>So, because you are lukewarm, and neither hot nor cold, I will spit you out of my mouth.</w:t>
      </w:r>
      <w:r w:rsidR="005605B4">
        <w:rPr>
          <w:rFonts w:ascii="Garamond" w:hAnsi="Garamond" w:eastAsia="Garamond" w:cs="Garamond"/>
          <w:color w:val="000000"/>
          <w:sz w:val="22"/>
        </w:rPr>
        <w:t>”</w:t>
      </w:r>
      <w:r w:rsidRPr="00842647">
        <w:rPr>
          <w:rFonts w:ascii="Garamond" w:hAnsi="Garamond" w:eastAsia="Garamond" w:cs="Garamond"/>
          <w:color w:val="000000"/>
          <w:sz w:val="22"/>
        </w:rPr>
        <w:t xml:space="preserve"> (Revelation 3:15-16 ESV).</w:t>
      </w:r>
      <w:bookmarkEnd w:id="3238"/>
    </w:p>
    <w:p w14:paraId="66AC7074" w14:textId="3E53AD85" w:rsidR="00842647" w:rsidRPr="00842647" w:rsidRDefault="00842647" w:rsidP="00842647">
      <w:pPr>
        <w:pStyle w:val="TWTRevisedBody"/>
      </w:pPr>
      <w:bookmarkStart w:id="3240" w:name="F0286"/>
      <w:bookmarkStart w:id="3239" w:name="R4652"/>
      <w:r w:rsidRPr="00842647">
        <w:rPr>
          <w:rFonts w:ascii="Garamond" w:hAnsi="Garamond" w:eastAsia="Garamond" w:cs="Garamond"/>
          <w:color w:val="000000"/>
          <w:sz w:val="22"/>
        </w:rPr>
        <w:t>That is a sobering warning. But with every warning in these letters, there is also an invitation—a call to repentance, to rekindle our love for Him, to walk faithfully.</w:t>
      </w:r>
      <w:bookmarkEnd w:id="3239"/>
      <w:bookmarkEnd w:id="3240"/>
    </w:p>
    <w:p w14:paraId="0063035D" w14:textId="77777777" w:rsidR="00842647" w:rsidRDefault="00842647" w:rsidP="00842647">
      <w:pPr>
        <w:pStyle w:val="TWTRevisedBody"/>
      </w:pPr>
      <w:bookmarkStart w:id="3241" w:name="R4653"/>
      <w:r w:rsidRPr="00842647">
        <w:rPr>
          <w:rFonts w:ascii="Garamond" w:hAnsi="Garamond" w:eastAsia="Garamond" w:cs="Garamond"/>
          <w:color w:val="000000"/>
          <w:sz w:val="22"/>
        </w:rPr>
        <w:t>As Revelation unfolds, we see the grand battle between God and the forces of evil, leading to the final victory where Satan and his angels are cast into the second death, never to rise again. But the message of these opening letters is this: the battle isn’t just at the end of the age—it’s happening now, in our hearts, in our churches, in our choices. And Jesus is calling us to stand firm, to remain faithful, and to overcome.</w:t>
      </w:r>
      <w:bookmarkEnd w:id="3241"/>
    </w:p>
    <w:p w14:paraId="7184A581" w14:textId="73787308" w:rsidR="00842647" w:rsidRPr="00842647" w:rsidRDefault="00842647" w:rsidP="00842647">
      <w:pPr>
        <w:pStyle w:val="TWTRevisedBody"/>
      </w:pPr>
      <w:bookmarkStart w:id="3242" w:name="R4655"/>
      <w:r>
        <w:rPr>
          <w:rFonts w:ascii="Garamond" w:hAnsi="Garamond" w:eastAsia="Garamond" w:cs="Garamond"/>
          <w:color w:val="000000"/>
          <w:sz w:val="22"/>
        </w:rPr>
        <w:t>“</w:t>
      </w:r>
      <w:r w:rsidRPr="00842647">
        <w:rPr>
          <w:rFonts w:ascii="Garamond" w:hAnsi="Garamond" w:eastAsia="Garamond" w:cs="Garamond"/>
          <w:color w:val="000000"/>
          <w:sz w:val="22"/>
        </w:rPr>
        <w:t>The one who conquers, I will grant him to sit with me on my throne, as I also conquered and sat down with my Father on his throne.</w:t>
      </w:r>
      <w:r w:rsidR="005605B4">
        <w:rPr>
          <w:rFonts w:ascii="Garamond" w:hAnsi="Garamond" w:eastAsia="Garamond" w:cs="Garamond"/>
          <w:color w:val="000000"/>
          <w:sz w:val="22"/>
        </w:rPr>
        <w:t>”</w:t>
      </w:r>
      <w:r w:rsidRPr="00842647">
        <w:rPr>
          <w:rFonts w:ascii="Garamond" w:hAnsi="Garamond" w:eastAsia="Garamond" w:cs="Garamond"/>
          <w:color w:val="000000"/>
          <w:sz w:val="22"/>
        </w:rPr>
        <w:t xml:space="preserve"> (Revelation 3:21 ESV).</w:t>
      </w:r>
      <w:bookmarkEnd w:id="3242"/>
    </w:p>
    <w:p w14:paraId="08CE31D7" w14:textId="7603781B" w:rsidR="00842647" w:rsidRPr="00842647" w:rsidRDefault="00842647" w:rsidP="00842647">
      <w:pPr>
        <w:pStyle w:val="TWTRevisedBody"/>
      </w:pPr>
      <w:bookmarkStart w:id="3243" w:name="R4657"/>
      <w:r w:rsidRPr="00842647">
        <w:rPr>
          <w:rFonts w:ascii="Garamond" w:hAnsi="Garamond" w:eastAsia="Garamond" w:cs="Garamond"/>
          <w:color w:val="000000"/>
          <w:sz w:val="22"/>
        </w:rPr>
        <w:t>That is His promise to us. No matter how much the world presses in, no matter how dark things seem, Jesus reigns. He sees us. He calls us to be faithful. And for those who remain steadfast, there is a crown of life waiting.</w:t>
      </w:r>
      <w:bookmarkEnd w:id="3243"/>
    </w:p>
    <w:p w14:paraId="695ABD39" w14:textId="77777777" w:rsidR="00842647" w:rsidRPr="00842647" w:rsidRDefault="00842647" w:rsidP="00842647">
      <w:pPr>
        <w:pStyle w:val="TWTRevisedBody"/>
      </w:pPr>
      <w:bookmarkStart w:id="3244" w:name="R4658"/>
      <w:r w:rsidRPr="00842647">
        <w:rPr>
          <w:rFonts w:ascii="Garamond" w:hAnsi="Garamond" w:eastAsia="Garamond" w:cs="Garamond"/>
          <w:color w:val="000000"/>
          <w:sz w:val="22"/>
        </w:rPr>
        <w:t>So today, let’s ask ourselves—what kind of letter would Jesus write to us? And more importantly, how will we respond?</w:t>
      </w:r>
      <w:bookmarkEnd w:id="3244"/>
    </w:p>
    <w:p w14:paraId="29D1D008" w14:textId="77777777" w:rsidR="00303E48" w:rsidRDefault="00303E48" w:rsidP="00303E48">
      <w:pPr>
        <w:pStyle w:val="TWTRevisedBody"/>
        <w:keepNext/>
        <w:spacing w:before="240" w:after="240"/>
        <w:jc w:val="center"/>
      </w:pPr>
      <w:bookmarkStart w:id="3245" w:name="R4661"/>
      <w:r>
        <w:rPr>
          <w:rFonts w:ascii="Garamond" w:hAnsi="Garamond" w:eastAsia="Garamond" w:cs="Garamond"/>
          <w:iCs w:val="0"/>
          <w:color w:val="000000"/>
          <w:sz w:val="22"/>
        </w:rPr>
        <w:t>***</w:t>
      </w:r>
      <w:bookmarkEnd w:id="3245"/>
    </w:p>
    <w:p w14:paraId="277CB89A" w14:textId="531EA62D" w:rsidR="001436F9" w:rsidRPr="001436F9" w:rsidRDefault="001436F9" w:rsidP="001436F9">
      <w:pPr>
        <w:pStyle w:val="TWTRevisedBody"/>
      </w:pPr>
      <w:bookmarkStart w:id="3246" w:name="R4664"/>
      <w:r w:rsidRPr="001436F9">
        <w:rPr>
          <w:rFonts w:ascii="Garamond" w:hAnsi="Garamond" w:eastAsia="Garamond" w:cs="Garamond"/>
          <w:color w:val="000000"/>
          <w:sz w:val="22"/>
        </w:rPr>
        <w:t>I just finished the book of Revelation in my daily Bible reading. Genesis starts with the creation of all things, but God</w:t>
      </w:r>
      <w:r w:rsidR="00A30359">
        <w:rPr>
          <w:rFonts w:ascii="Garamond" w:hAnsi="Garamond" w:eastAsia="Garamond" w:cs="Garamond"/>
          <w:color w:val="000000"/>
          <w:sz w:val="22"/>
        </w:rPr>
        <w:t>’</w:t>
      </w:r>
      <w:r w:rsidRPr="001436F9">
        <w:rPr>
          <w:rFonts w:ascii="Garamond" w:hAnsi="Garamond" w:eastAsia="Garamond" w:cs="Garamond"/>
          <w:color w:val="000000"/>
          <w:sz w:val="22"/>
        </w:rPr>
        <w:t>s holy Word doesn</w:t>
      </w:r>
      <w:r w:rsidR="00A30359">
        <w:rPr>
          <w:rFonts w:ascii="Garamond" w:hAnsi="Garamond" w:eastAsia="Garamond" w:cs="Garamond"/>
          <w:color w:val="000000"/>
          <w:sz w:val="22"/>
        </w:rPr>
        <w:t>’</w:t>
      </w:r>
      <w:r w:rsidRPr="001436F9">
        <w:rPr>
          <w:rFonts w:ascii="Garamond" w:hAnsi="Garamond" w:eastAsia="Garamond" w:cs="Garamond"/>
          <w:color w:val="000000"/>
          <w:sz w:val="22"/>
        </w:rPr>
        <w:t>t end with the destruction of all things.</w:t>
      </w:r>
      <w:bookmarkEnd w:id="3246"/>
    </w:p>
    <w:p w14:paraId="76C2A9C2" w14:textId="77777777" w:rsidR="001436F9" w:rsidRPr="001436F9" w:rsidRDefault="001436F9" w:rsidP="001436F9">
      <w:pPr>
        <w:pStyle w:val="TWTRevisedBody"/>
      </w:pPr>
      <w:bookmarkStart w:id="3247" w:name="R4665"/>
      <w:r w:rsidRPr="001436F9">
        <w:rPr>
          <w:rFonts w:ascii="Garamond" w:hAnsi="Garamond" w:eastAsia="Garamond" w:cs="Garamond"/>
          <w:color w:val="000000"/>
          <w:sz w:val="22"/>
        </w:rPr>
        <w:t>It ends with the Lamb redeeming creation, bringing to an end everything that was never meant to be. Sin and death are not merely weakened—they are utterly destroyed. Satan and his angels meet their final, eternal defeat.</w:t>
      </w:r>
      <w:bookmarkEnd w:id="3247"/>
    </w:p>
    <w:p w14:paraId="24F77210" w14:textId="77777777" w:rsidR="001436F9" w:rsidRPr="001436F9" w:rsidRDefault="001436F9" w:rsidP="001436F9">
      <w:pPr>
        <w:pStyle w:val="TWTRevisedBody"/>
      </w:pPr>
      <w:bookmarkStart w:id="3248" w:name="R4666"/>
      <w:r w:rsidRPr="001436F9">
        <w:rPr>
          <w:rFonts w:ascii="Garamond" w:hAnsi="Garamond" w:eastAsia="Garamond" w:cs="Garamond"/>
          <w:color w:val="000000"/>
          <w:sz w:val="22"/>
        </w:rPr>
        <w:t>And those who refuse to bow to the King, rejecting His rule, are cast out from His presence forever.</w:t>
      </w:r>
      <w:bookmarkEnd w:id="3248"/>
    </w:p>
    <w:p w14:paraId="43DF8995" w14:textId="77777777" w:rsidR="001436F9" w:rsidRPr="001436F9" w:rsidRDefault="001436F9" w:rsidP="001436F9">
      <w:pPr>
        <w:pStyle w:val="TWTRevisedBody"/>
      </w:pPr>
      <w:bookmarkStart w:id="3249" w:name="R4667"/>
      <w:r w:rsidRPr="001436F9">
        <w:rPr>
          <w:rFonts w:ascii="Garamond" w:hAnsi="Garamond" w:eastAsia="Garamond" w:cs="Garamond"/>
          <w:color w:val="000000"/>
          <w:sz w:val="22"/>
        </w:rPr>
        <w:t>But the story does not close with destruction—it unfolds into something new. A new heaven and a new earth, untouched by sin, unmarred by sorrow, unshaken by time. It is a creation remade, given as an everlasting dwelling for the redeemed.</w:t>
      </w:r>
      <w:bookmarkEnd w:id="3249"/>
    </w:p>
    <w:p w14:paraId="71ADF4B0" w14:textId="77777777" w:rsidR="001436F9" w:rsidRPr="001436F9" w:rsidRDefault="001436F9" w:rsidP="001436F9">
      <w:pPr>
        <w:pStyle w:val="TWTRevisedBody"/>
      </w:pPr>
      <w:bookmarkStart w:id="3251" w:name="F0287"/>
      <w:bookmarkStart w:id="3250" w:name="R4668"/>
      <w:r w:rsidRPr="001436F9">
        <w:rPr>
          <w:rFonts w:ascii="Garamond" w:hAnsi="Garamond" w:eastAsia="Garamond" w:cs="Garamond"/>
          <w:color w:val="000000"/>
          <w:sz w:val="22"/>
        </w:rPr>
        <w:t>We shall see God. We shall stand in His presence. We shall worship our King and enter the home prepared for us—not built by human hands, but created by the very One who formed us.</w:t>
      </w:r>
      <w:bookmarkEnd w:id="3250"/>
      <w:bookmarkEnd w:id="3251"/>
    </w:p>
    <w:p w14:paraId="399102CB" w14:textId="77777777" w:rsidR="001436F9" w:rsidRPr="001436F9" w:rsidRDefault="001436F9" w:rsidP="001436F9">
      <w:pPr>
        <w:pStyle w:val="TWTRevisedBody"/>
      </w:pPr>
      <w:bookmarkStart w:id="3252" w:name="R4669"/>
      <w:r w:rsidRPr="001436F9">
        <w:rPr>
          <w:rFonts w:ascii="Garamond" w:hAnsi="Garamond" w:eastAsia="Garamond" w:cs="Garamond"/>
          <w:color w:val="000000"/>
          <w:sz w:val="22"/>
        </w:rPr>
        <w:t>Revelation takes us through the fury of war, the final clash of good and evil, but it leaves no question as to the outcome. The victory belongs to the Lamb. No power can stand against Him.</w:t>
      </w:r>
      <w:bookmarkEnd w:id="3252"/>
    </w:p>
    <w:p w14:paraId="0B24ED28" w14:textId="77777777" w:rsidR="001436F9" w:rsidRPr="001436F9" w:rsidRDefault="001436F9" w:rsidP="001436F9">
      <w:pPr>
        <w:pStyle w:val="TWTRevisedBody"/>
      </w:pPr>
      <w:bookmarkStart w:id="3253" w:name="R4670"/>
      <w:r w:rsidRPr="001436F9">
        <w:rPr>
          <w:rFonts w:ascii="Garamond" w:hAnsi="Garamond" w:eastAsia="Garamond" w:cs="Garamond"/>
          <w:color w:val="000000"/>
          <w:sz w:val="22"/>
        </w:rPr>
        <w:t>He is coming.</w:t>
      </w:r>
      <w:bookmarkEnd w:id="3253"/>
    </w:p>
    <w:p w14:paraId="22AACEFB" w14:textId="77777777" w:rsidR="001436F9" w:rsidRDefault="001436F9" w:rsidP="001436F9">
      <w:pPr>
        <w:pStyle w:val="TWTRevisedBody"/>
      </w:pPr>
      <w:bookmarkStart w:id="3254" w:name="R4671"/>
      <w:r w:rsidRPr="001436F9">
        <w:rPr>
          <w:rFonts w:ascii="Garamond" w:hAnsi="Garamond" w:eastAsia="Garamond" w:cs="Garamond"/>
          <w:color w:val="000000"/>
          <w:sz w:val="22"/>
        </w:rPr>
        <w:t>And the temporary will give way to the eternal.</w:t>
      </w:r>
      <w:bookmarkEnd w:id="3254"/>
    </w:p>
    <w:p w14:paraId="0DD3368C" w14:textId="28F8F270" w:rsidR="001436F9" w:rsidRPr="001436F9" w:rsidRDefault="001436F9" w:rsidP="001436F9">
      <w:pPr>
        <w:pStyle w:val="TWTRevisedBody"/>
        <w:sectPr>
          <w:headerReference w:type="default" r:id="rId196"/>
          <w:headerReference w:type="even" r:id="rId197"/>
          <w:headerReference w:type="first" r:id="rId198"/>
          <w:footerReference w:type="default" r:id="rId199"/>
          <w:footerReference w:type="even" r:id="rId200"/>
          <w:footerReference w:type="first" r:id="rId201"/>
          <w:pgSz w:w="8640" w:h="12960"/>
          <w:pgMar w:top="1080" w:right="864" w:bottom="1080" w:left="1296" w:header="504" w:footer="504" w:gutter="0"/>
          <w:cols w:space="720"/>
          <w:titlePg/>
          <w:docGrid w:linePitch="360"/>
        </w:sectPr>
      </w:pPr>
      <w:bookmarkStart w:id="3255" w:name="R4673"/>
      <w:r>
        <w:rPr>
          <w:rFonts w:ascii="Garamond" w:hAnsi="Garamond" w:eastAsia="Garamond" w:cs="Garamond"/>
          <w:color w:val="000000"/>
          <w:sz w:val="22"/>
        </w:rPr>
        <w:t>“He who testifies to these things says, ‘Surely I am coming soon.’ Amen. Come, Lord Jesus!” (Revelation 22:20 ESV).</w:t>
      </w:r>
      <w:bookmarkEnd w:id="3255"/>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3257" w:name="F0288"/>
      <w:bookmarkStart w:id="3256" w:name="R4679"/>
      <w:r>
        <w:rPr>
          <w:rFonts w:ascii="Garamond" w:hAnsi="Garamond" w:eastAsia="Garamond" w:cs="Garamond"/>
          <w:color w:val="000000"/>
          <w:sz w:val="36"/>
        </w:rPr>
        <w:t>The Power of a Transformed Heart</w:t>
      </w:r>
      <w:bookmarkEnd w:id="3256"/>
      <w:bookmarkEnd w:id="3257"/>
    </w:p>
    <w:p w14:paraId="7228A2B1" w14:textId="2916CE91" w:rsidR="00B068F1" w:rsidRDefault="00B068F1" w:rsidP="00B068F1">
      <w:pPr>
        <w:pStyle w:val="TWTRevisedBody"/>
      </w:pPr>
      <w:bookmarkStart w:id="3258" w:name="R4681"/>
      <w:r>
        <w:rPr>
          <w:rFonts w:ascii="Garamond" w:hAnsi="Garamond" w:eastAsia="Garamond" w:cs="Garamond"/>
          <w:color w:val="000000"/>
          <w:sz w:val="22"/>
        </w:rPr>
        <w:t>“</w:t>
      </w:r>
      <w:r w:rsidRPr="00B068F1">
        <w:rPr>
          <w:rFonts w:ascii="Garamond" w:hAnsi="Garamond" w:eastAsia="Garamond" w:cs="Garamond"/>
          <w:color w:val="000000"/>
          <w:sz w:val="22"/>
        </w:rPr>
        <w:t>For as he thinks in his heart, so is he.</w:t>
      </w:r>
      <w:r>
        <w:rPr>
          <w:rFonts w:ascii="Garamond" w:hAnsi="Garamond" w:eastAsia="Garamond" w:cs="Garamond"/>
          <w:color w:val="000000"/>
          <w:sz w:val="22"/>
        </w:rPr>
        <w:t>”</w:t>
      </w:r>
      <w:r w:rsidRPr="00B068F1">
        <w:rPr>
          <w:rFonts w:ascii="Garamond" w:hAnsi="Garamond" w:eastAsia="Garamond" w:cs="Garamond"/>
          <w:color w:val="000000"/>
          <w:sz w:val="22"/>
        </w:rPr>
        <w:t xml:space="preserve"> (Proverbs 23:7a NKJV).</w:t>
      </w:r>
      <w:bookmarkEnd w:id="3258"/>
    </w:p>
    <w:p w14:paraId="1BF651E5" w14:textId="77777777" w:rsidR="00B068F1" w:rsidRPr="00B068F1" w:rsidRDefault="00B068F1" w:rsidP="00B068F1">
      <w:pPr>
        <w:pStyle w:val="TWTRevisedBody"/>
      </w:pPr>
      <w:bookmarkStart w:id="3259" w:name="R4683"/>
      <w:r w:rsidRPr="00B068F1">
        <w:rPr>
          <w:rFonts w:ascii="Garamond" w:hAnsi="Garamond" w:eastAsia="Garamond" w:cs="Garamond"/>
          <w:color w:val="000000"/>
          <w:sz w:val="22"/>
        </w:rPr>
        <w:t>A man is not defined by what he does, but by what is in his heart. That may sound strange at first because, on the surface, we often judge people by their actions. A wealthy man who donates large sums to charity is seen as generous. A person who prays openly is seen as devout. A man who refrains from sin is seen as righteous. But Jesus teaches us something deeper—who we are is not determined by what we do but by what drives us to do it.</w:t>
      </w:r>
      <w:bookmarkEnd w:id="3259"/>
    </w:p>
    <w:p w14:paraId="53B07FC1" w14:textId="77777777" w:rsidR="00B068F1" w:rsidRPr="00B068F1" w:rsidRDefault="00B068F1" w:rsidP="00B068F1">
      <w:pPr>
        <w:pStyle w:val="TWTRevisedBody"/>
      </w:pPr>
      <w:bookmarkStart w:id="3260" w:name="R4684"/>
      <w:r w:rsidRPr="00B068F1">
        <w:rPr>
          <w:rFonts w:ascii="Garamond" w:hAnsi="Garamond" w:eastAsia="Garamond" w:cs="Garamond"/>
          <w:color w:val="000000"/>
          <w:sz w:val="22"/>
        </w:rPr>
        <w:t>Picture two wealthy men. Both give generously to the poor, support their communities, and donate to causes that help others. If we only looked at their actions, they would seem identical. But one of them gives because he wants recognition. He wants his name on a plaque, his picture in the paper, his reputation as a benefactor solidified. His heart is not generous—it is hungry for admiration. The other gives quietly, not caring if anyone sees, because he truly loves those in need and wants to reflect the goodness of God. The same outward action, but two very different men. It is not the giving that makes one righteous and the other selfish—it is the heart that determines who they are.</w:t>
      </w:r>
      <w:bookmarkEnd w:id="3260"/>
    </w:p>
    <w:p w14:paraId="3521E67B" w14:textId="77777777" w:rsidR="00B068F1" w:rsidRPr="00B068F1" w:rsidRDefault="00B068F1" w:rsidP="00B068F1">
      <w:pPr>
        <w:pStyle w:val="TWTRevisedBody"/>
      </w:pPr>
      <w:bookmarkStart w:id="3261" w:name="R4685"/>
      <w:r w:rsidRPr="00B068F1">
        <w:rPr>
          <w:rFonts w:ascii="Garamond" w:hAnsi="Garamond" w:eastAsia="Garamond" w:cs="Garamond"/>
          <w:color w:val="000000"/>
          <w:sz w:val="22"/>
        </w:rPr>
        <w:t>Paul speaks to this in 1 Corinthians 13 when he says:</w:t>
      </w:r>
      <w:bookmarkEnd w:id="3261"/>
    </w:p>
    <w:p w14:paraId="7093CE94" w14:textId="1F82B04B" w:rsidR="00B068F1" w:rsidRPr="00B068F1" w:rsidRDefault="00B068F1" w:rsidP="00B068F1">
      <w:pPr>
        <w:pStyle w:val="TWTRevisedBody"/>
      </w:pPr>
      <w:bookmarkStart w:id="3262" w:name="R4686"/>
      <w:r>
        <w:rPr>
          <w:rFonts w:ascii="Garamond" w:hAnsi="Garamond" w:eastAsia="Garamond" w:cs="Garamond"/>
          <w:color w:val="000000"/>
          <w:sz w:val="22"/>
        </w:rPr>
        <w:t>“</w:t>
      </w:r>
      <w:r w:rsidRPr="00B068F1">
        <w:rPr>
          <w:rFonts w:ascii="Garamond" w:hAnsi="Garamond" w:eastAsia="Garamond" w:cs="Garamond"/>
          <w:color w:val="000000"/>
          <w:sz w:val="22"/>
        </w:rPr>
        <w:t>If I speak in the tongues of men and of angels, but have not love, I am a noisy gong or a clanging cymbal.</w:t>
      </w:r>
      <w:bookmarkEnd w:id="3262"/>
    </w:p>
    <w:p w14:paraId="7168F20F" w14:textId="77777777" w:rsidR="00B068F1" w:rsidRPr="00B068F1" w:rsidRDefault="00B068F1" w:rsidP="00B068F1">
      <w:pPr>
        <w:pStyle w:val="TWTRevisedBody"/>
      </w:pPr>
      <w:bookmarkStart w:id="3264" w:name="F0289"/>
      <w:bookmarkStart w:id="3263" w:name="R4687"/>
      <w:r w:rsidRPr="00B068F1">
        <w:rPr>
          <w:rFonts w:ascii="Garamond" w:hAnsi="Garamond" w:eastAsia="Garamond" w:cs="Garamond"/>
          <w:color w:val="000000"/>
          <w:sz w:val="22"/>
        </w:rPr>
        <w:t>And if I have prophetic powers, and understand all mysteries and all knowledge, and if I have all faith, so as to remove mountains, but have not love, I am nothing.</w:t>
      </w:r>
      <w:bookmarkEnd w:id="3263"/>
      <w:bookmarkEnd w:id="3264"/>
    </w:p>
    <w:p w14:paraId="621B11AC" w14:textId="7360B000" w:rsidR="00B068F1" w:rsidRPr="00B068F1" w:rsidRDefault="00B068F1" w:rsidP="00B068F1">
      <w:pPr>
        <w:pStyle w:val="TWTRevisedBody"/>
      </w:pPr>
      <w:bookmarkStart w:id="3265" w:name="R4688"/>
      <w:r w:rsidRPr="00B068F1">
        <w:rPr>
          <w:rFonts w:ascii="Garamond" w:hAnsi="Garamond" w:eastAsia="Garamond" w:cs="Garamond"/>
          <w:color w:val="000000"/>
          <w:sz w:val="22"/>
        </w:rPr>
        <w:t>If I give away all I have, and if I deliver up my body to be burned, but have not love, I gain nothing.</w:t>
      </w:r>
      <w:r>
        <w:rPr>
          <w:rFonts w:ascii="Garamond" w:hAnsi="Garamond" w:eastAsia="Garamond" w:cs="Garamond"/>
          <w:color w:val="000000"/>
          <w:sz w:val="22"/>
        </w:rPr>
        <w:t>”</w:t>
      </w:r>
      <w:r w:rsidRPr="00B068F1">
        <w:rPr>
          <w:rFonts w:ascii="Garamond" w:hAnsi="Garamond" w:eastAsia="Garamond" w:cs="Garamond"/>
          <w:color w:val="000000"/>
          <w:sz w:val="22"/>
        </w:rPr>
        <w:t xml:space="preserve"> (1 Corinthians 13:1-3 ESV).</w:t>
      </w:r>
      <w:bookmarkEnd w:id="3265"/>
    </w:p>
    <w:p w14:paraId="4381E6CD" w14:textId="20450C38" w:rsidR="00B068F1" w:rsidRPr="00B068F1" w:rsidRDefault="00B068F1" w:rsidP="00B068F1">
      <w:pPr>
        <w:pStyle w:val="TWTRevisedBody"/>
      </w:pPr>
      <w:bookmarkStart w:id="3266" w:name="R4690"/>
      <w:r w:rsidRPr="00B068F1">
        <w:rPr>
          <w:rFonts w:ascii="Garamond" w:hAnsi="Garamond" w:eastAsia="Garamond" w:cs="Garamond"/>
          <w:color w:val="000000"/>
          <w:sz w:val="22"/>
        </w:rPr>
        <w:t>Even the most extraordinary acts—prophesying, giving away everything, performing miracles—amount to nothing without love. The same is true for us. If we do good things, but our hearts are not shaped by love, then in God’s eyes, those acts are empty.</w:t>
      </w:r>
      <w:bookmarkEnd w:id="3266"/>
    </w:p>
    <w:p w14:paraId="69800EDA" w14:textId="77777777" w:rsidR="00B068F1" w:rsidRPr="00B068F1" w:rsidRDefault="00B068F1" w:rsidP="00B068F1">
      <w:pPr>
        <w:pStyle w:val="TWTRevisedBody"/>
      </w:pPr>
      <w:bookmarkStart w:id="3267" w:name="R4691"/>
      <w:r w:rsidRPr="00B068F1">
        <w:rPr>
          <w:rFonts w:ascii="Garamond" w:hAnsi="Garamond" w:eastAsia="Garamond" w:cs="Garamond"/>
          <w:color w:val="000000"/>
          <w:sz w:val="22"/>
        </w:rPr>
        <w:t>Jesus gives us a powerful picture of this in His parable of the two men who owed debts.</w:t>
      </w:r>
      <w:bookmarkEnd w:id="3267"/>
    </w:p>
    <w:p w14:paraId="70C6ACDD" w14:textId="1B1F6201" w:rsidR="00B068F1" w:rsidRPr="00B068F1" w:rsidRDefault="00B068F1" w:rsidP="00B068F1">
      <w:pPr>
        <w:pStyle w:val="TWTRevisedBody"/>
      </w:pPr>
      <w:bookmarkStart w:id="3268" w:name="R4693"/>
      <w:r>
        <w:rPr>
          <w:rFonts w:ascii="Garamond" w:hAnsi="Garamond" w:eastAsia="Garamond" w:cs="Garamond"/>
          <w:color w:val="000000"/>
          <w:sz w:val="22"/>
        </w:rPr>
        <w:t>“</w:t>
      </w:r>
      <w:r w:rsidRPr="00B068F1">
        <w:rPr>
          <w:rFonts w:ascii="Garamond" w:hAnsi="Garamond" w:eastAsia="Garamond" w:cs="Garamond"/>
          <w:color w:val="000000"/>
          <w:sz w:val="22"/>
        </w:rPr>
        <w:t>Therefore the kingdom of heaven may be compared to a king who wished to settle accounts with his servants.</w:t>
      </w:r>
      <w:bookmarkEnd w:id="3268"/>
    </w:p>
    <w:p w14:paraId="10E29B2A" w14:textId="77777777" w:rsidR="00B068F1" w:rsidRPr="00B068F1" w:rsidRDefault="00B068F1" w:rsidP="00B068F1">
      <w:pPr>
        <w:pStyle w:val="TWTRevisedBody"/>
      </w:pPr>
      <w:bookmarkStart w:id="3269" w:name="R4694"/>
      <w:r w:rsidRPr="00B068F1">
        <w:rPr>
          <w:rFonts w:ascii="Garamond" w:hAnsi="Garamond" w:eastAsia="Garamond" w:cs="Garamond"/>
          <w:color w:val="000000"/>
          <w:sz w:val="22"/>
        </w:rPr>
        <w:t>When he began to settle, one was brought to him who owed him ten thousand talents.</w:t>
      </w:r>
      <w:bookmarkEnd w:id="3269"/>
    </w:p>
    <w:p w14:paraId="60675DEB" w14:textId="77777777" w:rsidR="00B068F1" w:rsidRPr="00B068F1" w:rsidRDefault="00B068F1" w:rsidP="00B068F1">
      <w:pPr>
        <w:pStyle w:val="TWTRevisedBody"/>
      </w:pPr>
      <w:bookmarkStart w:id="3270" w:name="R4695"/>
      <w:r w:rsidRPr="00B068F1">
        <w:rPr>
          <w:rFonts w:ascii="Garamond" w:hAnsi="Garamond" w:eastAsia="Garamond" w:cs="Garamond"/>
          <w:color w:val="000000"/>
          <w:sz w:val="22"/>
        </w:rPr>
        <w:t>And since he could not pay, his master ordered him to be sold, with his wife and children and all that he had, and payment to be made.</w:t>
      </w:r>
      <w:bookmarkEnd w:id="3270"/>
    </w:p>
    <w:p w14:paraId="788ADB08" w14:textId="2A0133AF" w:rsidR="00B068F1" w:rsidRPr="00B068F1" w:rsidRDefault="00B068F1" w:rsidP="00B068F1">
      <w:pPr>
        <w:pStyle w:val="TWTRevisedBody"/>
      </w:pPr>
      <w:bookmarkStart w:id="3271" w:name="R4696"/>
      <w:r w:rsidRPr="00B068F1">
        <w:rPr>
          <w:rFonts w:ascii="Garamond" w:hAnsi="Garamond" w:eastAsia="Garamond" w:cs="Garamond"/>
          <w:color w:val="000000"/>
          <w:sz w:val="22"/>
        </w:rPr>
        <w:t xml:space="preserve">So the servant fell on his knees, imploring him, </w:t>
      </w:r>
      <w:r>
        <w:rPr>
          <w:rFonts w:ascii="Garamond" w:hAnsi="Garamond" w:eastAsia="Garamond" w:cs="Garamond"/>
          <w:color w:val="000000"/>
          <w:sz w:val="22"/>
        </w:rPr>
        <w:t>‘</w:t>
      </w:r>
      <w:r w:rsidRPr="00B068F1">
        <w:rPr>
          <w:rFonts w:ascii="Garamond" w:hAnsi="Garamond" w:eastAsia="Garamond" w:cs="Garamond"/>
          <w:color w:val="000000"/>
          <w:sz w:val="22"/>
        </w:rPr>
        <w:t>Have patience with me, and I will pay you everything.</w:t>
      </w:r>
      <w:r>
        <w:rPr>
          <w:rFonts w:ascii="Garamond" w:hAnsi="Garamond" w:eastAsia="Garamond" w:cs="Garamond"/>
          <w:color w:val="000000"/>
          <w:sz w:val="22"/>
        </w:rPr>
        <w:t>’</w:t>
      </w:r>
      <w:bookmarkEnd w:id="3271"/>
    </w:p>
    <w:p w14:paraId="0201B9DF" w14:textId="23888528" w:rsidR="00B068F1" w:rsidRPr="00B068F1" w:rsidRDefault="00B068F1" w:rsidP="00B068F1">
      <w:pPr>
        <w:pStyle w:val="TWTRevisedBody"/>
      </w:pPr>
      <w:bookmarkStart w:id="3272" w:name="R4697"/>
      <w:r w:rsidRPr="00B068F1">
        <w:rPr>
          <w:rFonts w:ascii="Garamond" w:hAnsi="Garamond" w:eastAsia="Garamond" w:cs="Garamond"/>
          <w:color w:val="000000"/>
          <w:sz w:val="22"/>
        </w:rPr>
        <w:t>And out of pity for him, the master of that servant released him and forgave him the debt.</w:t>
      </w:r>
      <w:r>
        <w:rPr>
          <w:rFonts w:ascii="Garamond" w:hAnsi="Garamond" w:eastAsia="Garamond" w:cs="Garamond"/>
          <w:color w:val="000000"/>
          <w:sz w:val="22"/>
        </w:rPr>
        <w:t>”</w:t>
      </w:r>
      <w:r w:rsidRPr="00B068F1">
        <w:rPr>
          <w:rFonts w:ascii="Garamond" w:hAnsi="Garamond" w:eastAsia="Garamond" w:cs="Garamond"/>
          <w:color w:val="000000"/>
          <w:sz w:val="22"/>
        </w:rPr>
        <w:t xml:space="preserve"> (Matthew 18:23-27 ESV).</w:t>
      </w:r>
      <w:bookmarkEnd w:id="3272"/>
    </w:p>
    <w:p w14:paraId="17444C26" w14:textId="5E5B3C28" w:rsidR="00B068F1" w:rsidRPr="00B068F1" w:rsidRDefault="00B068F1" w:rsidP="00B068F1">
      <w:pPr>
        <w:pStyle w:val="TWTRevisedBody"/>
      </w:pPr>
      <w:bookmarkStart w:id="3273" w:name="R4699"/>
      <w:r w:rsidRPr="00B068F1">
        <w:rPr>
          <w:rFonts w:ascii="Garamond" w:hAnsi="Garamond" w:eastAsia="Garamond" w:cs="Garamond"/>
          <w:color w:val="000000"/>
          <w:sz w:val="22"/>
        </w:rPr>
        <w:t>This king forgave an impossible debt—not because of what he could gain, but because of the mercy in his heart. He saw the man’s hopelessness and responded with grace. Now contrast that with another man in Jesus’ teachings:</w:t>
      </w:r>
      <w:bookmarkEnd w:id="3273"/>
    </w:p>
    <w:p w14:paraId="322A00C2" w14:textId="50B662BA" w:rsidR="00B068F1" w:rsidRPr="00B068F1" w:rsidRDefault="00B068F1" w:rsidP="00B068F1">
      <w:pPr>
        <w:pStyle w:val="TWTRevisedBody"/>
      </w:pPr>
      <w:bookmarkStart w:id="3274" w:name="R4701"/>
      <w:r>
        <w:rPr>
          <w:rFonts w:ascii="Garamond" w:hAnsi="Garamond" w:eastAsia="Garamond" w:cs="Garamond"/>
          <w:color w:val="000000"/>
          <w:sz w:val="22"/>
        </w:rPr>
        <w:t>“He said, ‘In a certain city there was a judge who neither feared God nor respected man.</w:t>
      </w:r>
      <w:bookmarkEnd w:id="3274"/>
    </w:p>
    <w:p w14:paraId="106BF0BD" w14:textId="3E6CB4D5" w:rsidR="00B068F1" w:rsidRPr="00B068F1" w:rsidRDefault="00B068F1" w:rsidP="00B068F1">
      <w:pPr>
        <w:pStyle w:val="TWTRevisedBody"/>
      </w:pPr>
      <w:bookmarkStart w:id="3275" w:name="R4702"/>
      <w:r>
        <w:rPr>
          <w:rFonts w:ascii="Garamond" w:hAnsi="Garamond" w:eastAsia="Garamond" w:cs="Garamond"/>
          <w:color w:val="000000"/>
          <w:sz w:val="22"/>
        </w:rPr>
        <w:t>And there was a widow in that city who kept coming to him and saying, “Give me justice against my adversary.”</w:t>
      </w:r>
      <w:bookmarkEnd w:id="3275"/>
    </w:p>
    <w:p w14:paraId="17FF4978" w14:textId="0EA175DC" w:rsidR="00B068F1" w:rsidRPr="00B068F1" w:rsidRDefault="00B068F1" w:rsidP="00B068F1">
      <w:pPr>
        <w:pStyle w:val="TWTRevisedBody"/>
      </w:pPr>
      <w:bookmarkStart w:id="3276" w:name="R4703"/>
      <w:r>
        <w:rPr>
          <w:rFonts w:ascii="Garamond" w:hAnsi="Garamond" w:eastAsia="Garamond" w:cs="Garamond"/>
          <w:color w:val="000000"/>
          <w:sz w:val="22"/>
        </w:rPr>
        <w:t>For a while he refused, but afterward he said to himself, “Though I neither fear God nor respect man,</w:t>
      </w:r>
      <w:bookmarkEnd w:id="3276"/>
    </w:p>
    <w:p w14:paraId="37B24D05" w14:textId="707BA60D" w:rsidR="00B068F1" w:rsidRPr="00B068F1" w:rsidRDefault="00B068F1" w:rsidP="00B068F1">
      <w:pPr>
        <w:pStyle w:val="TWTRevisedBody"/>
      </w:pPr>
      <w:bookmarkStart w:id="3277" w:name="R4704"/>
      <w:r>
        <w:rPr>
          <w:rFonts w:ascii="Garamond" w:hAnsi="Garamond" w:eastAsia="Garamond" w:cs="Garamond"/>
          <w:color w:val="000000"/>
          <w:sz w:val="22"/>
        </w:rPr>
        <w:t>yet because this widow keeps bothering me, I will give her justice, so that she will not beat me down by her continual coming.”’” (Luke 18:2-5 ESV).</w:t>
      </w:r>
      <w:bookmarkEnd w:id="3277"/>
    </w:p>
    <w:p w14:paraId="4E419D25" w14:textId="5AF58455" w:rsidR="00B068F1" w:rsidRPr="00B068F1" w:rsidRDefault="00B068F1" w:rsidP="00B068F1">
      <w:pPr>
        <w:pStyle w:val="TWTRevisedBody"/>
      </w:pPr>
      <w:bookmarkStart w:id="3279" w:name="F0290"/>
      <w:bookmarkStart w:id="3278" w:name="R4706"/>
      <w:r w:rsidRPr="00B068F1">
        <w:rPr>
          <w:rFonts w:ascii="Garamond" w:hAnsi="Garamond" w:eastAsia="Garamond" w:cs="Garamond"/>
          <w:color w:val="000000"/>
          <w:sz w:val="22"/>
        </w:rPr>
        <w:t>This judge grants justice, not because he cares for the widow, but because he wants her to stop pestering him. The outward result is the same—justice is served—but the heart is entirely different.</w:t>
      </w:r>
      <w:bookmarkEnd w:id="3278"/>
      <w:bookmarkEnd w:id="3279"/>
    </w:p>
    <w:p w14:paraId="46367699" w14:textId="77777777" w:rsidR="00B068F1" w:rsidRPr="00B068F1" w:rsidRDefault="00B068F1" w:rsidP="00B068F1">
      <w:pPr>
        <w:pStyle w:val="TWTRevisedBody"/>
      </w:pPr>
      <w:bookmarkStart w:id="3280" w:name="R4707"/>
      <w:r w:rsidRPr="00B068F1">
        <w:rPr>
          <w:rFonts w:ascii="Garamond" w:hAnsi="Garamond" w:eastAsia="Garamond" w:cs="Garamond"/>
          <w:color w:val="000000"/>
          <w:sz w:val="22"/>
        </w:rPr>
        <w:t>What we think in our hearts, that is who we are. Are we like the king, moved by compassion? Or are we like the judge, acting only when it benefits us?</w:t>
      </w:r>
      <w:bookmarkEnd w:id="3280"/>
    </w:p>
    <w:p w14:paraId="3270A379" w14:textId="77777777" w:rsidR="00B068F1" w:rsidRDefault="00B068F1" w:rsidP="00B068F1">
      <w:pPr>
        <w:pStyle w:val="TWTRevisedBody"/>
      </w:pPr>
      <w:bookmarkStart w:id="3281" w:name="R4708"/>
      <w:r w:rsidRPr="00B068F1">
        <w:rPr>
          <w:rFonts w:ascii="Garamond" w:hAnsi="Garamond" w:eastAsia="Garamond" w:cs="Garamond"/>
          <w:color w:val="000000"/>
          <w:sz w:val="22"/>
        </w:rPr>
        <w:t>This is the lesson we see again and again. A man is not righteous simply because he does good things. His heart must be right before God. When Ananias and Sapphira sold their land and gave part of the proceeds to the apostles, it looked like an act of generosity. But their hearts told a different story.</w:t>
      </w:r>
      <w:bookmarkEnd w:id="3281"/>
    </w:p>
    <w:p w14:paraId="263C3545" w14:textId="37CC201E" w:rsidR="00B068F1" w:rsidRPr="00B068F1" w:rsidRDefault="00B068F1" w:rsidP="00B068F1">
      <w:pPr>
        <w:pStyle w:val="TWTRevisedBody"/>
      </w:pPr>
      <w:bookmarkStart w:id="3282" w:name="R4710"/>
      <w:r>
        <w:rPr>
          <w:rFonts w:ascii="Garamond" w:hAnsi="Garamond" w:eastAsia="Garamond" w:cs="Garamond"/>
          <w:color w:val="000000"/>
          <w:sz w:val="22"/>
        </w:rPr>
        <w:t>“</w:t>
      </w:r>
      <w:r w:rsidRPr="00B068F1">
        <w:rPr>
          <w:rFonts w:ascii="Garamond" w:hAnsi="Garamond" w:eastAsia="Garamond" w:cs="Garamond"/>
          <w:color w:val="000000"/>
          <w:sz w:val="22"/>
        </w:rPr>
        <w:t>But a man named Ananias, with his wife Sapphira, sold a piece of property,</w:t>
      </w:r>
      <w:bookmarkEnd w:id="3282"/>
    </w:p>
    <w:p w14:paraId="6ED46983" w14:textId="58D6CE15" w:rsidR="00B068F1" w:rsidRPr="00B068F1" w:rsidRDefault="00B068F1" w:rsidP="00B068F1">
      <w:pPr>
        <w:pStyle w:val="TWTRevisedBody"/>
      </w:pPr>
      <w:bookmarkStart w:id="3283" w:name="R4711"/>
      <w:r w:rsidRPr="00B068F1">
        <w:rPr>
          <w:rFonts w:ascii="Garamond" w:hAnsi="Garamond" w:eastAsia="Garamond" w:cs="Garamond"/>
          <w:color w:val="000000"/>
          <w:sz w:val="22"/>
        </w:rPr>
        <w:t>and with his wife</w:t>
      </w:r>
      <w:r>
        <w:rPr>
          <w:rFonts w:ascii="Garamond" w:hAnsi="Garamond" w:eastAsia="Garamond" w:cs="Garamond"/>
          <w:color w:val="000000"/>
          <w:sz w:val="22"/>
        </w:rPr>
        <w:t>’</w:t>
      </w:r>
      <w:r w:rsidRPr="00B068F1">
        <w:rPr>
          <w:rFonts w:ascii="Garamond" w:hAnsi="Garamond" w:eastAsia="Garamond" w:cs="Garamond"/>
          <w:color w:val="000000"/>
          <w:sz w:val="22"/>
        </w:rPr>
        <w:t>s knowledge he kept back for himself some of the proceeds and brought only a part of it and laid it at the apostles</w:t>
      </w:r>
      <w:r>
        <w:rPr>
          <w:rFonts w:ascii="Garamond" w:hAnsi="Garamond" w:eastAsia="Garamond" w:cs="Garamond"/>
          <w:color w:val="000000"/>
          <w:sz w:val="22"/>
        </w:rPr>
        <w:t>’</w:t>
      </w:r>
      <w:r w:rsidRPr="00B068F1">
        <w:rPr>
          <w:rFonts w:ascii="Garamond" w:hAnsi="Garamond" w:eastAsia="Garamond" w:cs="Garamond"/>
          <w:color w:val="000000"/>
          <w:sz w:val="22"/>
        </w:rPr>
        <w:t xml:space="preserve"> feet.</w:t>
      </w:r>
      <w:bookmarkEnd w:id="3283"/>
    </w:p>
    <w:p w14:paraId="65E0B170" w14:textId="2984BD9E" w:rsidR="00B068F1" w:rsidRPr="00B068F1" w:rsidRDefault="00B068F1" w:rsidP="00B068F1">
      <w:pPr>
        <w:pStyle w:val="TWTRevisedBody"/>
      </w:pPr>
      <w:bookmarkStart w:id="3284" w:name="R4712"/>
      <w:r>
        <w:rPr>
          <w:rFonts w:ascii="Garamond" w:hAnsi="Garamond" w:eastAsia="Garamond" w:cs="Garamond"/>
          <w:color w:val="000000"/>
          <w:sz w:val="22"/>
        </w:rPr>
        <w:t>But Peter said, ‘Ananias, why has Satan filled your heart to lie to the Holy Spirit and to keep back for yourself part of the proceeds of the land?’” (Acts 5:1-3 ESV).</w:t>
      </w:r>
      <w:bookmarkEnd w:id="3284"/>
    </w:p>
    <w:p w14:paraId="7803F06C" w14:textId="0624B546" w:rsidR="00B068F1" w:rsidRPr="00B068F1" w:rsidRDefault="00B068F1" w:rsidP="00B068F1">
      <w:pPr>
        <w:pStyle w:val="TWTRevisedBody"/>
      </w:pPr>
      <w:bookmarkStart w:id="3285" w:name="R4714"/>
      <w:r w:rsidRPr="00B068F1">
        <w:rPr>
          <w:rFonts w:ascii="Garamond" w:hAnsi="Garamond" w:eastAsia="Garamond" w:cs="Garamond"/>
          <w:color w:val="000000"/>
          <w:sz w:val="22"/>
        </w:rPr>
        <w:t>They wanted the reputation of great sacrifice without actually making one. They claimed to give more than they did because they craved admiration. They were not truly generous—they were deceptive. Barnabas, on the other hand, did the same outward action—he sold land and gave the proceeds—but his heart was pure.</w:t>
      </w:r>
      <w:bookmarkEnd w:id="3285"/>
    </w:p>
    <w:p w14:paraId="4A2B5E2A" w14:textId="7E51AF66" w:rsidR="00B068F1" w:rsidRPr="00B068F1" w:rsidRDefault="00B068F1" w:rsidP="00B068F1">
      <w:pPr>
        <w:pStyle w:val="TWTRevisedBody"/>
      </w:pPr>
      <w:bookmarkStart w:id="3286" w:name="R4716"/>
      <w:r>
        <w:rPr>
          <w:rFonts w:ascii="Garamond" w:hAnsi="Garamond" w:eastAsia="Garamond" w:cs="Garamond"/>
          <w:color w:val="000000"/>
          <w:sz w:val="22"/>
        </w:rPr>
        <w:t>“</w:t>
      </w:r>
      <w:r w:rsidRPr="00B068F1">
        <w:rPr>
          <w:rFonts w:ascii="Garamond" w:hAnsi="Garamond" w:eastAsia="Garamond" w:cs="Garamond"/>
          <w:color w:val="000000"/>
          <w:sz w:val="22"/>
        </w:rPr>
        <w:t>Thus Joseph, who was also called by the apostles Barnabas (which means son of encouragement), a Levite, a native of Cyprus,</w:t>
      </w:r>
      <w:bookmarkEnd w:id="3286"/>
    </w:p>
    <w:p w14:paraId="7CC83FB4" w14:textId="6534CA4C" w:rsidR="00B068F1" w:rsidRPr="00B068F1" w:rsidRDefault="00B068F1" w:rsidP="00B068F1">
      <w:pPr>
        <w:pStyle w:val="TWTRevisedBody"/>
      </w:pPr>
      <w:bookmarkStart w:id="3287" w:name="R4717"/>
      <w:r w:rsidRPr="00B068F1">
        <w:rPr>
          <w:rFonts w:ascii="Garamond" w:hAnsi="Garamond" w:eastAsia="Garamond" w:cs="Garamond"/>
          <w:color w:val="000000"/>
          <w:sz w:val="22"/>
        </w:rPr>
        <w:t>sold a field that belonged to him and brought the money and laid it at the apostles</w:t>
      </w:r>
      <w:r>
        <w:rPr>
          <w:rFonts w:ascii="Garamond" w:hAnsi="Garamond" w:eastAsia="Garamond" w:cs="Garamond"/>
          <w:color w:val="000000"/>
          <w:sz w:val="22"/>
        </w:rPr>
        <w:t>’</w:t>
      </w:r>
      <w:r w:rsidRPr="00B068F1">
        <w:rPr>
          <w:rFonts w:ascii="Garamond" w:hAnsi="Garamond" w:eastAsia="Garamond" w:cs="Garamond"/>
          <w:color w:val="000000"/>
          <w:sz w:val="22"/>
        </w:rPr>
        <w:t xml:space="preserve"> feet.</w:t>
      </w:r>
      <w:r>
        <w:rPr>
          <w:rFonts w:ascii="Garamond" w:hAnsi="Garamond" w:eastAsia="Garamond" w:cs="Garamond"/>
          <w:color w:val="000000"/>
          <w:sz w:val="22"/>
        </w:rPr>
        <w:t>”</w:t>
      </w:r>
      <w:r w:rsidRPr="00B068F1">
        <w:rPr>
          <w:rFonts w:ascii="Garamond" w:hAnsi="Garamond" w:eastAsia="Garamond" w:cs="Garamond"/>
          <w:color w:val="000000"/>
          <w:sz w:val="22"/>
        </w:rPr>
        <w:t xml:space="preserve"> (Acts 4:36-37 ESV).</w:t>
      </w:r>
      <w:bookmarkEnd w:id="3287"/>
    </w:p>
    <w:p w14:paraId="2940E36A" w14:textId="136435E4" w:rsidR="00B068F1" w:rsidRPr="00B068F1" w:rsidRDefault="00B068F1" w:rsidP="00B068F1">
      <w:pPr>
        <w:pStyle w:val="TWTRevisedBody"/>
      </w:pPr>
      <w:bookmarkStart w:id="3288" w:name="R4719"/>
      <w:r w:rsidRPr="00B068F1">
        <w:rPr>
          <w:rFonts w:ascii="Garamond" w:hAnsi="Garamond" w:eastAsia="Garamond" w:cs="Garamond"/>
          <w:color w:val="000000"/>
          <w:sz w:val="22"/>
        </w:rPr>
        <w:t>He gave out of love, not for praise, and God honored him for it. The difference between them wasn’t the act of giving; it was the heart behind the gift.</w:t>
      </w:r>
      <w:bookmarkEnd w:id="3288"/>
    </w:p>
    <w:p w14:paraId="39611946" w14:textId="77777777" w:rsidR="00B068F1" w:rsidRPr="00B068F1" w:rsidRDefault="00B068F1" w:rsidP="00B068F1">
      <w:pPr>
        <w:pStyle w:val="TWTRevisedBody"/>
      </w:pPr>
      <w:bookmarkStart w:id="3289" w:name="R4720"/>
      <w:r w:rsidRPr="00B068F1">
        <w:rPr>
          <w:rFonts w:ascii="Garamond" w:hAnsi="Garamond" w:eastAsia="Garamond" w:cs="Garamond"/>
          <w:color w:val="000000"/>
          <w:sz w:val="22"/>
        </w:rPr>
        <w:t>Jesus made this abundantly clear in the Sermon on the Mount when He said:</w:t>
      </w:r>
      <w:bookmarkEnd w:id="3289"/>
    </w:p>
    <w:p w14:paraId="5D135C02" w14:textId="5D47475B" w:rsidR="00B068F1" w:rsidRPr="00B068F1" w:rsidRDefault="00B068F1" w:rsidP="00B068F1">
      <w:pPr>
        <w:pStyle w:val="TWTRevisedBody"/>
      </w:pPr>
      <w:bookmarkStart w:id="3290" w:name="R4722"/>
      <w:r>
        <w:rPr>
          <w:rFonts w:ascii="Garamond" w:hAnsi="Garamond" w:eastAsia="Garamond" w:cs="Garamond"/>
          <w:color w:val="000000"/>
          <w:sz w:val="22"/>
        </w:rPr>
        <w:t>“You have heard that it was said, ‘You shall not commit adultery.’</w:t>
      </w:r>
      <w:bookmarkEnd w:id="3290"/>
    </w:p>
    <w:p w14:paraId="4ABDA0CD" w14:textId="342CA5DD" w:rsidR="00B068F1" w:rsidRPr="00B068F1" w:rsidRDefault="00B068F1" w:rsidP="00B068F1">
      <w:pPr>
        <w:pStyle w:val="TWTRevisedBody"/>
      </w:pPr>
      <w:bookmarkStart w:id="3292" w:name="F0291"/>
      <w:bookmarkStart w:id="3291" w:name="R4723"/>
      <w:r w:rsidRPr="00B068F1">
        <w:rPr>
          <w:rFonts w:ascii="Garamond" w:hAnsi="Garamond" w:eastAsia="Garamond" w:cs="Garamond"/>
          <w:color w:val="000000"/>
          <w:sz w:val="22"/>
        </w:rPr>
        <w:t>But I say to you that everyone who looks at a woman with lustful intent has already committed adultery with her in his heart.</w:t>
      </w:r>
      <w:r>
        <w:rPr>
          <w:rFonts w:ascii="Garamond" w:hAnsi="Garamond" w:eastAsia="Garamond" w:cs="Garamond"/>
          <w:color w:val="000000"/>
          <w:sz w:val="22"/>
        </w:rPr>
        <w:t>”</w:t>
      </w:r>
      <w:r w:rsidRPr="00B068F1">
        <w:rPr>
          <w:rFonts w:ascii="Garamond" w:hAnsi="Garamond" w:eastAsia="Garamond" w:cs="Garamond"/>
          <w:color w:val="000000"/>
          <w:sz w:val="22"/>
        </w:rPr>
        <w:t xml:space="preserve"> (Matthew 5:27-28 ESV).</w:t>
      </w:r>
      <w:bookmarkEnd w:id="3291"/>
      <w:bookmarkEnd w:id="3292"/>
    </w:p>
    <w:p w14:paraId="67CEBDC6" w14:textId="48783A5B" w:rsidR="00B068F1" w:rsidRPr="00B068F1" w:rsidRDefault="00B068F1" w:rsidP="00B068F1">
      <w:pPr>
        <w:pStyle w:val="TWTRevisedBody"/>
      </w:pPr>
      <w:bookmarkStart w:id="3293" w:name="R4725"/>
      <w:r w:rsidRPr="00B068F1">
        <w:rPr>
          <w:rFonts w:ascii="Garamond" w:hAnsi="Garamond" w:eastAsia="Garamond" w:cs="Garamond"/>
          <w:color w:val="000000"/>
          <w:sz w:val="22"/>
        </w:rPr>
        <w:t>He wasn’t changing the commandment; He was revealing what had always been true—sin is not just about actions. It is about the condition of our hearts. A man who avoids committing adultery but fills his mind with lust is not pure. A man who refrains from theft but secretly covets everything his neighbor has is not righteous. The external may look clean, but Jesus is looking at what is inside.</w:t>
      </w:r>
      <w:bookmarkEnd w:id="3293"/>
    </w:p>
    <w:p w14:paraId="015344F4" w14:textId="77777777" w:rsidR="00B068F1" w:rsidRPr="00B068F1" w:rsidRDefault="00B068F1" w:rsidP="00B068F1">
      <w:pPr>
        <w:pStyle w:val="TWTRevisedBody"/>
      </w:pPr>
      <w:bookmarkStart w:id="3294" w:name="R4726"/>
      <w:r w:rsidRPr="00B068F1">
        <w:rPr>
          <w:rFonts w:ascii="Garamond" w:hAnsi="Garamond" w:eastAsia="Garamond" w:cs="Garamond"/>
          <w:color w:val="000000"/>
          <w:sz w:val="22"/>
        </w:rPr>
        <w:t xml:space="preserve">That is why our transformation cannot just be about behavior. God is not calling us to be people who simply do good things; He is calling us to be people whose hearts are transformed by His Spirit. A person can do the right thing for the wrong reasons, but when the Spirit changes our hearts, we begin to do the right thing out of love, out of devotion, out of a pure desire to honor God. That is the kind of person Jesus welcomes into His kingdom. </w:t>
      </w:r>
      <w:bookmarkEnd w:id="3294"/>
    </w:p>
    <w:p w14:paraId="7288E6F4" w14:textId="77777777" w:rsidR="00B068F1" w:rsidRPr="00B068F1" w:rsidRDefault="00B068F1" w:rsidP="00B068F1">
      <w:pPr>
        <w:pStyle w:val="TWTRevisedBody"/>
      </w:pPr>
      <w:bookmarkStart w:id="3295" w:name="R4727"/>
      <w:r w:rsidRPr="00B068F1">
        <w:rPr>
          <w:rFonts w:ascii="Garamond" w:hAnsi="Garamond" w:eastAsia="Garamond" w:cs="Garamond"/>
          <w:color w:val="000000"/>
          <w:sz w:val="22"/>
        </w:rPr>
        <w:t>Paul’s words in 1 Corinthians 13 serve as a sobering reminder that we can have remarkable abilities, perform great acts of faith, and even make incredible sacrifices—but if we do not have love, we gain nothing. The power of a transformed heart is not in the actions themselves, but in the love that drives them.</w:t>
      </w:r>
      <w:bookmarkEnd w:id="3295"/>
    </w:p>
    <w:p w14:paraId="09112631" w14:textId="77777777" w:rsidR="00B068F1" w:rsidRPr="00B068F1" w:rsidRDefault="00B068F1" w:rsidP="00B068F1">
      <w:pPr>
        <w:pStyle w:val="TWTRevisedBody"/>
      </w:pPr>
      <w:bookmarkStart w:id="3296" w:name="R4728"/>
      <w:r w:rsidRPr="00B068F1">
        <w:rPr>
          <w:rFonts w:ascii="Garamond" w:hAnsi="Garamond" w:eastAsia="Garamond" w:cs="Garamond"/>
          <w:color w:val="000000"/>
          <w:sz w:val="22"/>
        </w:rPr>
        <w:t>The beautiful thing is that we are not left to figure this out on our own. God is committed to shaping us into people who reflect His heart. But He does not force us. He looks for a willing heart. He looks for those who desire to be changed, those who hunger to be more like Jesus. When we come to Him with that willingness, He does the work of transformation. He renews our minds. He reshapes our desires. He softens what was once hardened.</w:t>
      </w:r>
      <w:bookmarkEnd w:id="3296"/>
    </w:p>
    <w:p w14:paraId="71F2D514" w14:textId="35EB5862" w:rsidR="00B068F1" w:rsidRPr="00B068F1" w:rsidRDefault="00B068F1" w:rsidP="00B068F1">
      <w:pPr>
        <w:pStyle w:val="TWTRevisedBody"/>
      </w:pPr>
      <w:bookmarkStart w:id="3297" w:name="R4730"/>
      <w:r>
        <w:rPr>
          <w:rFonts w:ascii="Garamond" w:hAnsi="Garamond" w:eastAsia="Garamond" w:cs="Garamond"/>
          <w:color w:val="000000"/>
          <w:sz w:val="22"/>
        </w:rPr>
        <w:t>“</w:t>
      </w:r>
      <w:r w:rsidRPr="00B068F1">
        <w:rPr>
          <w:rFonts w:ascii="Garamond" w:hAnsi="Garamond" w:eastAsia="Garamond" w:cs="Garamond"/>
          <w:color w:val="000000"/>
          <w:sz w:val="22"/>
        </w:rPr>
        <w:t>Create in me a clean heart, O God, and renew a right spirit within me.</w:t>
      </w:r>
      <w:r>
        <w:rPr>
          <w:rFonts w:ascii="Garamond" w:hAnsi="Garamond" w:eastAsia="Garamond" w:cs="Garamond"/>
          <w:color w:val="000000"/>
          <w:sz w:val="22"/>
        </w:rPr>
        <w:t>”</w:t>
      </w:r>
      <w:r w:rsidRPr="00B068F1">
        <w:rPr>
          <w:rFonts w:ascii="Garamond" w:hAnsi="Garamond" w:eastAsia="Garamond" w:cs="Garamond"/>
          <w:color w:val="000000"/>
          <w:sz w:val="22"/>
        </w:rPr>
        <w:t xml:space="preserve"> (Psalm 51:10 ESV).</w:t>
      </w:r>
      <w:bookmarkEnd w:id="3297"/>
    </w:p>
    <w:p w14:paraId="0BE551B6" w14:textId="15CC3EF6" w:rsidR="00B068F1" w:rsidRPr="00B068F1" w:rsidRDefault="00B068F1" w:rsidP="00B068F1">
      <w:pPr>
        <w:pStyle w:val="TWTRevisedBody"/>
      </w:pPr>
      <w:bookmarkStart w:id="3298" w:name="R4732"/>
      <w:r w:rsidRPr="00B068F1">
        <w:rPr>
          <w:rFonts w:ascii="Garamond" w:hAnsi="Garamond" w:eastAsia="Garamond" w:cs="Garamond"/>
          <w:color w:val="000000"/>
          <w:sz w:val="22"/>
        </w:rPr>
        <w:t>We saturate our minds with His Word, because what we dwell on shapes who we become. We walk by the Spirit, learning to recognize when our flesh is leading us and when God is calling us to something higher.</w:t>
      </w:r>
      <w:bookmarkEnd w:id="3298"/>
    </w:p>
    <w:p w14:paraId="777C66E4" w14:textId="47F280B2" w:rsidR="00B068F1" w:rsidRPr="00B068F1" w:rsidRDefault="00B068F1" w:rsidP="00B068F1">
      <w:pPr>
        <w:pStyle w:val="TWTRevisedBody"/>
      </w:pPr>
      <w:bookmarkStart w:id="3299" w:name="R4734"/>
      <w:r>
        <w:rPr>
          <w:rFonts w:ascii="Garamond" w:hAnsi="Garamond" w:eastAsia="Garamond" w:cs="Garamond"/>
          <w:color w:val="000000"/>
          <w:sz w:val="22"/>
        </w:rPr>
        <w:t>“</w:t>
      </w:r>
      <w:r w:rsidRPr="00B068F1">
        <w:rPr>
          <w:rFonts w:ascii="Garamond" w:hAnsi="Garamond" w:eastAsia="Garamond" w:cs="Garamond"/>
          <w:color w:val="000000"/>
          <w:sz w:val="22"/>
        </w:rPr>
        <w:t>But I say, walk by the Spirit, and you will not gratify the desires of the flesh.</w:t>
      </w:r>
      <w:r>
        <w:rPr>
          <w:rFonts w:ascii="Garamond" w:hAnsi="Garamond" w:eastAsia="Garamond" w:cs="Garamond"/>
          <w:color w:val="000000"/>
          <w:sz w:val="22"/>
        </w:rPr>
        <w:t>”</w:t>
      </w:r>
      <w:r w:rsidRPr="00B068F1">
        <w:rPr>
          <w:rFonts w:ascii="Garamond" w:hAnsi="Garamond" w:eastAsia="Garamond" w:cs="Garamond"/>
          <w:color w:val="000000"/>
          <w:sz w:val="22"/>
        </w:rPr>
        <w:t xml:space="preserve"> (Galatians 5:16 ESV).</w:t>
      </w:r>
      <w:bookmarkEnd w:id="3299"/>
    </w:p>
    <w:p w14:paraId="7A84265F" w14:textId="2062821E" w:rsidR="00B068F1" w:rsidRPr="00B068F1" w:rsidRDefault="00B068F1" w:rsidP="00B068F1">
      <w:pPr>
        <w:pStyle w:val="TWTRevisedBody"/>
      </w:pPr>
      <w:bookmarkStart w:id="3301" w:name="F0292"/>
      <w:bookmarkStart w:id="3300" w:name="R4736"/>
      <w:r w:rsidRPr="00B068F1">
        <w:rPr>
          <w:rFonts w:ascii="Garamond" w:hAnsi="Garamond" w:eastAsia="Garamond" w:cs="Garamond"/>
          <w:color w:val="000000"/>
          <w:sz w:val="22"/>
        </w:rPr>
        <w:t>Most of all, we pay attention to our motives. Before we act, we ask ourselves: Why am I doing this? Is this about my glory or God’s? Am I giving because I love, or because I want recognition? Am I serving because I have been transformed, or because I want to be seen as a good person? These are hard questions, but they are necessary ones, because the truth is, we can do all the right things for all the wrong reasons and still be far from God.</w:t>
      </w:r>
      <w:bookmarkEnd w:id="3300"/>
      <w:bookmarkEnd w:id="3301"/>
    </w:p>
    <w:p w14:paraId="3AC0F9EE" w14:textId="77777777" w:rsidR="00B068F1" w:rsidRPr="00B068F1" w:rsidRDefault="00B068F1" w:rsidP="00B068F1">
      <w:pPr>
        <w:pStyle w:val="TWTRevisedBody"/>
      </w:pPr>
      <w:bookmarkStart w:id="3302" w:name="R4737"/>
      <w:r w:rsidRPr="00B068F1">
        <w:rPr>
          <w:rFonts w:ascii="Garamond" w:hAnsi="Garamond" w:eastAsia="Garamond" w:cs="Garamond"/>
          <w:color w:val="000000"/>
          <w:sz w:val="22"/>
        </w:rPr>
        <w:t>The good news is, He is patient. He is not expecting perfection from us—only a heart that is willing to be changed. Day by day, He works in us, shaping us into the likeness of Jesus.</w:t>
      </w:r>
      <w:bookmarkEnd w:id="3302"/>
    </w:p>
    <w:p w14:paraId="1840FD33" w14:textId="7CE2C3C4" w:rsidR="00B068F1" w:rsidRPr="00B068F1" w:rsidRDefault="00B068F1" w:rsidP="00B068F1">
      <w:pPr>
        <w:pStyle w:val="TWTRevisedBody"/>
      </w:pPr>
      <w:bookmarkStart w:id="3303" w:name="R4739"/>
      <w:r>
        <w:rPr>
          <w:rFonts w:ascii="Garamond" w:hAnsi="Garamond" w:eastAsia="Garamond" w:cs="Garamond"/>
          <w:color w:val="000000"/>
          <w:sz w:val="22"/>
        </w:rPr>
        <w:t>“</w:t>
      </w:r>
      <w:r w:rsidRPr="00B068F1">
        <w:rPr>
          <w:rFonts w:ascii="Garamond" w:hAnsi="Garamond" w:eastAsia="Garamond" w:cs="Garamond"/>
          <w:color w:val="000000"/>
          <w:sz w:val="22"/>
        </w:rPr>
        <w:t>For as he thinks in his heart, so is he.</w:t>
      </w:r>
      <w:r>
        <w:rPr>
          <w:rFonts w:ascii="Garamond" w:hAnsi="Garamond" w:eastAsia="Garamond" w:cs="Garamond"/>
          <w:color w:val="000000"/>
          <w:sz w:val="22"/>
        </w:rPr>
        <w:t>”</w:t>
      </w:r>
      <w:r w:rsidRPr="00B068F1">
        <w:rPr>
          <w:rFonts w:ascii="Garamond" w:hAnsi="Garamond" w:eastAsia="Garamond" w:cs="Garamond"/>
          <w:color w:val="000000"/>
          <w:sz w:val="22"/>
        </w:rPr>
        <w:t xml:space="preserve"> (Proverbs 23:7a NKJV).</w:t>
      </w:r>
      <w:bookmarkEnd w:id="3303"/>
    </w:p>
    <w:p w14:paraId="103E49EC" w14:textId="6CF0CC9B" w:rsidR="00B068F1" w:rsidRPr="00B068F1" w:rsidRDefault="00B068F1" w:rsidP="00B068F1">
      <w:pPr>
        <w:pStyle w:val="TWTRevisedBody"/>
      </w:pPr>
      <w:bookmarkStart w:id="3304" w:name="R4741"/>
      <w:r w:rsidRPr="00B068F1">
        <w:rPr>
          <w:rFonts w:ascii="Garamond" w:hAnsi="Garamond" w:eastAsia="Garamond" w:cs="Garamond"/>
          <w:color w:val="000000"/>
          <w:sz w:val="22"/>
        </w:rPr>
        <w:t>May our hearts be so filled with the love of God that our thoughts, our motives, and our actions all align with His. May we be people who do good not because we have to, but because we have been made new. And may we never forget that true transformation begins, not with our actions, but with the work of the Spirit deep within our hearts.</w:t>
      </w:r>
      <w:bookmarkEnd w:id="3304"/>
    </w:p>
    <w:p w14:paraId="5FB540C8" w14:textId="77777777" w:rsidR="00303E48" w:rsidRDefault="00303E48" w:rsidP="00303E48">
      <w:pPr>
        <w:pStyle w:val="TWTRevisedBody"/>
        <w:keepNext/>
        <w:spacing w:before="240" w:after="240"/>
        <w:jc w:val="center"/>
      </w:pPr>
      <w:bookmarkStart w:id="3305" w:name="R4744"/>
      <w:r>
        <w:rPr>
          <w:rFonts w:ascii="Garamond" w:hAnsi="Garamond" w:eastAsia="Garamond" w:cs="Garamond"/>
          <w:iCs w:val="0"/>
          <w:color w:val="000000"/>
          <w:sz w:val="22"/>
        </w:rPr>
        <w:t>***</w:t>
      </w:r>
      <w:bookmarkEnd w:id="3305"/>
    </w:p>
    <w:p w14:paraId="77566B63" w14:textId="600BAD66" w:rsidR="00011B0D" w:rsidRPr="00011B0D" w:rsidRDefault="00011B0D" w:rsidP="00011B0D">
      <w:pPr>
        <w:pStyle w:val="TWTRevisedBody"/>
      </w:pPr>
      <w:bookmarkStart w:id="3306" w:name="R4747"/>
      <w:r w:rsidRPr="00011B0D">
        <w:rPr>
          <w:rFonts w:ascii="Garamond" w:hAnsi="Garamond" w:eastAsia="Garamond" w:cs="Garamond"/>
          <w:color w:val="000000"/>
          <w:sz w:val="22"/>
        </w:rPr>
        <w:t>I am in the book of Esther in my daily Bible reading. It is a book where you see God everywhere, though He is never mentioned. This is how it is in our lives. We don</w:t>
      </w:r>
      <w:r w:rsidR="00A9235B">
        <w:rPr>
          <w:rFonts w:ascii="Garamond" w:hAnsi="Garamond" w:eastAsia="Garamond" w:cs="Garamond"/>
          <w:color w:val="000000"/>
          <w:sz w:val="22"/>
        </w:rPr>
        <w:t>’</w:t>
      </w:r>
      <w:r w:rsidRPr="00011B0D">
        <w:rPr>
          <w:rFonts w:ascii="Garamond" w:hAnsi="Garamond" w:eastAsia="Garamond" w:cs="Garamond"/>
          <w:color w:val="000000"/>
          <w:sz w:val="22"/>
        </w:rPr>
        <w:t>t need an angel from heaven to announce God’s presence—His goodness and work in our lives are abundantly seen everywhere.</w:t>
      </w:r>
      <w:bookmarkEnd w:id="3306"/>
    </w:p>
    <w:p w14:paraId="4962BF6F" w14:textId="63416384" w:rsidR="00011B0D" w:rsidRPr="00011B0D" w:rsidRDefault="00011B0D" w:rsidP="00011B0D">
      <w:pPr>
        <w:pStyle w:val="TWTRevisedBody"/>
      </w:pPr>
      <w:bookmarkStart w:id="3307" w:name="R4748"/>
      <w:r w:rsidRPr="00011B0D">
        <w:rPr>
          <w:rFonts w:ascii="Garamond" w:hAnsi="Garamond" w:eastAsia="Garamond" w:cs="Garamond"/>
          <w:color w:val="000000"/>
          <w:sz w:val="22"/>
        </w:rPr>
        <w:t>One sign of God</w:t>
      </w:r>
      <w:r w:rsidR="00A9235B">
        <w:rPr>
          <w:rFonts w:ascii="Garamond" w:hAnsi="Garamond" w:eastAsia="Garamond" w:cs="Garamond"/>
          <w:color w:val="000000"/>
          <w:sz w:val="22"/>
        </w:rPr>
        <w:t>’</w:t>
      </w:r>
      <w:r w:rsidRPr="00011B0D">
        <w:rPr>
          <w:rFonts w:ascii="Garamond" w:hAnsi="Garamond" w:eastAsia="Garamond" w:cs="Garamond"/>
          <w:color w:val="000000"/>
          <w:sz w:val="22"/>
        </w:rPr>
        <w:t>s presence that we may overlook in the book of Esther is the very circumstance that led to the downfall of wicked Haman. Have you ever wondered why Mordechai insisted that Esther keep her nationality quiet when she was chosen to replace Queen Vashti?</w:t>
      </w:r>
      <w:bookmarkEnd w:id="3307"/>
    </w:p>
    <w:p w14:paraId="6C56D293" w14:textId="77777777" w:rsidR="00011B0D" w:rsidRPr="00011B0D" w:rsidRDefault="00011B0D" w:rsidP="00011B0D">
      <w:pPr>
        <w:pStyle w:val="TWTRevisedBody"/>
      </w:pPr>
      <w:bookmarkStart w:id="3308" w:name="R4749"/>
      <w:r w:rsidRPr="00011B0D">
        <w:rPr>
          <w:rFonts w:ascii="Garamond" w:hAnsi="Garamond" w:eastAsia="Garamond" w:cs="Garamond"/>
          <w:color w:val="000000"/>
          <w:sz w:val="22"/>
        </w:rPr>
        <w:t>Could this have been part of God’s plan? Consider this:</w:t>
      </w:r>
      <w:bookmarkEnd w:id="3308"/>
    </w:p>
    <w:p w14:paraId="59D935A8" w14:textId="3E3A3C23" w:rsidR="00011B0D" w:rsidRPr="00011B0D" w:rsidRDefault="00011B0D" w:rsidP="00011B0D">
      <w:pPr>
        <w:pStyle w:val="TWTRevisedBody"/>
      </w:pPr>
      <w:bookmarkStart w:id="3309" w:name="R4750"/>
      <w:r w:rsidRPr="00011B0D">
        <w:rPr>
          <w:rFonts w:ascii="Garamond" w:hAnsi="Garamond" w:eastAsia="Garamond" w:cs="Garamond"/>
          <w:color w:val="000000"/>
          <w:sz w:val="22"/>
        </w:rPr>
        <w:t>What if Esther had revealed from the beginning that she was a Jew and that Mordechai had raised her? Haman, ever the political strategist, would have been far more careful. He likely would not have sought to destroy the Queen</w:t>
      </w:r>
      <w:r w:rsidR="00A9235B">
        <w:rPr>
          <w:rFonts w:ascii="Garamond" w:hAnsi="Garamond" w:eastAsia="Garamond" w:cs="Garamond"/>
          <w:color w:val="000000"/>
          <w:sz w:val="22"/>
        </w:rPr>
        <w:t>’</w:t>
      </w:r>
      <w:r w:rsidRPr="00011B0D">
        <w:rPr>
          <w:rFonts w:ascii="Garamond" w:hAnsi="Garamond" w:eastAsia="Garamond" w:cs="Garamond"/>
          <w:color w:val="000000"/>
          <w:sz w:val="22"/>
        </w:rPr>
        <w:t>s kinsman or his people.</w:t>
      </w:r>
      <w:bookmarkEnd w:id="3309"/>
    </w:p>
    <w:p w14:paraId="7CEC495E" w14:textId="3DF3B123" w:rsidR="00011B0D" w:rsidRPr="00011B0D" w:rsidRDefault="00011B0D" w:rsidP="00011B0D">
      <w:pPr>
        <w:pStyle w:val="TWTRevisedBody"/>
      </w:pPr>
      <w:bookmarkStart w:id="3310" w:name="R4751"/>
      <w:r w:rsidRPr="00011B0D">
        <w:rPr>
          <w:rFonts w:ascii="Garamond" w:hAnsi="Garamond" w:eastAsia="Garamond" w:cs="Garamond"/>
          <w:color w:val="000000"/>
          <w:sz w:val="22"/>
        </w:rPr>
        <w:t>The story of Esther would have played out very differently, and we may have missed one of the most powerful testimonies of God’s unseen hand. Yet, because things unfolded the way they did, we are given a breathtaking example of God</w:t>
      </w:r>
      <w:r w:rsidR="00A9235B">
        <w:rPr>
          <w:rFonts w:ascii="Garamond" w:hAnsi="Garamond" w:eastAsia="Garamond" w:cs="Garamond"/>
          <w:color w:val="000000"/>
          <w:sz w:val="22"/>
        </w:rPr>
        <w:t>’</w:t>
      </w:r>
      <w:r w:rsidRPr="00011B0D">
        <w:rPr>
          <w:rFonts w:ascii="Garamond" w:hAnsi="Garamond" w:eastAsia="Garamond" w:cs="Garamond"/>
          <w:color w:val="000000"/>
          <w:sz w:val="22"/>
        </w:rPr>
        <w:t>s providence—without His name being mentioned once.</w:t>
      </w:r>
      <w:bookmarkEnd w:id="3310"/>
    </w:p>
    <w:p w14:paraId="0FC7851A" w14:textId="77777777" w:rsidR="00011B0D" w:rsidRPr="00011B0D" w:rsidRDefault="00011B0D" w:rsidP="00011B0D">
      <w:pPr>
        <w:pStyle w:val="TWTRevisedBody"/>
      </w:pPr>
      <w:bookmarkStart w:id="3312" w:name="F0293"/>
      <w:bookmarkStart w:id="3311" w:name="R4752"/>
      <w:r w:rsidRPr="00011B0D">
        <w:rPr>
          <w:rFonts w:ascii="Garamond" w:hAnsi="Garamond" w:eastAsia="Garamond" w:cs="Garamond"/>
          <w:color w:val="000000"/>
          <w:sz w:val="22"/>
        </w:rPr>
        <w:t>What lesson do I take away from this? Sometimes, God uses the smallest, most unexpected details in our lives for His glory. Even when God seems hidden in the moment, we can look back and see His hand at work in ways we never expected.</w:t>
      </w:r>
      <w:bookmarkEnd w:id="3311"/>
      <w:bookmarkEnd w:id="3312"/>
    </w:p>
    <w:p w14:paraId="7449E3ED" w14:textId="77777777" w:rsidR="00011B0D" w:rsidRPr="00011B0D" w:rsidRDefault="00011B0D" w:rsidP="00011B0D">
      <w:pPr>
        <w:pStyle w:val="TWTRevisedBody"/>
      </w:pPr>
      <w:bookmarkStart w:id="3313" w:name="R4753"/>
      <w:r w:rsidRPr="00011B0D">
        <w:rPr>
          <w:rFonts w:ascii="Garamond" w:hAnsi="Garamond" w:eastAsia="Garamond" w:cs="Garamond"/>
          <w:color w:val="000000"/>
          <w:sz w:val="22"/>
        </w:rPr>
        <w:t>What a powerful God we serve.</w:t>
      </w:r>
      <w:bookmarkEnd w:id="3313"/>
    </w:p>
    <w:p w14:paraId="379B8626" w14:textId="77777777" w:rsidR="00303E48" w:rsidRDefault="00303E48" w:rsidP="00303E48">
      <w:pPr>
        <w:pStyle w:val="TWTRevisedBody"/>
        <w:keepNext/>
        <w:spacing w:before="240" w:after="240"/>
        <w:jc w:val="center"/>
      </w:pPr>
      <w:bookmarkStart w:id="3314" w:name="R4756"/>
      <w:r>
        <w:rPr>
          <w:rFonts w:ascii="Garamond" w:hAnsi="Garamond" w:eastAsia="Garamond" w:cs="Garamond"/>
          <w:iCs w:val="0"/>
          <w:color w:val="000000"/>
          <w:sz w:val="22"/>
        </w:rPr>
        <w:t>***</w:t>
      </w:r>
      <w:bookmarkEnd w:id="3314"/>
    </w:p>
    <w:p w14:paraId="1EDE40AE" w14:textId="77777777" w:rsidR="009A7012" w:rsidRPr="009A7012" w:rsidRDefault="009A7012" w:rsidP="009A7012">
      <w:pPr>
        <w:pStyle w:val="TWTRevisedBody"/>
      </w:pPr>
      <w:bookmarkStart w:id="3315" w:name="R4759"/>
      <w:r w:rsidRPr="009A7012">
        <w:rPr>
          <w:rFonts w:ascii="Garamond" w:hAnsi="Garamond" w:eastAsia="Garamond" w:cs="Garamond"/>
          <w:color w:val="000000"/>
          <w:sz w:val="22"/>
        </w:rPr>
        <w:t>I just had an experience where I went to God for help with an issue at work I was dealing with. I really needed Him to help me in a specific way.</w:t>
      </w:r>
      <w:bookmarkEnd w:id="3315"/>
    </w:p>
    <w:p w14:paraId="4F640BB5" w14:textId="4CE55330" w:rsidR="009A7012" w:rsidRPr="009A7012" w:rsidRDefault="009A7012" w:rsidP="009A7012">
      <w:pPr>
        <w:pStyle w:val="TWTRevisedBody"/>
      </w:pPr>
      <w:bookmarkStart w:id="3316" w:name="R4760"/>
      <w:r w:rsidRPr="009A7012">
        <w:rPr>
          <w:rFonts w:ascii="Garamond" w:hAnsi="Garamond" w:eastAsia="Garamond" w:cs="Garamond"/>
          <w:color w:val="000000"/>
          <w:sz w:val="22"/>
        </w:rPr>
        <w:t xml:space="preserve">Two minutes ago, </w:t>
      </w:r>
      <w:r w:rsidR="0072207E">
        <w:rPr>
          <w:rFonts w:ascii="Garamond" w:hAnsi="Garamond" w:eastAsia="Garamond" w:cs="Garamond"/>
          <w:color w:val="000000"/>
          <w:sz w:val="22"/>
        </w:rPr>
        <w:t>my</w:t>
      </w:r>
      <w:r w:rsidRPr="009A7012">
        <w:rPr>
          <w:rFonts w:ascii="Garamond" w:hAnsi="Garamond" w:eastAsia="Garamond" w:cs="Garamond"/>
          <w:color w:val="000000"/>
          <w:sz w:val="22"/>
        </w:rPr>
        <w:t xml:space="preserve"> teammate reached out to me, thanking me for the intercession with a vendor I made on her behalf. The truth is, the intercession I made did not result in what I wanted, and I had plans on escalating it this morning.</w:t>
      </w:r>
      <w:bookmarkEnd w:id="3316"/>
    </w:p>
    <w:p w14:paraId="4C21F6F2" w14:textId="77777777" w:rsidR="009A7012" w:rsidRPr="009A7012" w:rsidRDefault="009A7012" w:rsidP="009A7012">
      <w:pPr>
        <w:pStyle w:val="TWTRevisedBody"/>
      </w:pPr>
      <w:bookmarkStart w:id="3317" w:name="R4761"/>
      <w:r w:rsidRPr="009A7012">
        <w:rPr>
          <w:rFonts w:ascii="Garamond" w:hAnsi="Garamond" w:eastAsia="Garamond" w:cs="Garamond"/>
          <w:color w:val="000000"/>
          <w:sz w:val="22"/>
        </w:rPr>
        <w:t>However, my intercession achieved an even better result I had not even considered asking God for.</w:t>
      </w:r>
      <w:bookmarkEnd w:id="3317"/>
    </w:p>
    <w:p w14:paraId="4E0B73BC" w14:textId="77777777" w:rsidR="009A7012" w:rsidRPr="009A7012" w:rsidRDefault="009A7012" w:rsidP="009A7012">
      <w:pPr>
        <w:pStyle w:val="TWTRevisedBody"/>
      </w:pPr>
      <w:bookmarkStart w:id="3318" w:name="R4762"/>
      <w:r w:rsidRPr="009A7012">
        <w:rPr>
          <w:rFonts w:ascii="Garamond" w:hAnsi="Garamond" w:eastAsia="Garamond" w:cs="Garamond"/>
          <w:color w:val="000000"/>
          <w:sz w:val="22"/>
        </w:rPr>
        <w:t>What a lesson! While I can ask God for specific actions, sometimes He can deliver better answers than I even know to ask.</w:t>
      </w:r>
      <w:bookmarkEnd w:id="3318"/>
    </w:p>
    <w:p w14:paraId="5372E176" w14:textId="77777777" w:rsidR="00303E48" w:rsidRDefault="00303E48" w:rsidP="00303E48">
      <w:pPr>
        <w:pStyle w:val="TWTRevisedBody"/>
        <w:keepNext/>
        <w:spacing w:before="240" w:after="240"/>
        <w:jc w:val="center"/>
      </w:pPr>
      <w:bookmarkStart w:id="3319" w:name="R4765"/>
      <w:r>
        <w:rPr>
          <w:rFonts w:ascii="Garamond" w:hAnsi="Garamond" w:eastAsia="Garamond" w:cs="Garamond"/>
          <w:iCs w:val="0"/>
          <w:color w:val="000000"/>
          <w:sz w:val="22"/>
        </w:rPr>
        <w:t>***</w:t>
      </w:r>
      <w:bookmarkEnd w:id="3319"/>
    </w:p>
    <w:p w14:paraId="149B39AE" w14:textId="77777777" w:rsidR="00F82D15" w:rsidRPr="00F82D15" w:rsidRDefault="00F82D15" w:rsidP="00F82D15">
      <w:pPr>
        <w:pStyle w:val="TWTRevisedBody"/>
      </w:pPr>
      <w:bookmarkStart w:id="3320" w:name="R4768"/>
      <w:r w:rsidRPr="00F82D15">
        <w:rPr>
          <w:rFonts w:ascii="Garamond" w:hAnsi="Garamond" w:eastAsia="Garamond" w:cs="Garamond"/>
          <w:color w:val="000000"/>
          <w:sz w:val="22"/>
        </w:rPr>
        <w:t>I am in the book of Proverbs in my daily Bible reading. Proverbs is one of those books where we could easily write a post on every verse. But reading 10 chapters a day means I need to focus on one passage or theme and leave other thoughts for another time.</w:t>
      </w:r>
      <w:bookmarkEnd w:id="3320"/>
    </w:p>
    <w:p w14:paraId="220085F4" w14:textId="77777777" w:rsidR="00F82D15" w:rsidRDefault="00F82D15" w:rsidP="00F82D15">
      <w:pPr>
        <w:pStyle w:val="TWTRevisedBody"/>
      </w:pPr>
      <w:bookmarkStart w:id="3321" w:name="R4769"/>
      <w:r w:rsidRPr="00F82D15">
        <w:rPr>
          <w:rFonts w:ascii="Garamond" w:hAnsi="Garamond" w:eastAsia="Garamond" w:cs="Garamond"/>
          <w:color w:val="000000"/>
          <w:sz w:val="22"/>
        </w:rPr>
        <w:t>Today, Proverbs 17:14 caught my attention:</w:t>
      </w:r>
      <w:bookmarkEnd w:id="3321"/>
    </w:p>
    <w:p w14:paraId="091FAEE5" w14:textId="5E21AE15" w:rsidR="00F82D15" w:rsidRPr="00F82D15" w:rsidRDefault="00F82D15" w:rsidP="00F82D15">
      <w:pPr>
        <w:pStyle w:val="TWTRevisedBody"/>
      </w:pPr>
      <w:bookmarkStart w:id="3322" w:name="R4771"/>
      <w:r>
        <w:rPr>
          <w:rFonts w:ascii="Garamond" w:hAnsi="Garamond" w:eastAsia="Garamond" w:cs="Garamond"/>
          <w:color w:val="000000"/>
          <w:sz w:val="22"/>
        </w:rPr>
        <w:t>“</w:t>
      </w:r>
      <w:r w:rsidRPr="00F82D15">
        <w:rPr>
          <w:rFonts w:ascii="Garamond" w:hAnsi="Garamond" w:eastAsia="Garamond" w:cs="Garamond"/>
          <w:color w:val="000000"/>
          <w:sz w:val="22"/>
        </w:rPr>
        <w:t>The beginning of strife is like letting out water, so quit before the quarrel breaks out.</w:t>
      </w:r>
      <w:r>
        <w:rPr>
          <w:rFonts w:ascii="Garamond" w:hAnsi="Garamond" w:eastAsia="Garamond" w:cs="Garamond"/>
          <w:color w:val="000000"/>
          <w:sz w:val="22"/>
        </w:rPr>
        <w:t>”</w:t>
      </w:r>
      <w:r w:rsidRPr="00F82D15">
        <w:rPr>
          <w:rFonts w:ascii="Garamond" w:hAnsi="Garamond" w:eastAsia="Garamond" w:cs="Garamond"/>
          <w:color w:val="000000"/>
          <w:sz w:val="22"/>
        </w:rPr>
        <w:t xml:space="preserve"> (Proverbs 17:14 ESV).</w:t>
      </w:r>
      <w:bookmarkEnd w:id="3322"/>
    </w:p>
    <w:p w14:paraId="1F854516" w14:textId="06C3B66D" w:rsidR="00F82D15" w:rsidRPr="00F82D15" w:rsidRDefault="00F82D15" w:rsidP="00F82D15">
      <w:pPr>
        <w:pStyle w:val="TWTRevisedBody"/>
      </w:pPr>
      <w:bookmarkStart w:id="3323" w:name="R4773"/>
      <w:r w:rsidRPr="00F82D15">
        <w:rPr>
          <w:rFonts w:ascii="Garamond" w:hAnsi="Garamond" w:eastAsia="Garamond" w:cs="Garamond"/>
          <w:color w:val="000000"/>
          <w:sz w:val="22"/>
        </w:rPr>
        <w:t>How many times have we all wished we had listened to this wisdom? Proverbs speaks often about showing restraint with our words—how they can either heal or destroy.</w:t>
      </w:r>
      <w:bookmarkEnd w:id="3323"/>
    </w:p>
    <w:p w14:paraId="56B811D1" w14:textId="77777777" w:rsidR="00F82D15" w:rsidRPr="00F82D15" w:rsidRDefault="00F82D15" w:rsidP="00F82D15">
      <w:pPr>
        <w:pStyle w:val="TWTRevisedBody"/>
      </w:pPr>
      <w:bookmarkStart w:id="3324" w:name="R4774"/>
      <w:r w:rsidRPr="00F82D15">
        <w:rPr>
          <w:rFonts w:ascii="Garamond" w:hAnsi="Garamond" w:eastAsia="Garamond" w:cs="Garamond"/>
          <w:color w:val="000000"/>
          <w:sz w:val="22"/>
        </w:rPr>
        <w:t>This proverb gives us insight into how to avoid a fight before it even starts. Whether it’s with a spouse, a child, a friend, or a coworker, wisdom teaches us to recognize when a quarrel is brewing and stop it before it spills over.</w:t>
      </w:r>
      <w:bookmarkEnd w:id="3324"/>
    </w:p>
    <w:p w14:paraId="6E905AEF" w14:textId="77777777" w:rsidR="00F82D15" w:rsidRPr="00F82D15" w:rsidRDefault="00F82D15" w:rsidP="00F82D15">
      <w:pPr>
        <w:pStyle w:val="TWTRevisedBody"/>
      </w:pPr>
      <w:bookmarkStart w:id="3326" w:name="F0294"/>
      <w:bookmarkStart w:id="3325" w:name="R4775"/>
      <w:r w:rsidRPr="00F82D15">
        <w:rPr>
          <w:rFonts w:ascii="Garamond" w:hAnsi="Garamond" w:eastAsia="Garamond" w:cs="Garamond"/>
          <w:color w:val="000000"/>
          <w:sz w:val="22"/>
        </w:rPr>
        <w:t>We know the damage a quarrel can cause, don’t we? Once words are unleashed in anger, they are as hard to contain as water breaking through a dam. Just as rushing water can erode and destroy everything in its path, a heated argument can leave behind fractured relationships, hurt feelings, and regret.</w:t>
      </w:r>
      <w:bookmarkEnd w:id="3325"/>
      <w:bookmarkEnd w:id="3326"/>
    </w:p>
    <w:p w14:paraId="32FD8520" w14:textId="77777777" w:rsidR="00F82D15" w:rsidRPr="00F82D15" w:rsidRDefault="00F82D15" w:rsidP="00F82D15">
      <w:pPr>
        <w:pStyle w:val="TWTRevisedBody"/>
      </w:pPr>
      <w:bookmarkStart w:id="3327" w:name="R4776"/>
      <w:r w:rsidRPr="00F82D15">
        <w:rPr>
          <w:rFonts w:ascii="Garamond" w:hAnsi="Garamond" w:eastAsia="Garamond" w:cs="Garamond"/>
          <w:color w:val="000000"/>
          <w:sz w:val="22"/>
        </w:rPr>
        <w:t>So what can we do when we sense a quarrel coming? Wisdom urges us to pause and consider. But often, pride wants to win the argument, and anger pushes us forward when we should be stepping back.</w:t>
      </w:r>
      <w:bookmarkEnd w:id="3327"/>
    </w:p>
    <w:p w14:paraId="42E8F1AB" w14:textId="77777777" w:rsidR="00F82D15" w:rsidRPr="00F82D15" w:rsidRDefault="00F82D15" w:rsidP="00F82D15">
      <w:pPr>
        <w:pStyle w:val="TWTRevisedBody"/>
      </w:pPr>
      <w:bookmarkStart w:id="3328" w:name="R4777"/>
      <w:r w:rsidRPr="00F82D15">
        <w:rPr>
          <w:rFonts w:ascii="Garamond" w:hAnsi="Garamond" w:eastAsia="Garamond" w:cs="Garamond"/>
          <w:color w:val="000000"/>
          <w:sz w:val="22"/>
        </w:rPr>
        <w:t>How many times have we spoken words in the heat of the moment that we later wished we could take back? That’s why Solomon counsels us to quit the quarrel before it breaks out—because once it does, the damage may be far greater than we ever intended.</w:t>
      </w:r>
      <w:bookmarkEnd w:id="3328"/>
    </w:p>
    <w:p w14:paraId="0C12FE5B" w14:textId="77777777" w:rsidR="00303E48" w:rsidRDefault="00303E48" w:rsidP="00303E48">
      <w:pPr>
        <w:pStyle w:val="TWTRevisedBody"/>
        <w:keepNext/>
        <w:spacing w:before="240" w:after="240"/>
        <w:jc w:val="center"/>
      </w:pPr>
      <w:bookmarkStart w:id="3329" w:name="R4780"/>
      <w:r>
        <w:rPr>
          <w:rFonts w:ascii="Garamond" w:hAnsi="Garamond" w:eastAsia="Garamond" w:cs="Garamond"/>
          <w:iCs w:val="0"/>
          <w:color w:val="000000"/>
          <w:sz w:val="22"/>
        </w:rPr>
        <w:t>***</w:t>
      </w:r>
      <w:bookmarkEnd w:id="3329"/>
    </w:p>
    <w:p w14:paraId="3072DF25" w14:textId="77777777" w:rsidR="009F7869" w:rsidRPr="009F7869" w:rsidRDefault="009F7869" w:rsidP="009F7869">
      <w:pPr>
        <w:pStyle w:val="TWTRevisedBody"/>
      </w:pPr>
      <w:bookmarkStart w:id="3330" w:name="R4783"/>
      <w:r w:rsidRPr="009F7869">
        <w:rPr>
          <w:rFonts w:ascii="Garamond" w:hAnsi="Garamond" w:eastAsia="Garamond" w:cs="Garamond"/>
          <w:color w:val="000000"/>
          <w:sz w:val="22"/>
        </w:rPr>
        <w:t>I’m in the book of Ezra in my daily Bible reading. Sometimes, it’s easy to get lost in the long lists of numbers and inventories of the remnant who returned to Jerusalem. But those details tell an incredible story of God’s faithfulness.</w:t>
      </w:r>
      <w:bookmarkEnd w:id="3330"/>
    </w:p>
    <w:p w14:paraId="41E75F5D" w14:textId="77777777" w:rsidR="009F7869" w:rsidRDefault="009F7869" w:rsidP="009F7869">
      <w:pPr>
        <w:pStyle w:val="TWTRevisedBody"/>
      </w:pPr>
      <w:bookmarkStart w:id="3331" w:name="R4784"/>
      <w:r w:rsidRPr="009F7869">
        <w:rPr>
          <w:rFonts w:ascii="Garamond" w:hAnsi="Garamond" w:eastAsia="Garamond" w:cs="Garamond"/>
          <w:color w:val="000000"/>
          <w:sz w:val="22"/>
        </w:rPr>
        <w:t>God didn’t just promise to preserve a remnant of His people—He gave astonishing details about how He would do it. Long before Cyrus, king of Persia, was even born, God spoke through Isaiah:</w:t>
      </w:r>
      <w:bookmarkEnd w:id="3331"/>
    </w:p>
    <w:p w14:paraId="64425337" w14:textId="38A702AF" w:rsidR="009F7869" w:rsidRPr="009F7869" w:rsidRDefault="00CF0248" w:rsidP="009F7869">
      <w:pPr>
        <w:pStyle w:val="TWTRevisedBody"/>
      </w:pPr>
      <w:bookmarkStart w:id="3332" w:name="R4786"/>
      <w:r>
        <w:rPr>
          <w:rFonts w:ascii="Garamond" w:hAnsi="Garamond" w:eastAsia="Garamond" w:cs="Garamond"/>
          <w:color w:val="000000"/>
          <w:sz w:val="22"/>
        </w:rPr>
        <w:t>“</w:t>
      </w:r>
      <w:r w:rsidR="009F7869" w:rsidRPr="009F7869">
        <w:rPr>
          <w:rFonts w:ascii="Garamond" w:hAnsi="Garamond" w:eastAsia="Garamond" w:cs="Garamond"/>
          <w:color w:val="000000"/>
          <w:sz w:val="22"/>
        </w:rPr>
        <w:t>Who says of Cyrus, ‘He is my shepherd, and he shall fulfill all my purpose’; saying of Jerusalem, ‘She shall be built,’ and of the temple, ‘Your foundation shall be laid.’</w:t>
      </w:r>
      <w:r>
        <w:rPr>
          <w:rFonts w:ascii="Garamond" w:hAnsi="Garamond" w:eastAsia="Garamond" w:cs="Garamond"/>
          <w:color w:val="000000"/>
          <w:sz w:val="22"/>
        </w:rPr>
        <w:t>”</w:t>
      </w:r>
      <w:r w:rsidR="009F7869" w:rsidRPr="009F7869">
        <w:rPr>
          <w:rFonts w:ascii="Garamond" w:hAnsi="Garamond" w:eastAsia="Garamond" w:cs="Garamond"/>
          <w:color w:val="000000"/>
          <w:sz w:val="22"/>
        </w:rPr>
        <w:t xml:space="preserve"> (Isaiah 44:28 ESV).</w:t>
      </w:r>
      <w:bookmarkEnd w:id="3332"/>
    </w:p>
    <w:p w14:paraId="5F7F5C6A" w14:textId="0728197C" w:rsidR="009F7869" w:rsidRPr="009F7869" w:rsidRDefault="009F7869" w:rsidP="009F7869">
      <w:pPr>
        <w:pStyle w:val="TWTRevisedBody"/>
      </w:pPr>
      <w:bookmarkStart w:id="3333" w:name="R4788"/>
      <w:r w:rsidRPr="009F7869">
        <w:rPr>
          <w:rFonts w:ascii="Garamond" w:hAnsi="Garamond" w:eastAsia="Garamond" w:cs="Garamond"/>
          <w:color w:val="000000"/>
          <w:sz w:val="22"/>
        </w:rPr>
        <w:t>And again:</w:t>
      </w:r>
      <w:bookmarkEnd w:id="3333"/>
    </w:p>
    <w:p w14:paraId="34093CE1" w14:textId="447E2BAD" w:rsidR="009F7869" w:rsidRPr="009F7869" w:rsidRDefault="00CF0248" w:rsidP="00CF0248">
      <w:pPr>
        <w:pStyle w:val="TWTRevisedBody"/>
      </w:pPr>
      <w:bookmarkStart w:id="3334" w:name="R4789"/>
      <w:r>
        <w:rPr>
          <w:rFonts w:ascii="Garamond" w:hAnsi="Garamond" w:eastAsia="Garamond" w:cs="Garamond"/>
          <w:color w:val="000000"/>
          <w:sz w:val="22"/>
        </w:rPr>
        <w:t>“</w:t>
      </w:r>
      <w:r w:rsidR="009F7869" w:rsidRPr="009F7869">
        <w:rPr>
          <w:rFonts w:ascii="Garamond" w:hAnsi="Garamond" w:eastAsia="Garamond" w:cs="Garamond"/>
          <w:color w:val="000000"/>
          <w:sz w:val="22"/>
        </w:rPr>
        <w:t>Thus says the LORD to his anointed, to Cyrus, whose right hand I have grasped, to subdue nations before him and to loose the belts of kings, to open doors before him that gates may not be closed:</w:t>
      </w:r>
      <w:bookmarkEnd w:id="3334"/>
    </w:p>
    <w:p w14:paraId="61714C91" w14:textId="77777777" w:rsidR="009F7869" w:rsidRPr="009F7869" w:rsidRDefault="009F7869" w:rsidP="00CF0248">
      <w:pPr>
        <w:pStyle w:val="TWTRevisedBody"/>
      </w:pPr>
      <w:bookmarkStart w:id="3335" w:name="R4790"/>
      <w:r w:rsidRPr="009F7869">
        <w:rPr>
          <w:rFonts w:ascii="Garamond" w:hAnsi="Garamond" w:eastAsia="Garamond" w:cs="Garamond"/>
          <w:color w:val="000000"/>
          <w:sz w:val="22"/>
        </w:rPr>
        <w:t>‘I will go before you and level the exalted places, I will break in pieces the doors of bronze and cut through the bars of iron,</w:t>
      </w:r>
      <w:bookmarkEnd w:id="3335"/>
    </w:p>
    <w:p w14:paraId="529345CB" w14:textId="77777777" w:rsidR="009F7869" w:rsidRPr="009F7869" w:rsidRDefault="009F7869" w:rsidP="00CF0248">
      <w:pPr>
        <w:pStyle w:val="TWTRevisedBody"/>
      </w:pPr>
      <w:bookmarkStart w:id="3336" w:name="R4791"/>
      <w:r w:rsidRPr="009F7869">
        <w:rPr>
          <w:rFonts w:ascii="Garamond" w:hAnsi="Garamond" w:eastAsia="Garamond" w:cs="Garamond"/>
          <w:color w:val="000000"/>
          <w:sz w:val="22"/>
        </w:rPr>
        <w:t>I will give you the treasures of darkness and the hoards in secret places, that you may know that it is I, the LORD, the God of Israel, who call you by your name.</w:t>
      </w:r>
      <w:bookmarkEnd w:id="3336"/>
    </w:p>
    <w:p w14:paraId="76E964E5" w14:textId="089905C1" w:rsidR="009F7869" w:rsidRPr="009F7869" w:rsidRDefault="009F7869" w:rsidP="00CF0248">
      <w:pPr>
        <w:pStyle w:val="TWTRevisedBody"/>
      </w:pPr>
      <w:bookmarkStart w:id="3338" w:name="F0295"/>
      <w:bookmarkStart w:id="3337" w:name="R4792"/>
      <w:r w:rsidRPr="009F7869">
        <w:rPr>
          <w:rFonts w:ascii="Garamond" w:hAnsi="Garamond" w:eastAsia="Garamond" w:cs="Garamond"/>
          <w:color w:val="000000"/>
          <w:sz w:val="22"/>
        </w:rPr>
        <w:t>For the sake of my servant Jacob, and Israel my chosen, I call you by your name, I name you, though you do not know me.’</w:t>
      </w:r>
      <w:r w:rsidR="00CF0248">
        <w:rPr>
          <w:rFonts w:ascii="Garamond" w:hAnsi="Garamond" w:eastAsia="Garamond" w:cs="Garamond"/>
          <w:color w:val="000000"/>
          <w:sz w:val="22"/>
        </w:rPr>
        <w:t>”</w:t>
      </w:r>
      <w:r w:rsidRPr="009F7869">
        <w:rPr>
          <w:rFonts w:ascii="Garamond" w:hAnsi="Garamond" w:eastAsia="Garamond" w:cs="Garamond"/>
          <w:color w:val="000000"/>
          <w:sz w:val="22"/>
        </w:rPr>
        <w:t xml:space="preserve"> (Isaiah 45:1-4 ESV).</w:t>
      </w:r>
      <w:bookmarkEnd w:id="3337"/>
      <w:bookmarkEnd w:id="3338"/>
    </w:p>
    <w:p w14:paraId="72D09176" w14:textId="2AFFC338" w:rsidR="009F7869" w:rsidRPr="009F7869" w:rsidRDefault="009F7869" w:rsidP="009F7869">
      <w:pPr>
        <w:pStyle w:val="TWTRevisedBody"/>
      </w:pPr>
      <w:bookmarkStart w:id="3339" w:name="R4794"/>
      <w:r w:rsidRPr="009F7869">
        <w:rPr>
          <w:rFonts w:ascii="Garamond" w:hAnsi="Garamond" w:eastAsia="Garamond" w:cs="Garamond"/>
          <w:color w:val="000000"/>
          <w:sz w:val="22"/>
        </w:rPr>
        <w:t>Think about this: Isaiah wrote these words around 700–681 BC, long before Persia was even a major world power. Nearly 150 years later, Cyrus, the king of Persia, conquered Babylon in 539 BC and issued a decree to rebuild the temple in Jerusalem.</w:t>
      </w:r>
      <w:bookmarkEnd w:id="3339"/>
    </w:p>
    <w:p w14:paraId="466947D7" w14:textId="77777777" w:rsidR="009F7869" w:rsidRDefault="009F7869" w:rsidP="009F7869">
      <w:pPr>
        <w:pStyle w:val="TWTRevisedBody"/>
      </w:pPr>
      <w:bookmarkStart w:id="3340" w:name="R4795"/>
      <w:r w:rsidRPr="009F7869">
        <w:rPr>
          <w:rFonts w:ascii="Garamond" w:hAnsi="Garamond" w:eastAsia="Garamond" w:cs="Garamond"/>
          <w:color w:val="000000"/>
          <w:sz w:val="22"/>
        </w:rPr>
        <w:t>Ezra records it like this:</w:t>
      </w:r>
      <w:bookmarkEnd w:id="3340"/>
    </w:p>
    <w:p w14:paraId="4FF5D334" w14:textId="51EC67A7" w:rsidR="009F7869" w:rsidRPr="009F7869" w:rsidRDefault="00CF0248" w:rsidP="00CF0248">
      <w:pPr>
        <w:pStyle w:val="TWTRevisedBody"/>
      </w:pPr>
      <w:bookmarkStart w:id="3341" w:name="R4797"/>
      <w:r>
        <w:rPr>
          <w:rFonts w:ascii="Garamond" w:hAnsi="Garamond" w:eastAsia="Garamond" w:cs="Garamond"/>
          <w:color w:val="000000"/>
          <w:sz w:val="22"/>
        </w:rPr>
        <w:t>“</w:t>
      </w:r>
      <w:r w:rsidR="009F7869" w:rsidRPr="009F7869">
        <w:rPr>
          <w:rFonts w:ascii="Garamond" w:hAnsi="Garamond" w:eastAsia="Garamond" w:cs="Garamond"/>
          <w:color w:val="000000"/>
          <w:sz w:val="22"/>
        </w:rPr>
        <w:t>In the first year of Cyrus king of Persia, that the word of the LORD by the mouth of Jeremiah might be fulfilled, the LORD stirred up the spirit of Cyrus king of Persia, so that he made a proclamation throughout all his kingdom and also put it in writing:</w:t>
      </w:r>
      <w:bookmarkEnd w:id="3341"/>
    </w:p>
    <w:p w14:paraId="24B45266" w14:textId="77777777" w:rsidR="009F7869" w:rsidRPr="009F7869" w:rsidRDefault="009F7869" w:rsidP="00CF0248">
      <w:pPr>
        <w:pStyle w:val="TWTRevisedBody"/>
      </w:pPr>
      <w:bookmarkStart w:id="3342" w:name="R4798"/>
      <w:r w:rsidRPr="009F7869">
        <w:rPr>
          <w:rFonts w:ascii="Garamond" w:hAnsi="Garamond" w:eastAsia="Garamond" w:cs="Garamond"/>
          <w:color w:val="000000"/>
          <w:sz w:val="22"/>
        </w:rPr>
        <w:t>‘Thus says Cyrus king of Persia: The LORD, the God of heaven, has given me all the kingdoms of the earth, and he has charged me to build him a house at Jerusalem, which is in Judah.</w:t>
      </w:r>
      <w:bookmarkEnd w:id="3342"/>
    </w:p>
    <w:p w14:paraId="34C9EB19" w14:textId="4D069229" w:rsidR="009F7869" w:rsidRPr="009F7869" w:rsidRDefault="009F7869" w:rsidP="00CF0248">
      <w:pPr>
        <w:pStyle w:val="TWTRevisedBody"/>
      </w:pPr>
      <w:bookmarkStart w:id="3343" w:name="R4799"/>
      <w:r w:rsidRPr="009F7869">
        <w:rPr>
          <w:rFonts w:ascii="Garamond" w:hAnsi="Garamond" w:eastAsia="Garamond" w:cs="Garamond"/>
          <w:color w:val="000000"/>
          <w:sz w:val="22"/>
        </w:rPr>
        <w:t>Whoever is among you of all his people, may his God be with him, and let him go up to Jerusalem, which is in Judah, and rebuild the house of the LORD, the God of Israel—he is the God who is in Jerusalem.’</w:t>
      </w:r>
      <w:r w:rsidR="00CF0248">
        <w:rPr>
          <w:rFonts w:ascii="Garamond" w:hAnsi="Garamond" w:eastAsia="Garamond" w:cs="Garamond"/>
          <w:color w:val="000000"/>
          <w:sz w:val="22"/>
        </w:rPr>
        <w:t>”</w:t>
      </w:r>
      <w:r w:rsidRPr="009F7869">
        <w:rPr>
          <w:rFonts w:ascii="Garamond" w:hAnsi="Garamond" w:eastAsia="Garamond" w:cs="Garamond"/>
          <w:color w:val="000000"/>
          <w:sz w:val="22"/>
        </w:rPr>
        <w:t xml:space="preserve"> (Ezra 1:1-3 ESV).</w:t>
      </w:r>
      <w:bookmarkEnd w:id="3343"/>
    </w:p>
    <w:p w14:paraId="414CE1F8" w14:textId="3018F0AA" w:rsidR="009F7869" w:rsidRPr="009F7869" w:rsidRDefault="009F7869" w:rsidP="009F7869">
      <w:pPr>
        <w:pStyle w:val="TWTRevisedBody"/>
      </w:pPr>
      <w:bookmarkStart w:id="3344" w:name="R4801"/>
      <w:r w:rsidRPr="009F7869">
        <w:rPr>
          <w:rFonts w:ascii="Garamond" w:hAnsi="Garamond" w:eastAsia="Garamond" w:cs="Garamond"/>
          <w:color w:val="000000"/>
          <w:sz w:val="22"/>
        </w:rPr>
        <w:t>God named Cyrus, His “shepherd,” more than a century before he even existed. And when the time came, Cyrus—an unlikely pagan king—fulfilled God’s plan to restore His people and rebuild His temple.</w:t>
      </w:r>
      <w:bookmarkEnd w:id="3344"/>
    </w:p>
    <w:p w14:paraId="3D85B04D" w14:textId="77777777" w:rsidR="009F7869" w:rsidRPr="009F7869" w:rsidRDefault="009F7869" w:rsidP="009F7869">
      <w:pPr>
        <w:pStyle w:val="TWTRevisedBody"/>
      </w:pPr>
      <w:bookmarkStart w:id="3345" w:name="R4802"/>
      <w:r w:rsidRPr="009F7869">
        <w:rPr>
          <w:rFonts w:ascii="Garamond" w:hAnsi="Garamond" w:eastAsia="Garamond" w:cs="Garamond"/>
          <w:color w:val="000000"/>
          <w:sz w:val="22"/>
        </w:rPr>
        <w:t>This is the God we serve. He is the God who names names before birth and moves nations to accomplish His will. When life feels overwhelming, when it looks like the world is spinning out of control, take heart. God’s sovereignty hasn’t diminished one bit. He knows the end from the beginning, and nothing—absolutely nothing—can thwart His purposes.</w:t>
      </w:r>
      <w:bookmarkEnd w:id="3345"/>
    </w:p>
    <w:p w14:paraId="4CC93F35" w14:textId="77777777" w:rsidR="009F7869" w:rsidRPr="009F7869" w:rsidRDefault="009F7869" w:rsidP="009F7869">
      <w:pPr>
        <w:pStyle w:val="TWTRevisedBody"/>
        <w:sectPr>
          <w:headerReference w:type="default" r:id="rId202"/>
          <w:headerReference w:type="even" r:id="rId203"/>
          <w:headerReference w:type="first" r:id="rId204"/>
          <w:footerReference w:type="default" r:id="rId205"/>
          <w:footerReference w:type="even" r:id="rId206"/>
          <w:footerReference w:type="first" r:id="rId207"/>
          <w:pgSz w:w="8640" w:h="12960"/>
          <w:pgMar w:top="1080" w:right="864" w:bottom="1080" w:left="1296" w:header="504" w:footer="504" w:gutter="0"/>
          <w:cols w:space="720"/>
          <w:titlePg/>
          <w:docGrid w:linePitch="360"/>
        </w:sectPr>
      </w:pPr>
      <w:bookmarkStart w:id="3346" w:name="R4803"/>
      <w:r w:rsidRPr="009F7869">
        <w:rPr>
          <w:rFonts w:ascii="Garamond" w:hAnsi="Garamond" w:eastAsia="Garamond" w:cs="Garamond"/>
          <w:color w:val="000000"/>
          <w:sz w:val="22"/>
        </w:rPr>
        <w:t>Our God can do all things. Let us trust Him to be faithful in every detail of our lives, just as He was with His people so long ago.</w:t>
      </w:r>
      <w:bookmarkEnd w:id="3346"/>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3348" w:name="F0296"/>
      <w:bookmarkStart w:id="3347" w:name="R4809"/>
      <w:r>
        <w:rPr>
          <w:rFonts w:ascii="Garamond" w:hAnsi="Garamond" w:eastAsia="Garamond" w:cs="Garamond"/>
          <w:color w:val="000000"/>
          <w:sz w:val="36"/>
        </w:rPr>
        <w:t>But Who Do You Say That I Am?</w:t>
      </w:r>
      <w:bookmarkEnd w:id="3347"/>
      <w:bookmarkEnd w:id="3348"/>
    </w:p>
    <w:p w14:paraId="48AF7C77" w14:textId="66567065" w:rsidR="000938A2" w:rsidRPr="000938A2" w:rsidRDefault="000938A2" w:rsidP="000938A2">
      <w:pPr>
        <w:pStyle w:val="TWTRevisedBody"/>
      </w:pPr>
      <w:bookmarkStart w:id="3349" w:name="R4811"/>
      <w:r w:rsidRPr="000938A2">
        <w:rPr>
          <w:rFonts w:ascii="Garamond" w:hAnsi="Garamond" w:eastAsia="Garamond" w:cs="Garamond"/>
          <w:color w:val="000000"/>
          <w:sz w:val="22"/>
        </w:rPr>
        <w:t>When Jesus walked the earth, He wasn’t merely another teacher. He wasn’t just a miracle worker or a prophet. He made claims about Himself that were unmistakably divine. He didn’t just point people to God—He pointed to Himself as the way, the truth, and the life.</w:t>
      </w:r>
      <w:bookmarkEnd w:id="3349"/>
    </w:p>
    <w:p w14:paraId="0F46AE7C" w14:textId="77777777" w:rsidR="000938A2" w:rsidRPr="000938A2" w:rsidRDefault="000938A2" w:rsidP="000938A2">
      <w:pPr>
        <w:pStyle w:val="TWTRevisedBody"/>
      </w:pPr>
      <w:bookmarkStart w:id="3350" w:name="R4812"/>
      <w:r w:rsidRPr="000938A2">
        <w:rPr>
          <w:rFonts w:ascii="Garamond" w:hAnsi="Garamond" w:eastAsia="Garamond" w:cs="Garamond"/>
          <w:color w:val="000000"/>
          <w:sz w:val="22"/>
        </w:rPr>
        <w:t>But how did people hear Him? Some clearly understood. The religious leaders sought to kill Him because they knew exactly what He was claiming. Others followed Him, struggling to grasp His words, wrestling with their expectations of the Messiah. And many rejected Him, unable to reconcile their hopes with the man standing before them.</w:t>
      </w:r>
      <w:bookmarkEnd w:id="3350"/>
    </w:p>
    <w:p w14:paraId="25A088F1" w14:textId="77777777" w:rsidR="000938A2" w:rsidRPr="000938A2" w:rsidRDefault="000938A2" w:rsidP="000938A2">
      <w:pPr>
        <w:pStyle w:val="TWTRevisedBody"/>
      </w:pPr>
      <w:bookmarkStart w:id="3351" w:name="R4813"/>
      <w:r w:rsidRPr="000938A2">
        <w:rPr>
          <w:rFonts w:ascii="Garamond" w:hAnsi="Garamond" w:eastAsia="Garamond" w:cs="Garamond"/>
          <w:color w:val="000000"/>
          <w:sz w:val="22"/>
        </w:rPr>
        <w:t>It wasn’t just His miracles that made Jesus a polarizing figure. It was what He said about Himself—claims that belonged to God alone. When He stood before the crowds and declared that He would be the one to judge all people in the end, it was nothing short of astonishing.</w:t>
      </w:r>
      <w:bookmarkEnd w:id="3351"/>
    </w:p>
    <w:p w14:paraId="1AB23A61" w14:textId="39E4E5CC" w:rsidR="000938A2" w:rsidRPr="000938A2" w:rsidRDefault="00AA2005" w:rsidP="000938A2">
      <w:pPr>
        <w:pStyle w:val="TWTRevisedBody"/>
      </w:pPr>
      <w:bookmarkStart w:id="3352" w:name="R4815"/>
      <w:r>
        <w:rPr>
          <w:rFonts w:ascii="Garamond" w:hAnsi="Garamond" w:eastAsia="Garamond" w:cs="Garamond"/>
          <w:color w:val="000000"/>
          <w:sz w:val="22"/>
        </w:rPr>
        <w:t>“</w:t>
      </w:r>
      <w:r w:rsidR="000938A2" w:rsidRPr="000938A2">
        <w:rPr>
          <w:rFonts w:ascii="Garamond" w:hAnsi="Garamond" w:eastAsia="Garamond" w:cs="Garamond"/>
          <w:color w:val="000000"/>
          <w:sz w:val="22"/>
        </w:rPr>
        <w:t>Not everyone who says to me, ‘Lord, Lord,’ will enter the kingdom of heaven, but the one who does the will of my Father who is in heaven.</w:t>
      </w:r>
      <w:bookmarkEnd w:id="3352"/>
    </w:p>
    <w:p w14:paraId="427650E3" w14:textId="77777777" w:rsidR="000938A2" w:rsidRPr="000938A2" w:rsidRDefault="000938A2" w:rsidP="000938A2">
      <w:pPr>
        <w:pStyle w:val="TWTRevisedBody"/>
      </w:pPr>
      <w:bookmarkStart w:id="3353" w:name="R4816"/>
      <w:r w:rsidRPr="000938A2">
        <w:rPr>
          <w:rFonts w:ascii="Garamond" w:hAnsi="Garamond" w:eastAsia="Garamond" w:cs="Garamond"/>
          <w:color w:val="000000"/>
          <w:sz w:val="22"/>
        </w:rPr>
        <w:t>On that day many will say to me, ‘Lord, Lord, did we not prophesy in your name, and cast out demons in your name, and do many mighty works in your name?’</w:t>
      </w:r>
      <w:bookmarkEnd w:id="3353"/>
    </w:p>
    <w:p w14:paraId="5009F067" w14:textId="2CA8DD63" w:rsidR="000938A2" w:rsidRPr="000938A2" w:rsidRDefault="000938A2" w:rsidP="000938A2">
      <w:pPr>
        <w:pStyle w:val="TWTRevisedBody"/>
      </w:pPr>
      <w:bookmarkStart w:id="3354" w:name="R4817"/>
      <w:r w:rsidRPr="000938A2">
        <w:rPr>
          <w:rFonts w:ascii="Garamond" w:hAnsi="Garamond" w:eastAsia="Garamond" w:cs="Garamond"/>
          <w:color w:val="000000"/>
          <w:sz w:val="22"/>
        </w:rPr>
        <w:t>And then will I declare to them, ‘I never knew you; depart from me, you workers of lawlessness.’</w:t>
      </w:r>
      <w:r w:rsidR="00AA2005">
        <w:rPr>
          <w:rFonts w:ascii="Garamond" w:hAnsi="Garamond" w:eastAsia="Garamond" w:cs="Garamond"/>
          <w:color w:val="000000"/>
          <w:sz w:val="22"/>
        </w:rPr>
        <w:t>”</w:t>
      </w:r>
      <w:r w:rsidRPr="000938A2">
        <w:rPr>
          <w:rFonts w:ascii="Garamond" w:hAnsi="Garamond" w:eastAsia="Garamond" w:cs="Garamond"/>
          <w:color w:val="000000"/>
          <w:sz w:val="22"/>
        </w:rPr>
        <w:t xml:space="preserve"> (Matthew 7:21-23 ESV).</w:t>
      </w:r>
      <w:bookmarkEnd w:id="3354"/>
    </w:p>
    <w:p w14:paraId="28587463" w14:textId="4D23D4AC" w:rsidR="000938A2" w:rsidRDefault="000938A2" w:rsidP="000938A2">
      <w:pPr>
        <w:pStyle w:val="TWTRevisedBody"/>
      </w:pPr>
      <w:bookmarkStart w:id="3355" w:name="R4819"/>
      <w:r w:rsidRPr="000938A2">
        <w:rPr>
          <w:rFonts w:ascii="Garamond" w:hAnsi="Garamond" w:eastAsia="Garamond" w:cs="Garamond"/>
          <w:color w:val="000000"/>
          <w:sz w:val="22"/>
        </w:rPr>
        <w:t>Judgment belonged to God alone. This was foundational to the Jewish faith. The Scriptures were clear—God was the one who would judge the nations, who would separate the righteous from the wicked. Yet here was Jesus, standing before them, saying that He would be the one to determine their eternal fate. And if that weren’t enough, He said it again later, in an even more striking way.</w:t>
      </w:r>
      <w:bookmarkEnd w:id="3355"/>
    </w:p>
    <w:p w14:paraId="6475D30D" w14:textId="0F610F82" w:rsidR="000938A2" w:rsidRPr="000938A2" w:rsidRDefault="00AA2005" w:rsidP="000938A2">
      <w:pPr>
        <w:pStyle w:val="TWTRevisedBody"/>
      </w:pPr>
      <w:bookmarkStart w:id="3357" w:name="F0297"/>
      <w:bookmarkStart w:id="3356" w:name="R4821"/>
      <w:r>
        <w:rPr>
          <w:rFonts w:ascii="Garamond" w:hAnsi="Garamond" w:eastAsia="Garamond" w:cs="Garamond"/>
          <w:color w:val="000000"/>
          <w:sz w:val="22"/>
        </w:rPr>
        <w:t>“</w:t>
      </w:r>
      <w:r w:rsidR="000938A2" w:rsidRPr="000938A2">
        <w:rPr>
          <w:rFonts w:ascii="Garamond" w:hAnsi="Garamond" w:eastAsia="Garamond" w:cs="Garamond"/>
          <w:color w:val="000000"/>
          <w:sz w:val="22"/>
        </w:rPr>
        <w:t>When the Son of Man comes in his glory, and all the angels with him, then he will sit on his glorious throne.</w:t>
      </w:r>
      <w:bookmarkEnd w:id="3356"/>
      <w:bookmarkEnd w:id="3357"/>
    </w:p>
    <w:p w14:paraId="172E98CE" w14:textId="77777777" w:rsidR="000938A2" w:rsidRPr="000938A2" w:rsidRDefault="000938A2" w:rsidP="000938A2">
      <w:pPr>
        <w:pStyle w:val="TWTRevisedBody"/>
      </w:pPr>
      <w:bookmarkStart w:id="3358" w:name="R4822"/>
      <w:r w:rsidRPr="000938A2">
        <w:rPr>
          <w:rFonts w:ascii="Garamond" w:hAnsi="Garamond" w:eastAsia="Garamond" w:cs="Garamond"/>
          <w:color w:val="000000"/>
          <w:sz w:val="22"/>
        </w:rPr>
        <w:t>Before him will be gathered all the nations, and he will separate people one from another as a shepherd separates the sheep from the goats.</w:t>
      </w:r>
      <w:bookmarkEnd w:id="3358"/>
    </w:p>
    <w:p w14:paraId="71A8CCB5" w14:textId="77777777" w:rsidR="000938A2" w:rsidRPr="000938A2" w:rsidRDefault="000938A2" w:rsidP="000938A2">
      <w:pPr>
        <w:pStyle w:val="TWTRevisedBody"/>
      </w:pPr>
      <w:bookmarkStart w:id="3359" w:name="R4823"/>
      <w:r w:rsidRPr="000938A2">
        <w:rPr>
          <w:rFonts w:ascii="Garamond" w:hAnsi="Garamond" w:eastAsia="Garamond" w:cs="Garamond"/>
          <w:color w:val="000000"/>
          <w:sz w:val="22"/>
        </w:rPr>
        <w:t>And he will place the sheep on his right, but the goats on the left.</w:t>
      </w:r>
      <w:bookmarkEnd w:id="3359"/>
    </w:p>
    <w:p w14:paraId="73C22C98" w14:textId="2C4C6708" w:rsidR="000938A2" w:rsidRPr="000938A2" w:rsidRDefault="000938A2" w:rsidP="000938A2">
      <w:pPr>
        <w:pStyle w:val="TWTRevisedBody"/>
      </w:pPr>
      <w:bookmarkStart w:id="3360" w:name="R4824"/>
      <w:r w:rsidRPr="000938A2">
        <w:rPr>
          <w:rFonts w:ascii="Garamond" w:hAnsi="Garamond" w:eastAsia="Garamond" w:cs="Garamond"/>
          <w:color w:val="000000"/>
          <w:sz w:val="22"/>
        </w:rPr>
        <w:t>Then the King will say to those on his right, ‘Come, you who are blessed by my Father, inherit the kingdom prepared for you from the foundation of the world.’</w:t>
      </w:r>
      <w:r w:rsidR="00AA2005">
        <w:rPr>
          <w:rFonts w:ascii="Garamond" w:hAnsi="Garamond" w:eastAsia="Garamond" w:cs="Garamond"/>
          <w:color w:val="000000"/>
          <w:sz w:val="22"/>
        </w:rPr>
        <w:t>”</w:t>
      </w:r>
      <w:r w:rsidRPr="000938A2">
        <w:rPr>
          <w:rFonts w:ascii="Garamond" w:hAnsi="Garamond" w:eastAsia="Garamond" w:cs="Garamond"/>
          <w:color w:val="000000"/>
          <w:sz w:val="22"/>
        </w:rPr>
        <w:t xml:space="preserve"> (Matthew 25:31-34 ESV).</w:t>
      </w:r>
      <w:bookmarkEnd w:id="3360"/>
    </w:p>
    <w:p w14:paraId="7B35B256" w14:textId="18821337" w:rsidR="000938A2" w:rsidRPr="000938A2" w:rsidRDefault="000938A2" w:rsidP="000938A2">
      <w:pPr>
        <w:pStyle w:val="TWTRevisedBody"/>
      </w:pPr>
      <w:bookmarkStart w:id="3361" w:name="R4826"/>
      <w:r w:rsidRPr="000938A2">
        <w:rPr>
          <w:rFonts w:ascii="Garamond" w:hAnsi="Garamond" w:eastAsia="Garamond" w:cs="Garamond"/>
          <w:color w:val="000000"/>
          <w:sz w:val="22"/>
        </w:rPr>
        <w:t>This wasn’t a parable where a king symbolized God. This was Jesus directly saying that He would return in glory with the angels, sit on a throne, and judge the world. This wasn’t just bold—it was divine.</w:t>
      </w:r>
      <w:bookmarkEnd w:id="3361"/>
    </w:p>
    <w:p w14:paraId="56077577" w14:textId="77777777" w:rsidR="000938A2" w:rsidRDefault="000938A2" w:rsidP="000938A2">
      <w:pPr>
        <w:pStyle w:val="TWTRevisedBody"/>
      </w:pPr>
      <w:bookmarkStart w:id="3362" w:name="R4827"/>
      <w:r w:rsidRPr="000938A2">
        <w:rPr>
          <w:rFonts w:ascii="Garamond" w:hAnsi="Garamond" w:eastAsia="Garamond" w:cs="Garamond"/>
          <w:color w:val="000000"/>
          <w:sz w:val="22"/>
        </w:rPr>
        <w:t>And it wasn’t the only time He made such a claim. One day, a paralyzed man was lowered through a roof, and instead of simply healing him, Jesus did something shocking.</w:t>
      </w:r>
      <w:bookmarkEnd w:id="3362"/>
    </w:p>
    <w:p w14:paraId="7732498B" w14:textId="0A4817C6" w:rsidR="000938A2" w:rsidRPr="000938A2" w:rsidRDefault="00AA2005" w:rsidP="000938A2">
      <w:pPr>
        <w:pStyle w:val="TWTRevisedBody"/>
      </w:pPr>
      <w:bookmarkStart w:id="3363" w:name="R4829"/>
      <w:r>
        <w:rPr>
          <w:rFonts w:ascii="Garamond" w:hAnsi="Garamond" w:eastAsia="Garamond" w:cs="Garamond"/>
          <w:color w:val="000000"/>
          <w:sz w:val="22"/>
        </w:rPr>
        <w:t>“</w:t>
      </w:r>
      <w:r w:rsidR="000938A2" w:rsidRPr="000938A2">
        <w:rPr>
          <w:rFonts w:ascii="Garamond" w:hAnsi="Garamond" w:eastAsia="Garamond" w:cs="Garamond"/>
          <w:color w:val="000000"/>
          <w:sz w:val="22"/>
        </w:rPr>
        <w:t>And when Jesus saw their faith, he said to the paralytic, ‘Son, your sins are forgiven.’</w:t>
      </w:r>
      <w:bookmarkEnd w:id="3363"/>
    </w:p>
    <w:p w14:paraId="5F3C483D" w14:textId="77777777" w:rsidR="000938A2" w:rsidRPr="000938A2" w:rsidRDefault="000938A2" w:rsidP="000938A2">
      <w:pPr>
        <w:pStyle w:val="TWTRevisedBody"/>
      </w:pPr>
      <w:bookmarkStart w:id="3364" w:name="R4830"/>
      <w:r w:rsidRPr="000938A2">
        <w:rPr>
          <w:rFonts w:ascii="Garamond" w:hAnsi="Garamond" w:eastAsia="Garamond" w:cs="Garamond"/>
          <w:color w:val="000000"/>
          <w:sz w:val="22"/>
        </w:rPr>
        <w:t>Now some of the scribes were sitting there, questioning in their hearts,</w:t>
      </w:r>
      <w:bookmarkEnd w:id="3364"/>
    </w:p>
    <w:p w14:paraId="26AC37FC" w14:textId="77777777" w:rsidR="000938A2" w:rsidRPr="000938A2" w:rsidRDefault="000938A2" w:rsidP="000938A2">
      <w:pPr>
        <w:pStyle w:val="TWTRevisedBody"/>
      </w:pPr>
      <w:bookmarkStart w:id="3365" w:name="R4831"/>
      <w:r w:rsidRPr="000938A2">
        <w:rPr>
          <w:rFonts w:ascii="Garamond" w:hAnsi="Garamond" w:eastAsia="Garamond" w:cs="Garamond"/>
          <w:color w:val="000000"/>
          <w:sz w:val="22"/>
        </w:rPr>
        <w:t>‘Why does this man speak like that? He is blaspheming! Who can forgive sins but God alone?’</w:t>
      </w:r>
      <w:bookmarkEnd w:id="3365"/>
    </w:p>
    <w:p w14:paraId="37EC80A2" w14:textId="77777777" w:rsidR="000938A2" w:rsidRPr="000938A2" w:rsidRDefault="000938A2" w:rsidP="000938A2">
      <w:pPr>
        <w:pStyle w:val="TWTRevisedBody"/>
      </w:pPr>
      <w:bookmarkStart w:id="3366" w:name="R4832"/>
      <w:r w:rsidRPr="000938A2">
        <w:rPr>
          <w:rFonts w:ascii="Garamond" w:hAnsi="Garamond" w:eastAsia="Garamond" w:cs="Garamond"/>
          <w:color w:val="000000"/>
          <w:sz w:val="22"/>
        </w:rPr>
        <w:t>And immediately Jesus, perceiving in his spirit that they thus questioned within themselves, said to them, ‘Why do you question these things in your hearts?</w:t>
      </w:r>
      <w:bookmarkEnd w:id="3366"/>
    </w:p>
    <w:p w14:paraId="070FA8A3" w14:textId="3B3099B6" w:rsidR="000938A2" w:rsidRPr="000938A2" w:rsidRDefault="000938A2" w:rsidP="000938A2">
      <w:pPr>
        <w:pStyle w:val="TWTRevisedBody"/>
      </w:pPr>
      <w:bookmarkStart w:id="3367" w:name="R4833"/>
      <w:r w:rsidRPr="000938A2">
        <w:rPr>
          <w:rFonts w:ascii="Garamond" w:hAnsi="Garamond" w:eastAsia="Garamond" w:cs="Garamond"/>
          <w:color w:val="000000"/>
          <w:sz w:val="22"/>
        </w:rPr>
        <w:t xml:space="preserve">Which is easier, to say to the paralytic, </w:t>
      </w:r>
      <w:r w:rsidR="00AA2005">
        <w:rPr>
          <w:rFonts w:ascii="Garamond" w:hAnsi="Garamond" w:eastAsia="Garamond" w:cs="Garamond"/>
          <w:color w:val="000000"/>
          <w:sz w:val="22"/>
        </w:rPr>
        <w:t>“</w:t>
      </w:r>
      <w:r w:rsidRPr="000938A2">
        <w:rPr>
          <w:rFonts w:ascii="Garamond" w:hAnsi="Garamond" w:eastAsia="Garamond" w:cs="Garamond"/>
          <w:color w:val="000000"/>
          <w:sz w:val="22"/>
        </w:rPr>
        <w:t>Your sins are forgiven,</w:t>
      </w:r>
      <w:r w:rsidR="00AA2005">
        <w:rPr>
          <w:rFonts w:ascii="Garamond" w:hAnsi="Garamond" w:eastAsia="Garamond" w:cs="Garamond"/>
          <w:color w:val="000000"/>
          <w:sz w:val="22"/>
        </w:rPr>
        <w:t>”</w:t>
      </w:r>
      <w:r w:rsidRPr="000938A2">
        <w:rPr>
          <w:rFonts w:ascii="Garamond" w:hAnsi="Garamond" w:eastAsia="Garamond" w:cs="Garamond"/>
          <w:color w:val="000000"/>
          <w:sz w:val="22"/>
        </w:rPr>
        <w:t xml:space="preserve"> or to say, </w:t>
      </w:r>
      <w:r w:rsidR="00AA2005">
        <w:rPr>
          <w:rFonts w:ascii="Garamond" w:hAnsi="Garamond" w:eastAsia="Garamond" w:cs="Garamond"/>
          <w:color w:val="000000"/>
          <w:sz w:val="22"/>
        </w:rPr>
        <w:t>“</w:t>
      </w:r>
      <w:r w:rsidRPr="000938A2">
        <w:rPr>
          <w:rFonts w:ascii="Garamond" w:hAnsi="Garamond" w:eastAsia="Garamond" w:cs="Garamond"/>
          <w:color w:val="000000"/>
          <w:sz w:val="22"/>
        </w:rPr>
        <w:t>Rise, take up your bed and walk</w:t>
      </w:r>
      <w:r w:rsidR="00AA2005">
        <w:rPr>
          <w:rFonts w:ascii="Garamond" w:hAnsi="Garamond" w:eastAsia="Garamond" w:cs="Garamond"/>
          <w:color w:val="000000"/>
          <w:sz w:val="22"/>
        </w:rPr>
        <w:t>”</w:t>
      </w:r>
      <w:r w:rsidRPr="000938A2">
        <w:rPr>
          <w:rFonts w:ascii="Garamond" w:hAnsi="Garamond" w:eastAsia="Garamond" w:cs="Garamond"/>
          <w:color w:val="000000"/>
          <w:sz w:val="22"/>
        </w:rPr>
        <w:t>?</w:t>
      </w:r>
      <w:bookmarkEnd w:id="3367"/>
    </w:p>
    <w:p w14:paraId="7EC52A43" w14:textId="310BB710" w:rsidR="000938A2" w:rsidRPr="000938A2" w:rsidRDefault="000938A2" w:rsidP="000938A2">
      <w:pPr>
        <w:pStyle w:val="TWTRevisedBody"/>
      </w:pPr>
      <w:bookmarkStart w:id="3368" w:name="R4834"/>
      <w:r w:rsidRPr="000938A2">
        <w:rPr>
          <w:rFonts w:ascii="Garamond" w:hAnsi="Garamond" w:eastAsia="Garamond" w:cs="Garamond"/>
          <w:color w:val="000000"/>
          <w:sz w:val="22"/>
        </w:rPr>
        <w:t>But that you may know that the Son of Man has authority on earth to forgive sins’—he said to the paralytic—‘I say to you, rise, pick up your bed, and go home.’</w:t>
      </w:r>
      <w:r w:rsidR="00AA2005">
        <w:rPr>
          <w:rFonts w:ascii="Garamond" w:hAnsi="Garamond" w:eastAsia="Garamond" w:cs="Garamond"/>
          <w:color w:val="000000"/>
          <w:sz w:val="22"/>
        </w:rPr>
        <w:t>”</w:t>
      </w:r>
      <w:r w:rsidRPr="000938A2">
        <w:rPr>
          <w:rFonts w:ascii="Garamond" w:hAnsi="Garamond" w:eastAsia="Garamond" w:cs="Garamond"/>
          <w:color w:val="000000"/>
          <w:sz w:val="22"/>
        </w:rPr>
        <w:t xml:space="preserve"> (Mark 2:5-11 ESV).</w:t>
      </w:r>
      <w:bookmarkEnd w:id="3368"/>
    </w:p>
    <w:p w14:paraId="6CF33D41" w14:textId="2E1CF15B" w:rsidR="000938A2" w:rsidRPr="000938A2" w:rsidRDefault="000938A2" w:rsidP="000938A2">
      <w:pPr>
        <w:pStyle w:val="TWTRevisedBody"/>
      </w:pPr>
      <w:bookmarkStart w:id="3369" w:name="R4836"/>
      <w:r w:rsidRPr="000938A2">
        <w:rPr>
          <w:rFonts w:ascii="Garamond" w:hAnsi="Garamond" w:eastAsia="Garamond" w:cs="Garamond"/>
          <w:color w:val="000000"/>
          <w:sz w:val="22"/>
        </w:rPr>
        <w:t>The scribes were right—only God could forgive sins. A prophet might declare forgiveness, but Jesus was doing something else. He wasn’t just announcing that the man was forgiven—He was acting as the one who had the authority to grant it. And to prove it? He healed the man instantly.</w:t>
      </w:r>
      <w:bookmarkEnd w:id="3369"/>
    </w:p>
    <w:p w14:paraId="4A81DCA0" w14:textId="77777777" w:rsidR="000938A2" w:rsidRDefault="000938A2" w:rsidP="000938A2">
      <w:pPr>
        <w:pStyle w:val="TWTRevisedBody"/>
      </w:pPr>
      <w:bookmarkStart w:id="3371" w:name="F0298"/>
      <w:bookmarkStart w:id="3370" w:name="R4837"/>
      <w:r w:rsidRPr="000938A2">
        <w:rPr>
          <w:rFonts w:ascii="Garamond" w:hAnsi="Garamond" w:eastAsia="Garamond" w:cs="Garamond"/>
          <w:color w:val="000000"/>
          <w:sz w:val="22"/>
        </w:rPr>
        <w:t>Again and again, Jesus made claims that no mere prophet would dare make. He didn’t just speak on behalf of God—He spoke as God. He didn’t just teach about righteousness—He declared that He would judge the righteous and the wicked. And perhaps most significantly, He did something no righteous Jew would ever do: He accepted worship.</w:t>
      </w:r>
      <w:bookmarkEnd w:id="3370"/>
      <w:bookmarkEnd w:id="3371"/>
    </w:p>
    <w:p w14:paraId="72F9C342" w14:textId="61524421" w:rsidR="000938A2" w:rsidRPr="000938A2" w:rsidRDefault="00AA2005" w:rsidP="000938A2">
      <w:pPr>
        <w:pStyle w:val="TWTRevisedBody"/>
      </w:pPr>
      <w:bookmarkStart w:id="3372" w:name="R4839"/>
      <w:r>
        <w:rPr>
          <w:rFonts w:ascii="Garamond" w:hAnsi="Garamond" w:eastAsia="Garamond" w:cs="Garamond"/>
          <w:color w:val="000000"/>
          <w:sz w:val="22"/>
        </w:rPr>
        <w:t>“</w:t>
      </w:r>
      <w:r w:rsidR="000938A2" w:rsidRPr="000938A2">
        <w:rPr>
          <w:rFonts w:ascii="Garamond" w:hAnsi="Garamond" w:eastAsia="Garamond" w:cs="Garamond"/>
          <w:color w:val="000000"/>
          <w:sz w:val="22"/>
        </w:rPr>
        <w:t>And those in the boat worshiped him, saying, ‘Truly you are the Son of God.’</w:t>
      </w:r>
      <w:r>
        <w:rPr>
          <w:rFonts w:ascii="Garamond" w:hAnsi="Garamond" w:eastAsia="Garamond" w:cs="Garamond"/>
          <w:color w:val="000000"/>
          <w:sz w:val="22"/>
        </w:rPr>
        <w:t>”</w:t>
      </w:r>
      <w:r w:rsidR="000938A2" w:rsidRPr="000938A2">
        <w:rPr>
          <w:rFonts w:ascii="Garamond" w:hAnsi="Garamond" w:eastAsia="Garamond" w:cs="Garamond"/>
          <w:color w:val="000000"/>
          <w:sz w:val="22"/>
        </w:rPr>
        <w:t xml:space="preserve"> (Matthew 14:33 ESV).</w:t>
      </w:r>
      <w:bookmarkEnd w:id="3372"/>
    </w:p>
    <w:p w14:paraId="72C4B2B6" w14:textId="36ADBE74" w:rsidR="000938A2" w:rsidRPr="000938A2" w:rsidRDefault="00AA2005" w:rsidP="000938A2">
      <w:pPr>
        <w:pStyle w:val="TWTRevisedBody"/>
      </w:pPr>
      <w:bookmarkStart w:id="3373" w:name="R4841"/>
      <w:r>
        <w:rPr>
          <w:rFonts w:ascii="Garamond" w:hAnsi="Garamond" w:eastAsia="Garamond" w:cs="Garamond"/>
          <w:color w:val="000000"/>
          <w:sz w:val="22"/>
        </w:rPr>
        <w:t>“</w:t>
      </w:r>
      <w:r w:rsidR="000938A2" w:rsidRPr="000938A2">
        <w:rPr>
          <w:rFonts w:ascii="Garamond" w:hAnsi="Garamond" w:eastAsia="Garamond" w:cs="Garamond"/>
          <w:color w:val="000000"/>
          <w:sz w:val="22"/>
        </w:rPr>
        <w:t>But Thomas answered him, ‘My Lord and my God!’</w:t>
      </w:r>
      <w:r>
        <w:rPr>
          <w:rFonts w:ascii="Garamond" w:hAnsi="Garamond" w:eastAsia="Garamond" w:cs="Garamond"/>
          <w:color w:val="000000"/>
          <w:sz w:val="22"/>
        </w:rPr>
        <w:t>”</w:t>
      </w:r>
      <w:r w:rsidR="000938A2" w:rsidRPr="000938A2">
        <w:rPr>
          <w:rFonts w:ascii="Garamond" w:hAnsi="Garamond" w:eastAsia="Garamond" w:cs="Garamond"/>
          <w:color w:val="000000"/>
          <w:sz w:val="22"/>
        </w:rPr>
        <w:t xml:space="preserve"> (John 20:28 ESV).</w:t>
      </w:r>
      <w:bookmarkEnd w:id="3373"/>
    </w:p>
    <w:p w14:paraId="7F08D425" w14:textId="6DEE67B8" w:rsidR="000938A2" w:rsidRPr="000938A2" w:rsidRDefault="000938A2" w:rsidP="000938A2">
      <w:pPr>
        <w:pStyle w:val="TWTRevisedBody"/>
      </w:pPr>
      <w:bookmarkStart w:id="3374" w:name="R4843"/>
      <w:r w:rsidRPr="000938A2">
        <w:rPr>
          <w:rFonts w:ascii="Garamond" w:hAnsi="Garamond" w:eastAsia="Garamond" w:cs="Garamond"/>
          <w:color w:val="000000"/>
          <w:sz w:val="22"/>
        </w:rPr>
        <w:t>At every turn, people bowed before Him, called Him Lord, worshiped Him, and He never rebuked them. The angels had rebuked worship before. Even the great prophets had refused it. Yet Jesus accepted it without hesitation.</w:t>
      </w:r>
      <w:bookmarkEnd w:id="3374"/>
    </w:p>
    <w:p w14:paraId="10BF7C2A" w14:textId="77777777" w:rsidR="000938A2" w:rsidRDefault="000938A2" w:rsidP="000938A2">
      <w:pPr>
        <w:pStyle w:val="TWTRevisedBody"/>
      </w:pPr>
      <w:bookmarkStart w:id="3375" w:name="R4844"/>
      <w:r w:rsidRPr="000938A2">
        <w:rPr>
          <w:rFonts w:ascii="Garamond" w:hAnsi="Garamond" w:eastAsia="Garamond" w:cs="Garamond"/>
          <w:color w:val="000000"/>
          <w:sz w:val="22"/>
        </w:rPr>
        <w:t>And then there was the moment when His words left no doubt. He stood before the religious leaders and said something so radical, so blasphemous in their eyes, that they immediately picked up stones to kill Him.</w:t>
      </w:r>
      <w:bookmarkEnd w:id="3375"/>
    </w:p>
    <w:p w14:paraId="1D0B2051" w14:textId="5BCB2B19" w:rsidR="000938A2" w:rsidRPr="000938A2" w:rsidRDefault="00AA2005" w:rsidP="000938A2">
      <w:pPr>
        <w:pStyle w:val="TWTRevisedBody"/>
      </w:pPr>
      <w:bookmarkStart w:id="3376" w:name="R4846"/>
      <w:r>
        <w:rPr>
          <w:rFonts w:ascii="Garamond" w:hAnsi="Garamond" w:eastAsia="Garamond" w:cs="Garamond"/>
          <w:color w:val="000000"/>
          <w:sz w:val="22"/>
        </w:rPr>
        <w:t>“</w:t>
      </w:r>
      <w:r w:rsidR="000938A2" w:rsidRPr="000938A2">
        <w:rPr>
          <w:rFonts w:ascii="Garamond" w:hAnsi="Garamond" w:eastAsia="Garamond" w:cs="Garamond"/>
          <w:color w:val="000000"/>
          <w:sz w:val="22"/>
        </w:rPr>
        <w:t>Jesus said to them, ‘Truly, truly, I say to you, before Abraham was, I am.’</w:t>
      </w:r>
      <w:r>
        <w:rPr>
          <w:rFonts w:ascii="Garamond" w:hAnsi="Garamond" w:eastAsia="Garamond" w:cs="Garamond"/>
          <w:color w:val="000000"/>
          <w:sz w:val="22"/>
        </w:rPr>
        <w:t>”</w:t>
      </w:r>
      <w:r w:rsidR="000938A2" w:rsidRPr="000938A2">
        <w:rPr>
          <w:rFonts w:ascii="Garamond" w:hAnsi="Garamond" w:eastAsia="Garamond" w:cs="Garamond"/>
          <w:color w:val="000000"/>
          <w:sz w:val="22"/>
        </w:rPr>
        <w:t xml:space="preserve"> (John 8:58 ESV).</w:t>
      </w:r>
      <w:bookmarkEnd w:id="3376"/>
    </w:p>
    <w:p w14:paraId="4EE37AB9" w14:textId="1369CE54" w:rsidR="000938A2" w:rsidRPr="000938A2" w:rsidRDefault="000938A2" w:rsidP="000938A2">
      <w:pPr>
        <w:pStyle w:val="TWTRevisedBody"/>
      </w:pPr>
      <w:bookmarkStart w:id="3377" w:name="R4848"/>
      <w:r w:rsidRPr="000938A2">
        <w:rPr>
          <w:rFonts w:ascii="Garamond" w:hAnsi="Garamond" w:eastAsia="Garamond" w:cs="Garamond"/>
          <w:color w:val="000000"/>
          <w:sz w:val="22"/>
        </w:rPr>
        <w:t xml:space="preserve">They knew exactly what He was saying. He wasn’t just claiming preexistence—He was using God’s own name. In Exodus, when Moses asked God for His name, He was told, </w:t>
      </w:r>
      <w:r w:rsidR="00AA2005">
        <w:rPr>
          <w:rFonts w:ascii="Garamond" w:hAnsi="Garamond" w:eastAsia="Garamond" w:cs="Garamond"/>
          <w:color w:val="000000"/>
          <w:sz w:val="22"/>
        </w:rPr>
        <w:t>“</w:t>
      </w:r>
      <w:r w:rsidRPr="000938A2">
        <w:rPr>
          <w:rFonts w:ascii="Garamond" w:hAnsi="Garamond" w:eastAsia="Garamond" w:cs="Garamond"/>
          <w:color w:val="000000"/>
          <w:sz w:val="22"/>
        </w:rPr>
        <w:t>I am who I am.</w:t>
      </w:r>
      <w:r w:rsidR="00AA2005">
        <w:rPr>
          <w:rFonts w:ascii="Garamond" w:hAnsi="Garamond" w:eastAsia="Garamond" w:cs="Garamond"/>
          <w:color w:val="000000"/>
          <w:sz w:val="22"/>
        </w:rPr>
        <w:t>”</w:t>
      </w:r>
      <w:r w:rsidRPr="000938A2">
        <w:rPr>
          <w:rFonts w:ascii="Garamond" w:hAnsi="Garamond" w:eastAsia="Garamond" w:cs="Garamond"/>
          <w:color w:val="000000"/>
          <w:sz w:val="22"/>
        </w:rPr>
        <w:t xml:space="preserve"> Jesus was taking that name and applying it to Himself.</w:t>
      </w:r>
      <w:bookmarkEnd w:id="3377"/>
    </w:p>
    <w:p w14:paraId="07E7E6FF" w14:textId="77777777" w:rsidR="000938A2" w:rsidRPr="000938A2" w:rsidRDefault="000938A2" w:rsidP="000938A2">
      <w:pPr>
        <w:pStyle w:val="TWTRevisedBody"/>
      </w:pPr>
      <w:bookmarkStart w:id="3378" w:name="R4849"/>
      <w:r w:rsidRPr="000938A2">
        <w:rPr>
          <w:rFonts w:ascii="Garamond" w:hAnsi="Garamond" w:eastAsia="Garamond" w:cs="Garamond"/>
          <w:color w:val="000000"/>
          <w:sz w:val="22"/>
        </w:rPr>
        <w:t>For those who had ears to hear, the implications were clear. But for many, it was a step too far.</w:t>
      </w:r>
      <w:bookmarkEnd w:id="3378"/>
    </w:p>
    <w:p w14:paraId="66958BAB" w14:textId="77777777" w:rsidR="000938A2" w:rsidRPr="000938A2" w:rsidRDefault="000938A2" w:rsidP="000938A2">
      <w:pPr>
        <w:pStyle w:val="TWTRevisedBody"/>
      </w:pPr>
      <w:bookmarkStart w:id="3379" w:name="R4850"/>
      <w:r w:rsidRPr="000938A2">
        <w:rPr>
          <w:rFonts w:ascii="Garamond" w:hAnsi="Garamond" w:eastAsia="Garamond" w:cs="Garamond"/>
          <w:color w:val="000000"/>
          <w:sz w:val="22"/>
        </w:rPr>
        <w:t>And yet, the claims didn’t stop there. The Old Testament was clear that only God controlled the seas, that only God commanded the storms.</w:t>
      </w:r>
      <w:bookmarkEnd w:id="3379"/>
    </w:p>
    <w:p w14:paraId="121C0075" w14:textId="65C8A110" w:rsidR="000938A2" w:rsidRPr="000938A2" w:rsidRDefault="00AA2005" w:rsidP="000938A2">
      <w:pPr>
        <w:pStyle w:val="TWTRevisedBody"/>
      </w:pPr>
      <w:bookmarkStart w:id="3380" w:name="R4852"/>
      <w:r>
        <w:rPr>
          <w:rFonts w:ascii="Garamond" w:hAnsi="Garamond" w:eastAsia="Garamond" w:cs="Garamond"/>
          <w:color w:val="000000"/>
          <w:sz w:val="22"/>
        </w:rPr>
        <w:t>“</w:t>
      </w:r>
      <w:r w:rsidR="000938A2" w:rsidRPr="000938A2">
        <w:rPr>
          <w:rFonts w:ascii="Garamond" w:hAnsi="Garamond" w:eastAsia="Garamond" w:cs="Garamond"/>
          <w:color w:val="000000"/>
          <w:sz w:val="22"/>
        </w:rPr>
        <w:t>And he awoke and rebuked the wind and said to the sea, ‘Peace! Be still!’ And the wind ceased, and there was a great calm.</w:t>
      </w:r>
      <w:bookmarkEnd w:id="3380"/>
    </w:p>
    <w:p w14:paraId="574A3A1B" w14:textId="77777777" w:rsidR="000938A2" w:rsidRPr="000938A2" w:rsidRDefault="000938A2" w:rsidP="000938A2">
      <w:pPr>
        <w:pStyle w:val="TWTRevisedBody"/>
      </w:pPr>
      <w:bookmarkStart w:id="3381" w:name="R4853"/>
      <w:r w:rsidRPr="000938A2">
        <w:rPr>
          <w:rFonts w:ascii="Garamond" w:hAnsi="Garamond" w:eastAsia="Garamond" w:cs="Garamond"/>
          <w:color w:val="000000"/>
          <w:sz w:val="22"/>
        </w:rPr>
        <w:t xml:space="preserve">He said to them, ‘Why are you so afraid? Have you still no faith?’ </w:t>
      </w:r>
      <w:bookmarkEnd w:id="3381"/>
    </w:p>
    <w:p w14:paraId="55A40116" w14:textId="442A04DF" w:rsidR="000938A2" w:rsidRPr="000938A2" w:rsidRDefault="000938A2" w:rsidP="000938A2">
      <w:pPr>
        <w:pStyle w:val="TWTRevisedBody"/>
      </w:pPr>
      <w:bookmarkStart w:id="3382" w:name="R4854"/>
      <w:r w:rsidRPr="000938A2">
        <w:rPr>
          <w:rFonts w:ascii="Garamond" w:hAnsi="Garamond" w:eastAsia="Garamond" w:cs="Garamond"/>
          <w:color w:val="000000"/>
          <w:sz w:val="22"/>
        </w:rPr>
        <w:t>And they were filled with great fear and said to one another, ‘Who then is this, that even the wind and the sea obey him?’</w:t>
      </w:r>
      <w:r w:rsidR="00AA2005">
        <w:rPr>
          <w:rFonts w:ascii="Garamond" w:hAnsi="Garamond" w:eastAsia="Garamond" w:cs="Garamond"/>
          <w:color w:val="000000"/>
          <w:sz w:val="22"/>
        </w:rPr>
        <w:t>”</w:t>
      </w:r>
      <w:r w:rsidRPr="000938A2">
        <w:rPr>
          <w:rFonts w:ascii="Garamond" w:hAnsi="Garamond" w:eastAsia="Garamond" w:cs="Garamond"/>
          <w:color w:val="000000"/>
          <w:sz w:val="22"/>
        </w:rPr>
        <w:t xml:space="preserve"> (Mark 4:39-41 ESV).</w:t>
      </w:r>
      <w:bookmarkEnd w:id="3382"/>
    </w:p>
    <w:p w14:paraId="0FCA9CAF" w14:textId="21E6E0D5" w:rsidR="000938A2" w:rsidRPr="000938A2" w:rsidRDefault="000938A2" w:rsidP="000938A2">
      <w:pPr>
        <w:pStyle w:val="TWTRevisedBody"/>
      </w:pPr>
      <w:bookmarkStart w:id="3383" w:name="R4856"/>
      <w:r w:rsidRPr="000938A2">
        <w:rPr>
          <w:rFonts w:ascii="Garamond" w:hAnsi="Garamond" w:eastAsia="Garamond" w:cs="Garamond"/>
          <w:color w:val="000000"/>
          <w:sz w:val="22"/>
        </w:rPr>
        <w:t>Who, indeed?</w:t>
      </w:r>
      <w:bookmarkEnd w:id="3383"/>
    </w:p>
    <w:p w14:paraId="6AE9AA6E" w14:textId="77777777" w:rsidR="000938A2" w:rsidRPr="000938A2" w:rsidRDefault="000938A2" w:rsidP="000938A2">
      <w:pPr>
        <w:pStyle w:val="TWTRevisedBody"/>
      </w:pPr>
      <w:bookmarkStart w:id="3385" w:name="F0299"/>
      <w:bookmarkStart w:id="3384" w:name="R4857"/>
      <w:r w:rsidRPr="000938A2">
        <w:rPr>
          <w:rFonts w:ascii="Garamond" w:hAnsi="Garamond" w:eastAsia="Garamond" w:cs="Garamond"/>
          <w:color w:val="000000"/>
          <w:sz w:val="22"/>
        </w:rPr>
        <w:t>And if all of this weren’t enough, Jesus made one final claim—one that would be proven beyond all doubt.</w:t>
      </w:r>
      <w:bookmarkEnd w:id="3384"/>
      <w:bookmarkEnd w:id="3385"/>
    </w:p>
    <w:p w14:paraId="213C3B65" w14:textId="5EE83C3F" w:rsidR="000938A2" w:rsidRPr="000938A2" w:rsidRDefault="00AA2005" w:rsidP="000938A2">
      <w:pPr>
        <w:pStyle w:val="TWTRevisedBody"/>
      </w:pPr>
      <w:bookmarkStart w:id="3386" w:name="R4859"/>
      <w:r>
        <w:rPr>
          <w:rFonts w:ascii="Garamond" w:hAnsi="Garamond" w:eastAsia="Garamond" w:cs="Garamond"/>
          <w:color w:val="000000"/>
          <w:sz w:val="22"/>
        </w:rPr>
        <w:t>“</w:t>
      </w:r>
      <w:r w:rsidR="000938A2" w:rsidRPr="000938A2">
        <w:rPr>
          <w:rFonts w:ascii="Garamond" w:hAnsi="Garamond" w:eastAsia="Garamond" w:cs="Garamond"/>
          <w:color w:val="000000"/>
          <w:sz w:val="22"/>
        </w:rPr>
        <w:t>For this reason the Father loves me, because I lay down my life that I may take it up again.</w:t>
      </w:r>
      <w:bookmarkEnd w:id="3386"/>
    </w:p>
    <w:p w14:paraId="1EBF47DE" w14:textId="5E62B42B" w:rsidR="000938A2" w:rsidRPr="000938A2" w:rsidRDefault="000938A2" w:rsidP="000938A2">
      <w:pPr>
        <w:pStyle w:val="TWTRevisedBody"/>
      </w:pPr>
      <w:bookmarkStart w:id="3387" w:name="R4860"/>
      <w:r w:rsidRPr="000938A2">
        <w:rPr>
          <w:rFonts w:ascii="Garamond" w:hAnsi="Garamond" w:eastAsia="Garamond" w:cs="Garamond"/>
          <w:color w:val="000000"/>
          <w:sz w:val="22"/>
        </w:rPr>
        <w:t>No one takes it from me, but I lay it down of my own accord. I have authority to lay it down, and I have authority to take it up again. This charge I have received from my Father.</w:t>
      </w:r>
      <w:r w:rsidR="00AA2005">
        <w:rPr>
          <w:rFonts w:ascii="Garamond" w:hAnsi="Garamond" w:eastAsia="Garamond" w:cs="Garamond"/>
          <w:color w:val="000000"/>
          <w:sz w:val="22"/>
        </w:rPr>
        <w:t>”</w:t>
      </w:r>
      <w:r w:rsidRPr="000938A2">
        <w:rPr>
          <w:rFonts w:ascii="Garamond" w:hAnsi="Garamond" w:eastAsia="Garamond" w:cs="Garamond"/>
          <w:color w:val="000000"/>
          <w:sz w:val="22"/>
        </w:rPr>
        <w:t xml:space="preserve"> (John 10:17-18 ESV).</w:t>
      </w:r>
      <w:bookmarkEnd w:id="3387"/>
    </w:p>
    <w:p w14:paraId="2B34CFA4" w14:textId="7D5B15D2" w:rsidR="000938A2" w:rsidRPr="000938A2" w:rsidRDefault="000938A2" w:rsidP="000938A2">
      <w:pPr>
        <w:pStyle w:val="TWTRevisedBody"/>
      </w:pPr>
      <w:bookmarkStart w:id="3388" w:name="R4862"/>
      <w:r w:rsidRPr="000938A2">
        <w:rPr>
          <w:rFonts w:ascii="Garamond" w:hAnsi="Garamond" w:eastAsia="Garamond" w:cs="Garamond"/>
          <w:color w:val="000000"/>
          <w:sz w:val="22"/>
        </w:rPr>
        <w:t>Who has the power to lay down their life and take it up again? Only God.</w:t>
      </w:r>
      <w:bookmarkEnd w:id="3388"/>
    </w:p>
    <w:p w14:paraId="240E7EB4" w14:textId="77777777" w:rsidR="000938A2" w:rsidRPr="000938A2" w:rsidRDefault="000938A2" w:rsidP="000938A2">
      <w:pPr>
        <w:pStyle w:val="TWTRevisedBody"/>
      </w:pPr>
      <w:bookmarkStart w:id="3389" w:name="R4863"/>
      <w:r w:rsidRPr="000938A2">
        <w:rPr>
          <w:rFonts w:ascii="Garamond" w:hAnsi="Garamond" w:eastAsia="Garamond" w:cs="Garamond"/>
          <w:color w:val="000000"/>
          <w:sz w:val="22"/>
        </w:rPr>
        <w:t>For some, these claims were too much. They expected a political Messiah, a conquering king. They couldn’t reconcile a divine Messiah with a human one. They were offended by His challenge to religious authority. They were unwilling to accept a crucified King.</w:t>
      </w:r>
      <w:bookmarkEnd w:id="3389"/>
    </w:p>
    <w:p w14:paraId="5B1F74BD" w14:textId="77777777" w:rsidR="000938A2" w:rsidRPr="000938A2" w:rsidRDefault="000938A2" w:rsidP="000938A2">
      <w:pPr>
        <w:pStyle w:val="TWTRevisedBody"/>
      </w:pPr>
      <w:bookmarkStart w:id="3390" w:name="R4864"/>
      <w:r w:rsidRPr="000938A2">
        <w:rPr>
          <w:rFonts w:ascii="Garamond" w:hAnsi="Garamond" w:eastAsia="Garamond" w:cs="Garamond"/>
          <w:color w:val="000000"/>
          <w:sz w:val="22"/>
        </w:rPr>
        <w:t>But for those who believed, it changed everything.</w:t>
      </w:r>
      <w:bookmarkEnd w:id="3390"/>
    </w:p>
    <w:p w14:paraId="60CE5D16" w14:textId="77777777" w:rsidR="000938A2" w:rsidRPr="000938A2" w:rsidRDefault="000938A2" w:rsidP="000938A2">
      <w:pPr>
        <w:pStyle w:val="TWTRevisedBody"/>
      </w:pPr>
      <w:bookmarkStart w:id="3391" w:name="R4865"/>
      <w:r w:rsidRPr="000938A2">
        <w:rPr>
          <w:rFonts w:ascii="Garamond" w:hAnsi="Garamond" w:eastAsia="Garamond" w:cs="Garamond"/>
          <w:color w:val="000000"/>
          <w:sz w:val="22"/>
        </w:rPr>
        <w:t>Because if Jesus is who He says He is, that means our response to Him is the most important decision we will ever make. He is not just a teacher, not just a prophet. He is the Son of God, the final Judge, the one who forgives sins, the Lord of creation, the great I Am.</w:t>
      </w:r>
      <w:bookmarkEnd w:id="3391"/>
    </w:p>
    <w:p w14:paraId="67D5FA71" w14:textId="77777777" w:rsidR="000938A2" w:rsidRDefault="000938A2" w:rsidP="000938A2">
      <w:pPr>
        <w:pStyle w:val="TWTRevisedBody"/>
      </w:pPr>
      <w:bookmarkStart w:id="3392" w:name="R4866"/>
      <w:r w:rsidRPr="000938A2">
        <w:rPr>
          <w:rFonts w:ascii="Garamond" w:hAnsi="Garamond" w:eastAsia="Garamond" w:cs="Garamond"/>
          <w:color w:val="000000"/>
          <w:sz w:val="22"/>
        </w:rPr>
        <w:t>And still, He asks the same question today.</w:t>
      </w:r>
      <w:bookmarkEnd w:id="3392"/>
    </w:p>
    <w:p w14:paraId="16F5BF02" w14:textId="5485EBF3" w:rsidR="000938A2" w:rsidRPr="000938A2" w:rsidRDefault="00AA2005" w:rsidP="000938A2">
      <w:pPr>
        <w:pStyle w:val="TWTRevisedBody"/>
      </w:pPr>
      <w:bookmarkStart w:id="3393" w:name="R4868"/>
      <w:r>
        <w:rPr>
          <w:rFonts w:ascii="Garamond" w:hAnsi="Garamond" w:eastAsia="Garamond" w:cs="Garamond"/>
          <w:color w:val="000000"/>
          <w:sz w:val="22"/>
        </w:rPr>
        <w:t>“</w:t>
      </w:r>
      <w:r w:rsidR="000938A2" w:rsidRPr="000938A2">
        <w:rPr>
          <w:rFonts w:ascii="Garamond" w:hAnsi="Garamond" w:eastAsia="Garamond" w:cs="Garamond"/>
          <w:color w:val="000000"/>
          <w:sz w:val="22"/>
        </w:rPr>
        <w:t>But who do you say that I am?</w:t>
      </w:r>
      <w:r>
        <w:rPr>
          <w:rFonts w:ascii="Garamond" w:hAnsi="Garamond" w:eastAsia="Garamond" w:cs="Garamond"/>
          <w:color w:val="000000"/>
          <w:sz w:val="22"/>
        </w:rPr>
        <w:t>”</w:t>
      </w:r>
      <w:r w:rsidR="000938A2" w:rsidRPr="000938A2">
        <w:rPr>
          <w:rFonts w:ascii="Garamond" w:hAnsi="Garamond" w:eastAsia="Garamond" w:cs="Garamond"/>
          <w:color w:val="000000"/>
          <w:sz w:val="22"/>
        </w:rPr>
        <w:t xml:space="preserve"> (Matthew 16:15 ESV).</w:t>
      </w:r>
      <w:bookmarkEnd w:id="3393"/>
    </w:p>
    <w:p w14:paraId="59ECD050" w14:textId="77777777" w:rsidR="00303E48" w:rsidRDefault="00303E48" w:rsidP="00303E48">
      <w:pPr>
        <w:pStyle w:val="TWTRevisedBody"/>
        <w:keepNext/>
        <w:spacing w:before="240" w:after="240"/>
        <w:jc w:val="center"/>
      </w:pPr>
      <w:bookmarkStart w:id="3394" w:name="R4871"/>
      <w:r>
        <w:rPr>
          <w:rFonts w:ascii="Garamond" w:hAnsi="Garamond" w:eastAsia="Garamond" w:cs="Garamond"/>
          <w:iCs w:val="0"/>
          <w:color w:val="000000"/>
          <w:sz w:val="22"/>
        </w:rPr>
        <w:t>***</w:t>
      </w:r>
      <w:bookmarkEnd w:id="3394"/>
    </w:p>
    <w:p w14:paraId="4181F633" w14:textId="673FF658" w:rsidR="008812BF" w:rsidRPr="008812BF" w:rsidRDefault="008812BF" w:rsidP="008812BF">
      <w:pPr>
        <w:pStyle w:val="TWTRevisedBody"/>
      </w:pPr>
      <w:bookmarkStart w:id="3395" w:name="R4874"/>
      <w:r>
        <w:rPr>
          <w:rFonts w:ascii="Garamond" w:hAnsi="Garamond" w:eastAsia="Garamond" w:cs="Garamond"/>
          <w:color w:val="000000"/>
          <w:sz w:val="22"/>
        </w:rPr>
        <w:t>“</w:t>
      </w:r>
      <w:r w:rsidRPr="008812BF">
        <w:rPr>
          <w:rFonts w:ascii="Garamond" w:hAnsi="Garamond" w:eastAsia="Garamond" w:cs="Garamond"/>
          <w:color w:val="000000"/>
          <w:sz w:val="22"/>
        </w:rPr>
        <w:t>Faith as a mustard seed</w:t>
      </w:r>
      <w:r>
        <w:rPr>
          <w:rFonts w:ascii="Garamond" w:hAnsi="Garamond" w:eastAsia="Garamond" w:cs="Garamond"/>
          <w:color w:val="000000"/>
          <w:sz w:val="22"/>
        </w:rPr>
        <w:t>”</w:t>
      </w:r>
      <w:r w:rsidRPr="008812BF">
        <w:rPr>
          <w:rFonts w:ascii="Garamond" w:hAnsi="Garamond" w:eastAsia="Garamond" w:cs="Garamond"/>
          <w:color w:val="000000"/>
          <w:sz w:val="22"/>
        </w:rPr>
        <w:t xml:space="preserve"> is often seen as a small amount of belief. In the first-century context, </w:t>
      </w:r>
      <w:r>
        <w:rPr>
          <w:rFonts w:ascii="Garamond" w:hAnsi="Garamond" w:eastAsia="Garamond" w:cs="Garamond"/>
          <w:color w:val="000000"/>
          <w:sz w:val="22"/>
        </w:rPr>
        <w:t>“</w:t>
      </w:r>
      <w:r w:rsidRPr="008812BF">
        <w:rPr>
          <w:rFonts w:ascii="Garamond" w:hAnsi="Garamond" w:eastAsia="Garamond" w:cs="Garamond"/>
          <w:color w:val="000000"/>
          <w:sz w:val="22"/>
        </w:rPr>
        <w:t>pistis</w:t>
      </w:r>
      <w:r>
        <w:rPr>
          <w:rFonts w:ascii="Garamond" w:hAnsi="Garamond" w:eastAsia="Garamond" w:cs="Garamond"/>
          <w:color w:val="000000"/>
          <w:sz w:val="22"/>
        </w:rPr>
        <w:t>”</w:t>
      </w:r>
      <w:r w:rsidRPr="008812BF">
        <w:rPr>
          <w:rFonts w:ascii="Garamond" w:hAnsi="Garamond" w:eastAsia="Garamond" w:cs="Garamond"/>
          <w:color w:val="000000"/>
          <w:sz w:val="22"/>
        </w:rPr>
        <w:t xml:space="preserve"> (faith) was deeply connected to the patron-client relationship, where loyalty and action were key.</w:t>
      </w:r>
      <w:bookmarkEnd w:id="3395"/>
    </w:p>
    <w:p w14:paraId="31CECF54" w14:textId="5BE549FD" w:rsidR="008812BF" w:rsidRPr="008812BF" w:rsidRDefault="008812BF" w:rsidP="008812BF">
      <w:pPr>
        <w:pStyle w:val="TWTRevisedBody"/>
      </w:pPr>
      <w:bookmarkStart w:id="3396" w:name="R4875"/>
      <w:r w:rsidRPr="008812BF">
        <w:rPr>
          <w:rFonts w:ascii="Garamond" w:hAnsi="Garamond" w:eastAsia="Garamond" w:cs="Garamond"/>
          <w:color w:val="000000"/>
          <w:sz w:val="22"/>
        </w:rPr>
        <w:t>When Jesus speaks of faith as small as a mustard seed, He</w:t>
      </w:r>
      <w:r>
        <w:rPr>
          <w:rFonts w:ascii="Garamond" w:hAnsi="Garamond" w:eastAsia="Garamond" w:cs="Garamond"/>
          <w:color w:val="000000"/>
          <w:sz w:val="22"/>
        </w:rPr>
        <w:t>’</w:t>
      </w:r>
      <w:r w:rsidRPr="008812BF">
        <w:rPr>
          <w:rFonts w:ascii="Garamond" w:hAnsi="Garamond" w:eastAsia="Garamond" w:cs="Garamond"/>
          <w:color w:val="000000"/>
          <w:sz w:val="22"/>
        </w:rPr>
        <w:t>s not just talking about belief, but about the kind of active loyalty and commitment we show to Him. Even our smallest acts of faithfulness—whether it</w:t>
      </w:r>
      <w:r>
        <w:rPr>
          <w:rFonts w:ascii="Garamond" w:hAnsi="Garamond" w:eastAsia="Garamond" w:cs="Garamond"/>
          <w:color w:val="000000"/>
          <w:sz w:val="22"/>
        </w:rPr>
        <w:t>’</w:t>
      </w:r>
      <w:r w:rsidRPr="008812BF">
        <w:rPr>
          <w:rFonts w:ascii="Garamond" w:hAnsi="Garamond" w:eastAsia="Garamond" w:cs="Garamond"/>
          <w:color w:val="000000"/>
          <w:sz w:val="22"/>
        </w:rPr>
        <w:t>s offering a cup of cold water, giving two mites like the widow, a simple prayer, or a word of encouragement—can have a tremendous impact in God</w:t>
      </w:r>
      <w:r>
        <w:rPr>
          <w:rFonts w:ascii="Garamond" w:hAnsi="Garamond" w:eastAsia="Garamond" w:cs="Garamond"/>
          <w:color w:val="000000"/>
          <w:sz w:val="22"/>
        </w:rPr>
        <w:t>’</w:t>
      </w:r>
      <w:r w:rsidRPr="008812BF">
        <w:rPr>
          <w:rFonts w:ascii="Garamond" w:hAnsi="Garamond" w:eastAsia="Garamond" w:cs="Garamond"/>
          <w:color w:val="000000"/>
          <w:sz w:val="22"/>
        </w:rPr>
        <w:t>s kingdom.</w:t>
      </w:r>
      <w:bookmarkEnd w:id="3396"/>
    </w:p>
    <w:p w14:paraId="65F4AA52" w14:textId="4030AEAB" w:rsidR="008812BF" w:rsidRPr="008812BF" w:rsidRDefault="008812BF" w:rsidP="008812BF">
      <w:pPr>
        <w:pStyle w:val="TWTRevisedBody"/>
      </w:pPr>
      <w:bookmarkStart w:id="3397" w:name="R4876"/>
      <w:r w:rsidRPr="008812BF">
        <w:rPr>
          <w:rFonts w:ascii="Garamond" w:hAnsi="Garamond" w:eastAsia="Garamond" w:cs="Garamond"/>
          <w:color w:val="000000"/>
          <w:sz w:val="22"/>
        </w:rPr>
        <w:t>It</w:t>
      </w:r>
      <w:r>
        <w:rPr>
          <w:rFonts w:ascii="Garamond" w:hAnsi="Garamond" w:eastAsia="Garamond" w:cs="Garamond"/>
          <w:color w:val="000000"/>
          <w:sz w:val="22"/>
        </w:rPr>
        <w:t>’</w:t>
      </w:r>
      <w:r w:rsidRPr="008812BF">
        <w:rPr>
          <w:rFonts w:ascii="Garamond" w:hAnsi="Garamond" w:eastAsia="Garamond" w:cs="Garamond"/>
          <w:color w:val="000000"/>
          <w:sz w:val="22"/>
        </w:rPr>
        <w:t>s a reminder that God values our simple, genuine acts of service and trust. Let</w:t>
      </w:r>
      <w:r>
        <w:rPr>
          <w:rFonts w:ascii="Garamond" w:hAnsi="Garamond" w:eastAsia="Garamond" w:cs="Garamond"/>
          <w:color w:val="000000"/>
          <w:sz w:val="22"/>
        </w:rPr>
        <w:t>’</w:t>
      </w:r>
      <w:r w:rsidRPr="008812BF">
        <w:rPr>
          <w:rFonts w:ascii="Garamond" w:hAnsi="Garamond" w:eastAsia="Garamond" w:cs="Garamond"/>
          <w:color w:val="000000"/>
          <w:sz w:val="22"/>
        </w:rPr>
        <w:t>s embrace the power of small acts of faith, knowing they can bring about great change.</w:t>
      </w:r>
      <w:bookmarkEnd w:id="3397"/>
    </w:p>
    <w:p w14:paraId="2202D2E8" w14:textId="77777777" w:rsidR="00303E48" w:rsidRDefault="00303E48" w:rsidP="00303E48">
      <w:pPr>
        <w:pStyle w:val="TWTRevisedBody"/>
        <w:keepNext/>
        <w:spacing w:before="240" w:after="240"/>
        <w:jc w:val="center"/>
      </w:pPr>
      <w:bookmarkStart w:id="3399" w:name="F0300"/>
      <w:bookmarkStart w:id="3398" w:name="R4879"/>
      <w:r>
        <w:rPr>
          <w:rFonts w:ascii="Garamond" w:hAnsi="Garamond" w:eastAsia="Garamond" w:cs="Garamond"/>
          <w:iCs w:val="0"/>
          <w:color w:val="000000"/>
          <w:sz w:val="22"/>
        </w:rPr>
        <w:t>***</w:t>
      </w:r>
      <w:bookmarkEnd w:id="3398"/>
      <w:bookmarkEnd w:id="3399"/>
    </w:p>
    <w:p w14:paraId="0AFC43F6" w14:textId="561F1D67" w:rsidR="00323F2F" w:rsidRDefault="00323F2F" w:rsidP="00323F2F">
      <w:pPr>
        <w:pStyle w:val="TWTRevisedBody"/>
      </w:pPr>
      <w:bookmarkStart w:id="3400" w:name="R4882"/>
      <w:r w:rsidRPr="00323F2F">
        <w:rPr>
          <w:rFonts w:ascii="Garamond" w:hAnsi="Garamond" w:eastAsia="Garamond" w:cs="Garamond"/>
          <w:color w:val="000000"/>
          <w:sz w:val="22"/>
        </w:rPr>
        <w:t xml:space="preserve">Peter gives us this simple yet challenging command: </w:t>
      </w:r>
      <w:r>
        <w:rPr>
          <w:rFonts w:ascii="Garamond" w:hAnsi="Garamond" w:eastAsia="Garamond" w:cs="Garamond"/>
          <w:color w:val="000000"/>
          <w:sz w:val="22"/>
        </w:rPr>
        <w:t>“</w:t>
      </w:r>
      <w:r w:rsidRPr="00323F2F">
        <w:rPr>
          <w:rFonts w:ascii="Garamond" w:hAnsi="Garamond" w:eastAsia="Garamond" w:cs="Garamond"/>
          <w:color w:val="000000"/>
          <w:sz w:val="22"/>
        </w:rPr>
        <w:t>Honor everyone.</w:t>
      </w:r>
      <w:r>
        <w:rPr>
          <w:rFonts w:ascii="Garamond" w:hAnsi="Garamond" w:eastAsia="Garamond" w:cs="Garamond"/>
          <w:color w:val="000000"/>
          <w:sz w:val="22"/>
        </w:rPr>
        <w:t>”</w:t>
      </w:r>
      <w:r w:rsidRPr="00323F2F">
        <w:rPr>
          <w:rFonts w:ascii="Garamond" w:hAnsi="Garamond" w:eastAsia="Garamond" w:cs="Garamond"/>
          <w:color w:val="000000"/>
          <w:sz w:val="22"/>
        </w:rPr>
        <w:t xml:space="preserve"> In context, he tells us to be subject to every human institution, whether emperors or governors.</w:t>
      </w:r>
      <w:bookmarkEnd w:id="3400"/>
    </w:p>
    <w:p w14:paraId="0AC7DF01" w14:textId="7A1886D4" w:rsidR="00323F2F" w:rsidRPr="00323F2F" w:rsidRDefault="00323F2F" w:rsidP="00323F2F">
      <w:pPr>
        <w:pStyle w:val="TWTRevisedBody"/>
      </w:pPr>
      <w:bookmarkStart w:id="3401" w:name="R4884"/>
      <w:r>
        <w:rPr>
          <w:rFonts w:ascii="Garamond" w:hAnsi="Garamond" w:eastAsia="Garamond" w:cs="Garamond"/>
          <w:color w:val="000000"/>
          <w:sz w:val="22"/>
        </w:rPr>
        <w:t>“</w:t>
      </w:r>
      <w:r w:rsidRPr="00323F2F">
        <w:rPr>
          <w:rFonts w:ascii="Garamond" w:hAnsi="Garamond" w:eastAsia="Garamond" w:cs="Garamond"/>
          <w:color w:val="000000"/>
          <w:sz w:val="22"/>
        </w:rPr>
        <w:t>Be subject for the Lord</w:t>
      </w:r>
      <w:r>
        <w:rPr>
          <w:rFonts w:ascii="Garamond" w:hAnsi="Garamond" w:eastAsia="Garamond" w:cs="Garamond"/>
          <w:color w:val="000000"/>
          <w:sz w:val="22"/>
        </w:rPr>
        <w:t>’</w:t>
      </w:r>
      <w:r w:rsidRPr="00323F2F">
        <w:rPr>
          <w:rFonts w:ascii="Garamond" w:hAnsi="Garamond" w:eastAsia="Garamond" w:cs="Garamond"/>
          <w:color w:val="000000"/>
          <w:sz w:val="22"/>
        </w:rPr>
        <w:t>s sake to every human institution, whether it be to the emperor as supreme,</w:t>
      </w:r>
      <w:bookmarkEnd w:id="3401"/>
    </w:p>
    <w:p w14:paraId="30C2EA67" w14:textId="1261361C" w:rsidR="00323F2F" w:rsidRPr="00323F2F" w:rsidRDefault="00323F2F" w:rsidP="00323F2F">
      <w:pPr>
        <w:pStyle w:val="TWTRevisedBody"/>
      </w:pPr>
      <w:bookmarkStart w:id="3402" w:name="R4885"/>
      <w:r w:rsidRPr="00323F2F">
        <w:rPr>
          <w:rFonts w:ascii="Garamond" w:hAnsi="Garamond" w:eastAsia="Garamond" w:cs="Garamond"/>
          <w:color w:val="000000"/>
          <w:sz w:val="22"/>
        </w:rPr>
        <w:t>or to governors as sent by him to punish those who do evil and to praise those who do good.</w:t>
      </w:r>
      <w:r>
        <w:rPr>
          <w:rFonts w:ascii="Garamond" w:hAnsi="Garamond" w:eastAsia="Garamond" w:cs="Garamond"/>
          <w:color w:val="000000"/>
          <w:sz w:val="22"/>
        </w:rPr>
        <w:t>”</w:t>
      </w:r>
      <w:r w:rsidRPr="00323F2F">
        <w:rPr>
          <w:rFonts w:ascii="Garamond" w:hAnsi="Garamond" w:eastAsia="Garamond" w:cs="Garamond"/>
          <w:color w:val="000000"/>
          <w:sz w:val="22"/>
        </w:rPr>
        <w:t xml:space="preserve"> (1 Peter 2:13-14 ESV).</w:t>
      </w:r>
      <w:bookmarkEnd w:id="3402"/>
    </w:p>
    <w:p w14:paraId="40A73E5F" w14:textId="3022F482" w:rsidR="00323F2F" w:rsidRPr="00323F2F" w:rsidRDefault="00323F2F" w:rsidP="00323F2F">
      <w:pPr>
        <w:pStyle w:val="TWTRevisedBody"/>
      </w:pPr>
      <w:bookmarkStart w:id="3403" w:name="R4887"/>
      <w:r w:rsidRPr="00323F2F">
        <w:rPr>
          <w:rFonts w:ascii="Garamond" w:hAnsi="Garamond" w:eastAsia="Garamond" w:cs="Garamond"/>
          <w:color w:val="000000"/>
          <w:sz w:val="22"/>
        </w:rPr>
        <w:t>These words echo the teachings of Jesus, who called us to love even those who persecute us. Yet, how often does our human nature resist this? When faced with rulers or authorities who act unjustly, our instinct may be to rebel. But the message of the New Testament is not one of rebellion—it is one of unity, humility, and submission under God’s greater authority.</w:t>
      </w:r>
      <w:bookmarkEnd w:id="3403"/>
    </w:p>
    <w:p w14:paraId="6B108AE4" w14:textId="77777777" w:rsidR="00323F2F" w:rsidRPr="00323F2F" w:rsidRDefault="00323F2F" w:rsidP="00323F2F">
      <w:pPr>
        <w:pStyle w:val="TWTRevisedBody"/>
      </w:pPr>
      <w:bookmarkStart w:id="3404" w:name="R4888"/>
      <w:r w:rsidRPr="00323F2F">
        <w:rPr>
          <w:rFonts w:ascii="Garamond" w:hAnsi="Garamond" w:eastAsia="Garamond" w:cs="Garamond"/>
          <w:color w:val="000000"/>
          <w:sz w:val="22"/>
        </w:rPr>
        <w:t>It’s not easy to live this way. It requires a humility that goes against the pride and arrogance of our carnal selves. The natural man wants to lash out against those we dislike or those we deem unworthy of respect. Yet, we are called to something higher. While there are times when we must obey God rather than men, we are still commanded to honor earthly authorities—not because they are perfect, but because our King commands it. And He alone is the King of kings and Lord of lords.</w:t>
      </w:r>
      <w:bookmarkEnd w:id="3404"/>
    </w:p>
    <w:p w14:paraId="74AD387F" w14:textId="77777777" w:rsidR="00323F2F" w:rsidRPr="00323F2F" w:rsidRDefault="00323F2F" w:rsidP="00323F2F">
      <w:pPr>
        <w:pStyle w:val="TWTRevisedBody"/>
      </w:pPr>
      <w:bookmarkStart w:id="3405" w:name="R4889"/>
      <w:r w:rsidRPr="00323F2F">
        <w:rPr>
          <w:rFonts w:ascii="Garamond" w:hAnsi="Garamond" w:eastAsia="Garamond" w:cs="Garamond"/>
          <w:color w:val="000000"/>
          <w:sz w:val="22"/>
        </w:rPr>
        <w:t>Peter continues:</w:t>
      </w:r>
      <w:bookmarkEnd w:id="3405"/>
    </w:p>
    <w:p w14:paraId="345D6117" w14:textId="71979088" w:rsidR="00323F2F" w:rsidRPr="00323F2F" w:rsidRDefault="00323F2F" w:rsidP="00323F2F">
      <w:pPr>
        <w:pStyle w:val="TWTRevisedBody"/>
      </w:pPr>
      <w:bookmarkStart w:id="3406" w:name="R4891"/>
      <w:r>
        <w:rPr>
          <w:rFonts w:ascii="Garamond" w:hAnsi="Garamond" w:eastAsia="Garamond" w:cs="Garamond"/>
          <w:color w:val="000000"/>
          <w:sz w:val="22"/>
        </w:rPr>
        <w:t>“</w:t>
      </w:r>
      <w:r w:rsidRPr="00323F2F">
        <w:rPr>
          <w:rFonts w:ascii="Garamond" w:hAnsi="Garamond" w:eastAsia="Garamond" w:cs="Garamond"/>
          <w:color w:val="000000"/>
          <w:sz w:val="22"/>
        </w:rPr>
        <w:t>Honor everyone. Love the brotherhood. Fear God. Honor the emperor.</w:t>
      </w:r>
      <w:r>
        <w:rPr>
          <w:rFonts w:ascii="Garamond" w:hAnsi="Garamond" w:eastAsia="Garamond" w:cs="Garamond"/>
          <w:color w:val="000000"/>
          <w:sz w:val="22"/>
        </w:rPr>
        <w:t>”</w:t>
      </w:r>
      <w:r w:rsidRPr="00323F2F">
        <w:rPr>
          <w:rFonts w:ascii="Garamond" w:hAnsi="Garamond" w:eastAsia="Garamond" w:cs="Garamond"/>
          <w:color w:val="000000"/>
          <w:sz w:val="22"/>
        </w:rPr>
        <w:t xml:space="preserve"> (1 Peter 2:17 ESV).</w:t>
      </w:r>
      <w:bookmarkEnd w:id="3406"/>
    </w:p>
    <w:p w14:paraId="7D627A0E" w14:textId="1DC3EDCD" w:rsidR="00323F2F" w:rsidRPr="00323F2F" w:rsidRDefault="00323F2F" w:rsidP="00323F2F">
      <w:pPr>
        <w:pStyle w:val="TWTRevisedBody"/>
      </w:pPr>
      <w:bookmarkStart w:id="3407" w:name="R4893"/>
      <w:r w:rsidRPr="00323F2F">
        <w:rPr>
          <w:rFonts w:ascii="Garamond" w:hAnsi="Garamond" w:eastAsia="Garamond" w:cs="Garamond"/>
          <w:color w:val="000000"/>
          <w:sz w:val="22"/>
        </w:rPr>
        <w:t>Honor everyone. Not some. Not only those we deem worthy. Everyone.</w:t>
      </w:r>
      <w:bookmarkEnd w:id="3407"/>
    </w:p>
    <w:p w14:paraId="45F16EF6" w14:textId="21F0834C" w:rsidR="00323F2F" w:rsidRPr="00323F2F" w:rsidRDefault="00323F2F" w:rsidP="00323F2F">
      <w:pPr>
        <w:pStyle w:val="TWTRevisedBody"/>
      </w:pPr>
      <w:bookmarkStart w:id="3408" w:name="R4894"/>
      <w:r w:rsidRPr="00323F2F">
        <w:rPr>
          <w:rFonts w:ascii="Garamond" w:hAnsi="Garamond" w:eastAsia="Garamond" w:cs="Garamond"/>
          <w:color w:val="000000"/>
          <w:sz w:val="22"/>
        </w:rPr>
        <w:t>This is no small task. Sometimes, we withhold honor based on our own judgment of someone</w:t>
      </w:r>
      <w:r>
        <w:rPr>
          <w:rFonts w:ascii="Garamond" w:hAnsi="Garamond" w:eastAsia="Garamond" w:cs="Garamond"/>
          <w:color w:val="000000"/>
          <w:sz w:val="22"/>
        </w:rPr>
        <w:t>’</w:t>
      </w:r>
      <w:r w:rsidRPr="00323F2F">
        <w:rPr>
          <w:rFonts w:ascii="Garamond" w:hAnsi="Garamond" w:eastAsia="Garamond" w:cs="Garamond"/>
          <w:color w:val="000000"/>
          <w:sz w:val="22"/>
        </w:rPr>
        <w:t>s character. But history reminds us that the leaders whom Peter’s audience was told to honor were far from honorable. And yet, the Spirit called for honor—not for their sake, but for the sake of our own transformation.</w:t>
      </w:r>
      <w:bookmarkEnd w:id="3408"/>
    </w:p>
    <w:p w14:paraId="5A3AA137" w14:textId="77777777" w:rsidR="00323F2F" w:rsidRPr="00323F2F" w:rsidRDefault="00323F2F" w:rsidP="00323F2F">
      <w:pPr>
        <w:pStyle w:val="TWTRevisedBody"/>
      </w:pPr>
      <w:bookmarkStart w:id="3409" w:name="R4895"/>
      <w:r w:rsidRPr="00323F2F">
        <w:rPr>
          <w:rFonts w:ascii="Garamond" w:hAnsi="Garamond" w:eastAsia="Garamond" w:cs="Garamond"/>
          <w:color w:val="000000"/>
          <w:sz w:val="22"/>
        </w:rPr>
        <w:t>When we honor others, even those who may not deserve it, we are being shaped into the image of Christ. It’s not about whether they are honorable. It’s about whether we are willing to follow the Spirit’s lead, letting go of the carnal and embracing the spiritual.</w:t>
      </w:r>
      <w:bookmarkEnd w:id="3409"/>
    </w:p>
    <w:p w14:paraId="1647B09F" w14:textId="77777777" w:rsidR="00323F2F" w:rsidRPr="00323F2F" w:rsidRDefault="00323F2F" w:rsidP="00323F2F">
      <w:pPr>
        <w:pStyle w:val="TWTRevisedBody"/>
      </w:pPr>
      <w:bookmarkStart w:id="3411" w:name="F0301"/>
      <w:bookmarkStart w:id="3410" w:name="R4896"/>
      <w:r w:rsidRPr="00323F2F">
        <w:rPr>
          <w:rFonts w:ascii="Garamond" w:hAnsi="Garamond" w:eastAsia="Garamond" w:cs="Garamond"/>
          <w:color w:val="000000"/>
          <w:sz w:val="22"/>
        </w:rPr>
        <w:t>So, how well are we doing with this command? Are we honoring everyone, as Peter instructs?</w:t>
      </w:r>
      <w:bookmarkEnd w:id="3410"/>
      <w:bookmarkEnd w:id="3411"/>
    </w:p>
    <w:p w14:paraId="574F7DFB" w14:textId="77777777" w:rsidR="00323F2F" w:rsidRPr="00323F2F" w:rsidRDefault="00323F2F" w:rsidP="00323F2F">
      <w:pPr>
        <w:pStyle w:val="TWTRevisedBody"/>
      </w:pPr>
      <w:bookmarkStart w:id="3412" w:name="R4897"/>
      <w:r w:rsidRPr="00323F2F">
        <w:rPr>
          <w:rFonts w:ascii="Garamond" w:hAnsi="Garamond" w:eastAsia="Garamond" w:cs="Garamond"/>
          <w:color w:val="000000"/>
          <w:sz w:val="22"/>
        </w:rPr>
        <w:t>It’s a question worth reflecting on—not just in our actions, but in our hearts.</w:t>
      </w:r>
      <w:bookmarkEnd w:id="3412"/>
    </w:p>
    <w:p w14:paraId="4CAD1678" w14:textId="77777777" w:rsidR="00303E48" w:rsidRDefault="00303E48" w:rsidP="00303E48">
      <w:pPr>
        <w:pStyle w:val="TWTRevisedBody"/>
        <w:keepNext/>
        <w:spacing w:before="240" w:after="240"/>
        <w:jc w:val="center"/>
      </w:pPr>
      <w:bookmarkStart w:id="3413" w:name="R4900"/>
      <w:r>
        <w:rPr>
          <w:rFonts w:ascii="Garamond" w:hAnsi="Garamond" w:eastAsia="Garamond" w:cs="Garamond"/>
          <w:iCs w:val="0"/>
          <w:color w:val="000000"/>
          <w:sz w:val="22"/>
        </w:rPr>
        <w:t>***</w:t>
      </w:r>
      <w:bookmarkEnd w:id="3413"/>
    </w:p>
    <w:p w14:paraId="17DE3CE6" w14:textId="77777777" w:rsidR="00621A93" w:rsidRDefault="00621A93" w:rsidP="00621A93">
      <w:pPr>
        <w:pStyle w:val="TWTRevisedBody"/>
      </w:pPr>
      <w:bookmarkStart w:id="3414" w:name="R4903"/>
      <w:r w:rsidRPr="00621A93">
        <w:rPr>
          <w:rFonts w:ascii="Garamond" w:hAnsi="Garamond" w:eastAsia="Garamond" w:cs="Garamond"/>
          <w:color w:val="000000"/>
          <w:sz w:val="22"/>
        </w:rPr>
        <w:t>In Luke chapter 1, the angel Gabriel delivers extraordinary news. To Zechariah, he announces:</w:t>
      </w:r>
      <w:bookmarkEnd w:id="3414"/>
    </w:p>
    <w:p w14:paraId="43D3147A" w14:textId="71F540BA" w:rsidR="00621A93" w:rsidRPr="00621A93" w:rsidRDefault="00621A93" w:rsidP="00621A93">
      <w:pPr>
        <w:pStyle w:val="TWTRevisedBody"/>
      </w:pPr>
      <w:bookmarkStart w:id="3415" w:name="R4905"/>
      <w:r w:rsidRPr="00621A93">
        <w:rPr>
          <w:rFonts w:ascii="Garamond" w:hAnsi="Garamond" w:eastAsia="Garamond" w:cs="Garamond"/>
          <w:color w:val="000000"/>
          <w:sz w:val="22"/>
        </w:rPr>
        <w:t>“Do not be afraid, Zechariah, for your prayer has been heard, and your wife Elizabeth will bear you a son, and you shall call his name John.</w:t>
      </w:r>
      <w:r>
        <w:rPr>
          <w:rFonts w:ascii="Garamond" w:hAnsi="Garamond" w:eastAsia="Garamond" w:cs="Garamond"/>
          <w:color w:val="000000"/>
          <w:sz w:val="22"/>
        </w:rPr>
        <w:t>”</w:t>
      </w:r>
      <w:r w:rsidRPr="00621A93">
        <w:rPr>
          <w:rFonts w:ascii="Garamond" w:hAnsi="Garamond" w:eastAsia="Garamond" w:cs="Garamond"/>
          <w:color w:val="000000"/>
          <w:sz w:val="22"/>
        </w:rPr>
        <w:t xml:space="preserve"> (Luke 1:13 ESV). </w:t>
      </w:r>
      <w:bookmarkEnd w:id="3415"/>
    </w:p>
    <w:p w14:paraId="13C56CC2" w14:textId="33CFF33C" w:rsidR="00621A93" w:rsidRDefault="00621A93" w:rsidP="00621A93">
      <w:pPr>
        <w:pStyle w:val="TWTRevisedBody"/>
      </w:pPr>
      <w:bookmarkStart w:id="3416" w:name="R4907"/>
      <w:r w:rsidRPr="00621A93">
        <w:rPr>
          <w:rFonts w:ascii="Garamond" w:hAnsi="Garamond" w:eastAsia="Garamond" w:cs="Garamond"/>
          <w:color w:val="000000"/>
          <w:sz w:val="22"/>
        </w:rPr>
        <w:t>Zechariah responds:</w:t>
      </w:r>
      <w:bookmarkEnd w:id="3416"/>
    </w:p>
    <w:p w14:paraId="17E9F930" w14:textId="53AE1E67" w:rsidR="00621A93" w:rsidRPr="00621A93" w:rsidRDefault="00621A93" w:rsidP="00621A93">
      <w:pPr>
        <w:pStyle w:val="TWTRevisedBody"/>
      </w:pPr>
      <w:bookmarkStart w:id="3417" w:name="R4909"/>
      <w:r>
        <w:rPr>
          <w:rFonts w:ascii="Garamond" w:hAnsi="Garamond" w:eastAsia="Garamond" w:cs="Garamond"/>
          <w:color w:val="000000"/>
          <w:sz w:val="22"/>
        </w:rPr>
        <w:t>“</w:t>
      </w:r>
      <w:r w:rsidRPr="00621A93">
        <w:rPr>
          <w:rFonts w:ascii="Garamond" w:hAnsi="Garamond" w:eastAsia="Garamond" w:cs="Garamond"/>
          <w:color w:val="000000"/>
          <w:sz w:val="22"/>
        </w:rPr>
        <w:t>How shall I know this? For I am an old man, and my wife is advanced in years.</w:t>
      </w:r>
      <w:r>
        <w:rPr>
          <w:rFonts w:ascii="Garamond" w:hAnsi="Garamond" w:eastAsia="Garamond" w:cs="Garamond"/>
          <w:color w:val="000000"/>
          <w:sz w:val="22"/>
        </w:rPr>
        <w:t>”</w:t>
      </w:r>
      <w:r w:rsidRPr="00621A93">
        <w:rPr>
          <w:rFonts w:ascii="Garamond" w:hAnsi="Garamond" w:eastAsia="Garamond" w:cs="Garamond"/>
          <w:color w:val="000000"/>
          <w:sz w:val="22"/>
        </w:rPr>
        <w:t xml:space="preserve"> (Luke 1:18 ESV).</w:t>
      </w:r>
      <w:bookmarkEnd w:id="3417"/>
    </w:p>
    <w:p w14:paraId="06096E73" w14:textId="2E651E26" w:rsidR="00621A93" w:rsidRPr="00621A93" w:rsidRDefault="00621A93" w:rsidP="00621A93">
      <w:pPr>
        <w:pStyle w:val="TWTRevisedBody"/>
      </w:pPr>
      <w:bookmarkStart w:id="3418" w:name="R4911"/>
      <w:r w:rsidRPr="00621A93">
        <w:rPr>
          <w:rFonts w:ascii="Garamond" w:hAnsi="Garamond" w:eastAsia="Garamond" w:cs="Garamond"/>
          <w:color w:val="000000"/>
          <w:sz w:val="22"/>
        </w:rPr>
        <w:t>Because of his doubt, the angel tells him:</w:t>
      </w:r>
      <w:bookmarkEnd w:id="3418"/>
    </w:p>
    <w:p w14:paraId="32DED43F" w14:textId="7F8C261E" w:rsidR="00621A93" w:rsidRPr="00621A93" w:rsidRDefault="00621A93" w:rsidP="00621A93">
      <w:pPr>
        <w:pStyle w:val="TWTRevisedBody"/>
      </w:pPr>
      <w:bookmarkStart w:id="3419" w:name="R4913"/>
      <w:r>
        <w:rPr>
          <w:rFonts w:ascii="Garamond" w:hAnsi="Garamond" w:eastAsia="Garamond" w:cs="Garamond"/>
          <w:color w:val="000000"/>
          <w:sz w:val="22"/>
        </w:rPr>
        <w:t>“</w:t>
      </w:r>
      <w:r w:rsidRPr="00621A93">
        <w:rPr>
          <w:rFonts w:ascii="Garamond" w:hAnsi="Garamond" w:eastAsia="Garamond" w:cs="Garamond"/>
          <w:color w:val="000000"/>
          <w:sz w:val="22"/>
        </w:rPr>
        <w:t>And behold, you will be silent and unable to speak until the day that these things take place, because you did not believe my words, which will be fulfilled in their time.</w:t>
      </w:r>
      <w:r>
        <w:rPr>
          <w:rFonts w:ascii="Garamond" w:hAnsi="Garamond" w:eastAsia="Garamond" w:cs="Garamond"/>
          <w:color w:val="000000"/>
          <w:sz w:val="22"/>
        </w:rPr>
        <w:t>”</w:t>
      </w:r>
      <w:r w:rsidRPr="00621A93">
        <w:rPr>
          <w:rFonts w:ascii="Garamond" w:hAnsi="Garamond" w:eastAsia="Garamond" w:cs="Garamond"/>
          <w:color w:val="000000"/>
          <w:sz w:val="22"/>
        </w:rPr>
        <w:t xml:space="preserve"> (Luke 1:20 ESV).</w:t>
      </w:r>
      <w:bookmarkEnd w:id="3419"/>
    </w:p>
    <w:p w14:paraId="29813DA5" w14:textId="591F019C" w:rsidR="00621A93" w:rsidRPr="00621A93" w:rsidRDefault="00621A93" w:rsidP="00621A93">
      <w:pPr>
        <w:pStyle w:val="TWTRevisedBody"/>
      </w:pPr>
      <w:bookmarkStart w:id="3420" w:name="R4915"/>
      <w:r w:rsidRPr="00621A93">
        <w:rPr>
          <w:rFonts w:ascii="Garamond" w:hAnsi="Garamond" w:eastAsia="Garamond" w:cs="Garamond"/>
          <w:color w:val="000000"/>
          <w:sz w:val="22"/>
        </w:rPr>
        <w:t>To Mary, Gabriel shares:</w:t>
      </w:r>
      <w:bookmarkEnd w:id="3420"/>
    </w:p>
    <w:p w14:paraId="5E26A4BA" w14:textId="40EAD854" w:rsidR="00621A93" w:rsidRPr="00621A93" w:rsidRDefault="00621A93" w:rsidP="00621A93">
      <w:pPr>
        <w:pStyle w:val="TWTRevisedBody"/>
      </w:pPr>
      <w:bookmarkStart w:id="3421" w:name="R4917"/>
      <w:r>
        <w:rPr>
          <w:rFonts w:ascii="Garamond" w:hAnsi="Garamond" w:eastAsia="Garamond" w:cs="Garamond"/>
          <w:color w:val="000000"/>
          <w:sz w:val="22"/>
        </w:rPr>
        <w:t>“</w:t>
      </w:r>
      <w:r w:rsidRPr="00621A93">
        <w:rPr>
          <w:rFonts w:ascii="Garamond" w:hAnsi="Garamond" w:eastAsia="Garamond" w:cs="Garamond"/>
          <w:color w:val="000000"/>
          <w:sz w:val="22"/>
        </w:rPr>
        <w:t>And behold, you will conceive in your womb and bear a son, and you shall call his name Jesus.</w:t>
      </w:r>
      <w:r>
        <w:rPr>
          <w:rFonts w:ascii="Garamond" w:hAnsi="Garamond" w:eastAsia="Garamond" w:cs="Garamond"/>
          <w:color w:val="000000"/>
          <w:sz w:val="22"/>
        </w:rPr>
        <w:t>”</w:t>
      </w:r>
      <w:r w:rsidRPr="00621A93">
        <w:rPr>
          <w:rFonts w:ascii="Garamond" w:hAnsi="Garamond" w:eastAsia="Garamond" w:cs="Garamond"/>
          <w:color w:val="000000"/>
          <w:sz w:val="22"/>
        </w:rPr>
        <w:t xml:space="preserve"> (Luke 1:31 ESV).</w:t>
      </w:r>
      <w:bookmarkEnd w:id="3421"/>
    </w:p>
    <w:p w14:paraId="0B8A5FD8" w14:textId="00EB7AAD" w:rsidR="00621A93" w:rsidRPr="00621A93" w:rsidRDefault="00621A93" w:rsidP="00621A93">
      <w:pPr>
        <w:pStyle w:val="TWTRevisedBody"/>
      </w:pPr>
      <w:bookmarkStart w:id="3422" w:name="R4919"/>
      <w:r w:rsidRPr="00621A93">
        <w:rPr>
          <w:rFonts w:ascii="Garamond" w:hAnsi="Garamond" w:eastAsia="Garamond" w:cs="Garamond"/>
          <w:color w:val="000000"/>
          <w:sz w:val="22"/>
        </w:rPr>
        <w:t>Mary responds with:</w:t>
      </w:r>
      <w:bookmarkEnd w:id="3422"/>
    </w:p>
    <w:p w14:paraId="568BA700" w14:textId="3B975F72" w:rsidR="00621A93" w:rsidRPr="00621A93" w:rsidRDefault="00621A93" w:rsidP="00621A93">
      <w:pPr>
        <w:pStyle w:val="TWTRevisedBody"/>
      </w:pPr>
      <w:bookmarkStart w:id="3423" w:name="R4921"/>
      <w:r>
        <w:rPr>
          <w:rFonts w:ascii="Garamond" w:hAnsi="Garamond" w:eastAsia="Garamond" w:cs="Garamond"/>
          <w:color w:val="000000"/>
          <w:sz w:val="22"/>
        </w:rPr>
        <w:t>“</w:t>
      </w:r>
      <w:r w:rsidRPr="00621A93">
        <w:rPr>
          <w:rFonts w:ascii="Garamond" w:hAnsi="Garamond" w:eastAsia="Garamond" w:cs="Garamond"/>
          <w:color w:val="000000"/>
          <w:sz w:val="22"/>
        </w:rPr>
        <w:t>How will this be, since I am a virgin?</w:t>
      </w:r>
      <w:r>
        <w:rPr>
          <w:rFonts w:ascii="Garamond" w:hAnsi="Garamond" w:eastAsia="Garamond" w:cs="Garamond"/>
          <w:color w:val="000000"/>
          <w:sz w:val="22"/>
        </w:rPr>
        <w:t>”</w:t>
      </w:r>
      <w:r w:rsidRPr="00621A93">
        <w:rPr>
          <w:rFonts w:ascii="Garamond" w:hAnsi="Garamond" w:eastAsia="Garamond" w:cs="Garamond"/>
          <w:color w:val="000000"/>
          <w:sz w:val="22"/>
        </w:rPr>
        <w:t xml:space="preserve"> (Luke 1:34 ESV).</w:t>
      </w:r>
      <w:bookmarkEnd w:id="3423"/>
    </w:p>
    <w:p w14:paraId="46929A6B" w14:textId="50443DE0" w:rsidR="00621A93" w:rsidRPr="00621A93" w:rsidRDefault="00621A93" w:rsidP="00621A93">
      <w:pPr>
        <w:pStyle w:val="TWTRevisedBody"/>
      </w:pPr>
      <w:bookmarkStart w:id="3424" w:name="R4923"/>
      <w:r w:rsidRPr="00621A93">
        <w:rPr>
          <w:rFonts w:ascii="Garamond" w:hAnsi="Garamond" w:eastAsia="Garamond" w:cs="Garamond"/>
          <w:color w:val="000000"/>
          <w:sz w:val="22"/>
        </w:rPr>
        <w:t>Her response reflects her genuine curiosity without doubting God’s power.</w:t>
      </w:r>
      <w:bookmarkEnd w:id="3424"/>
    </w:p>
    <w:p w14:paraId="013AD889" w14:textId="4FB81353" w:rsidR="00621A93" w:rsidRPr="00621A93" w:rsidRDefault="00621A93" w:rsidP="00621A93">
      <w:pPr>
        <w:pStyle w:val="TWTRevisedBody"/>
      </w:pPr>
      <w:bookmarkStart w:id="3425" w:name="R4925"/>
      <w:r w:rsidRPr="00621A93">
        <w:rPr>
          <w:rFonts w:ascii="Garamond" w:hAnsi="Garamond" w:eastAsia="Garamond" w:cs="Garamond"/>
          <w:color w:val="000000"/>
          <w:sz w:val="22"/>
        </w:rPr>
        <w:t>This reminds us to reflect on the motives behind our questions. Are they rooted in disbelief, or do they come from acknowledging our limitations while still trusting in God? Let’s embrace our uncertainties with faith, knowing He can do all things.</w:t>
      </w:r>
      <w:bookmarkEnd w:id="3425"/>
    </w:p>
    <w:p w14:paraId="5A0CE12F" w14:textId="77777777" w:rsidR="00303E48" w:rsidRDefault="00303E48" w:rsidP="00303E48">
      <w:pPr>
        <w:pStyle w:val="TWTRevisedBody"/>
        <w:keepNext/>
        <w:spacing w:before="240" w:after="240"/>
        <w:jc w:val="center"/>
      </w:pPr>
      <w:bookmarkStart w:id="3427" w:name="F0302"/>
      <w:bookmarkStart w:id="3426" w:name="R4928"/>
      <w:r>
        <w:rPr>
          <w:rFonts w:ascii="Garamond" w:hAnsi="Garamond" w:eastAsia="Garamond" w:cs="Garamond"/>
          <w:iCs w:val="0"/>
          <w:color w:val="000000"/>
          <w:sz w:val="22"/>
        </w:rPr>
        <w:t>***</w:t>
      </w:r>
      <w:bookmarkEnd w:id="3426"/>
      <w:bookmarkEnd w:id="3427"/>
    </w:p>
    <w:p w14:paraId="2EA861E1" w14:textId="77777777" w:rsidR="00AB4EC1" w:rsidRDefault="00AB4EC1" w:rsidP="00AB4EC1">
      <w:pPr>
        <w:pStyle w:val="TWTRevisedBody"/>
      </w:pPr>
      <w:bookmarkStart w:id="3428" w:name="R4931"/>
      <w:r w:rsidRPr="00AB4EC1">
        <w:rPr>
          <w:rFonts w:ascii="Garamond" w:hAnsi="Garamond" w:eastAsia="Garamond" w:cs="Garamond"/>
          <w:color w:val="000000"/>
          <w:sz w:val="22"/>
        </w:rPr>
        <w:t>I am in the book of 1 Samuel in my daily Bible reading. As Samuel is introduced as a young prophet called by God while he was still a boy, his first message and prophecy was a difficult one. God declared to Eli:</w:t>
      </w:r>
      <w:bookmarkEnd w:id="3428"/>
    </w:p>
    <w:p w14:paraId="0CBFC5BD" w14:textId="5A9111E1" w:rsidR="00AB4EC1" w:rsidRPr="00AB4EC1" w:rsidRDefault="00AB4EC1" w:rsidP="00AB4EC1">
      <w:pPr>
        <w:pStyle w:val="TWTRevisedBody"/>
      </w:pPr>
      <w:bookmarkStart w:id="3429" w:name="R4933"/>
      <w:r>
        <w:rPr>
          <w:rFonts w:ascii="Garamond" w:hAnsi="Garamond" w:eastAsia="Garamond" w:cs="Garamond"/>
          <w:color w:val="000000"/>
          <w:sz w:val="22"/>
        </w:rPr>
        <w:t>“</w:t>
      </w:r>
      <w:r w:rsidRPr="00AB4EC1">
        <w:rPr>
          <w:rFonts w:ascii="Garamond" w:hAnsi="Garamond" w:eastAsia="Garamond" w:cs="Garamond"/>
          <w:color w:val="000000"/>
          <w:sz w:val="22"/>
        </w:rPr>
        <w:t>And I declare to him that I am about to punish his house forever, for the iniquity that he knew, because his sons were blaspheming God, and he did not restrain them.</w:t>
      </w:r>
      <w:bookmarkEnd w:id="3429"/>
    </w:p>
    <w:p w14:paraId="3411A4B3" w14:textId="3C29041F" w:rsidR="00AB4EC1" w:rsidRPr="00AB4EC1" w:rsidRDefault="00AB4EC1" w:rsidP="00AB4EC1">
      <w:pPr>
        <w:pStyle w:val="TWTRevisedBody"/>
      </w:pPr>
      <w:bookmarkStart w:id="3430" w:name="R4934"/>
      <w:r w:rsidRPr="00AB4EC1">
        <w:rPr>
          <w:rFonts w:ascii="Garamond" w:hAnsi="Garamond" w:eastAsia="Garamond" w:cs="Garamond"/>
          <w:color w:val="000000"/>
          <w:sz w:val="22"/>
        </w:rPr>
        <w:t>Therefore I swear to the house of Eli that the iniquity of Eli</w:t>
      </w:r>
      <w:r>
        <w:rPr>
          <w:rFonts w:ascii="Garamond" w:hAnsi="Garamond" w:eastAsia="Garamond" w:cs="Garamond"/>
          <w:color w:val="000000"/>
          <w:sz w:val="22"/>
        </w:rPr>
        <w:t>’</w:t>
      </w:r>
      <w:r w:rsidRPr="00AB4EC1">
        <w:rPr>
          <w:rFonts w:ascii="Garamond" w:hAnsi="Garamond" w:eastAsia="Garamond" w:cs="Garamond"/>
          <w:color w:val="000000"/>
          <w:sz w:val="22"/>
        </w:rPr>
        <w:t>s house shall not be atoned for by sacrifice or offering forever.</w:t>
      </w:r>
      <w:r>
        <w:rPr>
          <w:rFonts w:ascii="Garamond" w:hAnsi="Garamond" w:eastAsia="Garamond" w:cs="Garamond"/>
          <w:color w:val="000000"/>
          <w:sz w:val="22"/>
        </w:rPr>
        <w:t>”</w:t>
      </w:r>
      <w:r w:rsidRPr="00AB4EC1">
        <w:rPr>
          <w:rFonts w:ascii="Garamond" w:hAnsi="Garamond" w:eastAsia="Garamond" w:cs="Garamond"/>
          <w:color w:val="000000"/>
          <w:sz w:val="22"/>
        </w:rPr>
        <w:t xml:space="preserve"> (1 Samuel 3:13-14 ESV).</w:t>
      </w:r>
      <w:bookmarkEnd w:id="3430"/>
    </w:p>
    <w:p w14:paraId="23E833FB" w14:textId="6D7CEFFD" w:rsidR="00AB4EC1" w:rsidRPr="00AB4EC1" w:rsidRDefault="00AB4EC1" w:rsidP="00AB4EC1">
      <w:pPr>
        <w:pStyle w:val="TWTRevisedBody"/>
      </w:pPr>
      <w:bookmarkStart w:id="3431" w:name="R4936"/>
      <w:r w:rsidRPr="00AB4EC1">
        <w:rPr>
          <w:rFonts w:ascii="Garamond" w:hAnsi="Garamond" w:eastAsia="Garamond" w:cs="Garamond"/>
          <w:color w:val="000000"/>
          <w:sz w:val="22"/>
        </w:rPr>
        <w:t>What a sobering message for the judge and priest of Israel! Eli’s sons, who served as priests, were wicked men who abused their positions. Despite complaints from across Israel about their behavior, Eli allowed them to continue in their sins.</w:t>
      </w:r>
      <w:bookmarkEnd w:id="3431"/>
    </w:p>
    <w:p w14:paraId="1E1EEC91" w14:textId="77777777" w:rsidR="00AB4EC1" w:rsidRDefault="00AB4EC1" w:rsidP="00AB4EC1">
      <w:pPr>
        <w:pStyle w:val="TWTRevisedBody"/>
      </w:pPr>
      <w:bookmarkStart w:id="3432" w:name="R4937"/>
      <w:r w:rsidRPr="00AB4EC1">
        <w:rPr>
          <w:rFonts w:ascii="Garamond" w:hAnsi="Garamond" w:eastAsia="Garamond" w:cs="Garamond"/>
          <w:color w:val="000000"/>
          <w:sz w:val="22"/>
        </w:rPr>
        <w:t>While Eli may have been a poor and permissive father, he loved God and respected His sovereignty. How did he respond to young Samuel’s prophetic word of judgment?</w:t>
      </w:r>
      <w:bookmarkEnd w:id="3432"/>
    </w:p>
    <w:p w14:paraId="23663BFD" w14:textId="7C27179C" w:rsidR="00AB4EC1" w:rsidRPr="00AB4EC1" w:rsidRDefault="00AB4EC1" w:rsidP="00AB4EC1">
      <w:pPr>
        <w:pStyle w:val="TWTRevisedBody"/>
      </w:pPr>
      <w:bookmarkStart w:id="3433" w:name="R4939"/>
      <w:r>
        <w:rPr>
          <w:rFonts w:ascii="Garamond" w:hAnsi="Garamond" w:eastAsia="Garamond" w:cs="Garamond"/>
          <w:color w:val="000000"/>
          <w:sz w:val="22"/>
        </w:rPr>
        <w:t>“So Samuel told him everything and hid nothing from him. And he said, ‘It is the LORD. Let him do what seems good to him.’” (1 Samuel 3:18 ESV).</w:t>
      </w:r>
      <w:bookmarkEnd w:id="3433"/>
    </w:p>
    <w:p w14:paraId="24180D10" w14:textId="117DC1BC" w:rsidR="00AB4EC1" w:rsidRPr="00AB4EC1" w:rsidRDefault="00AB4EC1" w:rsidP="00AB4EC1">
      <w:pPr>
        <w:pStyle w:val="TWTRevisedBody"/>
      </w:pPr>
      <w:bookmarkStart w:id="3434" w:name="R4941"/>
      <w:r w:rsidRPr="00AB4EC1">
        <w:rPr>
          <w:rFonts w:ascii="Garamond" w:hAnsi="Garamond" w:eastAsia="Garamond" w:cs="Garamond"/>
          <w:color w:val="000000"/>
          <w:sz w:val="22"/>
        </w:rPr>
        <w:t>Even in his failings, Eli acknowledged God’s sovereignty—even when it brought judgment upon his own family.</w:t>
      </w:r>
      <w:bookmarkEnd w:id="3434"/>
    </w:p>
    <w:p w14:paraId="49B9E279" w14:textId="77777777" w:rsidR="00AB4EC1" w:rsidRPr="00AB4EC1" w:rsidRDefault="00AB4EC1" w:rsidP="00AB4EC1">
      <w:pPr>
        <w:pStyle w:val="TWTRevisedBody"/>
      </w:pPr>
      <w:bookmarkStart w:id="3435" w:name="R4942"/>
      <w:r w:rsidRPr="00AB4EC1">
        <w:rPr>
          <w:rFonts w:ascii="Garamond" w:hAnsi="Garamond" w:eastAsia="Garamond" w:cs="Garamond"/>
          <w:color w:val="000000"/>
          <w:sz w:val="22"/>
        </w:rPr>
        <w:t>This deep reverence for God should form the bedrock of our faith. Our lives should primarily reflect God’s glory. How that happens is secondary. While we often pray for blessings, when God acts—or chooses not to act—we must echo Eli’s words: “Let Him do what seems good to Him.”</w:t>
      </w:r>
      <w:bookmarkEnd w:id="3435"/>
    </w:p>
    <w:p w14:paraId="7B32169E" w14:textId="77777777" w:rsidR="00AB4EC1" w:rsidRPr="00AB4EC1" w:rsidRDefault="00AB4EC1" w:rsidP="00AB4EC1">
      <w:pPr>
        <w:pStyle w:val="TWTRevisedBody"/>
      </w:pPr>
      <w:bookmarkStart w:id="3436" w:name="R4943"/>
      <w:r w:rsidRPr="00AB4EC1">
        <w:rPr>
          <w:rFonts w:ascii="Garamond" w:hAnsi="Garamond" w:eastAsia="Garamond" w:cs="Garamond"/>
          <w:color w:val="000000"/>
          <w:sz w:val="22"/>
        </w:rPr>
        <w:t>This surrender mirrors what Jesus prayed in the Garden of Gethsemane before His crucifixion: “Not my will, but Yours be done.”</w:t>
      </w:r>
      <w:bookmarkEnd w:id="3436"/>
    </w:p>
    <w:p w14:paraId="4B9AA35C" w14:textId="77777777" w:rsidR="00AB4EC1" w:rsidRPr="00AB4EC1" w:rsidRDefault="00AB4EC1" w:rsidP="00AB4EC1">
      <w:pPr>
        <w:pStyle w:val="TWTRevisedBody"/>
      </w:pPr>
      <w:bookmarkStart w:id="3437" w:name="R4944"/>
      <w:r w:rsidRPr="00AB4EC1">
        <w:rPr>
          <w:rFonts w:ascii="Garamond" w:hAnsi="Garamond" w:eastAsia="Garamond" w:cs="Garamond"/>
          <w:color w:val="000000"/>
          <w:sz w:val="22"/>
        </w:rPr>
        <w:t>Can we say the same in our own lives? When faced with uncertainty, disappointment, or even loss, do we trust that God’s plan is good, even when we don’t understand it? Let us learn from Eli’s acceptance and Jesus’ ultimate example of surrender. May we live with hearts that say, “Not my will, but Yours be done,” trusting that God’s sovereignty is always for His glory and our good.</w:t>
      </w:r>
      <w:bookmarkEnd w:id="3437"/>
    </w:p>
    <w:p w14:paraId="3ADAB669" w14:textId="77777777" w:rsidR="00303E48" w:rsidRDefault="00303E48" w:rsidP="00303E48">
      <w:pPr>
        <w:pStyle w:val="TWTRevisedBody"/>
        <w:keepNext/>
        <w:spacing w:before="240" w:after="240"/>
        <w:jc w:val="center"/>
      </w:pPr>
      <w:bookmarkStart w:id="3439" w:name="F0303"/>
      <w:bookmarkStart w:id="3438" w:name="R4947"/>
      <w:r>
        <w:rPr>
          <w:rFonts w:ascii="Garamond" w:hAnsi="Garamond" w:eastAsia="Garamond" w:cs="Garamond"/>
          <w:iCs w:val="0"/>
          <w:color w:val="000000"/>
          <w:sz w:val="22"/>
        </w:rPr>
        <w:t>***</w:t>
      </w:r>
      <w:bookmarkEnd w:id="3438"/>
      <w:bookmarkEnd w:id="3439"/>
    </w:p>
    <w:p w14:paraId="070A9488" w14:textId="77777777" w:rsidR="00430CE0" w:rsidRPr="00430CE0" w:rsidRDefault="00430CE0" w:rsidP="00430CE0">
      <w:pPr>
        <w:pStyle w:val="TWTRevisedBody"/>
      </w:pPr>
      <w:bookmarkStart w:id="3440" w:name="R4950"/>
      <w:r w:rsidRPr="00430CE0">
        <w:rPr>
          <w:rFonts w:ascii="Garamond" w:hAnsi="Garamond" w:eastAsia="Garamond" w:cs="Garamond"/>
          <w:color w:val="000000"/>
          <w:sz w:val="22"/>
        </w:rPr>
        <w:t>Any good deed we can do to glorify Jesus is a wonderful act of faith (pistis) we can offer to King Jesus.</w:t>
      </w:r>
      <w:bookmarkEnd w:id="3440"/>
    </w:p>
    <w:p w14:paraId="3BF0CFF7" w14:textId="77777777" w:rsidR="00430CE0" w:rsidRPr="00430CE0" w:rsidRDefault="00430CE0" w:rsidP="00430CE0">
      <w:pPr>
        <w:pStyle w:val="TWTRevisedBody"/>
      </w:pPr>
      <w:bookmarkStart w:id="3441" w:name="R4951"/>
      <w:r w:rsidRPr="00430CE0">
        <w:rPr>
          <w:rFonts w:ascii="Garamond" w:hAnsi="Garamond" w:eastAsia="Garamond" w:cs="Garamond"/>
          <w:color w:val="000000"/>
          <w:sz w:val="22"/>
        </w:rPr>
        <w:t>But the most sweet act of pistis we can offer is the one we earnestly pray for to aid others and we count as a blessing to ourselves.</w:t>
      </w:r>
      <w:bookmarkEnd w:id="3441"/>
    </w:p>
    <w:p w14:paraId="2067172A" w14:textId="77777777" w:rsidR="00430CE0" w:rsidRPr="00430CE0" w:rsidRDefault="00430CE0" w:rsidP="00430CE0">
      <w:pPr>
        <w:pStyle w:val="TWTRevisedBody"/>
      </w:pPr>
      <w:bookmarkStart w:id="3442" w:name="R4952"/>
      <w:r w:rsidRPr="00430CE0">
        <w:rPr>
          <w:rFonts w:ascii="Garamond" w:hAnsi="Garamond" w:eastAsia="Garamond" w:cs="Garamond"/>
          <w:color w:val="000000"/>
          <w:sz w:val="22"/>
        </w:rPr>
        <w:t>The couple who pray for children and get to raise them to know King Jesus.</w:t>
      </w:r>
      <w:bookmarkEnd w:id="3442"/>
    </w:p>
    <w:p w14:paraId="2DF07755" w14:textId="77777777" w:rsidR="00430CE0" w:rsidRPr="00430CE0" w:rsidRDefault="00430CE0" w:rsidP="00430CE0">
      <w:pPr>
        <w:pStyle w:val="TWTRevisedBody"/>
      </w:pPr>
      <w:bookmarkStart w:id="3443" w:name="R4953"/>
      <w:r w:rsidRPr="00430CE0">
        <w:rPr>
          <w:rFonts w:ascii="Garamond" w:hAnsi="Garamond" w:eastAsia="Garamond" w:cs="Garamond"/>
          <w:color w:val="000000"/>
          <w:sz w:val="22"/>
        </w:rPr>
        <w:t xml:space="preserve">The worker who prays for financial blessings to help meet the needs of a struggling friend. </w:t>
      </w:r>
      <w:bookmarkEnd w:id="3443"/>
    </w:p>
    <w:p w14:paraId="7D1EBFE2" w14:textId="77777777" w:rsidR="00430CE0" w:rsidRPr="00430CE0" w:rsidRDefault="00430CE0" w:rsidP="00430CE0">
      <w:pPr>
        <w:pStyle w:val="TWTRevisedBody"/>
      </w:pPr>
      <w:bookmarkStart w:id="3444" w:name="R4954"/>
      <w:r w:rsidRPr="00430CE0">
        <w:rPr>
          <w:rFonts w:ascii="Garamond" w:hAnsi="Garamond" w:eastAsia="Garamond" w:cs="Garamond"/>
          <w:color w:val="000000"/>
          <w:sz w:val="22"/>
        </w:rPr>
        <w:t>The skilled home cook who prays for food to prepare and serve to those who hunger.</w:t>
      </w:r>
      <w:bookmarkEnd w:id="3444"/>
    </w:p>
    <w:p w14:paraId="1FB4304C" w14:textId="77777777" w:rsidR="00430CE0" w:rsidRPr="00430CE0" w:rsidRDefault="00430CE0" w:rsidP="00430CE0">
      <w:pPr>
        <w:pStyle w:val="TWTRevisedBody"/>
      </w:pPr>
      <w:bookmarkStart w:id="3445" w:name="R4955"/>
      <w:r w:rsidRPr="00430CE0">
        <w:rPr>
          <w:rFonts w:ascii="Garamond" w:hAnsi="Garamond" w:eastAsia="Garamond" w:cs="Garamond"/>
          <w:color w:val="000000"/>
          <w:sz w:val="22"/>
        </w:rPr>
        <w:t>All of these acts of faith are sweet and serve to glorify King Jesus. But when our prayers for things we can use for others are answered and we see the answer as blessings to us, it is all the more sweet.</w:t>
      </w:r>
      <w:bookmarkEnd w:id="3445"/>
    </w:p>
    <w:p w14:paraId="5EAD9C5D" w14:textId="77777777" w:rsidR="00430CE0" w:rsidRPr="00430CE0" w:rsidRDefault="00430CE0" w:rsidP="00430CE0">
      <w:pPr>
        <w:pStyle w:val="TWTRevisedBody"/>
      </w:pPr>
      <w:bookmarkStart w:id="3446" w:name="R4956"/>
      <w:r w:rsidRPr="00430CE0">
        <w:rPr>
          <w:rFonts w:ascii="Garamond" w:hAnsi="Garamond" w:eastAsia="Garamond" w:cs="Garamond"/>
          <w:color w:val="000000"/>
          <w:sz w:val="22"/>
        </w:rPr>
        <w:t>What a great God we serve who can bless so many people by a single act of kindness to us.</w:t>
      </w:r>
      <w:bookmarkEnd w:id="3446"/>
    </w:p>
    <w:p w14:paraId="75387F9A" w14:textId="77777777" w:rsidR="00303E48" w:rsidRDefault="00303E48" w:rsidP="00303E48">
      <w:pPr>
        <w:pStyle w:val="TWTRevisedBody"/>
        <w:keepNext/>
        <w:spacing w:before="240" w:after="240"/>
        <w:jc w:val="center"/>
      </w:pPr>
      <w:bookmarkStart w:id="3447" w:name="R4959"/>
      <w:r>
        <w:rPr>
          <w:rFonts w:ascii="Garamond" w:hAnsi="Garamond" w:eastAsia="Garamond" w:cs="Garamond"/>
          <w:iCs w:val="0"/>
          <w:color w:val="000000"/>
          <w:sz w:val="22"/>
        </w:rPr>
        <w:t>***</w:t>
      </w:r>
      <w:bookmarkEnd w:id="3447"/>
    </w:p>
    <w:p w14:paraId="3B04071C" w14:textId="77777777" w:rsidR="002F6DE2" w:rsidRPr="002F6DE2" w:rsidRDefault="002F6DE2" w:rsidP="002F6DE2">
      <w:pPr>
        <w:pStyle w:val="TWTRevisedBody"/>
      </w:pPr>
      <w:bookmarkStart w:id="3448" w:name="R4962"/>
      <w:r w:rsidRPr="002F6DE2">
        <w:rPr>
          <w:rFonts w:ascii="Garamond" w:hAnsi="Garamond" w:eastAsia="Garamond" w:cs="Garamond"/>
          <w:color w:val="000000"/>
          <w:sz w:val="22"/>
        </w:rPr>
        <w:t>As a Christian, we do not have to fear death. While our body may die, our consciousness is never broken.</w:t>
      </w:r>
      <w:bookmarkEnd w:id="3448"/>
    </w:p>
    <w:p w14:paraId="24918E19" w14:textId="77777777" w:rsidR="002F6DE2" w:rsidRPr="002F6DE2" w:rsidRDefault="002F6DE2" w:rsidP="002F6DE2">
      <w:pPr>
        <w:pStyle w:val="TWTRevisedBody"/>
      </w:pPr>
      <w:bookmarkStart w:id="3449" w:name="R4963"/>
      <w:r w:rsidRPr="002F6DE2">
        <w:rPr>
          <w:rFonts w:ascii="Garamond" w:hAnsi="Garamond" w:eastAsia="Garamond" w:cs="Garamond"/>
          <w:color w:val="000000"/>
          <w:sz w:val="22"/>
        </w:rPr>
        <w:t>We just change our state from the earthly, material existence to the heavenly, spiritual existence.</w:t>
      </w:r>
      <w:bookmarkEnd w:id="3449"/>
    </w:p>
    <w:p w14:paraId="7F050F26" w14:textId="77777777" w:rsidR="002F6DE2" w:rsidRDefault="002F6DE2" w:rsidP="002F6DE2">
      <w:pPr>
        <w:pStyle w:val="TWTRevisedBody"/>
      </w:pPr>
      <w:bookmarkStart w:id="3450" w:name="R4964"/>
      <w:r w:rsidRPr="002F6DE2">
        <w:rPr>
          <w:rFonts w:ascii="Garamond" w:hAnsi="Garamond" w:eastAsia="Garamond" w:cs="Garamond"/>
          <w:color w:val="000000"/>
          <w:sz w:val="22"/>
        </w:rPr>
        <w:t>This is why, when speaking to Martha,</w:t>
      </w:r>
      <w:bookmarkEnd w:id="3450"/>
    </w:p>
    <w:p w14:paraId="00231C3F" w14:textId="1F9328EB" w:rsidR="002F6DE2" w:rsidRPr="002F6DE2" w:rsidRDefault="002F6DE2" w:rsidP="002F6DE2">
      <w:pPr>
        <w:pStyle w:val="TWTRevisedBody"/>
      </w:pPr>
      <w:bookmarkStart w:id="3451" w:name="R4966"/>
      <w:r>
        <w:rPr>
          <w:rFonts w:ascii="Garamond" w:hAnsi="Garamond" w:eastAsia="Garamond" w:cs="Garamond"/>
          <w:color w:val="000000"/>
          <w:sz w:val="22"/>
        </w:rPr>
        <w:t>“Jesus said to her, ‘I am the resurrection and the life. Whoever believes in me, though he die, yet shall he live,</w:t>
      </w:r>
      <w:bookmarkEnd w:id="3451"/>
    </w:p>
    <w:p w14:paraId="5DFF3EAE" w14:textId="6285BC6C" w:rsidR="002F6DE2" w:rsidRPr="002F6DE2" w:rsidRDefault="002F6DE2" w:rsidP="002F6DE2">
      <w:pPr>
        <w:pStyle w:val="TWTRevisedBody"/>
      </w:pPr>
      <w:bookmarkStart w:id="3452" w:name="R4967"/>
      <w:r>
        <w:rPr>
          <w:rFonts w:ascii="Garamond" w:hAnsi="Garamond" w:eastAsia="Garamond" w:cs="Garamond"/>
          <w:color w:val="000000"/>
          <w:sz w:val="22"/>
        </w:rPr>
        <w:t>and everyone who lives and believes in me shall never die. Do you believe this?’” (John 11:25-26 ESV).</w:t>
      </w:r>
      <w:bookmarkEnd w:id="3452"/>
    </w:p>
    <w:p w14:paraId="24146FFB" w14:textId="4A886EAA" w:rsidR="002F6DE2" w:rsidRPr="002F6DE2" w:rsidRDefault="002F6DE2" w:rsidP="002F6DE2">
      <w:pPr>
        <w:pStyle w:val="TWTRevisedBody"/>
      </w:pPr>
      <w:bookmarkStart w:id="3453" w:name="R4969"/>
      <w:r w:rsidRPr="002F6DE2">
        <w:rPr>
          <w:rFonts w:ascii="Garamond" w:hAnsi="Garamond" w:eastAsia="Garamond" w:cs="Garamond"/>
          <w:color w:val="000000"/>
          <w:sz w:val="22"/>
        </w:rPr>
        <w:t xml:space="preserve">We have already begun our eternal </w:t>
      </w:r>
      <w:r w:rsidR="00A95A7C">
        <w:rPr>
          <w:rFonts w:ascii="Garamond" w:hAnsi="Garamond" w:eastAsia="Garamond" w:cs="Garamond"/>
          <w:color w:val="000000"/>
          <w:sz w:val="22"/>
        </w:rPr>
        <w:t>life</w:t>
      </w:r>
      <w:r w:rsidRPr="002F6DE2">
        <w:rPr>
          <w:rFonts w:ascii="Garamond" w:hAnsi="Garamond" w:eastAsia="Garamond" w:cs="Garamond"/>
          <w:color w:val="000000"/>
          <w:sz w:val="22"/>
        </w:rPr>
        <w:t xml:space="preserve"> in the kingdom of Jesus. We are just awaiting our transformation, and we will personally witness that transformation as it happens.</w:t>
      </w:r>
      <w:bookmarkEnd w:id="3453"/>
    </w:p>
    <w:p w14:paraId="7B1E895B" w14:textId="77777777" w:rsidR="00303E48" w:rsidRDefault="00303E48" w:rsidP="00303E48">
      <w:pPr>
        <w:pStyle w:val="TWTRevisedBody"/>
        <w:keepNext/>
        <w:spacing w:before="240" w:after="240"/>
        <w:jc w:val="center"/>
      </w:pPr>
      <w:bookmarkStart w:id="3455" w:name="F0304"/>
      <w:bookmarkStart w:id="3454" w:name="R4972"/>
      <w:r>
        <w:rPr>
          <w:rFonts w:ascii="Garamond" w:hAnsi="Garamond" w:eastAsia="Garamond" w:cs="Garamond"/>
          <w:iCs w:val="0"/>
          <w:color w:val="000000"/>
          <w:sz w:val="22"/>
        </w:rPr>
        <w:t>***</w:t>
      </w:r>
      <w:bookmarkEnd w:id="3454"/>
      <w:bookmarkEnd w:id="3455"/>
    </w:p>
    <w:p w14:paraId="6C8BD59F" w14:textId="118A8618" w:rsidR="00900BFC" w:rsidRDefault="00900BFC" w:rsidP="00900BFC">
      <w:pPr>
        <w:pStyle w:val="TWTRevisedBody"/>
      </w:pPr>
      <w:bookmarkStart w:id="3456" w:name="R4975"/>
      <w:r w:rsidRPr="00900BFC">
        <w:rPr>
          <w:rFonts w:ascii="Garamond" w:hAnsi="Garamond" w:eastAsia="Garamond" w:cs="Garamond"/>
          <w:color w:val="000000"/>
          <w:sz w:val="22"/>
        </w:rPr>
        <w:t>In Jesus</w:t>
      </w:r>
      <w:r w:rsidR="00A95A7C">
        <w:rPr>
          <w:rFonts w:ascii="Garamond" w:hAnsi="Garamond" w:eastAsia="Garamond" w:cs="Garamond"/>
          <w:color w:val="000000"/>
          <w:sz w:val="22"/>
        </w:rPr>
        <w:t>’</w:t>
      </w:r>
      <w:r w:rsidRPr="00900BFC">
        <w:rPr>
          <w:rFonts w:ascii="Garamond" w:hAnsi="Garamond" w:eastAsia="Garamond" w:cs="Garamond"/>
          <w:color w:val="000000"/>
          <w:sz w:val="22"/>
        </w:rPr>
        <w:t xml:space="preserve"> parables of the talents and the minas, we often focus on the clear message about productivity and faithfulness: </w:t>
      </w:r>
      <w:bookmarkEnd w:id="3456"/>
    </w:p>
    <w:p w14:paraId="4B8F18DE" w14:textId="00C15CD5" w:rsidR="00900BFC" w:rsidRPr="00900BFC" w:rsidRDefault="00A95A7C" w:rsidP="00900BFC">
      <w:pPr>
        <w:pStyle w:val="TWTRevisedBody"/>
      </w:pPr>
      <w:bookmarkStart w:id="3457" w:name="R4977"/>
      <w:r>
        <w:rPr>
          <w:rFonts w:ascii="Garamond" w:hAnsi="Garamond" w:eastAsia="Garamond" w:cs="Garamond"/>
          <w:color w:val="000000"/>
          <w:sz w:val="22"/>
        </w:rPr>
        <w:t>“</w:t>
      </w:r>
      <w:r w:rsidR="00900BFC" w:rsidRPr="00900BFC">
        <w:rPr>
          <w:rFonts w:ascii="Garamond" w:hAnsi="Garamond" w:eastAsia="Garamond" w:cs="Garamond"/>
          <w:color w:val="000000"/>
          <w:sz w:val="22"/>
        </w:rPr>
        <w:t>Well done, good and faithful servant.</w:t>
      </w:r>
      <w:r>
        <w:rPr>
          <w:rFonts w:ascii="Garamond" w:hAnsi="Garamond" w:eastAsia="Garamond" w:cs="Garamond"/>
          <w:color w:val="000000"/>
          <w:sz w:val="22"/>
        </w:rPr>
        <w:t>”</w:t>
      </w:r>
      <w:r w:rsidR="00900BFC" w:rsidRPr="00900BFC">
        <w:rPr>
          <w:rFonts w:ascii="Garamond" w:hAnsi="Garamond" w:eastAsia="Garamond" w:cs="Garamond"/>
          <w:color w:val="000000"/>
          <w:sz w:val="22"/>
        </w:rPr>
        <w:t xml:space="preserve"> (Matthew 25:21 ESV).</w:t>
      </w:r>
      <w:bookmarkEnd w:id="3457"/>
    </w:p>
    <w:p w14:paraId="4BB9C9E6" w14:textId="16DA033F" w:rsidR="00900BFC" w:rsidRPr="00900BFC" w:rsidRDefault="00900BFC" w:rsidP="00900BFC">
      <w:pPr>
        <w:pStyle w:val="TWTRevisedBody"/>
      </w:pPr>
      <w:bookmarkStart w:id="3458" w:name="R4979"/>
      <w:r w:rsidRPr="00900BFC">
        <w:rPr>
          <w:rFonts w:ascii="Garamond" w:hAnsi="Garamond" w:eastAsia="Garamond" w:cs="Garamond"/>
          <w:color w:val="000000"/>
          <w:sz w:val="22"/>
        </w:rPr>
        <w:t>These stories teach us that those who are diligent with what they have been given will receive even more.</w:t>
      </w:r>
      <w:bookmarkEnd w:id="3458"/>
    </w:p>
    <w:p w14:paraId="318360CF" w14:textId="778591F6" w:rsidR="00900BFC" w:rsidRPr="00900BFC" w:rsidRDefault="00900BFC" w:rsidP="00900BFC">
      <w:pPr>
        <w:pStyle w:val="TWTRevisedBody"/>
      </w:pPr>
      <w:bookmarkStart w:id="3459" w:name="R4980"/>
      <w:r w:rsidRPr="00900BFC">
        <w:rPr>
          <w:rFonts w:ascii="Garamond" w:hAnsi="Garamond" w:eastAsia="Garamond" w:cs="Garamond"/>
          <w:color w:val="000000"/>
          <w:sz w:val="22"/>
        </w:rPr>
        <w:t>But let</w:t>
      </w:r>
      <w:r w:rsidR="00A95A7C">
        <w:rPr>
          <w:rFonts w:ascii="Garamond" w:hAnsi="Garamond" w:eastAsia="Garamond" w:cs="Garamond"/>
          <w:color w:val="000000"/>
          <w:sz w:val="22"/>
        </w:rPr>
        <w:t>’</w:t>
      </w:r>
      <w:r w:rsidRPr="00900BFC">
        <w:rPr>
          <w:rFonts w:ascii="Garamond" w:hAnsi="Garamond" w:eastAsia="Garamond" w:cs="Garamond"/>
          <w:color w:val="000000"/>
          <w:sz w:val="22"/>
        </w:rPr>
        <w:t>s delve deeper. Imagine the servant who doubled his talents or minas and then received even more from the one who did nothing. Suddenly, he has a new set of resources and responsibilities. It’s no longer just about continuing what he did before, but recognizing and utilizing these new gifts.</w:t>
      </w:r>
      <w:bookmarkEnd w:id="3459"/>
    </w:p>
    <w:p w14:paraId="1825C064" w14:textId="0ADB2977" w:rsidR="00900BFC" w:rsidRPr="00900BFC" w:rsidRDefault="00900BFC" w:rsidP="00900BFC">
      <w:pPr>
        <w:pStyle w:val="TWTRevisedBody"/>
      </w:pPr>
      <w:bookmarkStart w:id="3460" w:name="R4981"/>
      <w:r w:rsidRPr="00900BFC">
        <w:rPr>
          <w:rFonts w:ascii="Garamond" w:hAnsi="Garamond" w:eastAsia="Garamond" w:cs="Garamond"/>
          <w:color w:val="000000"/>
          <w:sz w:val="22"/>
        </w:rPr>
        <w:t>Consider someone with a talent for writing, who uses their words to encourage and uplift. Over time, they might find themselves blessed with financial resources they never expected. It</w:t>
      </w:r>
      <w:r w:rsidR="00A95A7C">
        <w:rPr>
          <w:rFonts w:ascii="Garamond" w:hAnsi="Garamond" w:eastAsia="Garamond" w:cs="Garamond"/>
          <w:color w:val="000000"/>
          <w:sz w:val="22"/>
        </w:rPr>
        <w:t>’</w:t>
      </w:r>
      <w:r w:rsidRPr="00900BFC">
        <w:rPr>
          <w:rFonts w:ascii="Garamond" w:hAnsi="Garamond" w:eastAsia="Garamond" w:cs="Garamond"/>
          <w:color w:val="000000"/>
          <w:sz w:val="22"/>
        </w:rPr>
        <w:t xml:space="preserve">s a call to recognize this new blessing and ask, </w:t>
      </w:r>
      <w:r w:rsidR="00A95A7C">
        <w:rPr>
          <w:rFonts w:ascii="Garamond" w:hAnsi="Garamond" w:eastAsia="Garamond" w:cs="Garamond"/>
          <w:color w:val="000000"/>
          <w:sz w:val="22"/>
        </w:rPr>
        <w:t>“</w:t>
      </w:r>
      <w:r w:rsidRPr="00900BFC">
        <w:rPr>
          <w:rFonts w:ascii="Garamond" w:hAnsi="Garamond" w:eastAsia="Garamond" w:cs="Garamond"/>
          <w:color w:val="000000"/>
          <w:sz w:val="22"/>
        </w:rPr>
        <w:t>How can I use this to serve others?</w:t>
      </w:r>
      <w:r>
        <w:rPr>
          <w:rFonts w:ascii="Garamond" w:hAnsi="Garamond" w:eastAsia="Garamond" w:cs="Garamond"/>
          <w:color w:val="000000"/>
          <w:sz w:val="22"/>
        </w:rPr>
        <w:t>”</w:t>
      </w:r>
      <w:bookmarkEnd w:id="3460"/>
    </w:p>
    <w:p w14:paraId="7B5271F9" w14:textId="77777777" w:rsidR="00900BFC" w:rsidRPr="00900BFC" w:rsidRDefault="00900BFC" w:rsidP="00900BFC">
      <w:pPr>
        <w:pStyle w:val="TWTRevisedBody"/>
      </w:pPr>
      <w:bookmarkStart w:id="3461" w:name="R4982"/>
      <w:r w:rsidRPr="00900BFC">
        <w:rPr>
          <w:rFonts w:ascii="Garamond" w:hAnsi="Garamond" w:eastAsia="Garamond" w:cs="Garamond"/>
          <w:color w:val="000000"/>
          <w:sz w:val="22"/>
        </w:rPr>
        <w:t>Or think of someone who starts with a gift for listening, offering support and counsel. As they grow, they might find themselves in positions where they can mentor others, extending their impact beyond what they initially imagined.</w:t>
      </w:r>
      <w:bookmarkEnd w:id="3461"/>
    </w:p>
    <w:p w14:paraId="24EB5FC2" w14:textId="77777777" w:rsidR="00900BFC" w:rsidRPr="00900BFC" w:rsidRDefault="00900BFC" w:rsidP="00900BFC">
      <w:pPr>
        <w:pStyle w:val="TWTRevisedBody"/>
      </w:pPr>
      <w:bookmarkStart w:id="3462" w:name="R4983"/>
      <w:r w:rsidRPr="00900BFC">
        <w:rPr>
          <w:rFonts w:ascii="Garamond" w:hAnsi="Garamond" w:eastAsia="Garamond" w:cs="Garamond"/>
          <w:color w:val="000000"/>
          <w:sz w:val="22"/>
        </w:rPr>
        <w:t>Similarly, imagine someone with a gift for cooking, who starts by preparing meals for friends and family. As they continue to serve faithfully, they might find themselves with opportunities to host larger gatherings, using their talent to build community and provide hospitality on a greater scale.</w:t>
      </w:r>
      <w:bookmarkEnd w:id="3462"/>
    </w:p>
    <w:p w14:paraId="74C56A84" w14:textId="6593C7CA" w:rsidR="00900BFC" w:rsidRDefault="00900BFC" w:rsidP="00900BFC">
      <w:pPr>
        <w:pStyle w:val="TWTRevisedBody"/>
      </w:pPr>
      <w:bookmarkStart w:id="3463" w:name="R4984"/>
      <w:r w:rsidRPr="00900BFC">
        <w:rPr>
          <w:rFonts w:ascii="Garamond" w:hAnsi="Garamond" w:eastAsia="Garamond" w:cs="Garamond"/>
          <w:color w:val="000000"/>
          <w:sz w:val="22"/>
        </w:rPr>
        <w:t>As we grow and mature in our walk with Him, let</w:t>
      </w:r>
      <w:r w:rsidR="00A95A7C">
        <w:rPr>
          <w:rFonts w:ascii="Garamond" w:hAnsi="Garamond" w:eastAsia="Garamond" w:cs="Garamond"/>
          <w:color w:val="000000"/>
          <w:sz w:val="22"/>
        </w:rPr>
        <w:t>’</w:t>
      </w:r>
      <w:r w:rsidRPr="00900BFC">
        <w:rPr>
          <w:rFonts w:ascii="Garamond" w:hAnsi="Garamond" w:eastAsia="Garamond" w:cs="Garamond"/>
          <w:color w:val="000000"/>
          <w:sz w:val="22"/>
        </w:rPr>
        <w:t>s be mindful to continuously evaluate the resources and blessings He provides, always ready to use them for His glory.</w:t>
      </w:r>
      <w:bookmarkEnd w:id="3463"/>
    </w:p>
    <w:p w14:paraId="54945060" w14:textId="3557325A" w:rsidR="00900BFC" w:rsidRPr="00900BFC" w:rsidRDefault="00A95A7C" w:rsidP="00900BFC">
      <w:pPr>
        <w:pStyle w:val="TWTRevisedBody"/>
      </w:pPr>
      <w:bookmarkStart w:id="3464" w:name="R4986"/>
      <w:r>
        <w:rPr>
          <w:rFonts w:ascii="Garamond" w:hAnsi="Garamond" w:eastAsia="Garamond" w:cs="Garamond"/>
          <w:color w:val="000000"/>
          <w:sz w:val="22"/>
        </w:rPr>
        <w:t>“</w:t>
      </w:r>
      <w:r w:rsidR="00900BFC" w:rsidRPr="00900BFC">
        <w:rPr>
          <w:rFonts w:ascii="Garamond" w:hAnsi="Garamond" w:eastAsia="Garamond" w:cs="Garamond"/>
          <w:color w:val="000000"/>
          <w:sz w:val="22"/>
        </w:rPr>
        <w:t>Whatever you do, work heartily, as for the Lord and not for men,</w:t>
      </w:r>
      <w:bookmarkEnd w:id="3464"/>
    </w:p>
    <w:p w14:paraId="58DC479E" w14:textId="6BD6D970" w:rsidR="00900BFC" w:rsidRPr="00900BFC" w:rsidRDefault="00900BFC" w:rsidP="00900BFC">
      <w:pPr>
        <w:pStyle w:val="TWTRevisedBody"/>
      </w:pPr>
      <w:bookmarkStart w:id="3465" w:name="R4987"/>
      <w:r w:rsidRPr="00900BFC">
        <w:rPr>
          <w:rFonts w:ascii="Garamond" w:hAnsi="Garamond" w:eastAsia="Garamond" w:cs="Garamond"/>
          <w:color w:val="000000"/>
          <w:sz w:val="22"/>
        </w:rPr>
        <w:t>knowing that from the Lord you will receive the inheritance as your reward. You are serving the Lord Christ.</w:t>
      </w:r>
      <w:r w:rsidR="00A95A7C">
        <w:rPr>
          <w:rFonts w:ascii="Garamond" w:hAnsi="Garamond" w:eastAsia="Garamond" w:cs="Garamond"/>
          <w:color w:val="000000"/>
          <w:sz w:val="22"/>
        </w:rPr>
        <w:t>”</w:t>
      </w:r>
      <w:r w:rsidRPr="00900BFC">
        <w:rPr>
          <w:rFonts w:ascii="Garamond" w:hAnsi="Garamond" w:eastAsia="Garamond" w:cs="Garamond"/>
          <w:color w:val="000000"/>
          <w:sz w:val="22"/>
        </w:rPr>
        <w:t xml:space="preserve"> (Colossians 3:23-24 ESV).</w:t>
      </w:r>
      <w:bookmarkEnd w:id="3465"/>
    </w:p>
    <w:p w14:paraId="1D28FB70" w14:textId="77777777" w:rsidR="00303E48" w:rsidRDefault="00303E48" w:rsidP="00303E48">
      <w:pPr>
        <w:pStyle w:val="TWTRevisedBody"/>
        <w:keepNext/>
        <w:spacing w:before="240" w:after="240"/>
        <w:jc w:val="center"/>
      </w:pPr>
      <w:bookmarkStart w:id="3466" w:name="R4990"/>
      <w:r>
        <w:rPr>
          <w:rFonts w:ascii="Garamond" w:hAnsi="Garamond" w:eastAsia="Garamond" w:cs="Garamond"/>
          <w:iCs w:val="0"/>
          <w:color w:val="000000"/>
          <w:sz w:val="22"/>
        </w:rPr>
        <w:t>***</w:t>
      </w:r>
      <w:bookmarkEnd w:id="3466"/>
    </w:p>
    <w:p w14:paraId="650FE1C0" w14:textId="77777777" w:rsidR="00AF7DC1" w:rsidRDefault="00AF7DC1" w:rsidP="00AF7DC1">
      <w:pPr>
        <w:pStyle w:val="TWTRevisedBody"/>
      </w:pPr>
      <w:bookmarkStart w:id="3467" w:name="R4993"/>
      <w:r w:rsidRPr="00AF7DC1">
        <w:rPr>
          <w:rFonts w:ascii="Garamond" w:hAnsi="Garamond" w:eastAsia="Garamond" w:cs="Garamond"/>
          <w:color w:val="000000"/>
          <w:sz w:val="22"/>
        </w:rPr>
        <w:t>The Israelites had something we often dream of: a visible, tangible manifestation of God’s presence. Day and night, the pillar of cloud and fire led them through the wilderness, a constant reminder of God’s guidance, protection, and faithfulness.</w:t>
      </w:r>
      <w:bookmarkEnd w:id="3467"/>
    </w:p>
    <w:p w14:paraId="2D54631C" w14:textId="0A81F736" w:rsidR="00AF7DC1" w:rsidRPr="00AF7DC1" w:rsidRDefault="00690FEF" w:rsidP="00AF7DC1">
      <w:pPr>
        <w:pStyle w:val="TWTRevisedBody"/>
      </w:pPr>
      <w:bookmarkStart w:id="3469" w:name="F0305"/>
      <w:bookmarkStart w:id="3468" w:name="R4995"/>
      <w:r>
        <w:rPr>
          <w:rFonts w:ascii="Garamond" w:hAnsi="Garamond" w:eastAsia="Garamond" w:cs="Garamond"/>
          <w:color w:val="000000"/>
          <w:sz w:val="22"/>
        </w:rPr>
        <w:t>“</w:t>
      </w:r>
      <w:r w:rsidR="00AF7DC1" w:rsidRPr="00AF7DC1">
        <w:rPr>
          <w:rFonts w:ascii="Garamond" w:hAnsi="Garamond" w:eastAsia="Garamond" w:cs="Garamond"/>
          <w:color w:val="000000"/>
          <w:sz w:val="22"/>
        </w:rPr>
        <w:t>And the LORD went before them by day in a pillar of cloud to lead them along the way, and by night in a pillar of fire to give them light, that they might travel by day and by night.</w:t>
      </w:r>
      <w:bookmarkEnd w:id="3468"/>
      <w:bookmarkEnd w:id="3469"/>
    </w:p>
    <w:p w14:paraId="196AF347" w14:textId="060342ED" w:rsidR="00AF7DC1" w:rsidRPr="00AF7DC1" w:rsidRDefault="00AF7DC1" w:rsidP="00AF7DC1">
      <w:pPr>
        <w:pStyle w:val="TWTRevisedBody"/>
      </w:pPr>
      <w:bookmarkStart w:id="3470" w:name="R4996"/>
      <w:r w:rsidRPr="00AF7DC1">
        <w:rPr>
          <w:rFonts w:ascii="Garamond" w:hAnsi="Garamond" w:eastAsia="Garamond" w:cs="Garamond"/>
          <w:color w:val="000000"/>
          <w:sz w:val="22"/>
        </w:rPr>
        <w:t>The pillar of cloud by day and the pillar of fire by night did not depart from before the people.</w:t>
      </w:r>
      <w:r w:rsidR="00690FEF">
        <w:rPr>
          <w:rFonts w:ascii="Garamond" w:hAnsi="Garamond" w:eastAsia="Garamond" w:cs="Garamond"/>
          <w:color w:val="000000"/>
          <w:sz w:val="22"/>
        </w:rPr>
        <w:t>”</w:t>
      </w:r>
      <w:r w:rsidRPr="00AF7DC1">
        <w:rPr>
          <w:rFonts w:ascii="Garamond" w:hAnsi="Garamond" w:eastAsia="Garamond" w:cs="Garamond"/>
          <w:color w:val="000000"/>
          <w:sz w:val="22"/>
        </w:rPr>
        <w:t xml:space="preserve"> (Exodus 13:21-22 ESV).</w:t>
      </w:r>
      <w:bookmarkEnd w:id="3470"/>
    </w:p>
    <w:p w14:paraId="3703B6EC" w14:textId="7D03711A" w:rsidR="00AF7DC1" w:rsidRPr="00AF7DC1" w:rsidRDefault="00AF7DC1" w:rsidP="00AF7DC1">
      <w:pPr>
        <w:pStyle w:val="TWTRevisedBody"/>
      </w:pPr>
      <w:bookmarkStart w:id="3471" w:name="R4998"/>
      <w:r w:rsidRPr="00AF7DC1">
        <w:rPr>
          <w:rFonts w:ascii="Garamond" w:hAnsi="Garamond" w:eastAsia="Garamond" w:cs="Garamond"/>
          <w:color w:val="000000"/>
          <w:sz w:val="22"/>
        </w:rPr>
        <w:t>This pillar wasn’t just a symbol; it was God Himself dwelling with His people. It shielded them from their enemies (Exodus 14:19-20), provided direction, and reassured them of His unchanging presence. But even with such an awe-inspiring sign, the Israelites sinned—repeatedly.</w:t>
      </w:r>
      <w:bookmarkEnd w:id="3471"/>
    </w:p>
    <w:p w14:paraId="248D4431" w14:textId="77777777" w:rsidR="00AF7DC1" w:rsidRDefault="00AF7DC1" w:rsidP="00AF7DC1">
      <w:pPr>
        <w:pStyle w:val="TWTRevisedBody"/>
      </w:pPr>
      <w:bookmarkStart w:id="3472" w:name="R4999"/>
      <w:r w:rsidRPr="00AF7DC1">
        <w:rPr>
          <w:rFonts w:ascii="Garamond" w:hAnsi="Garamond" w:eastAsia="Garamond" w:cs="Garamond"/>
          <w:color w:val="000000"/>
          <w:sz w:val="22"/>
        </w:rPr>
        <w:t>They doubted God’s provision when they grumbled about food and water. They crafted a golden calf at Mount Sinai, worshiping it as if it had rescued them from Egypt. They rebelled at the edge of the Promised Land, refusing to trust God’s promise to give them victory over the inhabitants. They even fell into gross sin by committing sexual immorality with the Moabite women and worshiping the Baal of Peor, provoking the Lord to anger.</w:t>
      </w:r>
      <w:bookmarkEnd w:id="3472"/>
    </w:p>
    <w:p w14:paraId="5A7DD814" w14:textId="02FF9BBB" w:rsidR="00AF7DC1" w:rsidRPr="00AF7DC1" w:rsidRDefault="00690FEF" w:rsidP="00AF7DC1">
      <w:pPr>
        <w:pStyle w:val="TWTRevisedBody"/>
      </w:pPr>
      <w:bookmarkStart w:id="3473" w:name="R5001"/>
      <w:r>
        <w:rPr>
          <w:rFonts w:ascii="Garamond" w:hAnsi="Garamond" w:eastAsia="Garamond" w:cs="Garamond"/>
          <w:color w:val="000000"/>
          <w:sz w:val="22"/>
        </w:rPr>
        <w:t>“</w:t>
      </w:r>
      <w:r w:rsidR="00AF7DC1" w:rsidRPr="00AF7DC1">
        <w:rPr>
          <w:rFonts w:ascii="Garamond" w:hAnsi="Garamond" w:eastAsia="Garamond" w:cs="Garamond"/>
          <w:color w:val="000000"/>
          <w:sz w:val="22"/>
        </w:rPr>
        <w:t>While Israel lived in Shittim, the people began to whore with the daughters of Moab.</w:t>
      </w:r>
      <w:bookmarkEnd w:id="3473"/>
    </w:p>
    <w:p w14:paraId="28D74DA9" w14:textId="77777777" w:rsidR="00AF7DC1" w:rsidRPr="00AF7DC1" w:rsidRDefault="00AF7DC1" w:rsidP="00AF7DC1">
      <w:pPr>
        <w:pStyle w:val="TWTRevisedBody"/>
      </w:pPr>
      <w:bookmarkStart w:id="3474" w:name="R5002"/>
      <w:r w:rsidRPr="00AF7DC1">
        <w:rPr>
          <w:rFonts w:ascii="Garamond" w:hAnsi="Garamond" w:eastAsia="Garamond" w:cs="Garamond"/>
          <w:color w:val="000000"/>
          <w:sz w:val="22"/>
        </w:rPr>
        <w:t>These invited the people to the sacrifices of their gods, and the people ate and bowed down to their gods.</w:t>
      </w:r>
      <w:bookmarkEnd w:id="3474"/>
    </w:p>
    <w:p w14:paraId="66CB106D" w14:textId="6DEFC5C3" w:rsidR="00AF7DC1" w:rsidRPr="00AF7DC1" w:rsidRDefault="00AF7DC1" w:rsidP="00AF7DC1">
      <w:pPr>
        <w:pStyle w:val="TWTRevisedBody"/>
      </w:pPr>
      <w:bookmarkStart w:id="3475" w:name="R5003"/>
      <w:r w:rsidRPr="00AF7DC1">
        <w:rPr>
          <w:rFonts w:ascii="Garamond" w:hAnsi="Garamond" w:eastAsia="Garamond" w:cs="Garamond"/>
          <w:color w:val="000000"/>
          <w:sz w:val="22"/>
        </w:rPr>
        <w:t>So Israel yoked himself to Baal of Peor. And the anger of the Lord was kindled against Israel.</w:t>
      </w:r>
      <w:r w:rsidR="00690FEF">
        <w:rPr>
          <w:rFonts w:ascii="Garamond" w:hAnsi="Garamond" w:eastAsia="Garamond" w:cs="Garamond"/>
          <w:color w:val="000000"/>
          <w:sz w:val="22"/>
        </w:rPr>
        <w:t>”</w:t>
      </w:r>
      <w:r w:rsidRPr="00AF7DC1">
        <w:rPr>
          <w:rFonts w:ascii="Garamond" w:hAnsi="Garamond" w:eastAsia="Garamond" w:cs="Garamond"/>
          <w:color w:val="000000"/>
          <w:sz w:val="22"/>
        </w:rPr>
        <w:t xml:space="preserve"> (Numbers 25:1-3 ESV).</w:t>
      </w:r>
      <w:bookmarkEnd w:id="3475"/>
    </w:p>
    <w:p w14:paraId="1742231B" w14:textId="75BFF267" w:rsidR="00AF7DC1" w:rsidRDefault="00AF7DC1" w:rsidP="00AF7DC1">
      <w:pPr>
        <w:pStyle w:val="TWTRevisedBody"/>
      </w:pPr>
      <w:bookmarkStart w:id="3476" w:name="R5005"/>
      <w:r w:rsidRPr="00AF7DC1">
        <w:rPr>
          <w:rFonts w:ascii="Garamond" w:hAnsi="Garamond" w:eastAsia="Garamond" w:cs="Garamond"/>
          <w:color w:val="000000"/>
          <w:sz w:val="22"/>
        </w:rPr>
        <w:t>All this, while the pillar of cloud and fire stood before them.</w:t>
      </w:r>
      <w:bookmarkEnd w:id="3476"/>
    </w:p>
    <w:p w14:paraId="5F497FCC" w14:textId="38B1D4F6" w:rsidR="00AF7DC1" w:rsidRPr="00AF7DC1" w:rsidRDefault="00690FEF" w:rsidP="00AF7DC1">
      <w:pPr>
        <w:pStyle w:val="TWTRevisedBody"/>
      </w:pPr>
      <w:bookmarkStart w:id="3477" w:name="R5007"/>
      <w:r>
        <w:rPr>
          <w:rFonts w:ascii="Garamond" w:hAnsi="Garamond" w:eastAsia="Garamond" w:cs="Garamond"/>
          <w:color w:val="000000"/>
          <w:sz w:val="22"/>
        </w:rPr>
        <w:t>“And the LORD said to Moses, ‘How long will this people despise me? And how long will they not believe in me, in spite of all the signs that I have done among them?’” (Numbers 14:11 ESV).</w:t>
      </w:r>
      <w:bookmarkEnd w:id="3477"/>
    </w:p>
    <w:p w14:paraId="21B8AFC5" w14:textId="0F6D8036" w:rsidR="00AF7DC1" w:rsidRPr="00AF7DC1" w:rsidRDefault="00AF7DC1" w:rsidP="00AF7DC1">
      <w:pPr>
        <w:pStyle w:val="TWTRevisedBody"/>
      </w:pPr>
      <w:bookmarkStart w:id="3478" w:name="R5009"/>
      <w:r w:rsidRPr="00AF7DC1">
        <w:rPr>
          <w:rFonts w:ascii="Garamond" w:hAnsi="Garamond" w:eastAsia="Garamond" w:cs="Garamond"/>
          <w:color w:val="000000"/>
          <w:sz w:val="22"/>
        </w:rPr>
        <w:t>It’s easy for us to look back and shake our heads at their failures. How could they sin with God’s presence so clearly visible? Yet, aren’t we guilty of the same? We may not have a pillar of cloud and fire, but we have the presence of God through His Spirit and the unshakable promise of His grace. And still, we sin.</w:t>
      </w:r>
      <w:bookmarkEnd w:id="3478"/>
    </w:p>
    <w:p w14:paraId="453BD94E" w14:textId="77777777" w:rsidR="00AF7DC1" w:rsidRPr="00AF7DC1" w:rsidRDefault="00AF7DC1" w:rsidP="00AF7DC1">
      <w:pPr>
        <w:pStyle w:val="TWTRevisedBody"/>
      </w:pPr>
      <w:bookmarkStart w:id="3479" w:name="R5010"/>
      <w:r w:rsidRPr="00AF7DC1">
        <w:rPr>
          <w:rFonts w:ascii="Garamond" w:hAnsi="Garamond" w:eastAsia="Garamond" w:cs="Garamond"/>
          <w:color w:val="000000"/>
          <w:sz w:val="22"/>
        </w:rPr>
        <w:t>It’s not enough to simply know God is with us. We need a sense of awe and reverence for His presence. The Israelites grew so accustomed to the pillar that they forgot what it represented. Have we grown so comfortable with God’s grace that we sin without shame or godly sorrow?</w:t>
      </w:r>
      <w:bookmarkEnd w:id="3479"/>
    </w:p>
    <w:p w14:paraId="240C5CC7" w14:textId="3BC21BB2" w:rsidR="00AF7DC1" w:rsidRPr="00AF7DC1" w:rsidRDefault="00690FEF" w:rsidP="00AF7DC1">
      <w:pPr>
        <w:pStyle w:val="TWTRevisedBody"/>
      </w:pPr>
      <w:bookmarkStart w:id="3481" w:name="F0306"/>
      <w:bookmarkStart w:id="3480" w:name="R5012"/>
      <w:r>
        <w:rPr>
          <w:rFonts w:ascii="Garamond" w:hAnsi="Garamond" w:eastAsia="Garamond" w:cs="Garamond"/>
          <w:color w:val="000000"/>
          <w:sz w:val="22"/>
        </w:rPr>
        <w:t>“</w:t>
      </w:r>
      <w:r w:rsidR="00AF7DC1" w:rsidRPr="00AF7DC1">
        <w:rPr>
          <w:rFonts w:ascii="Garamond" w:hAnsi="Garamond" w:eastAsia="Garamond" w:cs="Garamond"/>
          <w:color w:val="000000"/>
          <w:sz w:val="22"/>
        </w:rPr>
        <w:t>There is no fear of God before their eyes.</w:t>
      </w:r>
      <w:r>
        <w:rPr>
          <w:rFonts w:ascii="Garamond" w:hAnsi="Garamond" w:eastAsia="Garamond" w:cs="Garamond"/>
          <w:color w:val="000000"/>
          <w:sz w:val="22"/>
        </w:rPr>
        <w:t>”</w:t>
      </w:r>
      <w:r w:rsidR="00AF7DC1" w:rsidRPr="00AF7DC1">
        <w:rPr>
          <w:rFonts w:ascii="Garamond" w:hAnsi="Garamond" w:eastAsia="Garamond" w:cs="Garamond"/>
          <w:color w:val="000000"/>
          <w:sz w:val="22"/>
        </w:rPr>
        <w:t xml:space="preserve"> (Romans 3:18 ESV).</w:t>
      </w:r>
      <w:bookmarkEnd w:id="3480"/>
      <w:bookmarkEnd w:id="3481"/>
    </w:p>
    <w:p w14:paraId="09501729" w14:textId="55ED0465" w:rsidR="00AF7DC1" w:rsidRPr="00AF7DC1" w:rsidRDefault="00AF7DC1" w:rsidP="00AF7DC1">
      <w:pPr>
        <w:pStyle w:val="TWTRevisedBody"/>
      </w:pPr>
      <w:bookmarkStart w:id="3482" w:name="R5014"/>
      <w:r w:rsidRPr="00AF7DC1">
        <w:rPr>
          <w:rFonts w:ascii="Garamond" w:hAnsi="Garamond" w:eastAsia="Garamond" w:cs="Garamond"/>
          <w:color w:val="000000"/>
          <w:sz w:val="22"/>
        </w:rPr>
        <w:t>Paul reminds us that grace is never a license to sin:</w:t>
      </w:r>
      <w:bookmarkEnd w:id="3482"/>
    </w:p>
    <w:p w14:paraId="609543B4" w14:textId="34122EE8" w:rsidR="00AF7DC1" w:rsidRPr="00AF7DC1" w:rsidRDefault="00690FEF" w:rsidP="00AF7DC1">
      <w:pPr>
        <w:pStyle w:val="TWTRevisedBody"/>
      </w:pPr>
      <w:bookmarkStart w:id="3483" w:name="R5016"/>
      <w:r>
        <w:rPr>
          <w:rFonts w:ascii="Garamond" w:hAnsi="Garamond" w:eastAsia="Garamond" w:cs="Garamond"/>
          <w:color w:val="000000"/>
          <w:sz w:val="22"/>
        </w:rPr>
        <w:t>“</w:t>
      </w:r>
      <w:r w:rsidR="00AF7DC1" w:rsidRPr="00AF7DC1">
        <w:rPr>
          <w:rFonts w:ascii="Garamond" w:hAnsi="Garamond" w:eastAsia="Garamond" w:cs="Garamond"/>
          <w:color w:val="000000"/>
          <w:sz w:val="22"/>
        </w:rPr>
        <w:t>What shall we say then? Are we to continue in sin that grace may abound?</w:t>
      </w:r>
      <w:bookmarkEnd w:id="3483"/>
    </w:p>
    <w:p w14:paraId="595338FD" w14:textId="53FF0E1E" w:rsidR="00AF7DC1" w:rsidRPr="00AF7DC1" w:rsidRDefault="00AF7DC1" w:rsidP="00AF7DC1">
      <w:pPr>
        <w:pStyle w:val="TWTRevisedBody"/>
      </w:pPr>
      <w:bookmarkStart w:id="3484" w:name="R5017"/>
      <w:r w:rsidRPr="00AF7DC1">
        <w:rPr>
          <w:rFonts w:ascii="Garamond" w:hAnsi="Garamond" w:eastAsia="Garamond" w:cs="Garamond"/>
          <w:color w:val="000000"/>
          <w:sz w:val="22"/>
        </w:rPr>
        <w:t>By no means! How can we who died to sin still live in it?</w:t>
      </w:r>
      <w:r w:rsidR="00690FEF">
        <w:rPr>
          <w:rFonts w:ascii="Garamond" w:hAnsi="Garamond" w:eastAsia="Garamond" w:cs="Garamond"/>
          <w:color w:val="000000"/>
          <w:sz w:val="22"/>
        </w:rPr>
        <w:t>”</w:t>
      </w:r>
      <w:r w:rsidRPr="00AF7DC1">
        <w:rPr>
          <w:rFonts w:ascii="Garamond" w:hAnsi="Garamond" w:eastAsia="Garamond" w:cs="Garamond"/>
          <w:color w:val="000000"/>
          <w:sz w:val="22"/>
        </w:rPr>
        <w:t xml:space="preserve"> (Romans 6:1-2 ESV).</w:t>
      </w:r>
      <w:bookmarkEnd w:id="3484"/>
    </w:p>
    <w:p w14:paraId="68BE31A0" w14:textId="01F6E4C4" w:rsidR="00AF7DC1" w:rsidRDefault="00AF7DC1" w:rsidP="00AF7DC1">
      <w:pPr>
        <w:pStyle w:val="TWTRevisedBody"/>
      </w:pPr>
      <w:bookmarkStart w:id="3485" w:name="R5019"/>
      <w:r w:rsidRPr="00AF7DC1">
        <w:rPr>
          <w:rFonts w:ascii="Garamond" w:hAnsi="Garamond" w:eastAsia="Garamond" w:cs="Garamond"/>
          <w:color w:val="000000"/>
          <w:sz w:val="22"/>
        </w:rPr>
        <w:t>The Israelites’ story warns us not to take God’s presence lightly. His grace is constant, His forgiveness unending, but that should stir within us a deep appreciation and a desire to honor Him—not an excuse to sin. When we do stumble, let us not grow numb to it. Instead, let us respond with godly sorrow, seeking to return to Him with contrite hearts.</w:t>
      </w:r>
      <w:bookmarkEnd w:id="3485"/>
    </w:p>
    <w:p w14:paraId="6382C0A8" w14:textId="0C63FCD8" w:rsidR="00AF7DC1" w:rsidRPr="00AF7DC1" w:rsidRDefault="00AF7DC1" w:rsidP="00AF7DC1">
      <w:pPr>
        <w:pStyle w:val="TWTRevisedBody"/>
      </w:pPr>
      <w:bookmarkStart w:id="3486" w:name="R5021"/>
      <w:r>
        <w:rPr>
          <w:rFonts w:ascii="Garamond" w:hAnsi="Garamond" w:eastAsia="Garamond" w:cs="Garamond"/>
          <w:color w:val="000000"/>
          <w:sz w:val="22"/>
        </w:rPr>
        <w:t>“</w:t>
      </w:r>
      <w:r w:rsidRPr="00AF7DC1">
        <w:rPr>
          <w:rFonts w:ascii="Garamond" w:hAnsi="Garamond" w:eastAsia="Garamond" w:cs="Garamond"/>
          <w:color w:val="000000"/>
          <w:sz w:val="22"/>
        </w:rPr>
        <w:t>The sacrifices of God are a broken spirit; a broken and contrite heart, O God, you will not despise.</w:t>
      </w:r>
      <w:r w:rsidR="00690FEF">
        <w:rPr>
          <w:rFonts w:ascii="Garamond" w:hAnsi="Garamond" w:eastAsia="Garamond" w:cs="Garamond"/>
          <w:color w:val="000000"/>
          <w:sz w:val="22"/>
        </w:rPr>
        <w:t>”</w:t>
      </w:r>
      <w:r w:rsidRPr="00AF7DC1">
        <w:rPr>
          <w:rFonts w:ascii="Garamond" w:hAnsi="Garamond" w:eastAsia="Garamond" w:cs="Garamond"/>
          <w:color w:val="000000"/>
          <w:sz w:val="22"/>
        </w:rPr>
        <w:t xml:space="preserve"> (Psalm 51:17 ESV).</w:t>
      </w:r>
      <w:bookmarkEnd w:id="3486"/>
    </w:p>
    <w:p w14:paraId="2A25DEB3" w14:textId="3CF4B4BA" w:rsidR="00AF7DC1" w:rsidRPr="00AF7DC1" w:rsidRDefault="00AF7DC1" w:rsidP="00AF7DC1">
      <w:pPr>
        <w:pStyle w:val="TWTRevisedBody"/>
      </w:pPr>
      <w:bookmarkStart w:id="3487" w:name="R5023"/>
      <w:r w:rsidRPr="00AF7DC1">
        <w:rPr>
          <w:rFonts w:ascii="Garamond" w:hAnsi="Garamond" w:eastAsia="Garamond" w:cs="Garamond"/>
          <w:color w:val="000000"/>
          <w:sz w:val="22"/>
        </w:rPr>
        <w:t>Let us daily remember that God’s presence isn’t just a comforting fact; it’s a holy reality. May we live with a sense of awe, appreciation, and reverence, striving to walk in obedience, knowing that we are never truly alone. His pillar of cloud and fire may not guide us today, but His Spirit leads us, His Word illuminates our path, and His grace sustains us every step of the way. Let’s not take it for granted.</w:t>
      </w:r>
      <w:bookmarkEnd w:id="3487"/>
    </w:p>
    <w:p w14:paraId="09DD4190" w14:textId="77777777" w:rsidR="00AF7DC1" w:rsidRPr="00AF7DC1" w:rsidRDefault="00AF7DC1" w:rsidP="00AF7DC1">
      <w:pPr>
        <w:pStyle w:val="TWTRevisedBody"/>
        <w:sectPr>
          <w:headerReference w:type="default" r:id="rId208"/>
          <w:headerReference w:type="even" r:id="rId209"/>
          <w:headerReference w:type="first" r:id="rId210"/>
          <w:footerReference w:type="default" r:id="rId211"/>
          <w:footerReference w:type="even" r:id="rId212"/>
          <w:footerReference w:type="first" r:id="rId213"/>
          <w:pgSz w:w="8640" w:h="12960"/>
          <w:pgMar w:top="1080" w:right="864" w:bottom="1080" w:left="1296" w:header="504" w:footer="504" w:gutter="0"/>
          <w:cols w:space="720"/>
          <w:titlePg/>
          <w:docGrid w:linePitch="360"/>
        </w:sectPr>
      </w:pPr>
      <w:bookmarkStart w:id="3488" w:name="R5024"/>
      <w:r w:rsidRPr="00AF7DC1">
        <w:rPr>
          <w:rFonts w:ascii="Garamond" w:hAnsi="Garamond" w:eastAsia="Garamond" w:cs="Garamond"/>
          <w:color w:val="000000"/>
          <w:sz w:val="22"/>
        </w:rPr>
        <w:t>What can we do today to cultivate awe and gratitude for the presence of God in our lives?</w:t>
      </w:r>
      <w:bookmarkEnd w:id="348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3490" w:name="F0307"/>
      <w:bookmarkStart w:id="3489" w:name="R5030"/>
      <w:r>
        <w:rPr>
          <w:rFonts w:ascii="Garamond" w:hAnsi="Garamond" w:eastAsia="Garamond" w:cs="Garamond"/>
          <w:color w:val="000000"/>
          <w:sz w:val="36"/>
        </w:rPr>
        <w:t>Glorifying God: Light, Righteousness, and the Heart Behind It All</w:t>
      </w:r>
      <w:bookmarkEnd w:id="3489"/>
      <w:bookmarkEnd w:id="3490"/>
    </w:p>
    <w:p w14:paraId="605B2B92" w14:textId="77777777" w:rsidR="00A92756" w:rsidRPr="00A92756" w:rsidRDefault="00A92756" w:rsidP="00A92756">
      <w:pPr>
        <w:pStyle w:val="TWTRevisedBody"/>
      </w:pPr>
      <w:bookmarkStart w:id="3491" w:name="R5032"/>
      <w:r w:rsidRPr="00A92756">
        <w:rPr>
          <w:rFonts w:ascii="Garamond" w:hAnsi="Garamond" w:eastAsia="Garamond" w:cs="Garamond"/>
          <w:color w:val="000000"/>
          <w:sz w:val="22"/>
        </w:rPr>
        <w:t>To glorify God is to make much of Him—to live in such a way that our lives point others to His greatness, His goodness, and His love. It’s more than just words of praise or outward displays of devotion; it is a posture of the heart that shapes everything we do. But how do we do that? How do we glorify God in our everyday lives? And how do we navigate the tension between letting our light shine and practicing righteousness in secret?</w:t>
      </w:r>
      <w:bookmarkEnd w:id="3491"/>
    </w:p>
    <w:p w14:paraId="24A37621" w14:textId="77777777" w:rsidR="00A92756" w:rsidRDefault="00A92756" w:rsidP="00A92756">
      <w:pPr>
        <w:pStyle w:val="TWTRevisedBody"/>
      </w:pPr>
      <w:bookmarkStart w:id="3492" w:name="R5033"/>
      <w:r w:rsidRPr="00A92756">
        <w:rPr>
          <w:rFonts w:ascii="Garamond" w:hAnsi="Garamond" w:eastAsia="Garamond" w:cs="Garamond"/>
          <w:color w:val="000000"/>
          <w:sz w:val="22"/>
        </w:rPr>
        <w:t>Jesus tells us plainly,</w:t>
      </w:r>
      <w:bookmarkEnd w:id="3492"/>
    </w:p>
    <w:p w14:paraId="2DF78DA8" w14:textId="77777777" w:rsidR="00A92756" w:rsidRPr="00A92756" w:rsidRDefault="00A92756" w:rsidP="00CA40B4">
      <w:pPr>
        <w:pStyle w:val="TWTRevisedBody"/>
      </w:pPr>
      <w:bookmarkStart w:id="3493" w:name="R5035"/>
      <w:r w:rsidRPr="00A92756">
        <w:rPr>
          <w:rFonts w:ascii="Garamond" w:hAnsi="Garamond" w:eastAsia="Garamond" w:cs="Garamond"/>
          <w:color w:val="000000"/>
          <w:sz w:val="22"/>
        </w:rPr>
        <w:t>“In the same way, let your light shine before others, so that they may see your good works and give glory to your Father who is in heaven.” (Matthew 5:16 ESV).</w:t>
      </w:r>
      <w:bookmarkEnd w:id="3493"/>
    </w:p>
    <w:p w14:paraId="0D022C51" w14:textId="1A69D7B3" w:rsidR="00A92756" w:rsidRPr="00A92756" w:rsidRDefault="00A92756" w:rsidP="00A92756">
      <w:pPr>
        <w:pStyle w:val="TWTRevisedBody"/>
      </w:pPr>
      <w:bookmarkStart w:id="3494" w:name="R5037"/>
      <w:r w:rsidRPr="00A92756">
        <w:rPr>
          <w:rFonts w:ascii="Garamond" w:hAnsi="Garamond" w:eastAsia="Garamond" w:cs="Garamond"/>
          <w:color w:val="000000"/>
          <w:sz w:val="22"/>
        </w:rPr>
        <w:t>But He also gives this warning,</w:t>
      </w:r>
      <w:bookmarkEnd w:id="3494"/>
    </w:p>
    <w:p w14:paraId="276AE170" w14:textId="205FC199" w:rsidR="00A92756" w:rsidRPr="00A92756" w:rsidRDefault="00A92756" w:rsidP="00CA40B4">
      <w:pPr>
        <w:pStyle w:val="TWTRevisedBody"/>
      </w:pPr>
      <w:bookmarkStart w:id="3495" w:name="R5039"/>
      <w:r w:rsidRPr="00A92756">
        <w:rPr>
          <w:rFonts w:ascii="Garamond" w:hAnsi="Garamond" w:eastAsia="Garamond" w:cs="Garamond"/>
          <w:color w:val="000000"/>
          <w:sz w:val="22"/>
        </w:rPr>
        <w:t>“Beware of practicing your righteousness before other people in order to be seen by them, for then you will have no reward from your Father who is in heaven.” (Matthew 6:1 ESV).</w:t>
      </w:r>
      <w:bookmarkEnd w:id="3495"/>
    </w:p>
    <w:p w14:paraId="4A576080" w14:textId="5EBCDE29" w:rsidR="00A92756" w:rsidRPr="00A92756" w:rsidRDefault="00A92756" w:rsidP="00A92756">
      <w:pPr>
        <w:pStyle w:val="TWTRevisedBody"/>
      </w:pPr>
      <w:bookmarkStart w:id="3496" w:name="R5041"/>
      <w:r w:rsidRPr="00A92756">
        <w:rPr>
          <w:rFonts w:ascii="Garamond" w:hAnsi="Garamond" w:eastAsia="Garamond" w:cs="Garamond"/>
          <w:color w:val="000000"/>
          <w:sz w:val="22"/>
        </w:rPr>
        <w:t>At first glance, these statements seem contradictory. Are we to let others see our good works, or should we keep them hidden? The answer is found in the motive behind what we do.</w:t>
      </w:r>
      <w:bookmarkEnd w:id="3496"/>
    </w:p>
    <w:p w14:paraId="151DEE09" w14:textId="77777777" w:rsidR="00A92756" w:rsidRPr="00A92756" w:rsidRDefault="00A92756" w:rsidP="00A92756">
      <w:pPr>
        <w:pStyle w:val="TWTRevisedBody"/>
      </w:pPr>
      <w:bookmarkStart w:id="3497" w:name="R5042"/>
      <w:r w:rsidRPr="00A92756">
        <w:rPr>
          <w:rFonts w:ascii="Garamond" w:hAnsi="Garamond" w:eastAsia="Garamond" w:cs="Garamond"/>
          <w:color w:val="000000"/>
          <w:sz w:val="22"/>
        </w:rPr>
        <w:t>Glorifying God is not about drawing attention to ourselves; it’s about magnifying Him. It is possible to do the right thing for the wrong reasons, and Jesus consistently warned against that. The Pharisees were experts in religious performance. They gave, prayed, and fasted in ways that made sure others noticed, but their hearts were far from God. Jesus called them out, saying,</w:t>
      </w:r>
      <w:bookmarkEnd w:id="3497"/>
    </w:p>
    <w:p w14:paraId="38419973" w14:textId="703831C0" w:rsidR="00A92756" w:rsidRDefault="00A92756" w:rsidP="00CA40B4">
      <w:pPr>
        <w:pStyle w:val="TWTRevisedBody"/>
      </w:pPr>
      <w:bookmarkStart w:id="3499" w:name="F0308"/>
      <w:bookmarkStart w:id="3498" w:name="R5044"/>
      <w:r w:rsidRPr="00A92756">
        <w:rPr>
          <w:rFonts w:ascii="Garamond" w:hAnsi="Garamond" w:eastAsia="Garamond" w:cs="Garamond"/>
          <w:color w:val="000000"/>
          <w:sz w:val="22"/>
        </w:rPr>
        <w:t>“This people honors me with their lips, but their heart is far from me.” (Matthew 15:8 ESV).</w:t>
      </w:r>
      <w:bookmarkEnd w:id="3498"/>
      <w:bookmarkEnd w:id="3499"/>
    </w:p>
    <w:p w14:paraId="47A8A3DF" w14:textId="77777777" w:rsidR="00A92756" w:rsidRPr="00A92756" w:rsidRDefault="00A92756" w:rsidP="00A92756">
      <w:pPr>
        <w:pStyle w:val="TWTRevisedBody"/>
      </w:pPr>
      <w:bookmarkStart w:id="3500" w:name="R5046"/>
      <w:r w:rsidRPr="00A92756">
        <w:rPr>
          <w:rFonts w:ascii="Garamond" w:hAnsi="Garamond" w:eastAsia="Garamond" w:cs="Garamond"/>
          <w:color w:val="000000"/>
          <w:sz w:val="22"/>
        </w:rPr>
        <w:t>Glorifying God begins in the heart, not in external actions. It is possible to pray loudly in public yet be distant from God in private. It is possible to give generously yet crave recognition for it. But it is also possible to live in a way that draws others to God simply by being faithful.</w:t>
      </w:r>
      <w:bookmarkEnd w:id="3500"/>
    </w:p>
    <w:p w14:paraId="2BA38CB6" w14:textId="77777777" w:rsidR="00A92756" w:rsidRPr="00A92756" w:rsidRDefault="00A92756" w:rsidP="00A92756">
      <w:pPr>
        <w:pStyle w:val="TWTRevisedBody"/>
      </w:pPr>
      <w:bookmarkStart w:id="3501" w:name="R5047"/>
      <w:r w:rsidRPr="00A92756">
        <w:rPr>
          <w:rFonts w:ascii="Garamond" w:hAnsi="Garamond" w:eastAsia="Garamond" w:cs="Garamond"/>
          <w:color w:val="000000"/>
          <w:sz w:val="22"/>
        </w:rPr>
        <w:t>When we forgive those who wrong us, we glorify God by mirroring His forgiveness. When we endure trials with unwavering trust, we highlight His faithfulness. When we serve with humility, expecting nothing in return, we reflect His generosity. Glorifying God is not just about what we do—it is about why and how we do it.</w:t>
      </w:r>
      <w:bookmarkEnd w:id="3501"/>
    </w:p>
    <w:p w14:paraId="3C59EEC5" w14:textId="77777777" w:rsidR="00A92756" w:rsidRPr="00A92756" w:rsidRDefault="00A92756" w:rsidP="00A92756">
      <w:pPr>
        <w:pStyle w:val="TWTRevisedBody"/>
      </w:pPr>
      <w:bookmarkStart w:id="3502" w:name="R5048"/>
      <w:r w:rsidRPr="00A92756">
        <w:rPr>
          <w:rFonts w:ascii="Garamond" w:hAnsi="Garamond" w:eastAsia="Garamond" w:cs="Garamond"/>
          <w:color w:val="000000"/>
          <w:sz w:val="22"/>
        </w:rPr>
        <w:t>There are moments when letting others see our good works is the very thing that points them to God. A life lived in faith and obedience becomes a testimony to His power and grace. Imagine a coworker noticing your patience in a difficult situation and being drawn to ask, “How can you remain so calm?” That moment becomes an opportunity to point them to the peace of Christ. Or consider someone in need witnessing your generosity and experiencing God’s love through your actions.</w:t>
      </w:r>
      <w:bookmarkEnd w:id="3502"/>
    </w:p>
    <w:p w14:paraId="6129CE6F" w14:textId="77777777" w:rsidR="00A92756" w:rsidRPr="00A92756" w:rsidRDefault="00A92756" w:rsidP="00A92756">
      <w:pPr>
        <w:pStyle w:val="TWTRevisedBody"/>
      </w:pPr>
      <w:bookmarkStart w:id="3503" w:name="R5049"/>
      <w:r w:rsidRPr="00A92756">
        <w:rPr>
          <w:rFonts w:ascii="Garamond" w:hAnsi="Garamond" w:eastAsia="Garamond" w:cs="Garamond"/>
          <w:color w:val="000000"/>
          <w:sz w:val="22"/>
        </w:rPr>
        <w:t>Jesus wasn’t saying that our good works must always remain hidden—He was warning us against doing them for the wrong reasons. At the same time, He gave practical wisdom: practicing righteousness in secret guards our hearts against pride. Giving anonymously or serving without expecting thanks allows us to glorify God without the distraction of self-promotion.</w:t>
      </w:r>
      <w:bookmarkEnd w:id="3503"/>
    </w:p>
    <w:p w14:paraId="1BE1747C" w14:textId="77777777" w:rsidR="00A92756" w:rsidRPr="00A92756" w:rsidRDefault="00A92756" w:rsidP="00A92756">
      <w:pPr>
        <w:pStyle w:val="TWTRevisedBody"/>
      </w:pPr>
      <w:bookmarkStart w:id="3504" w:name="R5050"/>
      <w:r w:rsidRPr="00A92756">
        <w:rPr>
          <w:rFonts w:ascii="Garamond" w:hAnsi="Garamond" w:eastAsia="Garamond" w:cs="Garamond"/>
          <w:color w:val="000000"/>
          <w:sz w:val="22"/>
        </w:rPr>
        <w:t>The key is continually examining our motives. Are we acting for God’s glory or our own?</w:t>
      </w:r>
      <w:bookmarkEnd w:id="3504"/>
    </w:p>
    <w:p w14:paraId="333E6BB3" w14:textId="77777777" w:rsidR="00A92756" w:rsidRPr="00A92756" w:rsidRDefault="00A92756" w:rsidP="00A92756">
      <w:pPr>
        <w:pStyle w:val="TWTRevisedBody"/>
      </w:pPr>
      <w:bookmarkStart w:id="3505" w:name="R5051"/>
      <w:r w:rsidRPr="00A92756">
        <w:rPr>
          <w:rFonts w:ascii="Garamond" w:hAnsi="Garamond" w:eastAsia="Garamond" w:cs="Garamond"/>
          <w:color w:val="000000"/>
          <w:sz w:val="22"/>
        </w:rPr>
        <w:t>Glorifying God isn’t confined to spiritual activities or moments of worship. It is a way of life that encompasses every action, every word, and every thought. Paul reminds us,</w:t>
      </w:r>
      <w:bookmarkEnd w:id="3505"/>
    </w:p>
    <w:p w14:paraId="7CB683C5" w14:textId="64502583" w:rsidR="00A92756" w:rsidRPr="00A92756" w:rsidRDefault="00A92756" w:rsidP="00CA40B4">
      <w:pPr>
        <w:pStyle w:val="TWTRevisedBody"/>
      </w:pPr>
      <w:bookmarkStart w:id="3506" w:name="R5053"/>
      <w:r w:rsidRPr="00A92756">
        <w:rPr>
          <w:rFonts w:ascii="Garamond" w:hAnsi="Garamond" w:eastAsia="Garamond" w:cs="Garamond"/>
          <w:color w:val="000000"/>
          <w:sz w:val="22"/>
        </w:rPr>
        <w:t>“So, whether you eat or drink, or whatever you do, do all to the glory of God.” (1 Corinthians 10:31 ESV).</w:t>
      </w:r>
      <w:bookmarkEnd w:id="3506"/>
    </w:p>
    <w:p w14:paraId="00EA234B" w14:textId="5186C857" w:rsidR="00A92756" w:rsidRPr="00A92756" w:rsidRDefault="00A92756" w:rsidP="00A92756">
      <w:pPr>
        <w:pStyle w:val="TWTRevisedBody"/>
      </w:pPr>
      <w:bookmarkStart w:id="3507" w:name="R5055"/>
      <w:r w:rsidRPr="00A92756">
        <w:rPr>
          <w:rFonts w:ascii="Garamond" w:hAnsi="Garamond" w:eastAsia="Garamond" w:cs="Garamond"/>
          <w:color w:val="000000"/>
          <w:sz w:val="22"/>
        </w:rPr>
        <w:t>This verse is both profound and freeing. It means that glorifying God isn’t reserved for preaching, mission work, or ministry. It happens in the ordinary moments of life.</w:t>
      </w:r>
      <w:bookmarkEnd w:id="3507"/>
    </w:p>
    <w:p w14:paraId="31589823" w14:textId="77777777" w:rsidR="00A92756" w:rsidRPr="00A92756" w:rsidRDefault="00A92756" w:rsidP="00A92756">
      <w:pPr>
        <w:pStyle w:val="TWTRevisedBody"/>
      </w:pPr>
      <w:bookmarkStart w:id="3509" w:name="F0309"/>
      <w:bookmarkStart w:id="3508" w:name="R5056"/>
      <w:r w:rsidRPr="00A92756">
        <w:rPr>
          <w:rFonts w:ascii="Garamond" w:hAnsi="Garamond" w:eastAsia="Garamond" w:cs="Garamond"/>
          <w:color w:val="000000"/>
          <w:sz w:val="22"/>
        </w:rPr>
        <w:t>When you work with integrity, refusing to cut corners, you glorify God. When you speak kindly to your spouse or children instead of reacting in frustration, you glorify God. When you take care of your body as a temple of the Holy Spirit, you glorify God. When you offer hospitality to a friend, share an encouraging word, or extend grace to someone who doesn’t deserve it, you glorify God.</w:t>
      </w:r>
      <w:bookmarkEnd w:id="3508"/>
      <w:bookmarkEnd w:id="3509"/>
    </w:p>
    <w:p w14:paraId="2ED150C8" w14:textId="77777777" w:rsidR="00A92756" w:rsidRPr="00A92756" w:rsidRDefault="00A92756" w:rsidP="00A92756">
      <w:pPr>
        <w:pStyle w:val="TWTRevisedBody"/>
      </w:pPr>
      <w:bookmarkStart w:id="3510" w:name="R5057"/>
      <w:r w:rsidRPr="00A92756">
        <w:rPr>
          <w:rFonts w:ascii="Garamond" w:hAnsi="Garamond" w:eastAsia="Garamond" w:cs="Garamond"/>
          <w:color w:val="000000"/>
          <w:sz w:val="22"/>
        </w:rPr>
        <w:t>Even our rest can glorify Him when we acknowledge that we are not self-sufficient but rely on Him. The simple act of trusting Him instead of worrying honors Him as the sovereign King who holds all things in His hands.</w:t>
      </w:r>
      <w:bookmarkEnd w:id="3510"/>
    </w:p>
    <w:p w14:paraId="2F14D45F" w14:textId="77777777" w:rsidR="00A92756" w:rsidRPr="00A92756" w:rsidRDefault="00A92756" w:rsidP="00A92756">
      <w:pPr>
        <w:pStyle w:val="TWTRevisedBody"/>
      </w:pPr>
      <w:bookmarkStart w:id="3511" w:name="R5058"/>
      <w:r w:rsidRPr="00A92756">
        <w:rPr>
          <w:rFonts w:ascii="Garamond" w:hAnsi="Garamond" w:eastAsia="Garamond" w:cs="Garamond"/>
          <w:color w:val="000000"/>
          <w:sz w:val="22"/>
        </w:rPr>
        <w:t>But it’s not just what we do; it’s also what we don’t do. If our hearts are not aligned with God, even our seemingly good works can fall short. Jesus warns against performative righteousness, saying,</w:t>
      </w:r>
      <w:bookmarkEnd w:id="3511"/>
    </w:p>
    <w:p w14:paraId="4D241C30" w14:textId="1EB93BE8" w:rsidR="00A92756" w:rsidRPr="00A92756" w:rsidRDefault="00CA40B4" w:rsidP="00CA40B4">
      <w:pPr>
        <w:pStyle w:val="TWTRevisedBody"/>
      </w:pPr>
      <w:bookmarkStart w:id="3512" w:name="R5060"/>
      <w:r>
        <w:rPr>
          <w:rFonts w:ascii="Garamond" w:hAnsi="Garamond" w:eastAsia="Garamond" w:cs="Garamond"/>
          <w:color w:val="000000"/>
          <w:sz w:val="22"/>
        </w:rPr>
        <w:t>“</w:t>
      </w:r>
      <w:r w:rsidR="00A92756" w:rsidRPr="00A92756">
        <w:rPr>
          <w:rFonts w:ascii="Garamond" w:hAnsi="Garamond" w:eastAsia="Garamond" w:cs="Garamond"/>
          <w:color w:val="000000"/>
          <w:sz w:val="22"/>
        </w:rPr>
        <w:t>They do all their deeds to be seen by others.</w:t>
      </w:r>
      <w:r>
        <w:rPr>
          <w:rFonts w:ascii="Garamond" w:hAnsi="Garamond" w:eastAsia="Garamond" w:cs="Garamond"/>
          <w:color w:val="000000"/>
          <w:sz w:val="22"/>
        </w:rPr>
        <w:t>”</w:t>
      </w:r>
      <w:r w:rsidR="00A92756" w:rsidRPr="00A92756">
        <w:rPr>
          <w:rFonts w:ascii="Garamond" w:hAnsi="Garamond" w:eastAsia="Garamond" w:cs="Garamond"/>
          <w:color w:val="000000"/>
          <w:sz w:val="22"/>
        </w:rPr>
        <w:t xml:space="preserve"> (Matthew 23:5 ESV).</w:t>
      </w:r>
      <w:bookmarkEnd w:id="3512"/>
    </w:p>
    <w:p w14:paraId="7D5A2D32" w14:textId="6FED45A8" w:rsidR="00A92756" w:rsidRPr="00A92756" w:rsidRDefault="00A92756" w:rsidP="00A92756">
      <w:pPr>
        <w:pStyle w:val="TWTRevisedBody"/>
      </w:pPr>
      <w:bookmarkStart w:id="3513" w:name="R5062"/>
      <w:r w:rsidRPr="00A92756">
        <w:rPr>
          <w:rFonts w:ascii="Garamond" w:hAnsi="Garamond" w:eastAsia="Garamond" w:cs="Garamond"/>
          <w:color w:val="000000"/>
          <w:sz w:val="22"/>
        </w:rPr>
        <w:t>It’s easy to slip into that trap. Maybe we post about our Bible reading to ensure others see how faithful we are. Maybe we serve in church so that people will admire our devotion. Maybe we give with strings attached, hoping for recognition in return.</w:t>
      </w:r>
      <w:bookmarkEnd w:id="3513"/>
    </w:p>
    <w:p w14:paraId="0784D1E6" w14:textId="77777777" w:rsidR="00A92756" w:rsidRPr="00A92756" w:rsidRDefault="00A92756" w:rsidP="00A92756">
      <w:pPr>
        <w:pStyle w:val="TWTRevisedBody"/>
      </w:pPr>
      <w:bookmarkStart w:id="3514" w:name="R5063"/>
      <w:r w:rsidRPr="00A92756">
        <w:rPr>
          <w:rFonts w:ascii="Garamond" w:hAnsi="Garamond" w:eastAsia="Garamond" w:cs="Garamond"/>
          <w:color w:val="000000"/>
          <w:sz w:val="22"/>
        </w:rPr>
        <w:t>Jesus makes it clear—those who do righteous acts for the approval of others have already received their reward. But those who seek God’s glory above all else will find a greater reward than human praise could ever offer.</w:t>
      </w:r>
      <w:bookmarkEnd w:id="3514"/>
    </w:p>
    <w:p w14:paraId="0D752C6A" w14:textId="77777777" w:rsidR="00A92756" w:rsidRPr="00A92756" w:rsidRDefault="00A92756" w:rsidP="00A92756">
      <w:pPr>
        <w:pStyle w:val="TWTRevisedBody"/>
      </w:pPr>
      <w:bookmarkStart w:id="3515" w:name="R5064"/>
      <w:r w:rsidRPr="00A92756">
        <w:rPr>
          <w:rFonts w:ascii="Garamond" w:hAnsi="Garamond" w:eastAsia="Garamond" w:cs="Garamond"/>
          <w:color w:val="000000"/>
          <w:sz w:val="22"/>
        </w:rPr>
        <w:t>At the end of the day, glorifying God is about making much of Him, not ourselves. It means reflecting His character through acts of kindness, speaking of His greatness through words of praise, and trusting Him even in trials. It means living in such a way that others are drawn to see Him, not us.</w:t>
      </w:r>
      <w:bookmarkEnd w:id="3515"/>
    </w:p>
    <w:p w14:paraId="63359966" w14:textId="2B121338" w:rsidR="00A92756" w:rsidRPr="00A92756" w:rsidRDefault="00A92756" w:rsidP="00CA40B4">
      <w:pPr>
        <w:pStyle w:val="TWTRevisedBody"/>
      </w:pPr>
      <w:bookmarkStart w:id="3516" w:name="R5066"/>
      <w:r w:rsidRPr="00A92756">
        <w:rPr>
          <w:rFonts w:ascii="Garamond" w:hAnsi="Garamond" w:eastAsia="Garamond" w:cs="Garamond"/>
          <w:color w:val="000000"/>
          <w:sz w:val="22"/>
        </w:rPr>
        <w:t>“For from him and through him and to him are all things. To him be glory forever. Amen.” (Romans 11:36 ESV).</w:t>
      </w:r>
      <w:bookmarkEnd w:id="3516"/>
    </w:p>
    <w:p w14:paraId="1A4AD56B" w14:textId="6AD6402E" w:rsidR="00A92756" w:rsidRPr="00A92756" w:rsidRDefault="00A92756" w:rsidP="00A92756">
      <w:pPr>
        <w:pStyle w:val="TWTRevisedBody"/>
      </w:pPr>
      <w:bookmarkStart w:id="3517" w:name="R5068"/>
      <w:r w:rsidRPr="00A92756">
        <w:rPr>
          <w:rFonts w:ascii="Garamond" w:hAnsi="Garamond" w:eastAsia="Garamond" w:cs="Garamond"/>
          <w:color w:val="000000"/>
          <w:sz w:val="22"/>
        </w:rPr>
        <w:t>So let’s ask ourselves today: Are we letting our light shine to glorify God, or are we tempted to seek the glory for ourselves? Whether our good works are seen or unseen, may our hearts always be focused on pointing others to the One who is worthy of all praise.</w:t>
      </w:r>
      <w:bookmarkEnd w:id="3517"/>
    </w:p>
    <w:p w14:paraId="43EA2AE9" w14:textId="77777777" w:rsidR="00A92756" w:rsidRPr="00A92756" w:rsidRDefault="00A92756" w:rsidP="00A92756">
      <w:pPr>
        <w:pStyle w:val="TWTRevisedBody"/>
      </w:pPr>
      <w:bookmarkStart w:id="3518" w:name="R5069"/>
      <w:r w:rsidRPr="00A92756">
        <w:rPr>
          <w:rFonts w:ascii="Garamond" w:hAnsi="Garamond" w:eastAsia="Garamond" w:cs="Garamond"/>
          <w:color w:val="000000"/>
          <w:sz w:val="22"/>
        </w:rPr>
        <w:t>In every act, big or small, public or private, let us glorify Him with humble, obedient hearts. And as we do, we’ll find that our lives become a living testimony of His greatness and love—a light that cannot help but shine.</w:t>
      </w:r>
      <w:bookmarkEnd w:id="3518"/>
    </w:p>
    <w:p w14:paraId="14053894" w14:textId="77777777" w:rsidR="00303E48" w:rsidRDefault="00303E48" w:rsidP="00303E48">
      <w:pPr>
        <w:pStyle w:val="TWTRevisedBody"/>
        <w:keepNext/>
        <w:spacing w:before="240" w:after="240"/>
        <w:jc w:val="center"/>
      </w:pPr>
      <w:bookmarkStart w:id="3520" w:name="F0310"/>
      <w:bookmarkStart w:id="3519" w:name="R5072"/>
      <w:r>
        <w:rPr>
          <w:rFonts w:ascii="Garamond" w:hAnsi="Garamond" w:eastAsia="Garamond" w:cs="Garamond"/>
          <w:iCs w:val="0"/>
          <w:color w:val="000000"/>
          <w:sz w:val="22"/>
        </w:rPr>
        <w:t>***</w:t>
      </w:r>
      <w:bookmarkEnd w:id="3519"/>
      <w:bookmarkEnd w:id="3520"/>
    </w:p>
    <w:p w14:paraId="0DEB2BF2" w14:textId="77777777" w:rsidR="00CF5687" w:rsidRPr="00CF5687" w:rsidRDefault="00CF5687" w:rsidP="00CF5687">
      <w:pPr>
        <w:pStyle w:val="TWTRevisedBody"/>
      </w:pPr>
      <w:bookmarkStart w:id="3521" w:name="R5075"/>
      <w:r w:rsidRPr="00CF5687">
        <w:rPr>
          <w:rFonts w:ascii="Garamond" w:hAnsi="Garamond" w:eastAsia="Garamond" w:cs="Garamond"/>
          <w:color w:val="000000"/>
          <w:sz w:val="22"/>
        </w:rPr>
        <w:t>I’m currently in the book of 1 Samuel in my daily Bible reading, and something struck me. How often do we presume to know the will of God, only to find we’re entirely mistaken?</w:t>
      </w:r>
      <w:bookmarkEnd w:id="3521"/>
    </w:p>
    <w:p w14:paraId="1201A0A8" w14:textId="77777777" w:rsidR="00CF5687" w:rsidRPr="00CF5687" w:rsidRDefault="00CF5687" w:rsidP="00CF5687">
      <w:pPr>
        <w:pStyle w:val="TWTRevisedBody"/>
      </w:pPr>
      <w:bookmarkStart w:id="3522" w:name="R5076"/>
      <w:r w:rsidRPr="00CF5687">
        <w:rPr>
          <w:rFonts w:ascii="Garamond" w:hAnsi="Garamond" w:eastAsia="Garamond" w:cs="Garamond"/>
          <w:color w:val="000000"/>
          <w:sz w:val="22"/>
        </w:rPr>
        <w:t>Consider these moments from the life of David and Saul.</w:t>
      </w:r>
      <w:bookmarkEnd w:id="3522"/>
    </w:p>
    <w:p w14:paraId="637D1A48" w14:textId="77777777" w:rsidR="00CF5687" w:rsidRDefault="00CF5687" w:rsidP="00CF5687">
      <w:pPr>
        <w:pStyle w:val="TWTRevisedBody"/>
      </w:pPr>
      <w:bookmarkStart w:id="3523" w:name="R5077"/>
      <w:r w:rsidRPr="00CF5687">
        <w:rPr>
          <w:rFonts w:ascii="Garamond" w:hAnsi="Garamond" w:eastAsia="Garamond" w:cs="Garamond"/>
          <w:color w:val="000000"/>
          <w:sz w:val="22"/>
        </w:rPr>
        <w:t>When David fled to the city of Keilah, Saul thought he had finally cornered him.</w:t>
      </w:r>
      <w:bookmarkEnd w:id="3523"/>
    </w:p>
    <w:p w14:paraId="51662069" w14:textId="77777777" w:rsidR="00CF5687" w:rsidRPr="00CF5687" w:rsidRDefault="00CF5687" w:rsidP="00CF5687">
      <w:pPr>
        <w:pStyle w:val="TWTRevisedBody"/>
      </w:pPr>
      <w:bookmarkStart w:id="3524" w:name="R5079"/>
      <w:r w:rsidRPr="00CF5687">
        <w:rPr>
          <w:rFonts w:ascii="Garamond" w:hAnsi="Garamond" w:eastAsia="Garamond" w:cs="Garamond"/>
          <w:color w:val="000000"/>
          <w:sz w:val="22"/>
        </w:rPr>
        <w:t>“Now it was told Saul that David had come to Keilah. And Saul said, ‘God has given him into my hand, for he has shut himself in by entering a town that has gates and bars.’” (1 Samuel 23:7 ESV).</w:t>
      </w:r>
      <w:bookmarkEnd w:id="3524"/>
    </w:p>
    <w:p w14:paraId="55F63755" w14:textId="24282579" w:rsidR="00CF5687" w:rsidRPr="00CF5687" w:rsidRDefault="00CF5687" w:rsidP="00CF5687">
      <w:pPr>
        <w:pStyle w:val="TWTRevisedBody"/>
      </w:pPr>
      <w:bookmarkStart w:id="3525" w:name="R5081"/>
      <w:r w:rsidRPr="00CF5687">
        <w:rPr>
          <w:rFonts w:ascii="Garamond" w:hAnsi="Garamond" w:eastAsia="Garamond" w:cs="Garamond"/>
          <w:color w:val="000000"/>
          <w:sz w:val="22"/>
        </w:rPr>
        <w:t>Saul was so confident he knew God’s will. But as the story unfolds, we see the opposite. God wasn’t delivering David into Saul’s hand—He was delivering David from Saul’s hand. Saul’s presumption came not from seeking God, but from aligning God’s will with his own desires. How often do we, like Saul, confuse our plans with God’s purposes?</w:t>
      </w:r>
      <w:bookmarkEnd w:id="3525"/>
    </w:p>
    <w:p w14:paraId="61B593E4" w14:textId="77777777" w:rsidR="00CF5687" w:rsidRDefault="00CF5687" w:rsidP="00CF5687">
      <w:pPr>
        <w:pStyle w:val="TWTRevisedBody"/>
      </w:pPr>
      <w:bookmarkStart w:id="3526" w:name="R5082"/>
      <w:r w:rsidRPr="00CF5687">
        <w:rPr>
          <w:rFonts w:ascii="Garamond" w:hAnsi="Garamond" w:eastAsia="Garamond" w:cs="Garamond"/>
          <w:color w:val="000000"/>
          <w:sz w:val="22"/>
        </w:rPr>
        <w:t>Later, the roles reversed. Saul found himself vulnerable in a cave, and David had the perfect opportunity to kill him. David’s men even encouraged him to take advantage of the situation, claiming this was God’s will:</w:t>
      </w:r>
      <w:bookmarkEnd w:id="3526"/>
    </w:p>
    <w:p w14:paraId="0DF76DC5" w14:textId="098356DE" w:rsidR="00CF5687" w:rsidRPr="00CF5687" w:rsidRDefault="00CF5687" w:rsidP="00CF5687">
      <w:pPr>
        <w:pStyle w:val="TWTRevisedBody"/>
      </w:pPr>
      <w:bookmarkStart w:id="3527" w:name="R5084"/>
      <w:r>
        <w:rPr>
          <w:rFonts w:ascii="Garamond" w:hAnsi="Garamond" w:eastAsia="Garamond" w:cs="Garamond"/>
          <w:color w:val="000000"/>
          <w:sz w:val="22"/>
        </w:rPr>
        <w:t>“And the men of David said to him, ‘Here is the day of which the LORD said to you, “Behold, I will give your enemy into your hand, and you shall do to him as it shall seem good to you.”’ Then David arose and stealthily cut off a corner of Saul’s robe.” (1 Samuel 24:4 ESV).</w:t>
      </w:r>
      <w:bookmarkEnd w:id="3527"/>
    </w:p>
    <w:p w14:paraId="683ACD2B" w14:textId="2463E746" w:rsidR="00CF5687" w:rsidRPr="00CF5687" w:rsidRDefault="00CF5687" w:rsidP="00CF5687">
      <w:pPr>
        <w:pStyle w:val="TWTRevisedBody"/>
      </w:pPr>
      <w:bookmarkStart w:id="3528" w:name="R5086"/>
      <w:r w:rsidRPr="00CF5687">
        <w:rPr>
          <w:rFonts w:ascii="Garamond" w:hAnsi="Garamond" w:eastAsia="Garamond" w:cs="Garamond"/>
          <w:color w:val="000000"/>
          <w:sz w:val="22"/>
        </w:rPr>
        <w:t>David’s men were quick to invoke God’s name to justify their advice. From their perspective, the situation was clear—this was God’s provision, a perfect opportunity handed to David on a silver platter. But David, sensitive to God’s will, hesitated. Cutting the corner of Saul’s robe filled him with remorse:</w:t>
      </w:r>
      <w:bookmarkEnd w:id="3528"/>
    </w:p>
    <w:p w14:paraId="32DDEA13" w14:textId="07300897" w:rsidR="00CF5687" w:rsidRPr="00CF5687" w:rsidRDefault="00CF5687" w:rsidP="00CF5687">
      <w:pPr>
        <w:pStyle w:val="TWTRevisedBody"/>
      </w:pPr>
      <w:bookmarkStart w:id="3529" w:name="R5088"/>
      <w:r w:rsidRPr="00CF5687">
        <w:rPr>
          <w:rFonts w:ascii="Garamond" w:hAnsi="Garamond" w:eastAsia="Garamond" w:cs="Garamond"/>
          <w:color w:val="000000"/>
          <w:sz w:val="22"/>
        </w:rPr>
        <w:t>“And afterward David</w:t>
      </w:r>
      <w:r>
        <w:rPr>
          <w:rFonts w:ascii="Garamond" w:hAnsi="Garamond" w:eastAsia="Garamond" w:cs="Garamond"/>
          <w:color w:val="000000"/>
          <w:sz w:val="22"/>
        </w:rPr>
        <w:t>’</w:t>
      </w:r>
      <w:r w:rsidRPr="00CF5687">
        <w:rPr>
          <w:rFonts w:ascii="Garamond" w:hAnsi="Garamond" w:eastAsia="Garamond" w:cs="Garamond"/>
          <w:color w:val="000000"/>
          <w:sz w:val="22"/>
        </w:rPr>
        <w:t>s heart struck him, because he had cut off a corner of Saul</w:t>
      </w:r>
      <w:r>
        <w:rPr>
          <w:rFonts w:ascii="Garamond" w:hAnsi="Garamond" w:eastAsia="Garamond" w:cs="Garamond"/>
          <w:color w:val="000000"/>
          <w:sz w:val="22"/>
        </w:rPr>
        <w:t>’</w:t>
      </w:r>
      <w:r w:rsidRPr="00CF5687">
        <w:rPr>
          <w:rFonts w:ascii="Garamond" w:hAnsi="Garamond" w:eastAsia="Garamond" w:cs="Garamond"/>
          <w:color w:val="000000"/>
          <w:sz w:val="22"/>
        </w:rPr>
        <w:t>s robe.</w:t>
      </w:r>
      <w:bookmarkEnd w:id="3529"/>
    </w:p>
    <w:p w14:paraId="0669B39F" w14:textId="241CB9B9" w:rsidR="00CF5687" w:rsidRPr="00CF5687" w:rsidRDefault="00CF5687" w:rsidP="00CF5687">
      <w:pPr>
        <w:pStyle w:val="TWTRevisedBody"/>
      </w:pPr>
      <w:bookmarkStart w:id="3530" w:name="R5089"/>
      <w:r w:rsidRPr="00CF5687">
        <w:rPr>
          <w:rFonts w:ascii="Garamond" w:hAnsi="Garamond" w:eastAsia="Garamond" w:cs="Garamond"/>
          <w:color w:val="000000"/>
          <w:sz w:val="22"/>
        </w:rPr>
        <w:t>He said to his men, ‘The LORD forbid that I should do this thing to my lord, the LORD</w:t>
      </w:r>
      <w:r>
        <w:rPr>
          <w:rFonts w:ascii="Garamond" w:hAnsi="Garamond" w:eastAsia="Garamond" w:cs="Garamond"/>
          <w:color w:val="000000"/>
          <w:sz w:val="22"/>
        </w:rPr>
        <w:t>’</w:t>
      </w:r>
      <w:r w:rsidRPr="00CF5687">
        <w:rPr>
          <w:rFonts w:ascii="Garamond" w:hAnsi="Garamond" w:eastAsia="Garamond" w:cs="Garamond"/>
          <w:color w:val="000000"/>
          <w:sz w:val="22"/>
        </w:rPr>
        <w:t>s anointed, to put out my hand against him, seeing he is the LORD</w:t>
      </w:r>
      <w:r>
        <w:rPr>
          <w:rFonts w:ascii="Garamond" w:hAnsi="Garamond" w:eastAsia="Garamond" w:cs="Garamond"/>
          <w:color w:val="000000"/>
          <w:sz w:val="22"/>
        </w:rPr>
        <w:t>’</w:t>
      </w:r>
      <w:r w:rsidRPr="00CF5687">
        <w:rPr>
          <w:rFonts w:ascii="Garamond" w:hAnsi="Garamond" w:eastAsia="Garamond" w:cs="Garamond"/>
          <w:color w:val="000000"/>
          <w:sz w:val="22"/>
        </w:rPr>
        <w:t>s anointed.’” (1 Samuel 24:5-6 ESV).</w:t>
      </w:r>
      <w:bookmarkEnd w:id="3530"/>
    </w:p>
    <w:p w14:paraId="201C90A3" w14:textId="08D9C7FC" w:rsidR="00CF5687" w:rsidRPr="00CF5687" w:rsidRDefault="00CF5687" w:rsidP="00CF5687">
      <w:pPr>
        <w:pStyle w:val="TWTRevisedBody"/>
      </w:pPr>
      <w:bookmarkStart w:id="3532" w:name="F0311"/>
      <w:bookmarkStart w:id="3531" w:name="R5091"/>
      <w:r w:rsidRPr="00CF5687">
        <w:rPr>
          <w:rFonts w:ascii="Garamond" w:hAnsi="Garamond" w:eastAsia="Garamond" w:cs="Garamond"/>
          <w:color w:val="000000"/>
          <w:sz w:val="22"/>
        </w:rPr>
        <w:t>What made the difference? How did David act with such wisdom and restraint when others around him were so quick to presume on God’s intentions? Isn’t that what we all want to know? How can we avoid falsely attributing something to God and instead walk in His will with confidence?</w:t>
      </w:r>
      <w:bookmarkEnd w:id="3531"/>
      <w:bookmarkEnd w:id="3532"/>
    </w:p>
    <w:p w14:paraId="02E587B3" w14:textId="77777777" w:rsidR="00CF5687" w:rsidRPr="00CF5687" w:rsidRDefault="00CF5687" w:rsidP="00CF5687">
      <w:pPr>
        <w:pStyle w:val="TWTRevisedBody"/>
      </w:pPr>
      <w:bookmarkStart w:id="3533" w:name="R5092"/>
      <w:r w:rsidRPr="00CF5687">
        <w:rPr>
          <w:rFonts w:ascii="Garamond" w:hAnsi="Garamond" w:eastAsia="Garamond" w:cs="Garamond"/>
          <w:color w:val="000000"/>
          <w:sz w:val="22"/>
        </w:rPr>
        <w:t>I believe the answer lies in David’s character and his approach to discerning God’s will.</w:t>
      </w:r>
      <w:bookmarkEnd w:id="3533"/>
    </w:p>
    <w:p w14:paraId="3A938045" w14:textId="77777777" w:rsidR="00CF5687" w:rsidRPr="00CF5687" w:rsidRDefault="00CF5687" w:rsidP="00CF5687">
      <w:pPr>
        <w:pStyle w:val="TWTRevisedBody"/>
      </w:pPr>
      <w:bookmarkStart w:id="3534" w:name="R5093"/>
      <w:r w:rsidRPr="00CF5687">
        <w:rPr>
          <w:rFonts w:ascii="Garamond" w:hAnsi="Garamond" w:eastAsia="Garamond" w:cs="Garamond"/>
          <w:color w:val="000000"/>
          <w:sz w:val="22"/>
        </w:rPr>
        <w:t>First, David was humble. He respected God’s authority and refused to act against God’s anointed, even when it would have been easy to justify. How often do we convince ourselves to act impulsively, especially when we think the person we’re dealing with is “unworthy”? David teaches us that humility means deferring to God’s authority, even when it’s inconvenient or hard. Saul, on the other hand, acted out of arrogance, assuming God’s will aligned with his personal desires. This contrast reminds us to carefully examine our motives and ensure we’re submitting to God rather than bending Him to fit our plans.</w:t>
      </w:r>
      <w:bookmarkEnd w:id="3534"/>
    </w:p>
    <w:p w14:paraId="47ACB148" w14:textId="77777777" w:rsidR="00CF5687" w:rsidRPr="00CF5687" w:rsidRDefault="00CF5687" w:rsidP="00CF5687">
      <w:pPr>
        <w:pStyle w:val="TWTRevisedBody"/>
      </w:pPr>
      <w:bookmarkStart w:id="3535" w:name="R5094"/>
      <w:r w:rsidRPr="00CF5687">
        <w:rPr>
          <w:rFonts w:ascii="Garamond" w:hAnsi="Garamond" w:eastAsia="Garamond" w:cs="Garamond"/>
          <w:color w:val="000000"/>
          <w:sz w:val="22"/>
        </w:rPr>
        <w:t>Second, David was a man of prayer. Time and again, we see him turning to God before making decisions. He didn’t rely on his own wisdom or the urging of others. Instead, he sought the counsel of the King of kings. How different would our choices look if we, too, paused to pray before acting? And consider this—prayer often reveals the cost of obedience. For David, sparing Saul came at great personal risk. By leaving Saul alive, David left himself exposed to future attacks. Yet he chose to honor God above his own security. How often do we pray for wisdom, only to shrink back when obedience requires sacrifice?</w:t>
      </w:r>
      <w:bookmarkEnd w:id="3535"/>
    </w:p>
    <w:p w14:paraId="4719FC4F" w14:textId="77777777" w:rsidR="00CF5687" w:rsidRPr="00CF5687" w:rsidRDefault="00CF5687" w:rsidP="00CF5687">
      <w:pPr>
        <w:pStyle w:val="TWTRevisedBody"/>
      </w:pPr>
      <w:bookmarkStart w:id="3536" w:name="R5095"/>
      <w:r w:rsidRPr="00CF5687">
        <w:rPr>
          <w:rFonts w:ascii="Garamond" w:hAnsi="Garamond" w:eastAsia="Garamond" w:cs="Garamond"/>
          <w:color w:val="000000"/>
          <w:sz w:val="22"/>
        </w:rPr>
        <w:t>Finally, David waited on the Lord. He didn’t rush ahead or try to force God’s hand. Even when the path seemed clear, David exercised patience. This doesn’t mean David was passive—he was a man of action—but his actions followed God’s timing, not his own. Patience doesn’t come naturally to us, especially when others are urging us forward. But David’s restraint reminds us that God’s timing is perfect, even when waiting feels impossible.</w:t>
      </w:r>
      <w:bookmarkEnd w:id="3536"/>
    </w:p>
    <w:p w14:paraId="4AF144C8" w14:textId="77777777" w:rsidR="00CF5687" w:rsidRPr="00CF5687" w:rsidRDefault="00CF5687" w:rsidP="00CF5687">
      <w:pPr>
        <w:pStyle w:val="TWTRevisedBody"/>
      </w:pPr>
      <w:bookmarkStart w:id="3537" w:name="R5096"/>
      <w:r w:rsidRPr="00CF5687">
        <w:rPr>
          <w:rFonts w:ascii="Garamond" w:hAnsi="Garamond" w:eastAsia="Garamond" w:cs="Garamond"/>
          <w:color w:val="000000"/>
          <w:sz w:val="22"/>
        </w:rPr>
        <w:t>And this leads us to a crucial point: discernment. David’s story warns us how easily others—even well-meaning people—can misinterpret circumstances and attribute things to God that aren’t from Him. Saul’s confidence was misplaced. David’s men spoke presumptuously. Only David paused to weigh his actions against God’s character and will. Discernment requires humility, prayer, and patience working together. Without these, we risk confusing human reasoning with divine guidance.</w:t>
      </w:r>
      <w:bookmarkEnd w:id="3537"/>
    </w:p>
    <w:p w14:paraId="24E87D95" w14:textId="77777777" w:rsidR="00CF5687" w:rsidRPr="00CF5687" w:rsidRDefault="00CF5687" w:rsidP="00CF5687">
      <w:pPr>
        <w:pStyle w:val="TWTRevisedBody"/>
      </w:pPr>
      <w:bookmarkStart w:id="3539" w:name="F0312"/>
      <w:bookmarkStart w:id="3538" w:name="R5097"/>
      <w:r w:rsidRPr="00CF5687">
        <w:rPr>
          <w:rFonts w:ascii="Garamond" w:hAnsi="Garamond" w:eastAsia="Garamond" w:cs="Garamond"/>
          <w:color w:val="000000"/>
          <w:sz w:val="22"/>
        </w:rPr>
        <w:t>As we navigate our own circumstances, we can learn so much from David’s example. Let’s strive to be humble, acknowledging God’s authority over our lives and resisting the urge to justify sinful actions. Let’s be people of prayer, seeking God’s wisdom before we act. And let’s practice patience, trusting that God’s timing is perfect, even when waiting feels hard. Above all, let’s ask for discernment, carefully testing whether the advice we receive aligns with God’s Word and character.</w:t>
      </w:r>
      <w:bookmarkEnd w:id="3538"/>
      <w:bookmarkEnd w:id="3539"/>
    </w:p>
    <w:p w14:paraId="06267734" w14:textId="77777777" w:rsidR="00CF5687" w:rsidRPr="00CF5687" w:rsidRDefault="00CF5687" w:rsidP="00CF5687">
      <w:pPr>
        <w:pStyle w:val="TWTRevisedBody"/>
      </w:pPr>
      <w:bookmarkStart w:id="3540" w:name="R5098"/>
      <w:r w:rsidRPr="00CF5687">
        <w:rPr>
          <w:rFonts w:ascii="Garamond" w:hAnsi="Garamond" w:eastAsia="Garamond" w:cs="Garamond"/>
          <w:color w:val="000000"/>
          <w:sz w:val="22"/>
        </w:rPr>
        <w:t>When we live with humility, kneel in prayer before King Jesus, and wait on the Lord, we reflect the heart of David—the man whom God Himself called “a man after His own heart.”</w:t>
      </w:r>
      <w:bookmarkEnd w:id="3540"/>
    </w:p>
    <w:p w14:paraId="0CB7B09A" w14:textId="77777777" w:rsidR="00CF5687" w:rsidRPr="00CF5687" w:rsidRDefault="00CF5687" w:rsidP="00CF5687">
      <w:pPr>
        <w:pStyle w:val="TWTRevisedBody"/>
      </w:pPr>
      <w:bookmarkStart w:id="3541" w:name="R5099"/>
      <w:r w:rsidRPr="00CF5687">
        <w:rPr>
          <w:rFonts w:ascii="Garamond" w:hAnsi="Garamond" w:eastAsia="Garamond" w:cs="Garamond"/>
          <w:color w:val="000000"/>
          <w:sz w:val="22"/>
        </w:rPr>
        <w:t>May we walk in those same footprints, seeking to honor God in every decision we make.</w:t>
      </w:r>
      <w:bookmarkEnd w:id="3541"/>
    </w:p>
    <w:p w14:paraId="66EEF127" w14:textId="77777777" w:rsidR="00303E48" w:rsidRDefault="00303E48" w:rsidP="00303E48">
      <w:pPr>
        <w:pStyle w:val="TWTRevisedBody"/>
        <w:keepNext/>
        <w:spacing w:before="240" w:after="240"/>
        <w:jc w:val="center"/>
      </w:pPr>
      <w:bookmarkStart w:id="3542" w:name="R5102"/>
      <w:r>
        <w:rPr>
          <w:rFonts w:ascii="Garamond" w:hAnsi="Garamond" w:eastAsia="Garamond" w:cs="Garamond"/>
          <w:iCs w:val="0"/>
          <w:color w:val="000000"/>
          <w:sz w:val="22"/>
        </w:rPr>
        <w:t>***</w:t>
      </w:r>
      <w:bookmarkEnd w:id="3542"/>
    </w:p>
    <w:p w14:paraId="34BA7367" w14:textId="77777777" w:rsidR="0051465D" w:rsidRPr="0051465D" w:rsidRDefault="0051465D" w:rsidP="0051465D">
      <w:pPr>
        <w:pStyle w:val="TWTRevisedBody"/>
      </w:pPr>
      <w:bookmarkStart w:id="3543" w:name="R5105"/>
      <w:r w:rsidRPr="0051465D">
        <w:rPr>
          <w:rFonts w:ascii="Garamond" w:hAnsi="Garamond" w:eastAsia="Garamond" w:cs="Garamond"/>
          <w:color w:val="000000"/>
          <w:sz w:val="22"/>
        </w:rPr>
        <w:t>I’m currently reading through the book of Daniel, and today, I was struck by one of the most remarkable displays of faith in Scripture. Do you want to see what real faith looks like? Let’s take a closer look at Daniel 2.</w:t>
      </w:r>
      <w:bookmarkEnd w:id="3543"/>
    </w:p>
    <w:p w14:paraId="6FEA0338" w14:textId="77777777" w:rsidR="0051465D" w:rsidRPr="0051465D" w:rsidRDefault="0051465D" w:rsidP="0051465D">
      <w:pPr>
        <w:pStyle w:val="TWTRevisedBody"/>
      </w:pPr>
      <w:bookmarkStart w:id="3544" w:name="R5106"/>
      <w:r w:rsidRPr="0051465D">
        <w:rPr>
          <w:rFonts w:ascii="Garamond" w:hAnsi="Garamond" w:eastAsia="Garamond" w:cs="Garamond"/>
          <w:color w:val="000000"/>
          <w:sz w:val="22"/>
        </w:rPr>
        <w:t>In this chapter, King Nebuchadnezzar demanded that his magicians, enchanters, and sorcerers not only interpret his troubling dream but also tell him what the dream was. When they couldn’t do the impossible, the king grew furious and ordered all the wise men of Babylon to be put to death. That included Daniel and his friends.</w:t>
      </w:r>
      <w:bookmarkEnd w:id="3544"/>
    </w:p>
    <w:p w14:paraId="7F8A5C26" w14:textId="77777777" w:rsidR="0051465D" w:rsidRPr="0051465D" w:rsidRDefault="0051465D" w:rsidP="0051465D">
      <w:pPr>
        <w:pStyle w:val="TWTRevisedBody"/>
      </w:pPr>
      <w:bookmarkStart w:id="3545" w:name="R5107"/>
      <w:r w:rsidRPr="0051465D">
        <w:rPr>
          <w:rFonts w:ascii="Garamond" w:hAnsi="Garamond" w:eastAsia="Garamond" w:cs="Garamond"/>
          <w:color w:val="000000"/>
          <w:sz w:val="22"/>
        </w:rPr>
        <w:t>Imagine the fear and chaos in that moment. Arioch, the captain of the king’s guard, went out to carry out the order. When he came for Daniel and his friends, something extraordinary happened.</w:t>
      </w:r>
      <w:bookmarkEnd w:id="3545"/>
    </w:p>
    <w:p w14:paraId="79FE11B7" w14:textId="11DA7081" w:rsidR="0051465D" w:rsidRPr="0051465D" w:rsidRDefault="0051465D" w:rsidP="0051465D">
      <w:pPr>
        <w:pStyle w:val="TWTRevisedBody"/>
      </w:pPr>
      <w:bookmarkStart w:id="3546" w:name="R5109"/>
      <w:r w:rsidRPr="0051465D">
        <w:rPr>
          <w:rFonts w:ascii="Garamond" w:hAnsi="Garamond" w:eastAsia="Garamond" w:cs="Garamond"/>
          <w:color w:val="000000"/>
          <w:sz w:val="22"/>
        </w:rPr>
        <w:t>“Then Daniel replied with prudence and discretion to Arioch, the captain of the king</w:t>
      </w:r>
      <w:r>
        <w:rPr>
          <w:rFonts w:ascii="Garamond" w:hAnsi="Garamond" w:eastAsia="Garamond" w:cs="Garamond"/>
          <w:color w:val="000000"/>
          <w:sz w:val="22"/>
        </w:rPr>
        <w:t>’</w:t>
      </w:r>
      <w:r w:rsidRPr="0051465D">
        <w:rPr>
          <w:rFonts w:ascii="Garamond" w:hAnsi="Garamond" w:eastAsia="Garamond" w:cs="Garamond"/>
          <w:color w:val="000000"/>
          <w:sz w:val="22"/>
        </w:rPr>
        <w:t>s guard, who had gone out to kill the wise men of Babylon.</w:t>
      </w:r>
      <w:bookmarkEnd w:id="3546"/>
    </w:p>
    <w:p w14:paraId="22FA99AF" w14:textId="24F2CF43" w:rsidR="0051465D" w:rsidRPr="0051465D" w:rsidRDefault="0051465D" w:rsidP="0051465D">
      <w:pPr>
        <w:pStyle w:val="TWTRevisedBody"/>
      </w:pPr>
      <w:bookmarkStart w:id="3547" w:name="R5110"/>
      <w:r w:rsidRPr="0051465D">
        <w:rPr>
          <w:rFonts w:ascii="Garamond" w:hAnsi="Garamond" w:eastAsia="Garamond" w:cs="Garamond"/>
          <w:color w:val="000000"/>
          <w:sz w:val="22"/>
        </w:rPr>
        <w:t>He declared to Arioch, the king</w:t>
      </w:r>
      <w:r>
        <w:rPr>
          <w:rFonts w:ascii="Garamond" w:hAnsi="Garamond" w:eastAsia="Garamond" w:cs="Garamond"/>
          <w:color w:val="000000"/>
          <w:sz w:val="22"/>
        </w:rPr>
        <w:t>’</w:t>
      </w:r>
      <w:r w:rsidRPr="0051465D">
        <w:rPr>
          <w:rFonts w:ascii="Garamond" w:hAnsi="Garamond" w:eastAsia="Garamond" w:cs="Garamond"/>
          <w:color w:val="000000"/>
          <w:sz w:val="22"/>
        </w:rPr>
        <w:t>s captain, ‘Why is the decree of the king so urgent?’ Then Arioch made the matter known to Daniel.</w:t>
      </w:r>
      <w:bookmarkEnd w:id="3547"/>
    </w:p>
    <w:p w14:paraId="02E6A053" w14:textId="77777777" w:rsidR="0051465D" w:rsidRPr="0051465D" w:rsidRDefault="0051465D" w:rsidP="0051465D">
      <w:pPr>
        <w:pStyle w:val="TWTRevisedBody"/>
      </w:pPr>
      <w:bookmarkStart w:id="3548" w:name="R5111"/>
      <w:r w:rsidRPr="0051465D">
        <w:rPr>
          <w:rFonts w:ascii="Garamond" w:hAnsi="Garamond" w:eastAsia="Garamond" w:cs="Garamond"/>
          <w:color w:val="000000"/>
          <w:sz w:val="22"/>
        </w:rPr>
        <w:t>And Daniel went in and requested the king to appoint him a time, that he might show the interpretation to the king.” (Daniel 2:14-16 ESV).</w:t>
      </w:r>
      <w:bookmarkEnd w:id="3548"/>
    </w:p>
    <w:p w14:paraId="64A14A25" w14:textId="070E88DE" w:rsidR="0051465D" w:rsidRPr="0051465D" w:rsidRDefault="0051465D" w:rsidP="0051465D">
      <w:pPr>
        <w:pStyle w:val="TWTRevisedBody"/>
      </w:pPr>
      <w:bookmarkStart w:id="3550" w:name="F0313"/>
      <w:bookmarkStart w:id="3549" w:name="R5113"/>
      <w:r w:rsidRPr="0051465D">
        <w:rPr>
          <w:rFonts w:ascii="Garamond" w:hAnsi="Garamond" w:eastAsia="Garamond" w:cs="Garamond"/>
          <w:color w:val="000000"/>
          <w:sz w:val="22"/>
        </w:rPr>
        <w:t>Take that in for a moment. Daniel didn’t yet have the interpretation. He didn’t know the dream. And yet, he stepped forward in faith, requesting a meeting with the king, trusting that God would provide what was needed.</w:t>
      </w:r>
      <w:bookmarkEnd w:id="3549"/>
      <w:bookmarkEnd w:id="3550"/>
    </w:p>
    <w:p w14:paraId="1AA65DEA" w14:textId="77777777" w:rsidR="0051465D" w:rsidRPr="0051465D" w:rsidRDefault="0051465D" w:rsidP="0051465D">
      <w:pPr>
        <w:pStyle w:val="TWTRevisedBody"/>
      </w:pPr>
      <w:bookmarkStart w:id="3551" w:name="R5114"/>
      <w:r w:rsidRPr="0051465D">
        <w:rPr>
          <w:rFonts w:ascii="Garamond" w:hAnsi="Garamond" w:eastAsia="Garamond" w:cs="Garamond"/>
          <w:color w:val="000000"/>
          <w:sz w:val="22"/>
        </w:rPr>
        <w:t>That’s faith. Faith that moves before the answer is visible. Faith that steps into the unknown, trusting that God will make a way.</w:t>
      </w:r>
      <w:bookmarkEnd w:id="3551"/>
    </w:p>
    <w:p w14:paraId="7B6D96C5" w14:textId="77777777" w:rsidR="0051465D" w:rsidRPr="0051465D" w:rsidRDefault="0051465D" w:rsidP="0051465D">
      <w:pPr>
        <w:pStyle w:val="TWTRevisedBody"/>
      </w:pPr>
      <w:bookmarkStart w:id="3552" w:name="R5115"/>
      <w:r w:rsidRPr="0051465D">
        <w:rPr>
          <w:rFonts w:ascii="Garamond" w:hAnsi="Garamond" w:eastAsia="Garamond" w:cs="Garamond"/>
          <w:color w:val="000000"/>
          <w:sz w:val="22"/>
        </w:rPr>
        <w:t>But Daniel’s faith didn’t stop there. After requesting the meeting, he turned to prayer.</w:t>
      </w:r>
      <w:bookmarkEnd w:id="3552"/>
    </w:p>
    <w:p w14:paraId="363E0FAF" w14:textId="3A34D0D8" w:rsidR="0051465D" w:rsidRPr="0051465D" w:rsidRDefault="0051465D" w:rsidP="0051465D">
      <w:pPr>
        <w:pStyle w:val="TWTRevisedBody"/>
      </w:pPr>
      <w:bookmarkStart w:id="3553" w:name="R5116"/>
      <w:r>
        <w:rPr>
          <w:rFonts w:ascii="Garamond" w:hAnsi="Garamond" w:eastAsia="Garamond" w:cs="Garamond"/>
          <w:color w:val="000000"/>
          <w:sz w:val="22"/>
        </w:rPr>
        <w:t>“</w:t>
      </w:r>
      <w:r w:rsidRPr="0051465D">
        <w:rPr>
          <w:rFonts w:ascii="Garamond" w:hAnsi="Garamond" w:eastAsia="Garamond" w:cs="Garamond"/>
          <w:color w:val="000000"/>
          <w:sz w:val="22"/>
        </w:rPr>
        <w:t>Then Daniel went to his house and made the matter known to Hananiah, Mishael, and Azariah, his companions,</w:t>
      </w:r>
      <w:bookmarkEnd w:id="3553"/>
    </w:p>
    <w:p w14:paraId="05EC79D4" w14:textId="77777777" w:rsidR="0051465D" w:rsidRPr="0051465D" w:rsidRDefault="0051465D" w:rsidP="0051465D">
      <w:pPr>
        <w:pStyle w:val="TWTRevisedBody"/>
      </w:pPr>
      <w:bookmarkStart w:id="3554" w:name="R5117"/>
      <w:r w:rsidRPr="0051465D">
        <w:rPr>
          <w:rFonts w:ascii="Garamond" w:hAnsi="Garamond" w:eastAsia="Garamond" w:cs="Garamond"/>
          <w:color w:val="000000"/>
          <w:sz w:val="22"/>
        </w:rPr>
        <w:t>and told them to seek mercy from the God of heaven concerning this mystery, so that Daniel and his companions might not be destroyed with the rest of the wise men of Babylon.” (Daniel 2:17-18 ESV).</w:t>
      </w:r>
      <w:bookmarkEnd w:id="3554"/>
    </w:p>
    <w:p w14:paraId="5C0A77E8" w14:textId="0DA01753" w:rsidR="0051465D" w:rsidRPr="0051465D" w:rsidRDefault="0051465D" w:rsidP="0051465D">
      <w:pPr>
        <w:pStyle w:val="TWTRevisedBody"/>
      </w:pPr>
      <w:bookmarkStart w:id="3555" w:name="R5119"/>
      <w:r w:rsidRPr="0051465D">
        <w:rPr>
          <w:rFonts w:ascii="Garamond" w:hAnsi="Garamond" w:eastAsia="Garamond" w:cs="Garamond"/>
          <w:color w:val="000000"/>
          <w:sz w:val="22"/>
        </w:rPr>
        <w:t>Daniel didn’t rely on his own wisdom or ability to solve the problem. He invited his friends to join him in seeking God’s mercy. Together, they brought their need before the Lord, trusting Him to reveal the mystery and to deliver them.</w:t>
      </w:r>
      <w:bookmarkEnd w:id="3555"/>
    </w:p>
    <w:p w14:paraId="18A6DA79" w14:textId="77777777" w:rsidR="0051465D" w:rsidRPr="0051465D" w:rsidRDefault="0051465D" w:rsidP="0051465D">
      <w:pPr>
        <w:pStyle w:val="TWTRevisedBody"/>
      </w:pPr>
      <w:bookmarkStart w:id="3556" w:name="R5120"/>
      <w:r w:rsidRPr="0051465D">
        <w:rPr>
          <w:rFonts w:ascii="Garamond" w:hAnsi="Garamond" w:eastAsia="Garamond" w:cs="Garamond"/>
          <w:color w:val="000000"/>
          <w:sz w:val="22"/>
        </w:rPr>
        <w:t>This story reminds us that faith isn’t about having all the answers—it’s about trusting the One who does. Sometimes, like Daniel, we’re called to take a step into the unseen, to move forward before we know how things will work out. And in those moments, we’re reminded that our confidence isn’t in ourselves but in the God who holds all things in His hands.</w:t>
      </w:r>
      <w:bookmarkEnd w:id="3556"/>
    </w:p>
    <w:p w14:paraId="5418099B" w14:textId="77777777" w:rsidR="0051465D" w:rsidRPr="0051465D" w:rsidRDefault="0051465D" w:rsidP="0051465D">
      <w:pPr>
        <w:pStyle w:val="TWTRevisedBody"/>
      </w:pPr>
      <w:bookmarkStart w:id="3557" w:name="R5121"/>
      <w:r w:rsidRPr="0051465D">
        <w:rPr>
          <w:rFonts w:ascii="Garamond" w:hAnsi="Garamond" w:eastAsia="Garamond" w:cs="Garamond"/>
          <w:color w:val="000000"/>
          <w:sz w:val="22"/>
        </w:rPr>
        <w:t>So, what step of faith is God calling us to take today? Where do we need to trust Him before we have His answer?</w:t>
      </w:r>
      <w:bookmarkEnd w:id="3557"/>
    </w:p>
    <w:p w14:paraId="39355B3F" w14:textId="77777777" w:rsidR="0051465D" w:rsidRPr="0051465D" w:rsidRDefault="0051465D" w:rsidP="0051465D">
      <w:pPr>
        <w:pStyle w:val="TWTRevisedBody"/>
      </w:pPr>
      <w:bookmarkStart w:id="3558" w:name="R5122"/>
      <w:r w:rsidRPr="0051465D">
        <w:rPr>
          <w:rFonts w:ascii="Garamond" w:hAnsi="Garamond" w:eastAsia="Garamond" w:cs="Garamond"/>
          <w:color w:val="000000"/>
          <w:sz w:val="22"/>
        </w:rPr>
        <w:t>Daniel’s story shows us that when we walk in faith, God meets us where we are. He provides what we need at just the right time. Let’s be people who live by faith, taking bold steps forward and trusting God to steady our feet.</w:t>
      </w:r>
      <w:bookmarkEnd w:id="3558"/>
    </w:p>
    <w:p w14:paraId="5BF85AA9" w14:textId="77777777" w:rsidR="00303E48" w:rsidRDefault="00303E48" w:rsidP="00303E48">
      <w:pPr>
        <w:pStyle w:val="TWTRevisedBody"/>
        <w:keepNext/>
        <w:spacing w:before="240" w:after="240"/>
        <w:jc w:val="center"/>
      </w:pPr>
      <w:bookmarkStart w:id="3559" w:name="R5125"/>
      <w:r>
        <w:rPr>
          <w:rFonts w:ascii="Garamond" w:hAnsi="Garamond" w:eastAsia="Garamond" w:cs="Garamond"/>
          <w:iCs w:val="0"/>
          <w:color w:val="000000"/>
          <w:sz w:val="22"/>
        </w:rPr>
        <w:t>***</w:t>
      </w:r>
      <w:bookmarkEnd w:id="3559"/>
    </w:p>
    <w:p w14:paraId="28A0EDA5" w14:textId="77777777" w:rsidR="00E36EEE" w:rsidRPr="00E36EEE" w:rsidRDefault="00E36EEE" w:rsidP="00E36EEE">
      <w:pPr>
        <w:pStyle w:val="TWTRevisedBody"/>
      </w:pPr>
      <w:bookmarkStart w:id="3560" w:name="R5128"/>
      <w:r w:rsidRPr="00E36EEE">
        <w:rPr>
          <w:rFonts w:ascii="Garamond" w:hAnsi="Garamond" w:eastAsia="Garamond" w:cs="Garamond"/>
          <w:color w:val="000000"/>
          <w:sz w:val="22"/>
        </w:rPr>
        <w:t>I am in the book of 2 Chronicles in my daily Bible reading. Toward the end, we read about one of the greatest kings of Judah—Josiah, a good and zealous king who sought the Lord with all his heart.</w:t>
      </w:r>
      <w:bookmarkEnd w:id="3560"/>
    </w:p>
    <w:p w14:paraId="40C990C2" w14:textId="77777777" w:rsidR="00E36EEE" w:rsidRPr="00E36EEE" w:rsidRDefault="00E36EEE" w:rsidP="00E36EEE">
      <w:pPr>
        <w:pStyle w:val="TWTRevisedBody"/>
      </w:pPr>
      <w:bookmarkStart w:id="3561" w:name="R5129"/>
      <w:r w:rsidRPr="00E36EEE">
        <w:rPr>
          <w:rFonts w:ascii="Garamond" w:hAnsi="Garamond" w:eastAsia="Garamond" w:cs="Garamond"/>
          <w:color w:val="000000"/>
          <w:sz w:val="22"/>
        </w:rPr>
        <w:t>He became king at just eight years old, and for the rest of his life, he restored the house of the Lord, reinstated the Passover, and led the people back to true worship. His devotion was unwavering. But even the most faithful among us can misstep.</w:t>
      </w:r>
      <w:bookmarkEnd w:id="3561"/>
    </w:p>
    <w:p w14:paraId="0FC336B3" w14:textId="77777777" w:rsidR="00E36EEE" w:rsidRPr="00E36EEE" w:rsidRDefault="00E36EEE" w:rsidP="00E36EEE">
      <w:pPr>
        <w:pStyle w:val="TWTRevisedBody"/>
      </w:pPr>
      <w:bookmarkStart w:id="3563" w:name="F0314"/>
      <w:bookmarkStart w:id="3562" w:name="R5130"/>
      <w:r w:rsidRPr="00E36EEE">
        <w:rPr>
          <w:rFonts w:ascii="Garamond" w:hAnsi="Garamond" w:eastAsia="Garamond" w:cs="Garamond"/>
          <w:color w:val="000000"/>
          <w:sz w:val="22"/>
        </w:rPr>
        <w:t>At the end of his life, Josiah made a decision that would cost him everything. When Neco, the king of Egypt, marched to war—not against Judah, but against another enemy—Josiah took it upon himself to intervene. Neco tried to warn him:</w:t>
      </w:r>
      <w:bookmarkEnd w:id="3562"/>
      <w:bookmarkEnd w:id="3563"/>
    </w:p>
    <w:p w14:paraId="4F162ACC" w14:textId="6F2F64E7" w:rsidR="00E36EEE" w:rsidRPr="00E36EEE" w:rsidRDefault="00E36EEE" w:rsidP="00E36EEE">
      <w:pPr>
        <w:pStyle w:val="TWTRevisedBody"/>
      </w:pPr>
      <w:bookmarkStart w:id="3564" w:name="R5132"/>
      <w:r>
        <w:rPr>
          <w:rFonts w:ascii="Garamond" w:hAnsi="Garamond" w:eastAsia="Garamond" w:cs="Garamond"/>
          <w:color w:val="000000"/>
          <w:sz w:val="22"/>
        </w:rPr>
        <w:t>“But he sent envoys to him, saying, ‘What have we to do with each other, king of Judah? I am not coming against you this day, but against the house with which I am at war. And God has commanded me to hurry. Cease opposing God, who is with me, lest he destroy you.’” (2 Chronicles 35:21 ESV).</w:t>
      </w:r>
      <w:bookmarkEnd w:id="3564"/>
    </w:p>
    <w:p w14:paraId="2074AFAD" w14:textId="200D7638" w:rsidR="00E36EEE" w:rsidRPr="00E36EEE" w:rsidRDefault="00E36EEE" w:rsidP="00E36EEE">
      <w:pPr>
        <w:pStyle w:val="TWTRevisedBody"/>
      </w:pPr>
      <w:bookmarkStart w:id="3565" w:name="R5134"/>
      <w:r w:rsidRPr="00E36EEE">
        <w:rPr>
          <w:rFonts w:ascii="Garamond" w:hAnsi="Garamond" w:eastAsia="Garamond" w:cs="Garamond"/>
          <w:color w:val="000000"/>
          <w:sz w:val="22"/>
        </w:rPr>
        <w:t>But Josiah wouldn’t listen. He disguised himself and went into battle anyway:</w:t>
      </w:r>
      <w:bookmarkEnd w:id="3565"/>
    </w:p>
    <w:p w14:paraId="378431FA" w14:textId="6D0478AC" w:rsidR="00E36EEE" w:rsidRPr="00E36EEE" w:rsidRDefault="00E36EEE" w:rsidP="00E36EEE">
      <w:pPr>
        <w:pStyle w:val="TWTRevisedBody"/>
      </w:pPr>
      <w:bookmarkStart w:id="3566" w:name="R5136"/>
      <w:r>
        <w:rPr>
          <w:rFonts w:ascii="Garamond" w:hAnsi="Garamond" w:eastAsia="Garamond" w:cs="Garamond"/>
          <w:color w:val="000000"/>
          <w:sz w:val="22"/>
        </w:rPr>
        <w:t>“</w:t>
      </w:r>
      <w:r w:rsidRPr="00E36EEE">
        <w:rPr>
          <w:rFonts w:ascii="Garamond" w:hAnsi="Garamond" w:eastAsia="Garamond" w:cs="Garamond"/>
          <w:color w:val="000000"/>
          <w:sz w:val="22"/>
        </w:rPr>
        <w:t>Nevertheless, Josiah did not turn away from him, but disguised himself in order to fight with him. He did not listen to the words of Neco from the mouth of God, but came to fight in the plain of Megiddo.</w:t>
      </w:r>
      <w:r>
        <w:rPr>
          <w:rFonts w:ascii="Garamond" w:hAnsi="Garamond" w:eastAsia="Garamond" w:cs="Garamond"/>
          <w:color w:val="000000"/>
          <w:sz w:val="22"/>
        </w:rPr>
        <w:t>”</w:t>
      </w:r>
      <w:r w:rsidRPr="00E36EEE">
        <w:rPr>
          <w:rFonts w:ascii="Garamond" w:hAnsi="Garamond" w:eastAsia="Garamond" w:cs="Garamond"/>
          <w:color w:val="000000"/>
          <w:sz w:val="22"/>
        </w:rPr>
        <w:t xml:space="preserve"> (2 Chronicles 35:22 ESV).</w:t>
      </w:r>
      <w:bookmarkEnd w:id="3566"/>
    </w:p>
    <w:p w14:paraId="657E0B26" w14:textId="05CE4D72" w:rsidR="00E36EEE" w:rsidRPr="00E36EEE" w:rsidRDefault="00E36EEE" w:rsidP="00E36EEE">
      <w:pPr>
        <w:pStyle w:val="TWTRevisedBody"/>
      </w:pPr>
      <w:bookmarkStart w:id="3567" w:name="R5138"/>
      <w:r w:rsidRPr="00E36EEE">
        <w:rPr>
          <w:rFonts w:ascii="Garamond" w:hAnsi="Garamond" w:eastAsia="Garamond" w:cs="Garamond"/>
          <w:color w:val="000000"/>
          <w:sz w:val="22"/>
        </w:rPr>
        <w:t>And then came the fatal moment:</w:t>
      </w:r>
      <w:bookmarkEnd w:id="3567"/>
    </w:p>
    <w:p w14:paraId="2F7EAE03" w14:textId="22A226F7" w:rsidR="00E36EEE" w:rsidRPr="00E36EEE" w:rsidRDefault="00E36EEE" w:rsidP="00E36EEE">
      <w:pPr>
        <w:pStyle w:val="TWTRevisedBody"/>
      </w:pPr>
      <w:bookmarkStart w:id="3568" w:name="R5140"/>
      <w:r>
        <w:rPr>
          <w:rFonts w:ascii="Garamond" w:hAnsi="Garamond" w:eastAsia="Garamond" w:cs="Garamond"/>
          <w:color w:val="000000"/>
          <w:sz w:val="22"/>
        </w:rPr>
        <w:t>“And the archers shot King Josiah. And the king said to his servants, ‘Take me away, for I am badly wounded.’” (2 Chronicles 35:23 ESV).</w:t>
      </w:r>
      <w:bookmarkEnd w:id="3568"/>
    </w:p>
    <w:p w14:paraId="29E67093" w14:textId="21E50ED0" w:rsidR="00E36EEE" w:rsidRPr="00E36EEE" w:rsidRDefault="00E36EEE" w:rsidP="00E36EEE">
      <w:pPr>
        <w:pStyle w:val="TWTRevisedBody"/>
      </w:pPr>
      <w:bookmarkStart w:id="3569" w:name="R5142"/>
      <w:r w:rsidRPr="00E36EEE">
        <w:rPr>
          <w:rFonts w:ascii="Garamond" w:hAnsi="Garamond" w:eastAsia="Garamond" w:cs="Garamond"/>
          <w:color w:val="000000"/>
          <w:sz w:val="22"/>
        </w:rPr>
        <w:t>Josiah—a faithful, righteous king—died because he ignored God</w:t>
      </w:r>
      <w:r>
        <w:rPr>
          <w:rFonts w:ascii="Garamond" w:hAnsi="Garamond" w:eastAsia="Garamond" w:cs="Garamond"/>
          <w:color w:val="000000"/>
          <w:sz w:val="22"/>
        </w:rPr>
        <w:t>’</w:t>
      </w:r>
      <w:r w:rsidRPr="00E36EEE">
        <w:rPr>
          <w:rFonts w:ascii="Garamond" w:hAnsi="Garamond" w:eastAsia="Garamond" w:cs="Garamond"/>
          <w:color w:val="000000"/>
          <w:sz w:val="22"/>
        </w:rPr>
        <w:t>s warning.</w:t>
      </w:r>
      <w:bookmarkEnd w:id="3569"/>
    </w:p>
    <w:p w14:paraId="087975D2" w14:textId="77777777" w:rsidR="00E36EEE" w:rsidRPr="00E36EEE" w:rsidRDefault="00E36EEE" w:rsidP="00E36EEE">
      <w:pPr>
        <w:pStyle w:val="TWTRevisedBody"/>
      </w:pPr>
      <w:bookmarkStart w:id="3570" w:name="R5143"/>
      <w:r w:rsidRPr="00E36EEE">
        <w:rPr>
          <w:rFonts w:ascii="Garamond" w:hAnsi="Garamond" w:eastAsia="Garamond" w:cs="Garamond"/>
          <w:color w:val="000000"/>
          <w:sz w:val="22"/>
        </w:rPr>
        <w:t>What a sobering lesson for us today. Even when we are zealous for God, we must be careful not to act in presumption. Josiah was a godly man, but even good people can suffer painful consequences when they charge ahead without seeking God’s wisdom.</w:t>
      </w:r>
      <w:bookmarkEnd w:id="3570"/>
    </w:p>
    <w:p w14:paraId="36A9B888" w14:textId="77777777" w:rsidR="00E36EEE" w:rsidRPr="00E36EEE" w:rsidRDefault="00E36EEE" w:rsidP="00E36EEE">
      <w:pPr>
        <w:pStyle w:val="TWTRevisedBody"/>
      </w:pPr>
      <w:bookmarkStart w:id="3571" w:name="R5144"/>
      <w:r w:rsidRPr="00E36EEE">
        <w:rPr>
          <w:rFonts w:ascii="Garamond" w:hAnsi="Garamond" w:eastAsia="Garamond" w:cs="Garamond"/>
          <w:color w:val="000000"/>
          <w:sz w:val="22"/>
        </w:rPr>
        <w:t>Sometimes, God shields us from the consequences of our choices. Other times, He allows them to play out. Either way, He is sovereign. It is not our place to demand explanations from Him, nor to curse Him when things don’t go as we expected.</w:t>
      </w:r>
      <w:bookmarkEnd w:id="3571"/>
    </w:p>
    <w:p w14:paraId="2818F893" w14:textId="77777777" w:rsidR="00E36EEE" w:rsidRPr="00E36EEE" w:rsidRDefault="00E36EEE" w:rsidP="00E36EEE">
      <w:pPr>
        <w:pStyle w:val="TWTRevisedBody"/>
      </w:pPr>
      <w:bookmarkStart w:id="3572" w:name="R5145"/>
      <w:r w:rsidRPr="00E36EEE">
        <w:rPr>
          <w:rFonts w:ascii="Garamond" w:hAnsi="Garamond" w:eastAsia="Garamond" w:cs="Garamond"/>
          <w:color w:val="000000"/>
          <w:sz w:val="22"/>
        </w:rPr>
        <w:t>Josiah was a hero of faith, a king worth emulating. But in the end, he was caught up in the weight of an unwise decision.</w:t>
      </w:r>
      <w:bookmarkEnd w:id="3572"/>
    </w:p>
    <w:p w14:paraId="6104D799" w14:textId="77777777" w:rsidR="00E36EEE" w:rsidRPr="00E36EEE" w:rsidRDefault="00E36EEE" w:rsidP="00E36EEE">
      <w:pPr>
        <w:pStyle w:val="TWTRevisedBody"/>
      </w:pPr>
      <w:bookmarkStart w:id="3573" w:name="R5146"/>
      <w:r w:rsidRPr="00E36EEE">
        <w:rPr>
          <w:rFonts w:ascii="Garamond" w:hAnsi="Garamond" w:eastAsia="Garamond" w:cs="Garamond"/>
          <w:color w:val="000000"/>
          <w:sz w:val="22"/>
        </w:rPr>
        <w:t>When hardships come, let’s resist the urge to demand that God give an account of His actions. Instead, let’s humble ourselves before Him, trusting that He alone is the Potter and we are the clay.</w:t>
      </w:r>
      <w:bookmarkEnd w:id="3573"/>
    </w:p>
    <w:p w14:paraId="092C6F08" w14:textId="77777777" w:rsidR="00303E48" w:rsidRDefault="00303E48" w:rsidP="00303E48">
      <w:pPr>
        <w:pStyle w:val="TWTRevisedBody"/>
        <w:keepNext/>
        <w:spacing w:before="240" w:after="240"/>
        <w:jc w:val="center"/>
      </w:pPr>
      <w:bookmarkStart w:id="3575" w:name="F0315"/>
      <w:bookmarkStart w:id="3574" w:name="R5149"/>
      <w:r>
        <w:rPr>
          <w:rFonts w:ascii="Garamond" w:hAnsi="Garamond" w:eastAsia="Garamond" w:cs="Garamond"/>
          <w:iCs w:val="0"/>
          <w:color w:val="000000"/>
          <w:sz w:val="22"/>
        </w:rPr>
        <w:t>***</w:t>
      </w:r>
      <w:bookmarkEnd w:id="3574"/>
      <w:bookmarkEnd w:id="3575"/>
    </w:p>
    <w:p w14:paraId="0CF404A8" w14:textId="77777777" w:rsidR="001E38E3" w:rsidRPr="001E38E3" w:rsidRDefault="001E38E3" w:rsidP="001E38E3">
      <w:pPr>
        <w:pStyle w:val="TWTRevisedBody"/>
      </w:pPr>
      <w:bookmarkStart w:id="3576" w:name="R5152"/>
      <w:r w:rsidRPr="001E38E3">
        <w:rPr>
          <w:rFonts w:ascii="Garamond" w:hAnsi="Garamond" w:eastAsia="Garamond" w:cs="Garamond"/>
          <w:color w:val="000000"/>
          <w:sz w:val="22"/>
        </w:rPr>
        <w:t>I am in 1 Kings in my daily Bible reading. The book opens with the decline and death of King David and the rise of Solomon to the throne.</w:t>
      </w:r>
      <w:bookmarkEnd w:id="3576"/>
    </w:p>
    <w:p w14:paraId="08635EDA" w14:textId="77777777" w:rsidR="001E38E3" w:rsidRPr="001E38E3" w:rsidRDefault="001E38E3" w:rsidP="001E38E3">
      <w:pPr>
        <w:pStyle w:val="TWTRevisedBody"/>
      </w:pPr>
      <w:bookmarkStart w:id="3577" w:name="R5153"/>
      <w:r w:rsidRPr="001E38E3">
        <w:rPr>
          <w:rFonts w:ascii="Garamond" w:hAnsi="Garamond" w:eastAsia="Garamond" w:cs="Garamond"/>
          <w:color w:val="000000"/>
          <w:sz w:val="22"/>
        </w:rPr>
        <w:t>But it doesn’t begin with a smooth transition. It begins with royal intrigue.</w:t>
      </w:r>
      <w:bookmarkEnd w:id="3577"/>
    </w:p>
    <w:p w14:paraId="673A7F0D" w14:textId="77777777" w:rsidR="001E38E3" w:rsidRPr="001E38E3" w:rsidRDefault="001E38E3" w:rsidP="001E38E3">
      <w:pPr>
        <w:pStyle w:val="TWTRevisedBody"/>
      </w:pPr>
      <w:bookmarkStart w:id="3578" w:name="R5154"/>
      <w:r w:rsidRPr="001E38E3">
        <w:rPr>
          <w:rFonts w:ascii="Garamond" w:hAnsi="Garamond" w:eastAsia="Garamond" w:cs="Garamond"/>
          <w:color w:val="000000"/>
          <w:sz w:val="22"/>
        </w:rPr>
        <w:t>Adonijah, David’s oldest living son, takes it upon himself to become king. He is handsome, persuasive, and well-connected. He gathers the support of the right people—the army, key kingdom officials, even members of the royal family.</w:t>
      </w:r>
      <w:bookmarkEnd w:id="3578"/>
    </w:p>
    <w:p w14:paraId="4A28F5DB" w14:textId="77777777" w:rsidR="001E38E3" w:rsidRPr="001E38E3" w:rsidRDefault="001E38E3" w:rsidP="001E38E3">
      <w:pPr>
        <w:pStyle w:val="TWTRevisedBody"/>
      </w:pPr>
      <w:bookmarkStart w:id="3579" w:name="R5155"/>
      <w:r w:rsidRPr="001E38E3">
        <w:rPr>
          <w:rFonts w:ascii="Garamond" w:hAnsi="Garamond" w:eastAsia="Garamond" w:cs="Garamond"/>
          <w:color w:val="000000"/>
          <w:sz w:val="22"/>
        </w:rPr>
        <w:t>Everyone except God.</w:t>
      </w:r>
      <w:bookmarkEnd w:id="3579"/>
    </w:p>
    <w:p w14:paraId="206CAE20" w14:textId="77777777" w:rsidR="001E38E3" w:rsidRPr="001E38E3" w:rsidRDefault="001E38E3" w:rsidP="001E38E3">
      <w:pPr>
        <w:pStyle w:val="TWTRevisedBody"/>
      </w:pPr>
      <w:bookmarkStart w:id="3580" w:name="R5156"/>
      <w:r w:rsidRPr="001E38E3">
        <w:rPr>
          <w:rFonts w:ascii="Garamond" w:hAnsi="Garamond" w:eastAsia="Garamond" w:cs="Garamond"/>
          <w:color w:val="000000"/>
          <w:sz w:val="22"/>
        </w:rPr>
        <w:t>God had already chosen Solomon to sit on David’s throne. But Adonijah never sought his father’s blessing. He never sought the prophet’s anointing. He made his own plans without considering God’s.</w:t>
      </w:r>
      <w:bookmarkEnd w:id="3580"/>
    </w:p>
    <w:p w14:paraId="0460B3C2" w14:textId="77777777" w:rsidR="001E38E3" w:rsidRDefault="001E38E3" w:rsidP="001E38E3">
      <w:pPr>
        <w:pStyle w:val="TWTRevisedBody"/>
      </w:pPr>
      <w:bookmarkStart w:id="3581" w:name="R5157"/>
      <w:r w:rsidRPr="001E38E3">
        <w:rPr>
          <w:rFonts w:ascii="Garamond" w:hAnsi="Garamond" w:eastAsia="Garamond" w:cs="Garamond"/>
          <w:color w:val="000000"/>
          <w:sz w:val="22"/>
        </w:rPr>
        <w:t>Nathan, the prophet, warned Bathsheba, Solomon’s mother, of what was happening:</w:t>
      </w:r>
      <w:bookmarkEnd w:id="3581"/>
    </w:p>
    <w:p w14:paraId="0CDCBA73" w14:textId="31DB6457" w:rsidR="001E38E3" w:rsidRPr="001E38E3" w:rsidRDefault="001E38E3" w:rsidP="001E38E3">
      <w:pPr>
        <w:pStyle w:val="TWTRevisedBody"/>
      </w:pPr>
      <w:bookmarkStart w:id="3582" w:name="R5159"/>
      <w:r>
        <w:rPr>
          <w:rFonts w:ascii="Garamond" w:hAnsi="Garamond" w:eastAsia="Garamond" w:cs="Garamond"/>
          <w:color w:val="000000"/>
          <w:sz w:val="22"/>
        </w:rPr>
        <w:t>“Then Nathan said to Bathsheba the mother of Solomon, ‘Have you not heard that Adonijah the son of Haggith has become king and David our lord does not know it?’” (1 Kings 1:11 ESV).</w:t>
      </w:r>
      <w:bookmarkEnd w:id="3582"/>
    </w:p>
    <w:p w14:paraId="0AE97E42" w14:textId="66856D50" w:rsidR="001E38E3" w:rsidRPr="001E38E3" w:rsidRDefault="001E38E3" w:rsidP="001E38E3">
      <w:pPr>
        <w:pStyle w:val="TWTRevisedBody"/>
      </w:pPr>
      <w:bookmarkStart w:id="3583" w:name="R5161"/>
      <w:r w:rsidRPr="001E38E3">
        <w:rPr>
          <w:rFonts w:ascii="Garamond" w:hAnsi="Garamond" w:eastAsia="Garamond" w:cs="Garamond"/>
          <w:color w:val="000000"/>
          <w:sz w:val="22"/>
        </w:rPr>
        <w:t>David, unaware of Adonijah’s plot, acted swiftly once he learned the truth. He publicly declared Solomon as king, and the prophet anointed him in the presence of the people.</w:t>
      </w:r>
      <w:bookmarkEnd w:id="3583"/>
    </w:p>
    <w:p w14:paraId="3A9D7175" w14:textId="77777777" w:rsidR="001E38E3" w:rsidRPr="001E38E3" w:rsidRDefault="001E38E3" w:rsidP="001E38E3">
      <w:pPr>
        <w:pStyle w:val="TWTRevisedBody"/>
      </w:pPr>
      <w:bookmarkStart w:id="3584" w:name="R5162"/>
      <w:r w:rsidRPr="001E38E3">
        <w:rPr>
          <w:rFonts w:ascii="Garamond" w:hAnsi="Garamond" w:eastAsia="Garamond" w:cs="Garamond"/>
          <w:color w:val="000000"/>
          <w:sz w:val="22"/>
        </w:rPr>
        <w:t>The kingdom belonged to the one God had chosen—not the one who exalted himself.</w:t>
      </w:r>
      <w:bookmarkEnd w:id="3584"/>
    </w:p>
    <w:p w14:paraId="45167A48" w14:textId="77777777" w:rsidR="001E38E3" w:rsidRPr="001E38E3" w:rsidRDefault="001E38E3" w:rsidP="001E38E3">
      <w:pPr>
        <w:pStyle w:val="TWTRevisedBody"/>
      </w:pPr>
      <w:bookmarkStart w:id="3585" w:name="R5163"/>
      <w:r w:rsidRPr="001E38E3">
        <w:rPr>
          <w:rFonts w:ascii="Garamond" w:hAnsi="Garamond" w:eastAsia="Garamond" w:cs="Garamond"/>
          <w:color w:val="000000"/>
          <w:sz w:val="22"/>
        </w:rPr>
        <w:t>Jesus put it this way:</w:t>
      </w:r>
      <w:bookmarkEnd w:id="3585"/>
    </w:p>
    <w:p w14:paraId="0A5E01C3" w14:textId="3206DA3D" w:rsidR="001E38E3" w:rsidRPr="001E38E3" w:rsidRDefault="001E38E3" w:rsidP="001E38E3">
      <w:pPr>
        <w:pStyle w:val="TWTRevisedBody"/>
      </w:pPr>
      <w:bookmarkStart w:id="3586" w:name="R5165"/>
      <w:r>
        <w:rPr>
          <w:rFonts w:ascii="Garamond" w:hAnsi="Garamond" w:eastAsia="Garamond" w:cs="Garamond"/>
          <w:color w:val="000000"/>
          <w:sz w:val="22"/>
        </w:rPr>
        <w:t>“</w:t>
      </w:r>
      <w:r w:rsidRPr="001E38E3">
        <w:rPr>
          <w:rFonts w:ascii="Garamond" w:hAnsi="Garamond" w:eastAsia="Garamond" w:cs="Garamond"/>
          <w:color w:val="000000"/>
          <w:sz w:val="22"/>
        </w:rPr>
        <w:t>For everyone who exalts himself will be humbled, and he who humbles himself will be exalted.</w:t>
      </w:r>
      <w:r>
        <w:rPr>
          <w:rFonts w:ascii="Garamond" w:hAnsi="Garamond" w:eastAsia="Garamond" w:cs="Garamond"/>
          <w:color w:val="000000"/>
          <w:sz w:val="22"/>
        </w:rPr>
        <w:t>”</w:t>
      </w:r>
      <w:r w:rsidRPr="001E38E3">
        <w:rPr>
          <w:rFonts w:ascii="Garamond" w:hAnsi="Garamond" w:eastAsia="Garamond" w:cs="Garamond"/>
          <w:color w:val="000000"/>
          <w:sz w:val="22"/>
        </w:rPr>
        <w:t xml:space="preserve"> (Luke 14:11 ESV).</w:t>
      </w:r>
      <w:bookmarkEnd w:id="3586"/>
    </w:p>
    <w:p w14:paraId="53765501" w14:textId="78038553" w:rsidR="001E38E3" w:rsidRPr="001E38E3" w:rsidRDefault="001E38E3" w:rsidP="001E38E3">
      <w:pPr>
        <w:pStyle w:val="TWTRevisedBody"/>
      </w:pPr>
      <w:bookmarkStart w:id="3587" w:name="R5167"/>
      <w:r w:rsidRPr="001E38E3">
        <w:rPr>
          <w:rFonts w:ascii="Garamond" w:hAnsi="Garamond" w:eastAsia="Garamond" w:cs="Garamond"/>
          <w:color w:val="000000"/>
          <w:sz w:val="22"/>
        </w:rPr>
        <w:t>Adonijah’s story is a warning to us. When we push our own agenda, chase our own recognition, or try to force our own way apart from God, we will eventually find ourselves, like Adonijah, running to the altar, clinging to the horns, and begging for mercy.</w:t>
      </w:r>
      <w:bookmarkEnd w:id="3587"/>
    </w:p>
    <w:p w14:paraId="7DA7E5EB" w14:textId="03A3839E" w:rsidR="001E38E3" w:rsidRPr="001E38E3" w:rsidRDefault="001E38E3" w:rsidP="001E38E3">
      <w:pPr>
        <w:pStyle w:val="TWTRevisedBody"/>
      </w:pPr>
      <w:bookmarkStart w:id="3588" w:name="R5168"/>
      <w:r w:rsidRPr="001E38E3">
        <w:rPr>
          <w:rFonts w:ascii="Garamond" w:hAnsi="Garamond" w:eastAsia="Garamond" w:cs="Garamond"/>
          <w:color w:val="000000"/>
          <w:sz w:val="22"/>
        </w:rPr>
        <w:t>But here’s the good news: when we seek God</w:t>
      </w:r>
      <w:r>
        <w:rPr>
          <w:rFonts w:ascii="Garamond" w:hAnsi="Garamond" w:eastAsia="Garamond" w:cs="Garamond"/>
          <w:color w:val="000000"/>
          <w:sz w:val="22"/>
        </w:rPr>
        <w:t>’</w:t>
      </w:r>
      <w:r w:rsidRPr="001E38E3">
        <w:rPr>
          <w:rFonts w:ascii="Garamond" w:hAnsi="Garamond" w:eastAsia="Garamond" w:cs="Garamond"/>
          <w:color w:val="000000"/>
          <w:sz w:val="22"/>
        </w:rPr>
        <w:t>s will instead of our own, He leads us to what is rightfully ours—not through our striving, but through His hand.</w:t>
      </w:r>
      <w:bookmarkEnd w:id="3588"/>
    </w:p>
    <w:p w14:paraId="2D2C716B" w14:textId="77777777" w:rsidR="001E38E3" w:rsidRPr="001E38E3" w:rsidRDefault="001E38E3" w:rsidP="001E38E3">
      <w:pPr>
        <w:pStyle w:val="TWTRevisedBody"/>
      </w:pPr>
      <w:bookmarkStart w:id="3590" w:name="F0316"/>
      <w:bookmarkStart w:id="3589" w:name="R5169"/>
      <w:r w:rsidRPr="001E38E3">
        <w:rPr>
          <w:rFonts w:ascii="Garamond" w:hAnsi="Garamond" w:eastAsia="Garamond" w:cs="Garamond"/>
          <w:color w:val="000000"/>
          <w:sz w:val="22"/>
        </w:rPr>
        <w:t>Let’s be people who wait on God, trust His plan, and never try to crown ourselves. Because in the end, it’s His throne, not ours.</w:t>
      </w:r>
      <w:bookmarkEnd w:id="3589"/>
      <w:bookmarkEnd w:id="3590"/>
    </w:p>
    <w:p w14:paraId="43312FEB" w14:textId="77777777" w:rsidR="00303E48" w:rsidRDefault="00303E48" w:rsidP="00303E48">
      <w:pPr>
        <w:pStyle w:val="TWTRevisedBody"/>
        <w:keepNext/>
        <w:spacing w:before="240" w:after="240"/>
        <w:jc w:val="center"/>
      </w:pPr>
      <w:bookmarkStart w:id="3591" w:name="R5172"/>
      <w:r>
        <w:rPr>
          <w:rFonts w:ascii="Garamond" w:hAnsi="Garamond" w:eastAsia="Garamond" w:cs="Garamond"/>
          <w:iCs w:val="0"/>
          <w:color w:val="000000"/>
          <w:sz w:val="22"/>
        </w:rPr>
        <w:t>***</w:t>
      </w:r>
      <w:bookmarkEnd w:id="3591"/>
    </w:p>
    <w:p w14:paraId="6254085B" w14:textId="77777777" w:rsidR="00D21F67" w:rsidRPr="00D21F67" w:rsidRDefault="00D21F67" w:rsidP="00D21F67">
      <w:pPr>
        <w:pStyle w:val="TWTRevisedBody"/>
      </w:pPr>
      <w:bookmarkStart w:id="3592" w:name="R5175"/>
      <w:r w:rsidRPr="00D21F67">
        <w:rPr>
          <w:rFonts w:ascii="Garamond" w:hAnsi="Garamond" w:eastAsia="Garamond" w:cs="Garamond"/>
          <w:color w:val="000000"/>
          <w:sz w:val="22"/>
        </w:rPr>
        <w:t>When you believe God is sovereign,</w:t>
      </w:r>
      <w:bookmarkEnd w:id="3592"/>
    </w:p>
    <w:p w14:paraId="4CD169EB" w14:textId="77777777" w:rsidR="00D21F67" w:rsidRPr="00D21F67" w:rsidRDefault="00D21F67" w:rsidP="00D21F67">
      <w:pPr>
        <w:pStyle w:val="TWTRevisedBody"/>
      </w:pPr>
      <w:bookmarkStart w:id="3593" w:name="R5176"/>
      <w:r w:rsidRPr="00D21F67">
        <w:rPr>
          <w:rFonts w:ascii="Garamond" w:hAnsi="Garamond" w:eastAsia="Garamond" w:cs="Garamond"/>
          <w:color w:val="000000"/>
          <w:sz w:val="22"/>
        </w:rPr>
        <w:t>When you believe Jesus is Lord of lords, King of kings, President of presidents,</w:t>
      </w:r>
      <w:bookmarkEnd w:id="3593"/>
    </w:p>
    <w:p w14:paraId="18D93490" w14:textId="484BF64C" w:rsidR="00D21F67" w:rsidRPr="00D21F67" w:rsidRDefault="00D21F67" w:rsidP="00D21F67">
      <w:pPr>
        <w:pStyle w:val="TWTRevisedBody"/>
      </w:pPr>
      <w:bookmarkStart w:id="3594" w:name="R5177"/>
      <w:r w:rsidRPr="00D21F67">
        <w:rPr>
          <w:rFonts w:ascii="Garamond" w:hAnsi="Garamond" w:eastAsia="Garamond" w:cs="Garamond"/>
          <w:color w:val="000000"/>
          <w:sz w:val="22"/>
        </w:rPr>
        <w:t>When you believe the Ancient of Days placed all authority under His Son</w:t>
      </w:r>
      <w:r>
        <w:rPr>
          <w:rFonts w:ascii="Garamond" w:hAnsi="Garamond" w:eastAsia="Garamond" w:cs="Garamond"/>
          <w:color w:val="000000"/>
          <w:sz w:val="22"/>
        </w:rPr>
        <w:t>’</w:t>
      </w:r>
      <w:r w:rsidRPr="00D21F67">
        <w:rPr>
          <w:rFonts w:ascii="Garamond" w:hAnsi="Garamond" w:eastAsia="Garamond" w:cs="Garamond"/>
          <w:color w:val="000000"/>
          <w:sz w:val="22"/>
        </w:rPr>
        <w:t>s feet,</w:t>
      </w:r>
      <w:bookmarkEnd w:id="3594"/>
    </w:p>
    <w:p w14:paraId="5FC24A22" w14:textId="77777777" w:rsidR="00D21F67" w:rsidRPr="00D21F67" w:rsidRDefault="00D21F67" w:rsidP="00D21F67">
      <w:pPr>
        <w:pStyle w:val="TWTRevisedBody"/>
      </w:pPr>
      <w:bookmarkStart w:id="3595" w:name="R5178"/>
      <w:r w:rsidRPr="00D21F67">
        <w:rPr>
          <w:rFonts w:ascii="Garamond" w:hAnsi="Garamond" w:eastAsia="Garamond" w:cs="Garamond"/>
          <w:color w:val="000000"/>
          <w:sz w:val="22"/>
        </w:rPr>
        <w:t>Then you can watch the shenanigans of world leaders while maintaining calm and peace of mind.</w:t>
      </w:r>
      <w:bookmarkEnd w:id="3595"/>
    </w:p>
    <w:p w14:paraId="3BA2E1AE" w14:textId="77777777" w:rsidR="00D21F67" w:rsidRPr="00D21F67" w:rsidRDefault="00D21F67" w:rsidP="00D21F67">
      <w:pPr>
        <w:pStyle w:val="TWTRevisedBody"/>
      </w:pPr>
      <w:bookmarkStart w:id="3596" w:name="R5179"/>
      <w:r w:rsidRPr="00D21F67">
        <w:rPr>
          <w:rFonts w:ascii="Garamond" w:hAnsi="Garamond" w:eastAsia="Garamond" w:cs="Garamond"/>
          <w:color w:val="000000"/>
          <w:sz w:val="22"/>
        </w:rPr>
        <w:t>The Creator of the universe is sovereign and nothing spirals beyond His control.</w:t>
      </w:r>
      <w:bookmarkEnd w:id="3596"/>
    </w:p>
    <w:p w14:paraId="207CE08F" w14:textId="77777777" w:rsidR="00303E48" w:rsidRDefault="00303E48" w:rsidP="00303E48">
      <w:pPr>
        <w:pStyle w:val="TWTRevisedBody"/>
        <w:keepNext/>
        <w:spacing w:before="240" w:after="240"/>
        <w:jc w:val="center"/>
      </w:pPr>
      <w:bookmarkStart w:id="3597" w:name="R5182"/>
      <w:r>
        <w:rPr>
          <w:rFonts w:ascii="Garamond" w:hAnsi="Garamond" w:eastAsia="Garamond" w:cs="Garamond"/>
          <w:iCs w:val="0"/>
          <w:color w:val="000000"/>
          <w:sz w:val="22"/>
        </w:rPr>
        <w:t>***</w:t>
      </w:r>
      <w:bookmarkEnd w:id="3597"/>
    </w:p>
    <w:p w14:paraId="43E5E4B2" w14:textId="1F1C01C5" w:rsidR="00D21F67" w:rsidRDefault="00D21F67" w:rsidP="00D21F67">
      <w:pPr>
        <w:pStyle w:val="TWTRevisedBody"/>
      </w:pPr>
      <w:bookmarkStart w:id="3598" w:name="R5185"/>
      <w:r w:rsidRPr="00D21F67">
        <w:rPr>
          <w:rFonts w:ascii="Garamond" w:hAnsi="Garamond" w:eastAsia="Garamond" w:cs="Garamond"/>
          <w:color w:val="000000"/>
          <w:sz w:val="22"/>
        </w:rPr>
        <w:t>Peter gives us a glimpse into something that is pertinent to each of us today in his second epistle. It</w:t>
      </w:r>
      <w:r>
        <w:rPr>
          <w:rFonts w:ascii="Garamond" w:hAnsi="Garamond" w:eastAsia="Garamond" w:cs="Garamond"/>
          <w:color w:val="000000"/>
          <w:sz w:val="22"/>
        </w:rPr>
        <w:t>’</w:t>
      </w:r>
      <w:r w:rsidRPr="00D21F67">
        <w:rPr>
          <w:rFonts w:ascii="Garamond" w:hAnsi="Garamond" w:eastAsia="Garamond" w:cs="Garamond"/>
          <w:color w:val="000000"/>
          <w:sz w:val="22"/>
        </w:rPr>
        <w:t>s about the return of King Jesus.</w:t>
      </w:r>
      <w:bookmarkEnd w:id="3598"/>
    </w:p>
    <w:p w14:paraId="65836A29" w14:textId="1924582F" w:rsidR="00D21F67" w:rsidRPr="00D21F67" w:rsidRDefault="00D21F67" w:rsidP="00D21F67">
      <w:pPr>
        <w:pStyle w:val="TWTRevisedBody"/>
      </w:pPr>
      <w:bookmarkStart w:id="3599" w:name="R5187"/>
      <w:r>
        <w:rPr>
          <w:rFonts w:ascii="Garamond" w:hAnsi="Garamond" w:eastAsia="Garamond" w:cs="Garamond"/>
          <w:color w:val="000000"/>
          <w:sz w:val="22"/>
        </w:rPr>
        <w:t>“</w:t>
      </w:r>
      <w:r w:rsidRPr="00D21F67">
        <w:rPr>
          <w:rFonts w:ascii="Garamond" w:hAnsi="Garamond" w:eastAsia="Garamond" w:cs="Garamond"/>
          <w:color w:val="000000"/>
          <w:sz w:val="22"/>
        </w:rPr>
        <w:t>This is now the second letter that I am writing to you, beloved. In both of them I am stirring up your sincere mind by way of reminder,</w:t>
      </w:r>
      <w:bookmarkEnd w:id="3599"/>
    </w:p>
    <w:p w14:paraId="7D8C9D81" w14:textId="77777777" w:rsidR="00D21F67" w:rsidRPr="00D21F67" w:rsidRDefault="00D21F67" w:rsidP="00D21F67">
      <w:pPr>
        <w:pStyle w:val="TWTRevisedBody"/>
      </w:pPr>
      <w:bookmarkStart w:id="3600" w:name="R5188"/>
      <w:r w:rsidRPr="00D21F67">
        <w:rPr>
          <w:rFonts w:ascii="Garamond" w:hAnsi="Garamond" w:eastAsia="Garamond" w:cs="Garamond"/>
          <w:color w:val="000000"/>
          <w:sz w:val="22"/>
        </w:rPr>
        <w:t>that you should remember the predictions of the holy prophets and the commandment of the Lord and Savior through your apostles,</w:t>
      </w:r>
      <w:bookmarkEnd w:id="3600"/>
    </w:p>
    <w:p w14:paraId="16834C4F" w14:textId="77777777" w:rsidR="00D21F67" w:rsidRPr="00D21F67" w:rsidRDefault="00D21F67" w:rsidP="00D21F67">
      <w:pPr>
        <w:pStyle w:val="TWTRevisedBody"/>
      </w:pPr>
      <w:bookmarkStart w:id="3601" w:name="R5189"/>
      <w:r w:rsidRPr="00D21F67">
        <w:rPr>
          <w:rFonts w:ascii="Garamond" w:hAnsi="Garamond" w:eastAsia="Garamond" w:cs="Garamond"/>
          <w:color w:val="000000"/>
          <w:sz w:val="22"/>
        </w:rPr>
        <w:t>knowing this first of all, that scoffers will come in the last days with scoffing, following their own sinful desires.</w:t>
      </w:r>
      <w:bookmarkEnd w:id="3601"/>
    </w:p>
    <w:p w14:paraId="461342A6" w14:textId="6F7E4DF6" w:rsidR="00D21F67" w:rsidRPr="00D21F67" w:rsidRDefault="00D21F67" w:rsidP="00D21F67">
      <w:pPr>
        <w:pStyle w:val="TWTRevisedBody"/>
      </w:pPr>
      <w:bookmarkStart w:id="3602" w:name="R5190"/>
      <w:r>
        <w:rPr>
          <w:rFonts w:ascii="Garamond" w:hAnsi="Garamond" w:eastAsia="Garamond" w:cs="Garamond"/>
          <w:color w:val="000000"/>
          <w:sz w:val="22"/>
        </w:rPr>
        <w:t>They will say, ‘Where is the promise of his coming? For ever since the fathers fell asleep, all things are continuing as they were from the beginning of creation.’” (2 Peter 3:1-4 ESV).</w:t>
      </w:r>
      <w:bookmarkEnd w:id="3602"/>
    </w:p>
    <w:p w14:paraId="6BF0ACE0" w14:textId="13C4FA9F" w:rsidR="00D21F67" w:rsidRPr="00D21F67" w:rsidRDefault="00D21F67" w:rsidP="00D21F67">
      <w:pPr>
        <w:pStyle w:val="TWTRevisedBody"/>
      </w:pPr>
      <w:bookmarkStart w:id="3603" w:name="R5192"/>
      <w:r w:rsidRPr="00D21F67">
        <w:rPr>
          <w:rFonts w:ascii="Garamond" w:hAnsi="Garamond" w:eastAsia="Garamond" w:cs="Garamond"/>
          <w:color w:val="000000"/>
          <w:sz w:val="22"/>
        </w:rPr>
        <w:t>His message:</w:t>
      </w:r>
      <w:bookmarkEnd w:id="3603"/>
    </w:p>
    <w:p w14:paraId="0B24EDA9" w14:textId="2535F510" w:rsidR="00D21F67" w:rsidRPr="00D21F67" w:rsidRDefault="00D21F67" w:rsidP="00D21F67">
      <w:pPr>
        <w:pStyle w:val="TWTRevisedBody"/>
      </w:pPr>
      <w:bookmarkStart w:id="3604" w:name="R5193"/>
      <w:r w:rsidRPr="00D21F67">
        <w:rPr>
          <w:rFonts w:ascii="Garamond" w:hAnsi="Garamond" w:eastAsia="Garamond" w:cs="Garamond"/>
          <w:color w:val="000000"/>
          <w:sz w:val="22"/>
        </w:rPr>
        <w:t xml:space="preserve">Jesus, the apostles, and the prophets all told us that Jesus would return in judgement. But the day will come when people say, </w:t>
      </w:r>
      <w:r>
        <w:rPr>
          <w:rFonts w:ascii="Garamond" w:hAnsi="Garamond" w:eastAsia="Garamond" w:cs="Garamond"/>
          <w:color w:val="000000"/>
          <w:sz w:val="22"/>
        </w:rPr>
        <w:t>“</w:t>
      </w:r>
      <w:r w:rsidRPr="00D21F67">
        <w:rPr>
          <w:rFonts w:ascii="Garamond" w:hAnsi="Garamond" w:eastAsia="Garamond" w:cs="Garamond"/>
          <w:color w:val="000000"/>
          <w:sz w:val="22"/>
        </w:rPr>
        <w:t>Christians have been saying this for 2000 years and Jesus still hasn</w:t>
      </w:r>
      <w:r>
        <w:rPr>
          <w:rFonts w:ascii="Garamond" w:hAnsi="Garamond" w:eastAsia="Garamond" w:cs="Garamond"/>
          <w:color w:val="000000"/>
          <w:sz w:val="22"/>
        </w:rPr>
        <w:t>’</w:t>
      </w:r>
      <w:r w:rsidRPr="00D21F67">
        <w:rPr>
          <w:rFonts w:ascii="Garamond" w:hAnsi="Garamond" w:eastAsia="Garamond" w:cs="Garamond"/>
          <w:color w:val="000000"/>
          <w:sz w:val="22"/>
        </w:rPr>
        <w:t>t returned.</w:t>
      </w:r>
      <w:r>
        <w:rPr>
          <w:rFonts w:ascii="Garamond" w:hAnsi="Garamond" w:eastAsia="Garamond" w:cs="Garamond"/>
          <w:color w:val="000000"/>
          <w:sz w:val="22"/>
        </w:rPr>
        <w:t>”</w:t>
      </w:r>
      <w:bookmarkEnd w:id="3604"/>
    </w:p>
    <w:p w14:paraId="22BE2F9B" w14:textId="632BF2CA" w:rsidR="00D21F67" w:rsidRPr="00D21F67" w:rsidRDefault="00D21F67" w:rsidP="00D21F67">
      <w:pPr>
        <w:pStyle w:val="TWTRevisedBody"/>
      </w:pPr>
      <w:bookmarkStart w:id="3606" w:name="F0317"/>
      <w:bookmarkStart w:id="3605" w:name="R5194"/>
      <w:r w:rsidRPr="00D21F67">
        <w:rPr>
          <w:rFonts w:ascii="Garamond" w:hAnsi="Garamond" w:eastAsia="Garamond" w:cs="Garamond"/>
          <w:color w:val="000000"/>
          <w:sz w:val="22"/>
        </w:rPr>
        <w:t>They imply that we shouldn</w:t>
      </w:r>
      <w:r>
        <w:rPr>
          <w:rFonts w:ascii="Garamond" w:hAnsi="Garamond" w:eastAsia="Garamond" w:cs="Garamond"/>
          <w:color w:val="000000"/>
          <w:sz w:val="22"/>
        </w:rPr>
        <w:t>’</w:t>
      </w:r>
      <w:r w:rsidRPr="00D21F67">
        <w:rPr>
          <w:rFonts w:ascii="Garamond" w:hAnsi="Garamond" w:eastAsia="Garamond" w:cs="Garamond"/>
          <w:color w:val="000000"/>
          <w:sz w:val="22"/>
        </w:rPr>
        <w:t>t pay attention to the promise of Jesus</w:t>
      </w:r>
      <w:r>
        <w:rPr>
          <w:rFonts w:ascii="Garamond" w:hAnsi="Garamond" w:eastAsia="Garamond" w:cs="Garamond"/>
          <w:color w:val="000000"/>
          <w:sz w:val="22"/>
        </w:rPr>
        <w:t>’</w:t>
      </w:r>
      <w:r w:rsidRPr="00D21F67">
        <w:rPr>
          <w:rFonts w:ascii="Garamond" w:hAnsi="Garamond" w:eastAsia="Garamond" w:cs="Garamond"/>
          <w:color w:val="000000"/>
          <w:sz w:val="22"/>
        </w:rPr>
        <w:t>s return. It</w:t>
      </w:r>
      <w:r>
        <w:rPr>
          <w:rFonts w:ascii="Garamond" w:hAnsi="Garamond" w:eastAsia="Garamond" w:cs="Garamond"/>
          <w:color w:val="000000"/>
          <w:sz w:val="22"/>
        </w:rPr>
        <w:t>’</w:t>
      </w:r>
      <w:r w:rsidRPr="00D21F67">
        <w:rPr>
          <w:rFonts w:ascii="Garamond" w:hAnsi="Garamond" w:eastAsia="Garamond" w:cs="Garamond"/>
          <w:color w:val="000000"/>
          <w:sz w:val="22"/>
        </w:rPr>
        <w:t>s been so long since the promise was made, we have pretty much proven it</w:t>
      </w:r>
      <w:r>
        <w:rPr>
          <w:rFonts w:ascii="Garamond" w:hAnsi="Garamond" w:eastAsia="Garamond" w:cs="Garamond"/>
          <w:color w:val="000000"/>
          <w:sz w:val="22"/>
        </w:rPr>
        <w:t>’</w:t>
      </w:r>
      <w:r w:rsidRPr="00D21F67">
        <w:rPr>
          <w:rFonts w:ascii="Garamond" w:hAnsi="Garamond" w:eastAsia="Garamond" w:cs="Garamond"/>
          <w:color w:val="000000"/>
          <w:sz w:val="22"/>
        </w:rPr>
        <w:t>s just a myth.</w:t>
      </w:r>
      <w:bookmarkEnd w:id="3605"/>
      <w:bookmarkEnd w:id="3606"/>
    </w:p>
    <w:p w14:paraId="75352486" w14:textId="50FAC3CD" w:rsidR="00D21F67" w:rsidRPr="00D21F67" w:rsidRDefault="00D21F67" w:rsidP="00D21F67">
      <w:pPr>
        <w:pStyle w:val="TWTRevisedBody"/>
      </w:pPr>
      <w:bookmarkStart w:id="3607" w:name="R5195"/>
      <w:r>
        <w:rPr>
          <w:rFonts w:ascii="Garamond" w:hAnsi="Garamond" w:eastAsia="Garamond" w:cs="Garamond"/>
          <w:color w:val="000000"/>
          <w:sz w:val="22"/>
        </w:rPr>
        <w:t>“</w:t>
      </w:r>
      <w:r w:rsidRPr="00D21F67">
        <w:rPr>
          <w:rFonts w:ascii="Garamond" w:hAnsi="Garamond" w:eastAsia="Garamond" w:cs="Garamond"/>
          <w:color w:val="000000"/>
          <w:sz w:val="22"/>
        </w:rPr>
        <w:t>But you,</w:t>
      </w:r>
      <w:r>
        <w:rPr>
          <w:rFonts w:ascii="Garamond" w:hAnsi="Garamond" w:eastAsia="Garamond" w:cs="Garamond"/>
          <w:color w:val="000000"/>
          <w:sz w:val="22"/>
        </w:rPr>
        <w:t>”</w:t>
      </w:r>
      <w:r w:rsidRPr="00D21F67">
        <w:rPr>
          <w:rFonts w:ascii="Garamond" w:hAnsi="Garamond" w:eastAsia="Garamond" w:cs="Garamond"/>
          <w:color w:val="000000"/>
          <w:sz w:val="22"/>
        </w:rPr>
        <w:t xml:space="preserve"> Peter writes, </w:t>
      </w:r>
      <w:r>
        <w:rPr>
          <w:rFonts w:ascii="Garamond" w:hAnsi="Garamond" w:eastAsia="Garamond" w:cs="Garamond"/>
          <w:color w:val="000000"/>
          <w:sz w:val="22"/>
        </w:rPr>
        <w:t>“</w:t>
      </w:r>
      <w:r w:rsidRPr="00D21F67">
        <w:rPr>
          <w:rFonts w:ascii="Garamond" w:hAnsi="Garamond" w:eastAsia="Garamond" w:cs="Garamond"/>
          <w:color w:val="000000"/>
          <w:sz w:val="22"/>
        </w:rPr>
        <w:t>should remember the predictions</w:t>
      </w:r>
      <w:r w:rsidR="002E7ED1">
        <w:rPr>
          <w:rFonts w:ascii="Garamond" w:hAnsi="Garamond" w:eastAsia="Garamond" w:cs="Garamond"/>
          <w:color w:val="000000"/>
          <w:sz w:val="22"/>
        </w:rPr>
        <w:t>…</w:t>
      </w:r>
      <w:r>
        <w:rPr>
          <w:rFonts w:ascii="Garamond" w:hAnsi="Garamond" w:eastAsia="Garamond" w:cs="Garamond"/>
          <w:color w:val="000000"/>
          <w:sz w:val="22"/>
        </w:rPr>
        <w:t>”</w:t>
      </w:r>
      <w:bookmarkEnd w:id="3607"/>
    </w:p>
    <w:p w14:paraId="12C71302" w14:textId="1AA113A9" w:rsidR="00D21F67" w:rsidRPr="00D21F67" w:rsidRDefault="00D21F67" w:rsidP="00D21F67">
      <w:pPr>
        <w:pStyle w:val="TWTRevisedBody"/>
      </w:pPr>
      <w:bookmarkStart w:id="3608" w:name="R5196"/>
      <w:r w:rsidRPr="00D21F67">
        <w:rPr>
          <w:rFonts w:ascii="Garamond" w:hAnsi="Garamond" w:eastAsia="Garamond" w:cs="Garamond"/>
          <w:color w:val="000000"/>
          <w:sz w:val="22"/>
        </w:rPr>
        <w:t>The Lord doesn</w:t>
      </w:r>
      <w:r>
        <w:rPr>
          <w:rFonts w:ascii="Garamond" w:hAnsi="Garamond" w:eastAsia="Garamond" w:cs="Garamond"/>
          <w:color w:val="000000"/>
          <w:sz w:val="22"/>
        </w:rPr>
        <w:t>’</w:t>
      </w:r>
      <w:r w:rsidRPr="00D21F67">
        <w:rPr>
          <w:rFonts w:ascii="Garamond" w:hAnsi="Garamond" w:eastAsia="Garamond" w:cs="Garamond"/>
          <w:color w:val="000000"/>
          <w:sz w:val="22"/>
        </w:rPr>
        <w:t>t count time the way we count time. A thousand years is as nothing to Him.</w:t>
      </w:r>
      <w:bookmarkEnd w:id="3608"/>
    </w:p>
    <w:p w14:paraId="7A30DD9C" w14:textId="77777777" w:rsidR="00D21F67" w:rsidRPr="00D21F67" w:rsidRDefault="00D21F67" w:rsidP="00D21F67">
      <w:pPr>
        <w:pStyle w:val="TWTRevisedBody"/>
      </w:pPr>
      <w:bookmarkStart w:id="3609" w:name="R5197"/>
      <w:r w:rsidRPr="00D21F67">
        <w:rPr>
          <w:rFonts w:ascii="Garamond" w:hAnsi="Garamond" w:eastAsia="Garamond" w:cs="Garamond"/>
          <w:color w:val="000000"/>
          <w:sz w:val="22"/>
        </w:rPr>
        <w:t>Because of this, we can know the promise is sure.</w:t>
      </w:r>
      <w:bookmarkEnd w:id="3609"/>
    </w:p>
    <w:p w14:paraId="3FB2981E" w14:textId="77777777" w:rsidR="00D21F67" w:rsidRPr="00D21F67" w:rsidRDefault="00D21F67" w:rsidP="00D21F67">
      <w:pPr>
        <w:pStyle w:val="TWTRevisedBody"/>
      </w:pPr>
      <w:bookmarkStart w:id="3610" w:name="R5198"/>
      <w:r w:rsidRPr="00D21F67">
        <w:rPr>
          <w:rFonts w:ascii="Garamond" w:hAnsi="Garamond" w:eastAsia="Garamond" w:cs="Garamond"/>
          <w:color w:val="000000"/>
          <w:sz w:val="22"/>
        </w:rPr>
        <w:t>Jesus will return.</w:t>
      </w:r>
      <w:bookmarkEnd w:id="3610"/>
    </w:p>
    <w:p w14:paraId="418286D9" w14:textId="77777777" w:rsidR="00D21F67" w:rsidRPr="00D21F67" w:rsidRDefault="00D21F67" w:rsidP="00D21F67">
      <w:pPr>
        <w:pStyle w:val="TWTRevisedBody"/>
      </w:pPr>
      <w:bookmarkStart w:id="3611" w:name="R5199"/>
      <w:r w:rsidRPr="00D21F67">
        <w:rPr>
          <w:rFonts w:ascii="Garamond" w:hAnsi="Garamond" w:eastAsia="Garamond" w:cs="Garamond"/>
          <w:color w:val="000000"/>
          <w:sz w:val="22"/>
        </w:rPr>
        <w:t>Most young earth scholars say that in the next few years, we will be entering into the 7,000th year since creation. Yet, whether He returns in our lifetime or a hundred thousand years from now, the promise is sure, because a God who cannot lie made it.</w:t>
      </w:r>
      <w:bookmarkEnd w:id="3611"/>
    </w:p>
    <w:p w14:paraId="477C0567" w14:textId="77777777" w:rsidR="00D21F67" w:rsidRPr="00D21F67" w:rsidRDefault="00D21F67" w:rsidP="00D21F67">
      <w:pPr>
        <w:pStyle w:val="TWTRevisedBody"/>
      </w:pPr>
      <w:bookmarkStart w:id="3612" w:name="R5200"/>
      <w:r w:rsidRPr="00D21F67">
        <w:rPr>
          <w:rFonts w:ascii="Garamond" w:hAnsi="Garamond" w:eastAsia="Garamond" w:cs="Garamond"/>
          <w:color w:val="000000"/>
          <w:sz w:val="22"/>
        </w:rPr>
        <w:t>Jesus will return.</w:t>
      </w:r>
      <w:bookmarkEnd w:id="3612"/>
    </w:p>
    <w:p w14:paraId="7BE820B3" w14:textId="154AD4C3" w:rsidR="00D21F67" w:rsidRPr="00D21F67" w:rsidRDefault="00D21F67" w:rsidP="00D21F67">
      <w:pPr>
        <w:pStyle w:val="TWTRevisedBody"/>
      </w:pPr>
      <w:bookmarkStart w:id="3613" w:name="R5201"/>
      <w:r w:rsidRPr="00D21F67">
        <w:rPr>
          <w:rFonts w:ascii="Garamond" w:hAnsi="Garamond" w:eastAsia="Garamond" w:cs="Garamond"/>
          <w:color w:val="000000"/>
          <w:sz w:val="22"/>
        </w:rPr>
        <w:t>Are your lamps trimmed and ready for the Bridegroom</w:t>
      </w:r>
      <w:r>
        <w:rPr>
          <w:rFonts w:ascii="Garamond" w:hAnsi="Garamond" w:eastAsia="Garamond" w:cs="Garamond"/>
          <w:color w:val="000000"/>
          <w:sz w:val="22"/>
        </w:rPr>
        <w:t>’</w:t>
      </w:r>
      <w:r w:rsidRPr="00D21F67">
        <w:rPr>
          <w:rFonts w:ascii="Garamond" w:hAnsi="Garamond" w:eastAsia="Garamond" w:cs="Garamond"/>
          <w:color w:val="000000"/>
          <w:sz w:val="22"/>
        </w:rPr>
        <w:t>s return should it be tonight? Don</w:t>
      </w:r>
      <w:r>
        <w:rPr>
          <w:rFonts w:ascii="Garamond" w:hAnsi="Garamond" w:eastAsia="Garamond" w:cs="Garamond"/>
          <w:color w:val="000000"/>
          <w:sz w:val="22"/>
        </w:rPr>
        <w:t>’</w:t>
      </w:r>
      <w:r w:rsidRPr="00D21F67">
        <w:rPr>
          <w:rFonts w:ascii="Garamond" w:hAnsi="Garamond" w:eastAsia="Garamond" w:cs="Garamond"/>
          <w:color w:val="000000"/>
          <w:sz w:val="22"/>
        </w:rPr>
        <w:t>t be lulled by the voice of scoffers. They are loud and all around us today.</w:t>
      </w:r>
      <w:bookmarkEnd w:id="3613"/>
    </w:p>
    <w:p w14:paraId="4DBB8833" w14:textId="77777777" w:rsidR="00303E48" w:rsidRDefault="00303E48" w:rsidP="00303E48">
      <w:pPr>
        <w:pStyle w:val="TWTRevisedBody"/>
        <w:keepNext/>
        <w:spacing w:before="240" w:after="240"/>
        <w:jc w:val="center"/>
      </w:pPr>
      <w:bookmarkStart w:id="3614" w:name="R5204"/>
      <w:r>
        <w:rPr>
          <w:rFonts w:ascii="Garamond" w:hAnsi="Garamond" w:eastAsia="Garamond" w:cs="Garamond"/>
          <w:iCs w:val="0"/>
          <w:color w:val="000000"/>
          <w:sz w:val="22"/>
        </w:rPr>
        <w:t>***</w:t>
      </w:r>
      <w:bookmarkEnd w:id="3614"/>
    </w:p>
    <w:p w14:paraId="76AFF269" w14:textId="022DE12F" w:rsidR="00440372" w:rsidRPr="00440372" w:rsidRDefault="00440372" w:rsidP="00440372">
      <w:pPr>
        <w:pStyle w:val="TWTRevisedBody"/>
      </w:pPr>
      <w:bookmarkStart w:id="3615" w:name="R5207"/>
      <w:r w:rsidRPr="00440372">
        <w:rPr>
          <w:rFonts w:ascii="Garamond" w:hAnsi="Garamond" w:eastAsia="Garamond" w:cs="Garamond"/>
          <w:color w:val="000000"/>
          <w:sz w:val="22"/>
        </w:rPr>
        <w:t>I am in the book of 1 Kings in my daily Bible reading. When Solomon</w:t>
      </w:r>
      <w:r>
        <w:rPr>
          <w:rFonts w:ascii="Garamond" w:hAnsi="Garamond" w:eastAsia="Garamond" w:cs="Garamond"/>
          <w:color w:val="000000"/>
          <w:sz w:val="22"/>
        </w:rPr>
        <w:t>’</w:t>
      </w:r>
      <w:r w:rsidRPr="00440372">
        <w:rPr>
          <w:rFonts w:ascii="Garamond" w:hAnsi="Garamond" w:eastAsia="Garamond" w:cs="Garamond"/>
          <w:color w:val="000000"/>
          <w:sz w:val="22"/>
        </w:rPr>
        <w:t>s son, Rehoboam, inherits the throne, God fulfills his promise to Solomon by tearing the kingdom away from the lin</w:t>
      </w:r>
      <w:r w:rsidR="0069682B">
        <w:rPr>
          <w:rFonts w:ascii="Garamond" w:hAnsi="Garamond" w:eastAsia="Garamond" w:cs="Garamond"/>
          <w:color w:val="000000"/>
          <w:sz w:val="22"/>
        </w:rPr>
        <w:t>e</w:t>
      </w:r>
      <w:r w:rsidRPr="00440372">
        <w:rPr>
          <w:rFonts w:ascii="Garamond" w:hAnsi="Garamond" w:eastAsia="Garamond" w:cs="Garamond"/>
          <w:color w:val="000000"/>
          <w:sz w:val="22"/>
        </w:rPr>
        <w:t>age of David and giving part of it to someone else.</w:t>
      </w:r>
      <w:bookmarkEnd w:id="3615"/>
    </w:p>
    <w:p w14:paraId="56F39D6E" w14:textId="77777777" w:rsidR="00440372" w:rsidRDefault="00440372" w:rsidP="00440372">
      <w:pPr>
        <w:pStyle w:val="TWTRevisedBody"/>
      </w:pPr>
      <w:bookmarkStart w:id="3616" w:name="R5208"/>
      <w:r w:rsidRPr="00440372">
        <w:rPr>
          <w:rFonts w:ascii="Garamond" w:hAnsi="Garamond" w:eastAsia="Garamond" w:cs="Garamond"/>
          <w:color w:val="000000"/>
          <w:sz w:val="22"/>
        </w:rPr>
        <w:t>Rehoboam musters his army, ready to bring the rebellious tribe back under his rule. But God sends a prophet to warn him and the people not to intervene, because the rebellion was from the Lord.</w:t>
      </w:r>
      <w:bookmarkEnd w:id="3616"/>
    </w:p>
    <w:p w14:paraId="5AEB6564" w14:textId="4DAF8940" w:rsidR="00440372" w:rsidRPr="00440372" w:rsidRDefault="00440372" w:rsidP="00440372">
      <w:pPr>
        <w:pStyle w:val="TWTRevisedBody"/>
      </w:pPr>
      <w:bookmarkStart w:id="3617" w:name="R5210"/>
      <w:r>
        <w:rPr>
          <w:rFonts w:ascii="Garamond" w:hAnsi="Garamond" w:eastAsia="Garamond" w:cs="Garamond"/>
          <w:color w:val="000000"/>
          <w:sz w:val="22"/>
        </w:rPr>
        <w:t>“‘Thus says the LORD, You shall not go up or fight against your relatives the people of Israel. Every man return to his home, for this thing is from me.’ So they listened to the word of the LORD and went home again, according to the word of the LORD.” (1 Kings 12:24 ESV).</w:t>
      </w:r>
      <w:bookmarkEnd w:id="3617"/>
    </w:p>
    <w:p w14:paraId="139DA4C4" w14:textId="67AADB22" w:rsidR="00440372" w:rsidRPr="00440372" w:rsidRDefault="00440372" w:rsidP="00440372">
      <w:pPr>
        <w:pStyle w:val="TWTRevisedBody"/>
      </w:pPr>
      <w:bookmarkStart w:id="3618" w:name="R5212"/>
      <w:r w:rsidRPr="00440372">
        <w:rPr>
          <w:rFonts w:ascii="Garamond" w:hAnsi="Garamond" w:eastAsia="Garamond" w:cs="Garamond"/>
          <w:color w:val="000000"/>
          <w:sz w:val="22"/>
        </w:rPr>
        <w:t>We often excoriate Rehoboam for following the advice of the young men and spurning the wise advice of his father</w:t>
      </w:r>
      <w:r>
        <w:rPr>
          <w:rFonts w:ascii="Garamond" w:hAnsi="Garamond" w:eastAsia="Garamond" w:cs="Garamond"/>
          <w:color w:val="000000"/>
          <w:sz w:val="22"/>
        </w:rPr>
        <w:t>’</w:t>
      </w:r>
      <w:r w:rsidRPr="00440372">
        <w:rPr>
          <w:rFonts w:ascii="Garamond" w:hAnsi="Garamond" w:eastAsia="Garamond" w:cs="Garamond"/>
          <w:color w:val="000000"/>
          <w:sz w:val="22"/>
        </w:rPr>
        <w:t>s counselors. But one thing we have to give to this young king is his reverence for God</w:t>
      </w:r>
      <w:r>
        <w:rPr>
          <w:rFonts w:ascii="Garamond" w:hAnsi="Garamond" w:eastAsia="Garamond" w:cs="Garamond"/>
          <w:color w:val="000000"/>
          <w:sz w:val="22"/>
        </w:rPr>
        <w:t>’</w:t>
      </w:r>
      <w:r w:rsidRPr="00440372">
        <w:rPr>
          <w:rFonts w:ascii="Garamond" w:hAnsi="Garamond" w:eastAsia="Garamond" w:cs="Garamond"/>
          <w:color w:val="000000"/>
          <w:sz w:val="22"/>
        </w:rPr>
        <w:t>s will.</w:t>
      </w:r>
      <w:bookmarkEnd w:id="3618"/>
    </w:p>
    <w:p w14:paraId="21C6BB36" w14:textId="54EDF5A9" w:rsidR="00440372" w:rsidRPr="00440372" w:rsidRDefault="00440372" w:rsidP="00440372">
      <w:pPr>
        <w:pStyle w:val="TWTRevisedBody"/>
      </w:pPr>
      <w:bookmarkStart w:id="3620" w:name="F0318"/>
      <w:bookmarkStart w:id="3619" w:name="R5213"/>
      <w:r w:rsidRPr="00440372">
        <w:rPr>
          <w:rFonts w:ascii="Garamond" w:hAnsi="Garamond" w:eastAsia="Garamond" w:cs="Garamond"/>
          <w:color w:val="000000"/>
          <w:sz w:val="22"/>
        </w:rPr>
        <w:t>When he was told that this was from the Lord, Rehoboam laid down his arms and listened to the Word of the Lord. What about us? Are we willing to accept things in our lives we don</w:t>
      </w:r>
      <w:r>
        <w:rPr>
          <w:rFonts w:ascii="Garamond" w:hAnsi="Garamond" w:eastAsia="Garamond" w:cs="Garamond"/>
          <w:color w:val="000000"/>
          <w:sz w:val="22"/>
        </w:rPr>
        <w:t>’</w:t>
      </w:r>
      <w:r w:rsidRPr="00440372">
        <w:rPr>
          <w:rFonts w:ascii="Garamond" w:hAnsi="Garamond" w:eastAsia="Garamond" w:cs="Garamond"/>
          <w:color w:val="000000"/>
          <w:sz w:val="22"/>
        </w:rPr>
        <w:t>t want, or are we quick to rebel when things don</w:t>
      </w:r>
      <w:r>
        <w:rPr>
          <w:rFonts w:ascii="Garamond" w:hAnsi="Garamond" w:eastAsia="Garamond" w:cs="Garamond"/>
          <w:color w:val="000000"/>
          <w:sz w:val="22"/>
        </w:rPr>
        <w:t>’</w:t>
      </w:r>
      <w:r w:rsidRPr="00440372">
        <w:rPr>
          <w:rFonts w:ascii="Garamond" w:hAnsi="Garamond" w:eastAsia="Garamond" w:cs="Garamond"/>
          <w:color w:val="000000"/>
          <w:sz w:val="22"/>
        </w:rPr>
        <w:t>t go our way?</w:t>
      </w:r>
      <w:bookmarkEnd w:id="3619"/>
      <w:bookmarkEnd w:id="3620"/>
    </w:p>
    <w:p w14:paraId="6008CF72" w14:textId="493EFEC6" w:rsidR="00440372" w:rsidRPr="00440372" w:rsidRDefault="00440372" w:rsidP="00440372">
      <w:pPr>
        <w:pStyle w:val="TWTRevisedBody"/>
      </w:pPr>
      <w:bookmarkStart w:id="3621" w:name="R5214"/>
      <w:r w:rsidRPr="00440372">
        <w:rPr>
          <w:rFonts w:ascii="Garamond" w:hAnsi="Garamond" w:eastAsia="Garamond" w:cs="Garamond"/>
          <w:color w:val="000000"/>
          <w:sz w:val="22"/>
        </w:rPr>
        <w:t>It</w:t>
      </w:r>
      <w:r>
        <w:rPr>
          <w:rFonts w:ascii="Garamond" w:hAnsi="Garamond" w:eastAsia="Garamond" w:cs="Garamond"/>
          <w:color w:val="000000"/>
          <w:sz w:val="22"/>
        </w:rPr>
        <w:t>’</w:t>
      </w:r>
      <w:r w:rsidRPr="00440372">
        <w:rPr>
          <w:rFonts w:ascii="Garamond" w:hAnsi="Garamond" w:eastAsia="Garamond" w:cs="Garamond"/>
          <w:color w:val="000000"/>
          <w:sz w:val="22"/>
        </w:rPr>
        <w:t>s easy to serve God when He is blessing us the way we want to be blessed, but what do we do when He tears away something from us we desperately want to hold on to?</w:t>
      </w:r>
      <w:bookmarkEnd w:id="3621"/>
    </w:p>
    <w:p w14:paraId="4D0B3788" w14:textId="13B010A5" w:rsidR="00440372" w:rsidRPr="00440372" w:rsidRDefault="00440372" w:rsidP="00440372">
      <w:pPr>
        <w:pStyle w:val="TWTRevisedBody"/>
      </w:pPr>
      <w:bookmarkStart w:id="3622" w:name="R5215"/>
      <w:r w:rsidRPr="00440372">
        <w:rPr>
          <w:rFonts w:ascii="Garamond" w:hAnsi="Garamond" w:eastAsia="Garamond" w:cs="Garamond"/>
          <w:color w:val="000000"/>
          <w:sz w:val="22"/>
        </w:rPr>
        <w:t>Are we willing to lay down our arms and accept God</w:t>
      </w:r>
      <w:r>
        <w:rPr>
          <w:rFonts w:ascii="Garamond" w:hAnsi="Garamond" w:eastAsia="Garamond" w:cs="Garamond"/>
          <w:color w:val="000000"/>
          <w:sz w:val="22"/>
        </w:rPr>
        <w:t>’</w:t>
      </w:r>
      <w:r w:rsidRPr="00440372">
        <w:rPr>
          <w:rFonts w:ascii="Garamond" w:hAnsi="Garamond" w:eastAsia="Garamond" w:cs="Garamond"/>
          <w:color w:val="000000"/>
          <w:sz w:val="22"/>
        </w:rPr>
        <w:t>s will in our lives, or will we walk in our own willful way and resent God for not giving what we want from Him?</w:t>
      </w:r>
      <w:bookmarkEnd w:id="3622"/>
    </w:p>
    <w:p w14:paraId="2857425B" w14:textId="77777777" w:rsidR="00303E48" w:rsidRDefault="00303E48" w:rsidP="00303E48">
      <w:pPr>
        <w:pStyle w:val="TWTRevisedBody"/>
        <w:keepNext/>
        <w:spacing w:before="240" w:after="240"/>
        <w:jc w:val="center"/>
      </w:pPr>
      <w:bookmarkStart w:id="3623" w:name="R5218"/>
      <w:r>
        <w:rPr>
          <w:rFonts w:ascii="Garamond" w:hAnsi="Garamond" w:eastAsia="Garamond" w:cs="Garamond"/>
          <w:iCs w:val="0"/>
          <w:color w:val="000000"/>
          <w:sz w:val="22"/>
        </w:rPr>
        <w:t>***</w:t>
      </w:r>
      <w:bookmarkEnd w:id="3623"/>
    </w:p>
    <w:p w14:paraId="180EF2F0" w14:textId="77777777" w:rsidR="009E0D29" w:rsidRPr="009E0D29" w:rsidRDefault="009E0D29" w:rsidP="009E0D29">
      <w:pPr>
        <w:pStyle w:val="TWTRevisedBody"/>
      </w:pPr>
      <w:bookmarkStart w:id="3624" w:name="R5221"/>
      <w:r w:rsidRPr="009E0D29">
        <w:rPr>
          <w:rFonts w:ascii="Garamond" w:hAnsi="Garamond" w:eastAsia="Garamond" w:cs="Garamond"/>
          <w:color w:val="000000"/>
          <w:sz w:val="22"/>
        </w:rPr>
        <w:t>I worry Covid has made it easier for us to believe that gathering with the saints isn’t all that important—that we can soothe our conscience by replacing real, in-person relationships with a screen.</w:t>
      </w:r>
      <w:bookmarkEnd w:id="3624"/>
    </w:p>
    <w:p w14:paraId="108AACDE" w14:textId="77777777" w:rsidR="009E0D29" w:rsidRPr="009E0D29" w:rsidRDefault="009E0D29" w:rsidP="009E0D29">
      <w:pPr>
        <w:pStyle w:val="TWTRevisedBody"/>
      </w:pPr>
      <w:bookmarkStart w:id="3625" w:name="R5222"/>
      <w:r w:rsidRPr="009E0D29">
        <w:rPr>
          <w:rFonts w:ascii="Garamond" w:hAnsi="Garamond" w:eastAsia="Garamond" w:cs="Garamond"/>
          <w:color w:val="000000"/>
          <w:sz w:val="22"/>
        </w:rPr>
        <w:t>But God’s people were always meant to be together. I don’t see how an honest reading of Scripture could lead to any other conclusion.</w:t>
      </w:r>
      <w:bookmarkEnd w:id="3625"/>
    </w:p>
    <w:p w14:paraId="331685A9" w14:textId="77777777" w:rsidR="009E0D29" w:rsidRPr="009E0D29" w:rsidRDefault="009E0D29" w:rsidP="009E0D29">
      <w:pPr>
        <w:pStyle w:val="TWTRevisedBody"/>
      </w:pPr>
      <w:bookmarkStart w:id="3626" w:name="R5223"/>
      <w:r w:rsidRPr="009E0D29">
        <w:rPr>
          <w:rFonts w:ascii="Garamond" w:hAnsi="Garamond" w:eastAsia="Garamond" w:cs="Garamond"/>
          <w:color w:val="000000"/>
          <w:sz w:val="22"/>
        </w:rPr>
        <w:t>On this one, I fear the enemy has won a round.</w:t>
      </w:r>
      <w:bookmarkEnd w:id="3626"/>
    </w:p>
    <w:p w14:paraId="3DFB7EFE" w14:textId="77777777" w:rsidR="00303E48" w:rsidRDefault="00303E48" w:rsidP="00303E48">
      <w:pPr>
        <w:pStyle w:val="TWTRevisedBody"/>
        <w:keepNext/>
        <w:spacing w:before="240" w:after="240"/>
        <w:jc w:val="center"/>
      </w:pPr>
      <w:bookmarkStart w:id="3627" w:name="R5226"/>
      <w:r>
        <w:rPr>
          <w:rFonts w:ascii="Garamond" w:hAnsi="Garamond" w:eastAsia="Garamond" w:cs="Garamond"/>
          <w:iCs w:val="0"/>
          <w:color w:val="000000"/>
          <w:sz w:val="22"/>
        </w:rPr>
        <w:t>***</w:t>
      </w:r>
      <w:bookmarkEnd w:id="3627"/>
    </w:p>
    <w:p w14:paraId="077FE88B" w14:textId="77777777" w:rsidR="005A0A58" w:rsidRPr="005A0A58" w:rsidRDefault="005A0A58" w:rsidP="005A0A58">
      <w:pPr>
        <w:pStyle w:val="TWTRevisedBody"/>
      </w:pPr>
      <w:bookmarkStart w:id="3628" w:name="R5229"/>
      <w:r w:rsidRPr="005A0A58">
        <w:rPr>
          <w:rFonts w:ascii="Garamond" w:hAnsi="Garamond" w:eastAsia="Garamond" w:cs="Garamond"/>
          <w:color w:val="000000"/>
          <w:sz w:val="22"/>
        </w:rPr>
        <w:t>What are you doing right now?</w:t>
      </w:r>
      <w:bookmarkEnd w:id="3628"/>
    </w:p>
    <w:p w14:paraId="5108C70E" w14:textId="77777777" w:rsidR="005A0A58" w:rsidRPr="005A0A58" w:rsidRDefault="005A0A58" w:rsidP="005A0A58">
      <w:pPr>
        <w:pStyle w:val="TWTRevisedBody"/>
      </w:pPr>
      <w:bookmarkStart w:id="3629" w:name="R5230"/>
      <w:r w:rsidRPr="005A0A58">
        <w:rPr>
          <w:rFonts w:ascii="Garamond" w:hAnsi="Garamond" w:eastAsia="Garamond" w:cs="Garamond"/>
          <w:color w:val="000000"/>
          <w:sz w:val="22"/>
        </w:rPr>
        <w:t>What are you watching on TV?</w:t>
      </w:r>
      <w:bookmarkEnd w:id="3629"/>
    </w:p>
    <w:p w14:paraId="58C94484" w14:textId="77777777" w:rsidR="005A0A58" w:rsidRPr="005A0A58" w:rsidRDefault="005A0A58" w:rsidP="005A0A58">
      <w:pPr>
        <w:pStyle w:val="TWTRevisedBody"/>
      </w:pPr>
      <w:bookmarkStart w:id="3630" w:name="R5231"/>
      <w:r w:rsidRPr="005A0A58">
        <w:rPr>
          <w:rFonts w:ascii="Garamond" w:hAnsi="Garamond" w:eastAsia="Garamond" w:cs="Garamond"/>
          <w:color w:val="000000"/>
          <w:sz w:val="22"/>
        </w:rPr>
        <w:t>What is on your calendar?</w:t>
      </w:r>
      <w:bookmarkEnd w:id="3630"/>
    </w:p>
    <w:p w14:paraId="3C567364" w14:textId="77777777" w:rsidR="005A0A58" w:rsidRDefault="005A0A58" w:rsidP="005A0A58">
      <w:pPr>
        <w:pStyle w:val="TWTRevisedBody"/>
      </w:pPr>
      <w:bookmarkStart w:id="3631" w:name="R5232"/>
      <w:r w:rsidRPr="005A0A58">
        <w:rPr>
          <w:rFonts w:ascii="Garamond" w:hAnsi="Garamond" w:eastAsia="Garamond" w:cs="Garamond"/>
          <w:color w:val="000000"/>
          <w:sz w:val="22"/>
        </w:rPr>
        <w:t>What plans for the Kingdom is in your heart this moment?</w:t>
      </w:r>
      <w:bookmarkEnd w:id="3631"/>
    </w:p>
    <w:p w14:paraId="5B958B55" w14:textId="11765486" w:rsidR="005A0A58" w:rsidRPr="005A0A58" w:rsidRDefault="005A0A58" w:rsidP="005A0A58">
      <w:pPr>
        <w:pStyle w:val="TWTRevisedBody"/>
      </w:pPr>
      <w:bookmarkStart w:id="3632" w:name="R5234"/>
      <w:r>
        <w:rPr>
          <w:rFonts w:ascii="Garamond" w:hAnsi="Garamond" w:eastAsia="Garamond" w:cs="Garamond"/>
          <w:color w:val="000000"/>
          <w:sz w:val="22"/>
        </w:rPr>
        <w:t>“</w:t>
      </w:r>
      <w:r w:rsidRPr="005A0A58">
        <w:rPr>
          <w:rFonts w:ascii="Garamond" w:hAnsi="Garamond" w:eastAsia="Garamond" w:cs="Garamond"/>
          <w:color w:val="000000"/>
          <w:sz w:val="22"/>
        </w:rPr>
        <w:t xml:space="preserve">But if that servant says to himself, </w:t>
      </w:r>
      <w:r>
        <w:rPr>
          <w:rFonts w:ascii="Garamond" w:hAnsi="Garamond" w:eastAsia="Garamond" w:cs="Garamond"/>
          <w:color w:val="000000"/>
          <w:sz w:val="22"/>
        </w:rPr>
        <w:t>‘</w:t>
      </w:r>
      <w:r w:rsidRPr="005A0A58">
        <w:rPr>
          <w:rFonts w:ascii="Garamond" w:hAnsi="Garamond" w:eastAsia="Garamond" w:cs="Garamond"/>
          <w:color w:val="000000"/>
          <w:sz w:val="22"/>
        </w:rPr>
        <w:t>My master is delayed in coming,</w:t>
      </w:r>
      <w:r>
        <w:rPr>
          <w:rFonts w:ascii="Garamond" w:hAnsi="Garamond" w:eastAsia="Garamond" w:cs="Garamond"/>
          <w:color w:val="000000"/>
          <w:sz w:val="22"/>
        </w:rPr>
        <w:t>’</w:t>
      </w:r>
      <w:r w:rsidRPr="005A0A58">
        <w:rPr>
          <w:rFonts w:ascii="Garamond" w:hAnsi="Garamond" w:eastAsia="Garamond" w:cs="Garamond"/>
          <w:color w:val="000000"/>
          <w:sz w:val="22"/>
        </w:rPr>
        <w:t xml:space="preserve"> and begins to beat the male and female servants, and to eat and drink and get drunk,</w:t>
      </w:r>
      <w:bookmarkEnd w:id="3632"/>
    </w:p>
    <w:p w14:paraId="130F2B13" w14:textId="1035DC1D" w:rsidR="005A0A58" w:rsidRPr="005A0A58" w:rsidRDefault="005A0A58" w:rsidP="005A0A58">
      <w:pPr>
        <w:pStyle w:val="TWTRevisedBody"/>
      </w:pPr>
      <w:bookmarkStart w:id="3633" w:name="R5235"/>
      <w:r w:rsidRPr="005A0A58">
        <w:rPr>
          <w:rFonts w:ascii="Garamond" w:hAnsi="Garamond" w:eastAsia="Garamond" w:cs="Garamond"/>
          <w:color w:val="000000"/>
          <w:sz w:val="22"/>
        </w:rPr>
        <w:t>the master of that servant will come on a day when he does not expect him and at an hour he does not know, and will cut him in pieces and put him with the unfaithful.</w:t>
      </w:r>
      <w:r>
        <w:rPr>
          <w:rFonts w:ascii="Garamond" w:hAnsi="Garamond" w:eastAsia="Garamond" w:cs="Garamond"/>
          <w:color w:val="000000"/>
          <w:sz w:val="22"/>
        </w:rPr>
        <w:t>”</w:t>
      </w:r>
      <w:r w:rsidRPr="005A0A58">
        <w:rPr>
          <w:rFonts w:ascii="Garamond" w:hAnsi="Garamond" w:eastAsia="Garamond" w:cs="Garamond"/>
          <w:color w:val="000000"/>
          <w:sz w:val="22"/>
        </w:rPr>
        <w:t xml:space="preserve"> (Luke 12:45-46 ESV).</w:t>
      </w:r>
      <w:bookmarkEnd w:id="3633"/>
    </w:p>
    <w:p w14:paraId="47F440A8" w14:textId="5DB3036C" w:rsidR="005A0A58" w:rsidRPr="005A0A58" w:rsidRDefault="005A0A58" w:rsidP="005A0A58">
      <w:pPr>
        <w:pStyle w:val="TWTRevisedBody"/>
      </w:pPr>
      <w:bookmarkStart w:id="3634" w:name="R5237"/>
      <w:r w:rsidRPr="005A0A58">
        <w:rPr>
          <w:rFonts w:ascii="Garamond" w:hAnsi="Garamond" w:eastAsia="Garamond" w:cs="Garamond"/>
          <w:color w:val="000000"/>
          <w:sz w:val="22"/>
        </w:rPr>
        <w:t>He is returning.</w:t>
      </w:r>
      <w:bookmarkEnd w:id="3634"/>
    </w:p>
    <w:p w14:paraId="00615530" w14:textId="77777777" w:rsidR="005A0A58" w:rsidRPr="005A0A58" w:rsidRDefault="005A0A58" w:rsidP="005A0A58">
      <w:pPr>
        <w:pStyle w:val="TWTRevisedBody"/>
      </w:pPr>
      <w:bookmarkStart w:id="3635" w:name="R5238"/>
      <w:r w:rsidRPr="005A0A58">
        <w:rPr>
          <w:rFonts w:ascii="Garamond" w:hAnsi="Garamond" w:eastAsia="Garamond" w:cs="Garamond"/>
          <w:color w:val="000000"/>
          <w:sz w:val="22"/>
        </w:rPr>
        <w:t>Will you be watching?</w:t>
      </w:r>
      <w:bookmarkEnd w:id="3635"/>
    </w:p>
    <w:p w14:paraId="003B76A4" w14:textId="77777777" w:rsidR="00303E48" w:rsidRDefault="00303E48" w:rsidP="00303E48">
      <w:pPr>
        <w:pStyle w:val="TWTRevisedBody"/>
        <w:keepNext/>
        <w:spacing w:before="240" w:after="240"/>
        <w:jc w:val="center"/>
      </w:pPr>
      <w:bookmarkStart w:id="3637" w:name="F0319"/>
      <w:bookmarkStart w:id="3636" w:name="R5241"/>
      <w:r>
        <w:rPr>
          <w:rFonts w:ascii="Garamond" w:hAnsi="Garamond" w:eastAsia="Garamond" w:cs="Garamond"/>
          <w:iCs w:val="0"/>
          <w:color w:val="000000"/>
          <w:sz w:val="22"/>
        </w:rPr>
        <w:t>***</w:t>
      </w:r>
      <w:bookmarkEnd w:id="3636"/>
      <w:bookmarkEnd w:id="3637"/>
    </w:p>
    <w:p w14:paraId="3AB3184E" w14:textId="07699B5E" w:rsidR="003247FF" w:rsidRPr="003247FF" w:rsidRDefault="003247FF" w:rsidP="003247FF">
      <w:pPr>
        <w:pStyle w:val="TWTRevisedBody"/>
      </w:pPr>
      <w:bookmarkStart w:id="3638" w:name="R5244"/>
      <w:r w:rsidRPr="003247FF">
        <w:rPr>
          <w:rFonts w:ascii="Garamond" w:hAnsi="Garamond" w:eastAsia="Garamond" w:cs="Garamond"/>
          <w:color w:val="000000"/>
          <w:sz w:val="22"/>
        </w:rPr>
        <w:t xml:space="preserve">When we have friendship with the world, we ask, </w:t>
      </w:r>
      <w:r>
        <w:rPr>
          <w:rFonts w:ascii="Garamond" w:hAnsi="Garamond" w:eastAsia="Garamond" w:cs="Garamond"/>
          <w:color w:val="000000"/>
          <w:sz w:val="22"/>
        </w:rPr>
        <w:t>“</w:t>
      </w:r>
      <w:r w:rsidRPr="003247FF">
        <w:rPr>
          <w:rFonts w:ascii="Garamond" w:hAnsi="Garamond" w:eastAsia="Garamond" w:cs="Garamond"/>
          <w:color w:val="000000"/>
          <w:sz w:val="22"/>
        </w:rPr>
        <w:t>How close to the line of sin can I get and still be pleasing to God?</w:t>
      </w:r>
      <w:r>
        <w:rPr>
          <w:rFonts w:ascii="Garamond" w:hAnsi="Garamond" w:eastAsia="Garamond" w:cs="Garamond"/>
          <w:color w:val="000000"/>
          <w:sz w:val="22"/>
        </w:rPr>
        <w:t>”</w:t>
      </w:r>
      <w:bookmarkEnd w:id="3638"/>
    </w:p>
    <w:p w14:paraId="03B84C72" w14:textId="7A178F3A" w:rsidR="003247FF" w:rsidRDefault="003247FF" w:rsidP="003247FF">
      <w:pPr>
        <w:pStyle w:val="TWTRevisedBody"/>
      </w:pPr>
      <w:bookmarkStart w:id="3639" w:name="R5245"/>
      <w:r w:rsidRPr="003247FF">
        <w:rPr>
          <w:rFonts w:ascii="Garamond" w:hAnsi="Garamond" w:eastAsia="Garamond" w:cs="Garamond"/>
          <w:color w:val="000000"/>
          <w:sz w:val="22"/>
        </w:rPr>
        <w:t xml:space="preserve">The heart that walks with God asks, </w:t>
      </w:r>
      <w:r>
        <w:rPr>
          <w:rFonts w:ascii="Garamond" w:hAnsi="Garamond" w:eastAsia="Garamond" w:cs="Garamond"/>
          <w:color w:val="000000"/>
          <w:sz w:val="22"/>
        </w:rPr>
        <w:t>“</w:t>
      </w:r>
      <w:r w:rsidRPr="003247FF">
        <w:rPr>
          <w:rFonts w:ascii="Garamond" w:hAnsi="Garamond" w:eastAsia="Garamond" w:cs="Garamond"/>
          <w:color w:val="000000"/>
          <w:sz w:val="22"/>
        </w:rPr>
        <w:t>How close can I draw to God and be removed from all that is unrighteous?</w:t>
      </w:r>
      <w:r w:rsidR="005132F9">
        <w:rPr>
          <w:rFonts w:ascii="Garamond" w:hAnsi="Garamond" w:eastAsia="Garamond" w:cs="Garamond"/>
          <w:color w:val="000000"/>
          <w:sz w:val="22"/>
        </w:rPr>
        <w:t>”</w:t>
      </w:r>
      <w:bookmarkEnd w:id="3639"/>
    </w:p>
    <w:p w14:paraId="5059584D" w14:textId="55621CB0" w:rsidR="003247FF" w:rsidRPr="003247FF" w:rsidRDefault="003247FF" w:rsidP="003247FF">
      <w:pPr>
        <w:pStyle w:val="TWTRevisedBody"/>
      </w:pPr>
      <w:bookmarkStart w:id="3640" w:name="R5247"/>
      <w:r>
        <w:rPr>
          <w:rFonts w:ascii="Garamond" w:hAnsi="Garamond" w:eastAsia="Garamond" w:cs="Garamond"/>
          <w:color w:val="000000"/>
          <w:sz w:val="22"/>
        </w:rPr>
        <w:t>“He has told you, O man, what is good; and what does the LORD require of you but to do justice, and to love kindness, and to walk humbly with your God?” (Micah 6:8 ESV).</w:t>
      </w:r>
      <w:bookmarkEnd w:id="3640"/>
    </w:p>
    <w:p w14:paraId="54B2CA76" w14:textId="77777777" w:rsidR="00303E48" w:rsidRDefault="00303E48" w:rsidP="00303E48">
      <w:pPr>
        <w:pStyle w:val="TWTRevisedBody"/>
        <w:keepNext/>
        <w:spacing w:before="240" w:after="240"/>
        <w:jc w:val="center"/>
      </w:pPr>
      <w:bookmarkStart w:id="3641" w:name="R5250"/>
      <w:r>
        <w:rPr>
          <w:rFonts w:ascii="Garamond" w:hAnsi="Garamond" w:eastAsia="Garamond" w:cs="Garamond"/>
          <w:iCs w:val="0"/>
          <w:color w:val="000000"/>
          <w:sz w:val="22"/>
        </w:rPr>
        <w:t>***</w:t>
      </w:r>
      <w:bookmarkEnd w:id="3641"/>
    </w:p>
    <w:p w14:paraId="58575EA8" w14:textId="43F6A61A" w:rsidR="003247FF" w:rsidRPr="003247FF" w:rsidRDefault="003247FF" w:rsidP="003247FF">
      <w:pPr>
        <w:pStyle w:val="TWTRevisedBody"/>
      </w:pPr>
      <w:bookmarkStart w:id="3642" w:name="R5253"/>
      <w:r w:rsidRPr="003247FF">
        <w:rPr>
          <w:rFonts w:ascii="Garamond" w:hAnsi="Garamond" w:eastAsia="Garamond" w:cs="Garamond"/>
          <w:color w:val="000000"/>
          <w:sz w:val="22"/>
        </w:rPr>
        <w:t>I am in the book of 1 Kings in my daily Bible reading. In one of the cruelest acts in Scripture, wicked Jezebel, King Ahab</w:t>
      </w:r>
      <w:r>
        <w:rPr>
          <w:rFonts w:ascii="Garamond" w:hAnsi="Garamond" w:eastAsia="Garamond" w:cs="Garamond"/>
          <w:color w:val="000000"/>
          <w:sz w:val="22"/>
        </w:rPr>
        <w:t>’</w:t>
      </w:r>
      <w:r w:rsidRPr="003247FF">
        <w:rPr>
          <w:rFonts w:ascii="Garamond" w:hAnsi="Garamond" w:eastAsia="Garamond" w:cs="Garamond"/>
          <w:color w:val="000000"/>
          <w:sz w:val="22"/>
        </w:rPr>
        <w:t>s wife, murders Naboth and gives his vineyard to her husband.</w:t>
      </w:r>
      <w:bookmarkEnd w:id="3642"/>
    </w:p>
    <w:p w14:paraId="2AD72F7F" w14:textId="5D077B8F" w:rsidR="003247FF" w:rsidRDefault="003247FF" w:rsidP="003247FF">
      <w:pPr>
        <w:pStyle w:val="TWTRevisedBody"/>
      </w:pPr>
      <w:bookmarkStart w:id="3643" w:name="R5254"/>
      <w:r w:rsidRPr="003247FF">
        <w:rPr>
          <w:rFonts w:ascii="Garamond" w:hAnsi="Garamond" w:eastAsia="Garamond" w:cs="Garamond"/>
          <w:color w:val="000000"/>
          <w:sz w:val="22"/>
        </w:rPr>
        <w:t>Ahab gleefully takes possession of the vineyard as Naboth</w:t>
      </w:r>
      <w:r>
        <w:rPr>
          <w:rFonts w:ascii="Garamond" w:hAnsi="Garamond" w:eastAsia="Garamond" w:cs="Garamond"/>
          <w:color w:val="000000"/>
          <w:sz w:val="22"/>
        </w:rPr>
        <w:t>’</w:t>
      </w:r>
      <w:r w:rsidRPr="003247FF">
        <w:rPr>
          <w:rFonts w:ascii="Garamond" w:hAnsi="Garamond" w:eastAsia="Garamond" w:cs="Garamond"/>
          <w:color w:val="000000"/>
          <w:sz w:val="22"/>
        </w:rPr>
        <w:t>s body lay slain in his innocence. This provoked God</w:t>
      </w:r>
      <w:r>
        <w:rPr>
          <w:rFonts w:ascii="Garamond" w:hAnsi="Garamond" w:eastAsia="Garamond" w:cs="Garamond"/>
          <w:color w:val="000000"/>
          <w:sz w:val="22"/>
        </w:rPr>
        <w:t>’</w:t>
      </w:r>
      <w:r w:rsidRPr="003247FF">
        <w:rPr>
          <w:rFonts w:ascii="Garamond" w:hAnsi="Garamond" w:eastAsia="Garamond" w:cs="Garamond"/>
          <w:color w:val="000000"/>
          <w:sz w:val="22"/>
        </w:rPr>
        <w:t>s anger, and he sent Elijah to pronounce judgement upon the King and Queen.</w:t>
      </w:r>
      <w:bookmarkEnd w:id="3643"/>
    </w:p>
    <w:p w14:paraId="1C45D429" w14:textId="126CEE1B" w:rsidR="003247FF" w:rsidRPr="003247FF" w:rsidRDefault="003247FF" w:rsidP="003247FF">
      <w:pPr>
        <w:pStyle w:val="TWTRevisedBody"/>
      </w:pPr>
      <w:bookmarkStart w:id="3644" w:name="R5256"/>
      <w:r>
        <w:rPr>
          <w:rFonts w:ascii="Garamond" w:hAnsi="Garamond" w:eastAsia="Garamond" w:cs="Garamond"/>
          <w:color w:val="000000"/>
          <w:sz w:val="22"/>
        </w:rPr>
        <w:t>“</w:t>
      </w:r>
      <w:r w:rsidRPr="003247FF">
        <w:rPr>
          <w:rFonts w:ascii="Garamond" w:hAnsi="Garamond" w:eastAsia="Garamond" w:cs="Garamond"/>
          <w:color w:val="000000"/>
          <w:sz w:val="22"/>
        </w:rPr>
        <w:t>And when Ahab heard those words, he tore his clothes and put sackcloth on his flesh and fasted and lay in sackcloth and went about dejectedly.</w:t>
      </w:r>
      <w:r>
        <w:rPr>
          <w:rFonts w:ascii="Garamond" w:hAnsi="Garamond" w:eastAsia="Garamond" w:cs="Garamond"/>
          <w:color w:val="000000"/>
          <w:sz w:val="22"/>
        </w:rPr>
        <w:t>”</w:t>
      </w:r>
      <w:r w:rsidRPr="003247FF">
        <w:rPr>
          <w:rFonts w:ascii="Garamond" w:hAnsi="Garamond" w:eastAsia="Garamond" w:cs="Garamond"/>
          <w:color w:val="000000"/>
          <w:sz w:val="22"/>
        </w:rPr>
        <w:t xml:space="preserve"> (1 Kings 21:27 ESV).</w:t>
      </w:r>
      <w:bookmarkEnd w:id="3644"/>
    </w:p>
    <w:p w14:paraId="3DE8E523" w14:textId="1A14DCD7" w:rsidR="003247FF" w:rsidRDefault="003247FF" w:rsidP="003247FF">
      <w:pPr>
        <w:pStyle w:val="TWTRevisedBody"/>
      </w:pPr>
      <w:bookmarkStart w:id="3645" w:name="R5258"/>
      <w:r w:rsidRPr="003247FF">
        <w:rPr>
          <w:rFonts w:ascii="Garamond" w:hAnsi="Garamond" w:eastAsia="Garamond" w:cs="Garamond"/>
          <w:color w:val="000000"/>
          <w:sz w:val="22"/>
        </w:rPr>
        <w:t>God took notice of this evil man</w:t>
      </w:r>
      <w:r w:rsidR="005132F9">
        <w:rPr>
          <w:rFonts w:ascii="Garamond" w:hAnsi="Garamond" w:eastAsia="Garamond" w:cs="Garamond"/>
          <w:color w:val="000000"/>
          <w:sz w:val="22"/>
        </w:rPr>
        <w:t>’</w:t>
      </w:r>
      <w:r w:rsidRPr="003247FF">
        <w:rPr>
          <w:rFonts w:ascii="Garamond" w:hAnsi="Garamond" w:eastAsia="Garamond" w:cs="Garamond"/>
          <w:color w:val="000000"/>
          <w:sz w:val="22"/>
        </w:rPr>
        <w:t>s humility the king demonstrated before God.</w:t>
      </w:r>
      <w:bookmarkEnd w:id="3645"/>
    </w:p>
    <w:p w14:paraId="2AAB4B0E" w14:textId="07EEC322" w:rsidR="003247FF" w:rsidRPr="003247FF" w:rsidRDefault="003247FF" w:rsidP="003247FF">
      <w:pPr>
        <w:pStyle w:val="TWTRevisedBody"/>
      </w:pPr>
      <w:bookmarkStart w:id="3646" w:name="R5260"/>
      <w:r>
        <w:rPr>
          <w:rFonts w:ascii="Garamond" w:hAnsi="Garamond" w:eastAsia="Garamond" w:cs="Garamond"/>
          <w:color w:val="000000"/>
          <w:sz w:val="22"/>
        </w:rPr>
        <w:t>“</w:t>
      </w:r>
      <w:r w:rsidRPr="003247FF">
        <w:rPr>
          <w:rFonts w:ascii="Garamond" w:hAnsi="Garamond" w:eastAsia="Garamond" w:cs="Garamond"/>
          <w:color w:val="000000"/>
          <w:sz w:val="22"/>
        </w:rPr>
        <w:t>And the word of the LORD came to Elijah the Tishbite, saying,</w:t>
      </w:r>
      <w:bookmarkEnd w:id="3646"/>
    </w:p>
    <w:p w14:paraId="086B1BAD" w14:textId="1EF9FD8C" w:rsidR="003247FF" w:rsidRPr="003247FF" w:rsidRDefault="003247FF" w:rsidP="003247FF">
      <w:pPr>
        <w:pStyle w:val="TWTRevisedBody"/>
      </w:pPr>
      <w:bookmarkStart w:id="3647" w:name="R5261"/>
      <w:r>
        <w:rPr>
          <w:rFonts w:ascii="Garamond" w:hAnsi="Garamond" w:eastAsia="Garamond" w:cs="Garamond"/>
          <w:color w:val="000000"/>
          <w:sz w:val="22"/>
        </w:rPr>
        <w:t>‘Have you seen how Ahab has humbled himself before me? Because he has humbled himself before me, I will not bring the disaster in his days; but in his son’s days I will bring the disaster upon his house.’” (1 Kings 21:28-29 ESV).</w:t>
      </w:r>
      <w:bookmarkEnd w:id="3647"/>
    </w:p>
    <w:p w14:paraId="1011692F" w14:textId="2A19CB97" w:rsidR="003247FF" w:rsidRPr="003247FF" w:rsidRDefault="003247FF" w:rsidP="003247FF">
      <w:pPr>
        <w:pStyle w:val="TWTRevisedBody"/>
        <w:sectPr>
          <w:headerReference w:type="default" r:id="rId214"/>
          <w:headerReference w:type="even" r:id="rId215"/>
          <w:headerReference w:type="first" r:id="rId216"/>
          <w:footerReference w:type="default" r:id="rId217"/>
          <w:footerReference w:type="even" r:id="rId218"/>
          <w:footerReference w:type="first" r:id="rId219"/>
          <w:pgSz w:w="8640" w:h="12960"/>
          <w:pgMar w:top="1080" w:right="864" w:bottom="1080" w:left="1296" w:header="504" w:footer="504" w:gutter="0"/>
          <w:cols w:space="720"/>
          <w:titlePg/>
          <w:docGrid w:linePitch="360"/>
        </w:sectPr>
      </w:pPr>
      <w:bookmarkStart w:id="3648" w:name="R5263"/>
      <w:r w:rsidRPr="003247FF">
        <w:rPr>
          <w:rFonts w:ascii="Garamond" w:hAnsi="Garamond" w:eastAsia="Garamond" w:cs="Garamond"/>
          <w:color w:val="000000"/>
          <w:sz w:val="22"/>
        </w:rPr>
        <w:t>If God could show grace to an evil man who did not seek His way, think how vast His grace is to those of us who stumble, yet seek Him with our heart and determine to walk with Him even in our imperfection.</w:t>
      </w:r>
      <w:bookmarkEnd w:id="364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3650" w:name="F0320"/>
      <w:bookmarkStart w:id="3649" w:name="R5269"/>
      <w:r>
        <w:rPr>
          <w:rFonts w:ascii="Garamond" w:hAnsi="Garamond" w:eastAsia="Garamond" w:cs="Garamond"/>
          <w:color w:val="000000"/>
          <w:sz w:val="36"/>
        </w:rPr>
        <w:t>Friendship With God</w:t>
      </w:r>
      <w:bookmarkEnd w:id="3649"/>
      <w:bookmarkEnd w:id="3650"/>
    </w:p>
    <w:p w14:paraId="79DC8494" w14:textId="5C471AF3" w:rsidR="00875678" w:rsidRPr="00875678" w:rsidRDefault="00875678" w:rsidP="00875678">
      <w:pPr>
        <w:pStyle w:val="TWTRevisedBody"/>
      </w:pPr>
      <w:bookmarkStart w:id="3651" w:name="R5271"/>
      <w:r w:rsidRPr="00875678">
        <w:rPr>
          <w:rFonts w:ascii="Garamond" w:hAnsi="Garamond" w:eastAsia="Garamond" w:cs="Garamond"/>
          <w:color w:val="000000"/>
          <w:sz w:val="22"/>
        </w:rPr>
        <w:t>There is something deeply moving about being called a friend of God.</w:t>
      </w:r>
      <w:bookmarkEnd w:id="3651"/>
    </w:p>
    <w:p w14:paraId="1BD71F7F" w14:textId="51FC91A9" w:rsidR="00875678" w:rsidRDefault="00875678" w:rsidP="00875678">
      <w:pPr>
        <w:pStyle w:val="TWTRevisedBody"/>
      </w:pPr>
      <w:bookmarkStart w:id="3652" w:name="R5272"/>
      <w:r w:rsidRPr="00875678">
        <w:rPr>
          <w:rFonts w:ascii="Garamond" w:hAnsi="Garamond" w:eastAsia="Garamond" w:cs="Garamond"/>
          <w:color w:val="000000"/>
          <w:sz w:val="22"/>
        </w:rPr>
        <w:t>Abraham, the father of faith, was given that honor. He wasn’t perfect. He had moments of doubt, fear, and failure. He lied to protect himself. He tried to take matters into his own hands when God</w:t>
      </w:r>
      <w:r w:rsidR="00193665">
        <w:rPr>
          <w:rFonts w:ascii="Garamond" w:hAnsi="Garamond" w:eastAsia="Garamond" w:cs="Garamond"/>
          <w:color w:val="000000"/>
          <w:sz w:val="22"/>
        </w:rPr>
        <w:t>’</w:t>
      </w:r>
      <w:r w:rsidRPr="00875678">
        <w:rPr>
          <w:rFonts w:ascii="Garamond" w:hAnsi="Garamond" w:eastAsia="Garamond" w:cs="Garamond"/>
          <w:color w:val="000000"/>
          <w:sz w:val="22"/>
        </w:rPr>
        <w:t>s promises seemed delayed. But through it all, he believed God. He trusted Him. And in that trust, God called him friend.</w:t>
      </w:r>
      <w:bookmarkEnd w:id="3652"/>
    </w:p>
    <w:p w14:paraId="26E01D2F" w14:textId="018EDA25" w:rsidR="00875678" w:rsidRPr="00875678" w:rsidRDefault="005132F9" w:rsidP="00193665">
      <w:pPr>
        <w:pStyle w:val="TWTRevisedBody"/>
      </w:pPr>
      <w:bookmarkStart w:id="3653" w:name="R5274"/>
      <w:r>
        <w:rPr>
          <w:rFonts w:ascii="Garamond" w:hAnsi="Garamond" w:eastAsia="Garamond" w:cs="Garamond"/>
          <w:color w:val="000000"/>
          <w:sz w:val="22"/>
        </w:rPr>
        <w:t>“</w:t>
      </w:r>
      <w:r w:rsidR="00875678" w:rsidRPr="00875678">
        <w:rPr>
          <w:rFonts w:ascii="Garamond" w:hAnsi="Garamond" w:eastAsia="Garamond" w:cs="Garamond"/>
          <w:color w:val="000000"/>
          <w:sz w:val="22"/>
        </w:rPr>
        <w:t>You see that faith was active along with his works, and faith was completed by his works;</w:t>
      </w:r>
      <w:bookmarkEnd w:id="3653"/>
    </w:p>
    <w:p w14:paraId="7ECC69F0" w14:textId="5F7E33F6" w:rsidR="00875678" w:rsidRPr="00875678" w:rsidRDefault="00875678" w:rsidP="00193665">
      <w:pPr>
        <w:pStyle w:val="TWTRevisedBody"/>
      </w:pPr>
      <w:bookmarkStart w:id="3654" w:name="R5275"/>
      <w:r w:rsidRPr="00875678">
        <w:rPr>
          <w:rFonts w:ascii="Garamond" w:hAnsi="Garamond" w:eastAsia="Garamond" w:cs="Garamond"/>
          <w:color w:val="000000"/>
          <w:sz w:val="22"/>
        </w:rPr>
        <w:t xml:space="preserve">and the Scripture was fulfilled that says, </w:t>
      </w:r>
      <w:r w:rsidR="005132F9">
        <w:rPr>
          <w:rFonts w:ascii="Garamond" w:hAnsi="Garamond" w:eastAsia="Garamond" w:cs="Garamond"/>
          <w:color w:val="000000"/>
          <w:sz w:val="22"/>
        </w:rPr>
        <w:t>‘</w:t>
      </w:r>
      <w:r w:rsidRPr="00875678">
        <w:rPr>
          <w:rFonts w:ascii="Garamond" w:hAnsi="Garamond" w:eastAsia="Garamond" w:cs="Garamond"/>
          <w:color w:val="000000"/>
          <w:sz w:val="22"/>
        </w:rPr>
        <w:t>Abraham believed God, and it was counted to him as righteousness</w:t>
      </w:r>
      <w:r w:rsidR="005132F9">
        <w:rPr>
          <w:rFonts w:ascii="Garamond" w:hAnsi="Garamond" w:eastAsia="Garamond" w:cs="Garamond"/>
          <w:color w:val="000000"/>
          <w:sz w:val="22"/>
        </w:rPr>
        <w:t>’</w:t>
      </w:r>
      <w:r w:rsidRPr="00875678">
        <w:rPr>
          <w:rFonts w:ascii="Garamond" w:hAnsi="Garamond" w:eastAsia="Garamond" w:cs="Garamond"/>
          <w:color w:val="000000"/>
          <w:sz w:val="22"/>
        </w:rPr>
        <w:t>—and he was called a friend of God.</w:t>
      </w:r>
      <w:r w:rsidR="005132F9">
        <w:rPr>
          <w:rFonts w:ascii="Garamond" w:hAnsi="Garamond" w:eastAsia="Garamond" w:cs="Garamond"/>
          <w:color w:val="000000"/>
          <w:sz w:val="22"/>
        </w:rPr>
        <w:t>”</w:t>
      </w:r>
      <w:r w:rsidRPr="00875678">
        <w:rPr>
          <w:rFonts w:ascii="Garamond" w:hAnsi="Garamond" w:eastAsia="Garamond" w:cs="Garamond"/>
          <w:color w:val="000000"/>
          <w:sz w:val="22"/>
        </w:rPr>
        <w:t xml:space="preserve"> (James 2:22-23 ESV).</w:t>
      </w:r>
      <w:bookmarkEnd w:id="3654"/>
    </w:p>
    <w:p w14:paraId="0309228A" w14:textId="7E85A59B" w:rsidR="00875678" w:rsidRPr="00875678" w:rsidRDefault="00875678" w:rsidP="00875678">
      <w:pPr>
        <w:pStyle w:val="TWTRevisedBody"/>
      </w:pPr>
      <w:bookmarkStart w:id="3655" w:name="R5277"/>
      <w:r w:rsidRPr="00875678">
        <w:rPr>
          <w:rFonts w:ascii="Garamond" w:hAnsi="Garamond" w:eastAsia="Garamond" w:cs="Garamond"/>
          <w:color w:val="000000"/>
          <w:sz w:val="22"/>
        </w:rPr>
        <w:t>That should be enough to stop us in our tracks. The Creator of the universe, the One who spoke light into existence, the One who formed the stars and calls them by name—He looked upon Abraham and called him His friend. Not because Abraham was flawless, but because Abraham walked with Him. Because Abraham trusted Him, even when his trust was shaky.</w:t>
      </w:r>
      <w:bookmarkEnd w:id="3655"/>
    </w:p>
    <w:p w14:paraId="107EAF79" w14:textId="77777777" w:rsidR="00875678" w:rsidRDefault="00875678" w:rsidP="00875678">
      <w:pPr>
        <w:pStyle w:val="TWTRevisedBody"/>
      </w:pPr>
      <w:bookmarkStart w:id="3656" w:name="R5278"/>
      <w:r w:rsidRPr="00875678">
        <w:rPr>
          <w:rFonts w:ascii="Garamond" w:hAnsi="Garamond" w:eastAsia="Garamond" w:cs="Garamond"/>
          <w:color w:val="000000"/>
          <w:sz w:val="22"/>
        </w:rPr>
        <w:t>And then Jesus, the very Creator Himself, takes it even further. On the night before His crucifixion, as He sat with His disciples in that upper room, He made a declaration that should send a shiver down our spines.</w:t>
      </w:r>
      <w:bookmarkEnd w:id="3656"/>
    </w:p>
    <w:p w14:paraId="671E764B" w14:textId="35D5C813" w:rsidR="00875678" w:rsidRPr="00875678" w:rsidRDefault="005132F9" w:rsidP="00193665">
      <w:pPr>
        <w:pStyle w:val="TWTRevisedBody"/>
      </w:pPr>
      <w:bookmarkStart w:id="3657" w:name="R5280"/>
      <w:r>
        <w:rPr>
          <w:rFonts w:ascii="Garamond" w:hAnsi="Garamond" w:eastAsia="Garamond" w:cs="Garamond"/>
          <w:color w:val="000000"/>
          <w:sz w:val="22"/>
        </w:rPr>
        <w:t>“</w:t>
      </w:r>
      <w:r w:rsidR="00875678" w:rsidRPr="00875678">
        <w:rPr>
          <w:rFonts w:ascii="Garamond" w:hAnsi="Garamond" w:eastAsia="Garamond" w:cs="Garamond"/>
          <w:color w:val="000000"/>
          <w:sz w:val="22"/>
        </w:rPr>
        <w:t>No longer do I call you servants, for the servant does not know what his master is doing; but I have called you friends, for all that I have heard from my Father I have made known to you.</w:t>
      </w:r>
      <w:r>
        <w:rPr>
          <w:rFonts w:ascii="Garamond" w:hAnsi="Garamond" w:eastAsia="Garamond" w:cs="Garamond"/>
          <w:color w:val="000000"/>
          <w:sz w:val="22"/>
        </w:rPr>
        <w:t>”</w:t>
      </w:r>
      <w:r w:rsidR="00875678" w:rsidRPr="00875678">
        <w:rPr>
          <w:rFonts w:ascii="Garamond" w:hAnsi="Garamond" w:eastAsia="Garamond" w:cs="Garamond"/>
          <w:color w:val="000000"/>
          <w:sz w:val="22"/>
        </w:rPr>
        <w:t xml:space="preserve"> (John 15:15 ESV).</w:t>
      </w:r>
      <w:bookmarkEnd w:id="3657"/>
    </w:p>
    <w:p w14:paraId="16AD1B14" w14:textId="5A6FC1FF" w:rsidR="00875678" w:rsidRPr="00875678" w:rsidRDefault="00875678" w:rsidP="00875678">
      <w:pPr>
        <w:pStyle w:val="TWTRevisedBody"/>
      </w:pPr>
      <w:bookmarkStart w:id="3659" w:name="F0321"/>
      <w:bookmarkStart w:id="3658" w:name="R5282"/>
      <w:r w:rsidRPr="00875678">
        <w:rPr>
          <w:rFonts w:ascii="Garamond" w:hAnsi="Garamond" w:eastAsia="Garamond" w:cs="Garamond"/>
          <w:color w:val="000000"/>
          <w:sz w:val="22"/>
        </w:rPr>
        <w:t>The Lord of all creation, the Alpha and the Omega, the King of Kings, looks at these men—flawed, weak, confused men—and says, you are my friends.</w:t>
      </w:r>
      <w:bookmarkEnd w:id="3658"/>
      <w:bookmarkEnd w:id="3659"/>
    </w:p>
    <w:p w14:paraId="09F47D19" w14:textId="14BFA8BA" w:rsidR="00875678" w:rsidRPr="00875678" w:rsidRDefault="00875678" w:rsidP="00875678">
      <w:pPr>
        <w:pStyle w:val="TWTRevisedBody"/>
      </w:pPr>
      <w:bookmarkStart w:id="3660" w:name="R5283"/>
      <w:r w:rsidRPr="00875678">
        <w:rPr>
          <w:rFonts w:ascii="Garamond" w:hAnsi="Garamond" w:eastAsia="Garamond" w:cs="Garamond"/>
          <w:color w:val="000000"/>
          <w:sz w:val="22"/>
        </w:rPr>
        <w:t>And let’s not forget who He was speaking to. He wasn</w:t>
      </w:r>
      <w:r w:rsidR="005132F9">
        <w:rPr>
          <w:rFonts w:ascii="Garamond" w:hAnsi="Garamond" w:eastAsia="Garamond" w:cs="Garamond"/>
          <w:color w:val="000000"/>
          <w:sz w:val="22"/>
        </w:rPr>
        <w:t>’</w:t>
      </w:r>
      <w:r w:rsidRPr="00875678">
        <w:rPr>
          <w:rFonts w:ascii="Garamond" w:hAnsi="Garamond" w:eastAsia="Garamond" w:cs="Garamond"/>
          <w:color w:val="000000"/>
          <w:sz w:val="22"/>
        </w:rPr>
        <w:t>t talking to men who had everything figured out. He was talking to the one who would deny Him three times before morning. He was talking to the ones who would run in fear when the soldiers came. He was talking to the one who would doubt His resurrection. Yet He still called them friends.</w:t>
      </w:r>
      <w:bookmarkEnd w:id="3660"/>
    </w:p>
    <w:p w14:paraId="036FEFB8" w14:textId="77777777" w:rsidR="00875678" w:rsidRPr="00875678" w:rsidRDefault="00875678" w:rsidP="00875678">
      <w:pPr>
        <w:pStyle w:val="TWTRevisedBody"/>
      </w:pPr>
      <w:bookmarkStart w:id="3661" w:name="R5284"/>
      <w:r w:rsidRPr="00875678">
        <w:rPr>
          <w:rFonts w:ascii="Garamond" w:hAnsi="Garamond" w:eastAsia="Garamond" w:cs="Garamond"/>
          <w:color w:val="000000"/>
          <w:sz w:val="22"/>
        </w:rPr>
        <w:t>What kind of love is this?</w:t>
      </w:r>
      <w:bookmarkEnd w:id="3661"/>
    </w:p>
    <w:p w14:paraId="784C0BD4" w14:textId="77777777" w:rsidR="00875678" w:rsidRPr="00875678" w:rsidRDefault="00875678" w:rsidP="00875678">
      <w:pPr>
        <w:pStyle w:val="TWTRevisedBody"/>
      </w:pPr>
      <w:bookmarkStart w:id="3662" w:name="R5285"/>
      <w:r w:rsidRPr="00875678">
        <w:rPr>
          <w:rFonts w:ascii="Garamond" w:hAnsi="Garamond" w:eastAsia="Garamond" w:cs="Garamond"/>
          <w:color w:val="000000"/>
          <w:sz w:val="22"/>
        </w:rPr>
        <w:t>It’s one thing to be called a servant of God. That’s an honor in itself. But Jesus raises us to something greater. A servant may obey his master, but he doesn’t have access to his master’s plans. A servant isn’t brought into the counsel of his lord. But a friend? A friend is someone you invite in. A friend is someone you trust with your heart.</w:t>
      </w:r>
      <w:bookmarkEnd w:id="3662"/>
    </w:p>
    <w:p w14:paraId="186EC7BE" w14:textId="77777777" w:rsidR="00875678" w:rsidRPr="00875678" w:rsidRDefault="00875678" w:rsidP="00875678">
      <w:pPr>
        <w:pStyle w:val="TWTRevisedBody"/>
      </w:pPr>
      <w:bookmarkStart w:id="3663" w:name="R5286"/>
      <w:r w:rsidRPr="00875678">
        <w:rPr>
          <w:rFonts w:ascii="Garamond" w:hAnsi="Garamond" w:eastAsia="Garamond" w:cs="Garamond"/>
          <w:color w:val="000000"/>
          <w:sz w:val="22"/>
        </w:rPr>
        <w:t>This is what God has always wanted with His people.</w:t>
      </w:r>
      <w:bookmarkEnd w:id="3663"/>
    </w:p>
    <w:p w14:paraId="6CF18416" w14:textId="77777777" w:rsidR="00875678" w:rsidRPr="00875678" w:rsidRDefault="00875678" w:rsidP="00875678">
      <w:pPr>
        <w:pStyle w:val="TWTRevisedBody"/>
      </w:pPr>
      <w:bookmarkStart w:id="3664" w:name="R5287"/>
      <w:r w:rsidRPr="00875678">
        <w:rPr>
          <w:rFonts w:ascii="Garamond" w:hAnsi="Garamond" w:eastAsia="Garamond" w:cs="Garamond"/>
          <w:color w:val="000000"/>
          <w:sz w:val="22"/>
        </w:rPr>
        <w:t>Consider Moses. Scripture tells us something remarkable about his relationship with God:</w:t>
      </w:r>
      <w:bookmarkEnd w:id="3664"/>
    </w:p>
    <w:p w14:paraId="08652573" w14:textId="20014E75" w:rsidR="00875678" w:rsidRPr="00875678" w:rsidRDefault="005132F9" w:rsidP="00193665">
      <w:pPr>
        <w:pStyle w:val="TWTRevisedBody"/>
      </w:pPr>
      <w:bookmarkStart w:id="3665" w:name="R5289"/>
      <w:r>
        <w:rPr>
          <w:rFonts w:ascii="Garamond" w:hAnsi="Garamond" w:eastAsia="Garamond" w:cs="Garamond"/>
          <w:color w:val="000000"/>
          <w:sz w:val="22"/>
        </w:rPr>
        <w:t>“</w:t>
      </w:r>
      <w:r w:rsidR="00875678" w:rsidRPr="00875678">
        <w:rPr>
          <w:rFonts w:ascii="Garamond" w:hAnsi="Garamond" w:eastAsia="Garamond" w:cs="Garamond"/>
          <w:color w:val="000000"/>
          <w:sz w:val="22"/>
        </w:rPr>
        <w:t>Thus the Lord used to speak to Moses face to face, as a man speaks to his friend.</w:t>
      </w:r>
      <w:r>
        <w:rPr>
          <w:rFonts w:ascii="Garamond" w:hAnsi="Garamond" w:eastAsia="Garamond" w:cs="Garamond"/>
          <w:color w:val="000000"/>
          <w:sz w:val="22"/>
        </w:rPr>
        <w:t>”</w:t>
      </w:r>
      <w:r w:rsidR="00875678" w:rsidRPr="00875678">
        <w:rPr>
          <w:rFonts w:ascii="Garamond" w:hAnsi="Garamond" w:eastAsia="Garamond" w:cs="Garamond"/>
          <w:color w:val="000000"/>
          <w:sz w:val="22"/>
        </w:rPr>
        <w:t xml:space="preserve"> (Exodus 33:11 ESV).</w:t>
      </w:r>
      <w:bookmarkEnd w:id="3665"/>
    </w:p>
    <w:p w14:paraId="2B5A5E28" w14:textId="011F6628" w:rsidR="00875678" w:rsidRPr="00875678" w:rsidRDefault="00875678" w:rsidP="00875678">
      <w:pPr>
        <w:pStyle w:val="TWTRevisedBody"/>
      </w:pPr>
      <w:bookmarkStart w:id="3666" w:name="R5291"/>
      <w:r w:rsidRPr="00875678">
        <w:rPr>
          <w:rFonts w:ascii="Garamond" w:hAnsi="Garamond" w:eastAsia="Garamond" w:cs="Garamond"/>
          <w:color w:val="000000"/>
          <w:sz w:val="22"/>
        </w:rPr>
        <w:t>Imagine that. The Almighty God, the One whose presence was so overwhelming that the Israelites trembled at Mount Sinai, spoke to Moses as a friend. That level of closeness was rare under the old covenant.</w:t>
      </w:r>
      <w:bookmarkEnd w:id="3666"/>
    </w:p>
    <w:p w14:paraId="44DAF2E8" w14:textId="77777777" w:rsidR="00875678" w:rsidRPr="00875678" w:rsidRDefault="00875678" w:rsidP="00875678">
      <w:pPr>
        <w:pStyle w:val="TWTRevisedBody"/>
      </w:pPr>
      <w:bookmarkStart w:id="3667" w:name="R5292"/>
      <w:r w:rsidRPr="00875678">
        <w:rPr>
          <w:rFonts w:ascii="Garamond" w:hAnsi="Garamond" w:eastAsia="Garamond" w:cs="Garamond"/>
          <w:color w:val="000000"/>
          <w:sz w:val="22"/>
        </w:rPr>
        <w:t>The people of Israel didn’t want that level of intimacy with God. When they saw the fire and the smoke at Sinai, they begged Moses to speak to God on their behalf rather than hear Him directly.</w:t>
      </w:r>
      <w:bookmarkEnd w:id="3667"/>
    </w:p>
    <w:p w14:paraId="1EA587F9" w14:textId="77777777" w:rsidR="00875678" w:rsidRPr="00875678" w:rsidRDefault="00875678" w:rsidP="00875678">
      <w:pPr>
        <w:pStyle w:val="TWTRevisedBody"/>
      </w:pPr>
      <w:bookmarkStart w:id="3668" w:name="R5293"/>
      <w:r w:rsidRPr="00875678">
        <w:rPr>
          <w:rFonts w:ascii="Garamond" w:hAnsi="Garamond" w:eastAsia="Garamond" w:cs="Garamond"/>
          <w:color w:val="000000"/>
          <w:sz w:val="22"/>
        </w:rPr>
        <w:t>But in Christ, God removes the distance. He calls us not only friends but something even greater.</w:t>
      </w:r>
      <w:bookmarkEnd w:id="3668"/>
    </w:p>
    <w:p w14:paraId="4F5E1F31" w14:textId="6D1C185B" w:rsidR="00875678" w:rsidRPr="00875678" w:rsidRDefault="005132F9" w:rsidP="00193665">
      <w:pPr>
        <w:pStyle w:val="TWTRevisedBody"/>
      </w:pPr>
      <w:bookmarkStart w:id="3669" w:name="R5294"/>
      <w:r>
        <w:rPr>
          <w:rFonts w:ascii="Garamond" w:hAnsi="Garamond" w:eastAsia="Garamond" w:cs="Garamond"/>
          <w:color w:val="000000"/>
          <w:sz w:val="22"/>
        </w:rPr>
        <w:t>“</w:t>
      </w:r>
      <w:r w:rsidR="00875678" w:rsidRPr="00875678">
        <w:rPr>
          <w:rFonts w:ascii="Garamond" w:hAnsi="Garamond" w:eastAsia="Garamond" w:cs="Garamond"/>
          <w:color w:val="000000"/>
          <w:sz w:val="22"/>
        </w:rPr>
        <w:t>For he who sanctifies and those who are sanctified all have one source. That is why he is not ashamed to call them brothers,</w:t>
      </w:r>
      <w:bookmarkEnd w:id="3669"/>
    </w:p>
    <w:p w14:paraId="68DF7C6E" w14:textId="4E2A3BF8" w:rsidR="00875678" w:rsidRPr="00875678" w:rsidRDefault="00875678" w:rsidP="00193665">
      <w:pPr>
        <w:pStyle w:val="TWTRevisedBody"/>
      </w:pPr>
      <w:bookmarkStart w:id="3670" w:name="R5295"/>
      <w:r>
        <w:rPr>
          <w:rFonts w:ascii="Garamond" w:hAnsi="Garamond" w:eastAsia="Garamond" w:cs="Garamond"/>
          <w:color w:val="000000"/>
          <w:sz w:val="22"/>
        </w:rPr>
        <w:t>saying, ‘I will tell of your name to my brothers; in the midst of the congregation I will sing your praise.’” (Hebrews 2:11-12 ESV).</w:t>
      </w:r>
      <w:bookmarkEnd w:id="3670"/>
    </w:p>
    <w:p w14:paraId="60B57BCC" w14:textId="1722C4E0" w:rsidR="00875678" w:rsidRPr="00875678" w:rsidRDefault="00875678" w:rsidP="00875678">
      <w:pPr>
        <w:pStyle w:val="TWTRevisedBody"/>
      </w:pPr>
      <w:bookmarkStart w:id="3671" w:name="R5297"/>
      <w:r w:rsidRPr="00875678">
        <w:rPr>
          <w:rFonts w:ascii="Garamond" w:hAnsi="Garamond" w:eastAsia="Garamond" w:cs="Garamond"/>
          <w:color w:val="000000"/>
          <w:sz w:val="22"/>
        </w:rPr>
        <w:t>Let that sink in.</w:t>
      </w:r>
      <w:bookmarkEnd w:id="3671"/>
    </w:p>
    <w:p w14:paraId="2D5B3A45" w14:textId="77777777" w:rsidR="00875678" w:rsidRPr="00875678" w:rsidRDefault="00875678" w:rsidP="00875678">
      <w:pPr>
        <w:pStyle w:val="TWTRevisedBody"/>
      </w:pPr>
      <w:bookmarkStart w:id="3672" w:name="R5298"/>
      <w:r w:rsidRPr="00875678">
        <w:rPr>
          <w:rFonts w:ascii="Garamond" w:hAnsi="Garamond" w:eastAsia="Garamond" w:cs="Garamond"/>
          <w:color w:val="000000"/>
          <w:sz w:val="22"/>
        </w:rPr>
        <w:t>Jesus is not ashamed to call us brothers.</w:t>
      </w:r>
      <w:bookmarkEnd w:id="3672"/>
    </w:p>
    <w:p w14:paraId="1FD737E5" w14:textId="77777777" w:rsidR="00875678" w:rsidRPr="00875678" w:rsidRDefault="00875678" w:rsidP="00875678">
      <w:pPr>
        <w:pStyle w:val="TWTRevisedBody"/>
      </w:pPr>
      <w:bookmarkStart w:id="3674" w:name="F0322"/>
      <w:bookmarkStart w:id="3673" w:name="R5299"/>
      <w:r w:rsidRPr="00875678">
        <w:rPr>
          <w:rFonts w:ascii="Garamond" w:hAnsi="Garamond" w:eastAsia="Garamond" w:cs="Garamond"/>
          <w:color w:val="000000"/>
          <w:sz w:val="22"/>
        </w:rPr>
        <w:t>He knows our failures. He knows our struggles. He knows the moments of doubt, the times we should have spoken but stayed silent, the times we should have trusted but chose fear instead. And yet, He is not ashamed of us. He claims us as His own.</w:t>
      </w:r>
      <w:bookmarkEnd w:id="3673"/>
      <w:bookmarkEnd w:id="3674"/>
    </w:p>
    <w:p w14:paraId="1E8802F7" w14:textId="77777777" w:rsidR="00875678" w:rsidRPr="00875678" w:rsidRDefault="00875678" w:rsidP="00875678">
      <w:pPr>
        <w:pStyle w:val="TWTRevisedBody"/>
      </w:pPr>
      <w:bookmarkStart w:id="3675" w:name="R5300"/>
      <w:r w:rsidRPr="00875678">
        <w:rPr>
          <w:rFonts w:ascii="Garamond" w:hAnsi="Garamond" w:eastAsia="Garamond" w:cs="Garamond"/>
          <w:color w:val="000000"/>
          <w:sz w:val="22"/>
        </w:rPr>
        <w:t>How could this be?</w:t>
      </w:r>
      <w:bookmarkEnd w:id="3675"/>
    </w:p>
    <w:p w14:paraId="62E68F1A" w14:textId="77777777" w:rsidR="00875678" w:rsidRPr="00875678" w:rsidRDefault="00875678" w:rsidP="00875678">
      <w:pPr>
        <w:pStyle w:val="TWTRevisedBody"/>
      </w:pPr>
      <w:bookmarkStart w:id="3676" w:name="R5301"/>
      <w:r w:rsidRPr="00875678">
        <w:rPr>
          <w:rFonts w:ascii="Garamond" w:hAnsi="Garamond" w:eastAsia="Garamond" w:cs="Garamond"/>
          <w:color w:val="000000"/>
          <w:sz w:val="22"/>
        </w:rPr>
        <w:t>The same Jesus who holds all things together, the same Jesus who has dominion over every throne and authority, the same Jesus who will one day return in glory to judge the living and the dead—He looks at us and says, these are my brothers and sisters.</w:t>
      </w:r>
      <w:bookmarkEnd w:id="3676"/>
    </w:p>
    <w:p w14:paraId="420CBC53" w14:textId="77777777" w:rsidR="00875678" w:rsidRPr="00875678" w:rsidRDefault="00875678" w:rsidP="00875678">
      <w:pPr>
        <w:pStyle w:val="TWTRevisedBody"/>
      </w:pPr>
      <w:bookmarkStart w:id="3677" w:name="R5302"/>
      <w:r w:rsidRPr="00875678">
        <w:rPr>
          <w:rFonts w:ascii="Garamond" w:hAnsi="Garamond" w:eastAsia="Garamond" w:cs="Garamond"/>
          <w:color w:val="000000"/>
          <w:sz w:val="22"/>
        </w:rPr>
        <w:t>Not just on our best days. Not just when we get it right. He claims us in our weakest moments. In our failures. In our stumbling.</w:t>
      </w:r>
      <w:bookmarkEnd w:id="3677"/>
    </w:p>
    <w:p w14:paraId="7DA19ADC" w14:textId="351994FD" w:rsidR="00875678" w:rsidRPr="00875678" w:rsidRDefault="00875678" w:rsidP="00875678">
      <w:pPr>
        <w:pStyle w:val="TWTRevisedBody"/>
      </w:pPr>
      <w:bookmarkStart w:id="3678" w:name="R5303"/>
      <w:r w:rsidRPr="00875678">
        <w:rPr>
          <w:rFonts w:ascii="Garamond" w:hAnsi="Garamond" w:eastAsia="Garamond" w:cs="Garamond"/>
          <w:color w:val="000000"/>
          <w:sz w:val="22"/>
        </w:rPr>
        <w:t>Think about Peter. He had one of the greatest collapses of faith recorded in the Bible. He walked with Jesus for three years. He saw miracles firsthand. He was the first to declare that Jesus was the Christ, the Son of God. And yet, when the pressure came, when fear gripped him in the high priest</w:t>
      </w:r>
      <w:r w:rsidR="005132F9">
        <w:rPr>
          <w:rFonts w:ascii="Garamond" w:hAnsi="Garamond" w:eastAsia="Garamond" w:cs="Garamond"/>
          <w:color w:val="000000"/>
          <w:sz w:val="22"/>
        </w:rPr>
        <w:t>’</w:t>
      </w:r>
      <w:r w:rsidRPr="00875678">
        <w:rPr>
          <w:rFonts w:ascii="Garamond" w:hAnsi="Garamond" w:eastAsia="Garamond" w:cs="Garamond"/>
          <w:color w:val="000000"/>
          <w:sz w:val="22"/>
        </w:rPr>
        <w:t>s courtyard, he denied his Lord—not once, not twice, but three times. And the moment the rooster crowed, he wept bitterly, realizing what he had done.</w:t>
      </w:r>
      <w:bookmarkEnd w:id="3678"/>
    </w:p>
    <w:p w14:paraId="3BBEDA8A" w14:textId="30323B66" w:rsidR="00875678" w:rsidRPr="00875678" w:rsidRDefault="00875678" w:rsidP="00875678">
      <w:pPr>
        <w:pStyle w:val="TWTRevisedBody"/>
      </w:pPr>
      <w:bookmarkStart w:id="3679" w:name="R5304"/>
      <w:r w:rsidRPr="00875678">
        <w:rPr>
          <w:rFonts w:ascii="Garamond" w:hAnsi="Garamond" w:eastAsia="Garamond" w:cs="Garamond"/>
          <w:color w:val="000000"/>
          <w:sz w:val="22"/>
        </w:rPr>
        <w:t xml:space="preserve">A failure like that could crush a man. But Jesus wasn’t done with Peter. After His resurrection, He met Peter on the shore of the Sea of Galilee, cooked him breakfast, and restored him. Three times He asked Peter, </w:t>
      </w:r>
      <w:r w:rsidR="005132F9">
        <w:rPr>
          <w:rFonts w:ascii="Garamond" w:hAnsi="Garamond" w:eastAsia="Garamond" w:cs="Garamond"/>
          <w:color w:val="000000"/>
          <w:sz w:val="22"/>
        </w:rPr>
        <w:t>“</w:t>
      </w:r>
      <w:r w:rsidRPr="00875678">
        <w:rPr>
          <w:rFonts w:ascii="Garamond" w:hAnsi="Garamond" w:eastAsia="Garamond" w:cs="Garamond"/>
          <w:color w:val="000000"/>
          <w:sz w:val="22"/>
        </w:rPr>
        <w:t>Do you love me?</w:t>
      </w:r>
      <w:r w:rsidR="005132F9">
        <w:rPr>
          <w:rFonts w:ascii="Garamond" w:hAnsi="Garamond" w:eastAsia="Garamond" w:cs="Garamond"/>
          <w:color w:val="000000"/>
          <w:sz w:val="22"/>
        </w:rPr>
        <w:t>”</w:t>
      </w:r>
      <w:r w:rsidRPr="00875678">
        <w:rPr>
          <w:rFonts w:ascii="Garamond" w:hAnsi="Garamond" w:eastAsia="Garamond" w:cs="Garamond"/>
          <w:color w:val="000000"/>
          <w:sz w:val="22"/>
        </w:rPr>
        <w:t xml:space="preserve"> Three times Peter affirmed his love, and three times Jesus entrusted him with the care of His sheep.</w:t>
      </w:r>
      <w:bookmarkEnd w:id="3679"/>
    </w:p>
    <w:p w14:paraId="23D2BA46" w14:textId="0EDB24C3" w:rsidR="00875678" w:rsidRPr="00875678" w:rsidRDefault="00875678" w:rsidP="00875678">
      <w:pPr>
        <w:pStyle w:val="TWTRevisedBody"/>
      </w:pPr>
      <w:bookmarkStart w:id="3680" w:name="R5305"/>
      <w:r w:rsidRPr="00875678">
        <w:rPr>
          <w:rFonts w:ascii="Garamond" w:hAnsi="Garamond" w:eastAsia="Garamond" w:cs="Garamond"/>
          <w:color w:val="000000"/>
          <w:sz w:val="22"/>
        </w:rPr>
        <w:t>Why? Because Peter’s failure did not disqualify him from Jesus</w:t>
      </w:r>
      <w:r w:rsidR="005132F9">
        <w:rPr>
          <w:rFonts w:ascii="Garamond" w:hAnsi="Garamond" w:eastAsia="Garamond" w:cs="Garamond"/>
          <w:color w:val="000000"/>
          <w:sz w:val="22"/>
        </w:rPr>
        <w:t>’</w:t>
      </w:r>
      <w:r w:rsidRPr="00875678">
        <w:rPr>
          <w:rFonts w:ascii="Garamond" w:hAnsi="Garamond" w:eastAsia="Garamond" w:cs="Garamond"/>
          <w:color w:val="000000"/>
          <w:sz w:val="22"/>
        </w:rPr>
        <w:t xml:space="preserve"> love. Jesus was not ashamed of Peter. He did not cast him aside. He still called him His friend, His brother, and entrusted him with the work of the kingdom.</w:t>
      </w:r>
      <w:bookmarkEnd w:id="3680"/>
    </w:p>
    <w:p w14:paraId="6640D69C" w14:textId="77777777" w:rsidR="00875678" w:rsidRPr="00875678" w:rsidRDefault="00875678" w:rsidP="00875678">
      <w:pPr>
        <w:pStyle w:val="TWTRevisedBody"/>
      </w:pPr>
      <w:bookmarkStart w:id="3681" w:name="R5306"/>
      <w:r w:rsidRPr="00875678">
        <w:rPr>
          <w:rFonts w:ascii="Garamond" w:hAnsi="Garamond" w:eastAsia="Garamond" w:cs="Garamond"/>
          <w:color w:val="000000"/>
          <w:sz w:val="22"/>
        </w:rPr>
        <w:t>That is the heart of our Savior.</w:t>
      </w:r>
      <w:bookmarkEnd w:id="3681"/>
    </w:p>
    <w:p w14:paraId="60760DF0" w14:textId="36E64F04" w:rsidR="00875678" w:rsidRPr="00875678" w:rsidRDefault="00875678" w:rsidP="00875678">
      <w:pPr>
        <w:pStyle w:val="TWTRevisedBody"/>
      </w:pPr>
      <w:bookmarkStart w:id="3682" w:name="R5307"/>
      <w:r w:rsidRPr="00875678">
        <w:rPr>
          <w:rFonts w:ascii="Garamond" w:hAnsi="Garamond" w:eastAsia="Garamond" w:cs="Garamond"/>
          <w:color w:val="000000"/>
          <w:sz w:val="22"/>
        </w:rPr>
        <w:t xml:space="preserve">This is the same Jesus who touched lepers, dined with sinners, and welcomed the outcasts. The same Jesus who wept over Jerusalem, knowing they would reject Him. The same Jesus who cried out, </w:t>
      </w:r>
      <w:r w:rsidR="005132F9">
        <w:rPr>
          <w:rFonts w:ascii="Garamond" w:hAnsi="Garamond" w:eastAsia="Garamond" w:cs="Garamond"/>
          <w:color w:val="000000"/>
          <w:sz w:val="22"/>
        </w:rPr>
        <w:t>“</w:t>
      </w:r>
      <w:r w:rsidRPr="00875678">
        <w:rPr>
          <w:rFonts w:ascii="Garamond" w:hAnsi="Garamond" w:eastAsia="Garamond" w:cs="Garamond"/>
          <w:color w:val="000000"/>
          <w:sz w:val="22"/>
        </w:rPr>
        <w:t>Father, forgive them, for they know not what they do</w:t>
      </w:r>
      <w:r w:rsidR="005132F9">
        <w:rPr>
          <w:rFonts w:ascii="Garamond" w:hAnsi="Garamond" w:eastAsia="Garamond" w:cs="Garamond"/>
          <w:color w:val="000000"/>
          <w:sz w:val="22"/>
        </w:rPr>
        <w:t>”</w:t>
      </w:r>
      <w:r w:rsidRPr="00875678">
        <w:rPr>
          <w:rFonts w:ascii="Garamond" w:hAnsi="Garamond" w:eastAsia="Garamond" w:cs="Garamond"/>
          <w:color w:val="000000"/>
          <w:sz w:val="22"/>
        </w:rPr>
        <w:t xml:space="preserve"> as He hung on the cross.</w:t>
      </w:r>
      <w:bookmarkEnd w:id="3682"/>
    </w:p>
    <w:p w14:paraId="2C01A647" w14:textId="77777777" w:rsidR="00875678" w:rsidRPr="00875678" w:rsidRDefault="00875678" w:rsidP="00875678">
      <w:pPr>
        <w:pStyle w:val="TWTRevisedBody"/>
      </w:pPr>
      <w:bookmarkStart w:id="3683" w:name="R5308"/>
      <w:r w:rsidRPr="00875678">
        <w:rPr>
          <w:rFonts w:ascii="Garamond" w:hAnsi="Garamond" w:eastAsia="Garamond" w:cs="Garamond"/>
          <w:color w:val="000000"/>
          <w:sz w:val="22"/>
        </w:rPr>
        <w:t>And this is the same Jesus who looks at us, knowing every flaw, every sin, every failure, and says:</w:t>
      </w:r>
      <w:bookmarkEnd w:id="3683"/>
    </w:p>
    <w:p w14:paraId="5654AF75" w14:textId="77777777" w:rsidR="00875678" w:rsidRPr="00875678" w:rsidRDefault="00875678" w:rsidP="00875678">
      <w:pPr>
        <w:pStyle w:val="TWTRevisedBody"/>
      </w:pPr>
      <w:bookmarkStart w:id="3684" w:name="R5309"/>
      <w:r w:rsidRPr="00875678">
        <w:rPr>
          <w:rFonts w:ascii="Garamond" w:hAnsi="Garamond" w:eastAsia="Garamond" w:cs="Garamond"/>
          <w:color w:val="000000"/>
          <w:sz w:val="22"/>
        </w:rPr>
        <w:t>You are mine.</w:t>
      </w:r>
      <w:bookmarkEnd w:id="3684"/>
    </w:p>
    <w:p w14:paraId="09DC0827" w14:textId="77777777" w:rsidR="00875678" w:rsidRPr="00875678" w:rsidRDefault="00875678" w:rsidP="00875678">
      <w:pPr>
        <w:pStyle w:val="TWTRevisedBody"/>
      </w:pPr>
      <w:bookmarkStart w:id="3686" w:name="F0323"/>
      <w:bookmarkStart w:id="3685" w:name="R5310"/>
      <w:r w:rsidRPr="00875678">
        <w:rPr>
          <w:rFonts w:ascii="Garamond" w:hAnsi="Garamond" w:eastAsia="Garamond" w:cs="Garamond"/>
          <w:color w:val="000000"/>
          <w:sz w:val="22"/>
        </w:rPr>
        <w:t>We are not just servants of God.</w:t>
      </w:r>
      <w:bookmarkEnd w:id="3685"/>
      <w:bookmarkEnd w:id="3686"/>
    </w:p>
    <w:p w14:paraId="5931822E" w14:textId="77777777" w:rsidR="00875678" w:rsidRPr="00875678" w:rsidRDefault="00875678" w:rsidP="00875678">
      <w:pPr>
        <w:pStyle w:val="TWTRevisedBody"/>
      </w:pPr>
      <w:bookmarkStart w:id="3687" w:name="R5311"/>
      <w:r w:rsidRPr="00875678">
        <w:rPr>
          <w:rFonts w:ascii="Garamond" w:hAnsi="Garamond" w:eastAsia="Garamond" w:cs="Garamond"/>
          <w:color w:val="000000"/>
          <w:sz w:val="22"/>
        </w:rPr>
        <w:t>We are not just friends of God.</w:t>
      </w:r>
      <w:bookmarkEnd w:id="3687"/>
    </w:p>
    <w:p w14:paraId="5B5BF986" w14:textId="77777777" w:rsidR="00875678" w:rsidRPr="00875678" w:rsidRDefault="00875678" w:rsidP="00875678">
      <w:pPr>
        <w:pStyle w:val="TWTRevisedBody"/>
      </w:pPr>
      <w:bookmarkStart w:id="3688" w:name="R5312"/>
      <w:r w:rsidRPr="00875678">
        <w:rPr>
          <w:rFonts w:ascii="Garamond" w:hAnsi="Garamond" w:eastAsia="Garamond" w:cs="Garamond"/>
          <w:color w:val="000000"/>
          <w:sz w:val="22"/>
        </w:rPr>
        <w:t>We are family.</w:t>
      </w:r>
      <w:bookmarkEnd w:id="3688"/>
    </w:p>
    <w:p w14:paraId="72806936" w14:textId="77777777" w:rsidR="00875678" w:rsidRPr="00875678" w:rsidRDefault="00875678" w:rsidP="00875678">
      <w:pPr>
        <w:pStyle w:val="TWTRevisedBody"/>
      </w:pPr>
      <w:bookmarkStart w:id="3689" w:name="R5313"/>
      <w:r w:rsidRPr="00875678">
        <w:rPr>
          <w:rFonts w:ascii="Garamond" w:hAnsi="Garamond" w:eastAsia="Garamond" w:cs="Garamond"/>
          <w:color w:val="000000"/>
          <w:sz w:val="22"/>
        </w:rPr>
        <w:t>Jesus, the risen King, the One who conquered sin and death, looks at us—not just in our brightest moments, but in our lowest—and says, you belong to me.</w:t>
      </w:r>
      <w:bookmarkEnd w:id="3689"/>
    </w:p>
    <w:p w14:paraId="43512D29" w14:textId="77777777" w:rsidR="00875678" w:rsidRPr="00875678" w:rsidRDefault="00875678" w:rsidP="00875678">
      <w:pPr>
        <w:pStyle w:val="TWTRevisedBody"/>
      </w:pPr>
      <w:bookmarkStart w:id="3690" w:name="R5314"/>
      <w:r w:rsidRPr="00875678">
        <w:rPr>
          <w:rFonts w:ascii="Garamond" w:hAnsi="Garamond" w:eastAsia="Garamond" w:cs="Garamond"/>
          <w:color w:val="000000"/>
          <w:sz w:val="22"/>
        </w:rPr>
        <w:t>I am not ashamed of you.</w:t>
      </w:r>
      <w:bookmarkEnd w:id="3690"/>
    </w:p>
    <w:p w14:paraId="1C3E5124" w14:textId="77777777" w:rsidR="00875678" w:rsidRPr="00875678" w:rsidRDefault="00875678" w:rsidP="00875678">
      <w:pPr>
        <w:pStyle w:val="TWTRevisedBody"/>
      </w:pPr>
      <w:bookmarkStart w:id="3691" w:name="R5315"/>
      <w:r w:rsidRPr="00875678">
        <w:rPr>
          <w:rFonts w:ascii="Garamond" w:hAnsi="Garamond" w:eastAsia="Garamond" w:cs="Garamond"/>
          <w:color w:val="000000"/>
          <w:sz w:val="22"/>
        </w:rPr>
        <w:t>You are my brother. You are my sister.</w:t>
      </w:r>
      <w:bookmarkEnd w:id="3691"/>
    </w:p>
    <w:p w14:paraId="1DBBA45A" w14:textId="77777777" w:rsidR="00875678" w:rsidRPr="00875678" w:rsidRDefault="00875678" w:rsidP="00875678">
      <w:pPr>
        <w:pStyle w:val="TWTRevisedBody"/>
      </w:pPr>
      <w:bookmarkStart w:id="3692" w:name="R5316"/>
      <w:r w:rsidRPr="00875678">
        <w:rPr>
          <w:rFonts w:ascii="Garamond" w:hAnsi="Garamond" w:eastAsia="Garamond" w:cs="Garamond"/>
          <w:color w:val="000000"/>
          <w:sz w:val="22"/>
        </w:rPr>
        <w:t>And if that is true, how could we ever feel alone?</w:t>
      </w:r>
      <w:bookmarkEnd w:id="3692"/>
    </w:p>
    <w:p w14:paraId="429CD51B" w14:textId="77777777" w:rsidR="00875678" w:rsidRPr="00875678" w:rsidRDefault="00875678" w:rsidP="00875678">
      <w:pPr>
        <w:pStyle w:val="TWTRevisedBody"/>
      </w:pPr>
      <w:bookmarkStart w:id="3693" w:name="R5317"/>
      <w:r w:rsidRPr="00875678">
        <w:rPr>
          <w:rFonts w:ascii="Garamond" w:hAnsi="Garamond" w:eastAsia="Garamond" w:cs="Garamond"/>
          <w:color w:val="000000"/>
          <w:sz w:val="22"/>
        </w:rPr>
        <w:t>How could we ever believe the lie that we are too broken, too weak, or too unworthy?</w:t>
      </w:r>
      <w:bookmarkEnd w:id="3693"/>
    </w:p>
    <w:p w14:paraId="15A8406E" w14:textId="77777777" w:rsidR="00875678" w:rsidRPr="00875678" w:rsidRDefault="00875678" w:rsidP="00875678">
      <w:pPr>
        <w:pStyle w:val="TWTRevisedBody"/>
      </w:pPr>
      <w:bookmarkStart w:id="3694" w:name="R5318"/>
      <w:r w:rsidRPr="00875678">
        <w:rPr>
          <w:rFonts w:ascii="Garamond" w:hAnsi="Garamond" w:eastAsia="Garamond" w:cs="Garamond"/>
          <w:color w:val="000000"/>
          <w:sz w:val="22"/>
        </w:rPr>
        <w:t>Abraham had his moments of failure, yet he was called a friend. Moses had his doubts, yet he spoke with God as a friend. The apostles had their moments of failure, yet they were called friends. And now, in Christ, we are not only friends—we are brothers and sisters.</w:t>
      </w:r>
      <w:bookmarkEnd w:id="3694"/>
    </w:p>
    <w:p w14:paraId="72BC8AB5" w14:textId="77777777" w:rsidR="00875678" w:rsidRPr="00875678" w:rsidRDefault="00875678" w:rsidP="00875678">
      <w:pPr>
        <w:pStyle w:val="TWTRevisedBody"/>
      </w:pPr>
      <w:bookmarkStart w:id="3695" w:name="R5319"/>
      <w:r w:rsidRPr="00875678">
        <w:rPr>
          <w:rFonts w:ascii="Garamond" w:hAnsi="Garamond" w:eastAsia="Garamond" w:cs="Garamond"/>
          <w:color w:val="000000"/>
          <w:sz w:val="22"/>
        </w:rPr>
        <w:t>That’s not a title we could ever earn. It’s a gift of grace.</w:t>
      </w:r>
      <w:bookmarkEnd w:id="3695"/>
    </w:p>
    <w:p w14:paraId="46223E49" w14:textId="77777777" w:rsidR="00875678" w:rsidRPr="00875678" w:rsidRDefault="00875678" w:rsidP="00875678">
      <w:pPr>
        <w:pStyle w:val="TWTRevisedBody"/>
      </w:pPr>
      <w:bookmarkStart w:id="3696" w:name="R5320"/>
      <w:r w:rsidRPr="00875678">
        <w:rPr>
          <w:rFonts w:ascii="Garamond" w:hAnsi="Garamond" w:eastAsia="Garamond" w:cs="Garamond"/>
          <w:color w:val="000000"/>
          <w:sz w:val="22"/>
        </w:rPr>
        <w:t>And if Jesus is not ashamed of us, then we have no right to be ashamed to stand for Him.</w:t>
      </w:r>
      <w:bookmarkEnd w:id="3696"/>
    </w:p>
    <w:p w14:paraId="2ABC4C2A" w14:textId="77777777" w:rsidR="00875678" w:rsidRPr="00875678" w:rsidRDefault="00875678" w:rsidP="00875678">
      <w:pPr>
        <w:pStyle w:val="TWTRevisedBody"/>
      </w:pPr>
      <w:bookmarkStart w:id="3697" w:name="R5321"/>
      <w:r w:rsidRPr="00875678">
        <w:rPr>
          <w:rFonts w:ascii="Garamond" w:hAnsi="Garamond" w:eastAsia="Garamond" w:cs="Garamond"/>
          <w:color w:val="000000"/>
          <w:sz w:val="22"/>
        </w:rPr>
        <w:t>Maybe today you feel distant from God. Maybe you’ve struggled. Maybe you’ve failed in ways that make you wonder if He still wants you. Hear this: Jesus is not ashamed of you.</w:t>
      </w:r>
      <w:bookmarkEnd w:id="3697"/>
    </w:p>
    <w:p w14:paraId="14C2B257" w14:textId="77777777" w:rsidR="00875678" w:rsidRPr="00875678" w:rsidRDefault="00875678" w:rsidP="00875678">
      <w:pPr>
        <w:pStyle w:val="TWTRevisedBody"/>
      </w:pPr>
      <w:bookmarkStart w:id="3698" w:name="R5322"/>
      <w:r w:rsidRPr="00875678">
        <w:rPr>
          <w:rFonts w:ascii="Garamond" w:hAnsi="Garamond" w:eastAsia="Garamond" w:cs="Garamond"/>
          <w:color w:val="000000"/>
          <w:sz w:val="22"/>
        </w:rPr>
        <w:t>He calls you friend.</w:t>
      </w:r>
      <w:bookmarkEnd w:id="3698"/>
    </w:p>
    <w:p w14:paraId="0C40673C" w14:textId="77777777" w:rsidR="00875678" w:rsidRPr="00875678" w:rsidRDefault="00875678" w:rsidP="00875678">
      <w:pPr>
        <w:pStyle w:val="TWTRevisedBody"/>
      </w:pPr>
      <w:bookmarkStart w:id="3699" w:name="R5323"/>
      <w:r w:rsidRPr="00875678">
        <w:rPr>
          <w:rFonts w:ascii="Garamond" w:hAnsi="Garamond" w:eastAsia="Garamond" w:cs="Garamond"/>
          <w:color w:val="000000"/>
          <w:sz w:val="22"/>
        </w:rPr>
        <w:t>He calls you family.</w:t>
      </w:r>
      <w:bookmarkEnd w:id="3699"/>
    </w:p>
    <w:p w14:paraId="1DC5220B" w14:textId="77777777" w:rsidR="00875678" w:rsidRPr="00875678" w:rsidRDefault="00875678" w:rsidP="00875678">
      <w:pPr>
        <w:pStyle w:val="TWTRevisedBody"/>
      </w:pPr>
      <w:bookmarkStart w:id="3700" w:name="R5324"/>
      <w:r w:rsidRPr="00875678">
        <w:rPr>
          <w:rFonts w:ascii="Garamond" w:hAnsi="Garamond" w:eastAsia="Garamond" w:cs="Garamond"/>
          <w:color w:val="000000"/>
          <w:sz w:val="22"/>
        </w:rPr>
        <w:t>Walk in that truth today.</w:t>
      </w:r>
      <w:bookmarkEnd w:id="3700"/>
    </w:p>
    <w:p w14:paraId="69EAE754" w14:textId="77777777" w:rsidR="00303E48" w:rsidRDefault="00303E48" w:rsidP="00303E48">
      <w:pPr>
        <w:pStyle w:val="TWTRevisedBody"/>
        <w:keepNext/>
        <w:spacing w:before="240" w:after="240"/>
        <w:jc w:val="center"/>
      </w:pPr>
      <w:bookmarkStart w:id="3701" w:name="R5327"/>
      <w:r>
        <w:rPr>
          <w:rFonts w:ascii="Garamond" w:hAnsi="Garamond" w:eastAsia="Garamond" w:cs="Garamond"/>
          <w:iCs w:val="0"/>
          <w:color w:val="000000"/>
          <w:sz w:val="22"/>
        </w:rPr>
        <w:t>***</w:t>
      </w:r>
      <w:bookmarkEnd w:id="3701"/>
    </w:p>
    <w:p w14:paraId="7FEF6E69" w14:textId="77777777" w:rsidR="00D74AB3" w:rsidRPr="00D74AB3" w:rsidRDefault="00D74AB3" w:rsidP="00D74AB3">
      <w:pPr>
        <w:pStyle w:val="TWTRevisedBody"/>
      </w:pPr>
      <w:bookmarkStart w:id="3702" w:name="R5330"/>
      <w:r w:rsidRPr="00D74AB3">
        <w:rPr>
          <w:rFonts w:ascii="Garamond" w:hAnsi="Garamond" w:eastAsia="Garamond" w:cs="Garamond"/>
          <w:color w:val="000000"/>
          <w:sz w:val="22"/>
        </w:rPr>
        <w:t>Poor in spirit</w:t>
      </w:r>
      <w:bookmarkEnd w:id="3702"/>
    </w:p>
    <w:p w14:paraId="1F6BBC9D" w14:textId="77777777" w:rsidR="00D74AB3" w:rsidRPr="00D74AB3" w:rsidRDefault="00D74AB3" w:rsidP="00D74AB3">
      <w:pPr>
        <w:pStyle w:val="TWTRevisedBody"/>
      </w:pPr>
      <w:bookmarkStart w:id="3703" w:name="R5331"/>
      <w:r w:rsidRPr="00D74AB3">
        <w:rPr>
          <w:rFonts w:ascii="Garamond" w:hAnsi="Garamond" w:eastAsia="Garamond" w:cs="Garamond"/>
          <w:color w:val="000000"/>
          <w:sz w:val="22"/>
        </w:rPr>
        <w:t>Mourn</w:t>
      </w:r>
      <w:bookmarkEnd w:id="3703"/>
    </w:p>
    <w:p w14:paraId="032FA04A" w14:textId="77777777" w:rsidR="00D74AB3" w:rsidRPr="00D74AB3" w:rsidRDefault="00D74AB3" w:rsidP="00D74AB3">
      <w:pPr>
        <w:pStyle w:val="TWTRevisedBody"/>
      </w:pPr>
      <w:bookmarkStart w:id="3704" w:name="R5332"/>
      <w:r w:rsidRPr="00D74AB3">
        <w:rPr>
          <w:rFonts w:ascii="Garamond" w:hAnsi="Garamond" w:eastAsia="Garamond" w:cs="Garamond"/>
          <w:color w:val="000000"/>
          <w:sz w:val="22"/>
        </w:rPr>
        <w:t>Meek</w:t>
      </w:r>
      <w:bookmarkEnd w:id="3704"/>
    </w:p>
    <w:p w14:paraId="5524F4C6" w14:textId="77777777" w:rsidR="00D74AB3" w:rsidRPr="00D74AB3" w:rsidRDefault="00D74AB3" w:rsidP="00D74AB3">
      <w:pPr>
        <w:pStyle w:val="TWTRevisedBody"/>
      </w:pPr>
      <w:bookmarkStart w:id="3705" w:name="R5333"/>
      <w:r w:rsidRPr="00D74AB3">
        <w:rPr>
          <w:rFonts w:ascii="Garamond" w:hAnsi="Garamond" w:eastAsia="Garamond" w:cs="Garamond"/>
          <w:color w:val="000000"/>
          <w:sz w:val="22"/>
        </w:rPr>
        <w:t>Hunger and thirst for righteousness</w:t>
      </w:r>
      <w:bookmarkEnd w:id="3705"/>
    </w:p>
    <w:p w14:paraId="05CF2B20" w14:textId="77777777" w:rsidR="00D74AB3" w:rsidRPr="00D74AB3" w:rsidRDefault="00D74AB3" w:rsidP="00D74AB3">
      <w:pPr>
        <w:pStyle w:val="TWTRevisedBody"/>
      </w:pPr>
      <w:bookmarkStart w:id="3707" w:name="F0324"/>
      <w:bookmarkStart w:id="3706" w:name="R5334"/>
      <w:r w:rsidRPr="00D74AB3">
        <w:rPr>
          <w:rFonts w:ascii="Garamond" w:hAnsi="Garamond" w:eastAsia="Garamond" w:cs="Garamond"/>
          <w:color w:val="000000"/>
          <w:sz w:val="22"/>
        </w:rPr>
        <w:t>Merciful</w:t>
      </w:r>
      <w:bookmarkEnd w:id="3706"/>
      <w:bookmarkEnd w:id="3707"/>
    </w:p>
    <w:p w14:paraId="77B610E9" w14:textId="77777777" w:rsidR="00D74AB3" w:rsidRPr="00D74AB3" w:rsidRDefault="00D74AB3" w:rsidP="00D74AB3">
      <w:pPr>
        <w:pStyle w:val="TWTRevisedBody"/>
      </w:pPr>
      <w:bookmarkStart w:id="3708" w:name="R5335"/>
      <w:r w:rsidRPr="00D74AB3">
        <w:rPr>
          <w:rFonts w:ascii="Garamond" w:hAnsi="Garamond" w:eastAsia="Garamond" w:cs="Garamond"/>
          <w:color w:val="000000"/>
          <w:sz w:val="22"/>
        </w:rPr>
        <w:t>Pure in heart</w:t>
      </w:r>
      <w:bookmarkEnd w:id="3708"/>
    </w:p>
    <w:p w14:paraId="1EB3B3E2" w14:textId="77777777" w:rsidR="00D74AB3" w:rsidRPr="00D74AB3" w:rsidRDefault="00D74AB3" w:rsidP="00D74AB3">
      <w:pPr>
        <w:pStyle w:val="TWTRevisedBody"/>
      </w:pPr>
      <w:bookmarkStart w:id="3709" w:name="R5336"/>
      <w:r w:rsidRPr="00D74AB3">
        <w:rPr>
          <w:rFonts w:ascii="Garamond" w:hAnsi="Garamond" w:eastAsia="Garamond" w:cs="Garamond"/>
          <w:color w:val="000000"/>
          <w:sz w:val="22"/>
        </w:rPr>
        <w:t>Peacemakers</w:t>
      </w:r>
      <w:bookmarkEnd w:id="3709"/>
    </w:p>
    <w:p w14:paraId="6F0894AE" w14:textId="77777777" w:rsidR="00D74AB3" w:rsidRPr="00D74AB3" w:rsidRDefault="00D74AB3" w:rsidP="00D74AB3">
      <w:pPr>
        <w:pStyle w:val="TWTRevisedBody"/>
      </w:pPr>
      <w:bookmarkStart w:id="3710" w:name="R5337"/>
      <w:r w:rsidRPr="00D74AB3">
        <w:rPr>
          <w:rFonts w:ascii="Garamond" w:hAnsi="Garamond" w:eastAsia="Garamond" w:cs="Garamond"/>
          <w:color w:val="000000"/>
          <w:sz w:val="22"/>
        </w:rPr>
        <w:t>Persecuted</w:t>
      </w:r>
      <w:bookmarkEnd w:id="3710"/>
    </w:p>
    <w:p w14:paraId="373CBE2A" w14:textId="77777777" w:rsidR="00D74AB3" w:rsidRPr="00D74AB3" w:rsidRDefault="00D74AB3" w:rsidP="00D74AB3">
      <w:pPr>
        <w:pStyle w:val="TWTRevisedBody"/>
      </w:pPr>
      <w:bookmarkStart w:id="3711" w:name="R5338"/>
      <w:r w:rsidRPr="00D74AB3">
        <w:rPr>
          <w:rFonts w:ascii="Garamond" w:hAnsi="Garamond" w:eastAsia="Garamond" w:cs="Garamond"/>
          <w:color w:val="000000"/>
          <w:sz w:val="22"/>
        </w:rPr>
        <w:t>As citizens of the Kingdom of heaven, does this describe our heart?</w:t>
      </w:r>
      <w:bookmarkEnd w:id="3711"/>
    </w:p>
    <w:p w14:paraId="30581AEA" w14:textId="01AE43CF" w:rsidR="00D74AB3" w:rsidRPr="00D74AB3" w:rsidRDefault="00D74AB3" w:rsidP="00D74AB3">
      <w:pPr>
        <w:pStyle w:val="TWTRevisedBody"/>
      </w:pPr>
      <w:bookmarkStart w:id="3712" w:name="R5339"/>
      <w:r w:rsidRPr="00D74AB3">
        <w:rPr>
          <w:rFonts w:ascii="Garamond" w:hAnsi="Garamond" w:eastAsia="Garamond" w:cs="Garamond"/>
          <w:color w:val="000000"/>
          <w:sz w:val="22"/>
        </w:rPr>
        <w:t>This is how Jesus, the Messiah and King, describe</w:t>
      </w:r>
      <w:r w:rsidR="009C4468">
        <w:rPr>
          <w:rFonts w:ascii="Garamond" w:hAnsi="Garamond" w:eastAsia="Garamond" w:cs="Garamond"/>
          <w:color w:val="000000"/>
          <w:sz w:val="22"/>
        </w:rPr>
        <w:t>s</w:t>
      </w:r>
      <w:r w:rsidRPr="00D74AB3">
        <w:rPr>
          <w:rFonts w:ascii="Garamond" w:hAnsi="Garamond" w:eastAsia="Garamond" w:cs="Garamond"/>
          <w:color w:val="000000"/>
          <w:sz w:val="22"/>
        </w:rPr>
        <w:t xml:space="preserve"> His followers as He begins the Sermon on the Mount in Matthew Chapter 5.</w:t>
      </w:r>
      <w:bookmarkEnd w:id="3712"/>
    </w:p>
    <w:p w14:paraId="3F0D4BB0" w14:textId="77777777" w:rsidR="00D74AB3" w:rsidRPr="00D74AB3" w:rsidRDefault="00D74AB3" w:rsidP="00D74AB3">
      <w:pPr>
        <w:pStyle w:val="TWTRevisedBody"/>
      </w:pPr>
      <w:bookmarkStart w:id="3713" w:name="R5340"/>
      <w:r w:rsidRPr="00D74AB3">
        <w:rPr>
          <w:rFonts w:ascii="Garamond" w:hAnsi="Garamond" w:eastAsia="Garamond" w:cs="Garamond"/>
          <w:color w:val="000000"/>
          <w:sz w:val="22"/>
        </w:rPr>
        <w:t>Which area will we focus on today as we develop our spiritual man to be citizens of our heavenly home?</w:t>
      </w:r>
      <w:bookmarkEnd w:id="3713"/>
    </w:p>
    <w:p w14:paraId="13F23A61" w14:textId="77777777" w:rsidR="00303E48" w:rsidRDefault="00303E48" w:rsidP="00303E48">
      <w:pPr>
        <w:pStyle w:val="TWTRevisedBody"/>
        <w:keepNext/>
        <w:spacing w:before="240" w:after="240"/>
        <w:jc w:val="center"/>
      </w:pPr>
      <w:bookmarkStart w:id="3714" w:name="R5343"/>
      <w:r>
        <w:rPr>
          <w:rFonts w:ascii="Garamond" w:hAnsi="Garamond" w:eastAsia="Garamond" w:cs="Garamond"/>
          <w:iCs w:val="0"/>
          <w:color w:val="000000"/>
          <w:sz w:val="22"/>
        </w:rPr>
        <w:t>***</w:t>
      </w:r>
      <w:bookmarkEnd w:id="3714"/>
    </w:p>
    <w:p w14:paraId="3EB8072D" w14:textId="77777777" w:rsidR="0061786D" w:rsidRPr="0061786D" w:rsidRDefault="0061786D" w:rsidP="0061786D">
      <w:pPr>
        <w:pStyle w:val="TWTRevisedBody"/>
      </w:pPr>
      <w:bookmarkStart w:id="3715" w:name="R5346"/>
      <w:r w:rsidRPr="0061786D">
        <w:rPr>
          <w:rFonts w:ascii="Garamond" w:hAnsi="Garamond" w:eastAsia="Garamond" w:cs="Garamond"/>
          <w:color w:val="000000"/>
          <w:sz w:val="22"/>
        </w:rPr>
        <w:t>God did not choose Moses because Moses was eloquent. God chose Moses because God was sufficient.</w:t>
      </w:r>
      <w:bookmarkEnd w:id="3715"/>
    </w:p>
    <w:p w14:paraId="34F82D87" w14:textId="77777777" w:rsidR="0061786D" w:rsidRPr="0061786D" w:rsidRDefault="0061786D" w:rsidP="0061786D">
      <w:pPr>
        <w:pStyle w:val="TWTRevisedBody"/>
      </w:pPr>
      <w:bookmarkStart w:id="3716" w:name="R5347"/>
      <w:r w:rsidRPr="0061786D">
        <w:rPr>
          <w:rFonts w:ascii="Garamond" w:hAnsi="Garamond" w:eastAsia="Garamond" w:cs="Garamond"/>
          <w:color w:val="000000"/>
          <w:sz w:val="22"/>
        </w:rPr>
        <w:t>God does not need our eloquence, our strength, our power, our riches, or our intelligence to accomplish great things through us.</w:t>
      </w:r>
      <w:bookmarkEnd w:id="3716"/>
    </w:p>
    <w:p w14:paraId="2FF76844" w14:textId="07916505" w:rsidR="0061786D" w:rsidRPr="0061786D" w:rsidRDefault="0061786D" w:rsidP="0061786D">
      <w:pPr>
        <w:pStyle w:val="TWTRevisedBody"/>
      </w:pPr>
      <w:bookmarkStart w:id="3717" w:name="R5348"/>
      <w:r w:rsidRPr="0061786D">
        <w:rPr>
          <w:rFonts w:ascii="Garamond" w:hAnsi="Garamond" w:eastAsia="Garamond" w:cs="Garamond"/>
          <w:color w:val="000000"/>
          <w:sz w:val="22"/>
        </w:rPr>
        <w:t>God</w:t>
      </w:r>
      <w:r>
        <w:rPr>
          <w:rFonts w:ascii="Garamond" w:hAnsi="Garamond" w:eastAsia="Garamond" w:cs="Garamond"/>
          <w:color w:val="000000"/>
          <w:sz w:val="22"/>
        </w:rPr>
        <w:t>’</w:t>
      </w:r>
      <w:r w:rsidRPr="0061786D">
        <w:rPr>
          <w:rFonts w:ascii="Garamond" w:hAnsi="Garamond" w:eastAsia="Garamond" w:cs="Garamond"/>
          <w:color w:val="000000"/>
          <w:sz w:val="22"/>
        </w:rPr>
        <w:t>s power can work through our weakness for His glory.</w:t>
      </w:r>
      <w:bookmarkEnd w:id="3717"/>
    </w:p>
    <w:p w14:paraId="1930C31C" w14:textId="77777777" w:rsidR="00303E48" w:rsidRDefault="00303E48" w:rsidP="00303E48">
      <w:pPr>
        <w:pStyle w:val="TWTRevisedBody"/>
        <w:keepNext/>
        <w:spacing w:before="240" w:after="240"/>
        <w:jc w:val="center"/>
      </w:pPr>
      <w:bookmarkStart w:id="3718" w:name="R5351"/>
      <w:r>
        <w:rPr>
          <w:rFonts w:ascii="Garamond" w:hAnsi="Garamond" w:eastAsia="Garamond" w:cs="Garamond"/>
          <w:iCs w:val="0"/>
          <w:color w:val="000000"/>
          <w:sz w:val="22"/>
        </w:rPr>
        <w:t>***</w:t>
      </w:r>
      <w:bookmarkEnd w:id="3718"/>
    </w:p>
    <w:p w14:paraId="73C9F7C5" w14:textId="43CC77AC" w:rsidR="00B51FA8" w:rsidRPr="00B51FA8" w:rsidRDefault="00B51FA8" w:rsidP="00B51FA8">
      <w:pPr>
        <w:pStyle w:val="TWTRevisedBody"/>
      </w:pPr>
      <w:bookmarkStart w:id="3719" w:name="R5354"/>
      <w:r w:rsidRPr="00B51FA8">
        <w:rPr>
          <w:rFonts w:ascii="Garamond" w:hAnsi="Garamond" w:eastAsia="Garamond" w:cs="Garamond"/>
          <w:color w:val="000000"/>
          <w:sz w:val="22"/>
        </w:rPr>
        <w:t xml:space="preserve">I suppose if Jesus could raise Lazarus from the dead when his decomposing body started stinking after </w:t>
      </w:r>
      <w:r>
        <w:rPr>
          <w:rFonts w:ascii="Garamond" w:hAnsi="Garamond" w:eastAsia="Garamond" w:cs="Garamond"/>
          <w:color w:val="000000"/>
          <w:sz w:val="22"/>
        </w:rPr>
        <w:t>4</w:t>
      </w:r>
      <w:r w:rsidRPr="00B51FA8">
        <w:rPr>
          <w:rFonts w:ascii="Garamond" w:hAnsi="Garamond" w:eastAsia="Garamond" w:cs="Garamond"/>
          <w:color w:val="000000"/>
          <w:sz w:val="22"/>
        </w:rPr>
        <w:t xml:space="preserve"> days,</w:t>
      </w:r>
      <w:bookmarkEnd w:id="3719"/>
    </w:p>
    <w:p w14:paraId="263345CA" w14:textId="77777777" w:rsidR="00B51FA8" w:rsidRPr="00B51FA8" w:rsidRDefault="00B51FA8" w:rsidP="00B51FA8">
      <w:pPr>
        <w:pStyle w:val="TWTRevisedBody"/>
      </w:pPr>
      <w:bookmarkStart w:id="3720" w:name="R5355"/>
      <w:r w:rsidRPr="00B51FA8">
        <w:rPr>
          <w:rFonts w:ascii="Garamond" w:hAnsi="Garamond" w:eastAsia="Garamond" w:cs="Garamond"/>
          <w:color w:val="000000"/>
          <w:sz w:val="22"/>
        </w:rPr>
        <w:t>There is no situation in my life too far gone that His power cannot handle.</w:t>
      </w:r>
      <w:bookmarkEnd w:id="3720"/>
    </w:p>
    <w:p w14:paraId="6F7D6102" w14:textId="77777777" w:rsidR="00303E48" w:rsidRDefault="00303E48" w:rsidP="00303E48">
      <w:pPr>
        <w:pStyle w:val="TWTRevisedBody"/>
        <w:keepNext/>
        <w:spacing w:before="240" w:after="240"/>
        <w:jc w:val="center"/>
      </w:pPr>
      <w:bookmarkStart w:id="3721" w:name="R5358"/>
      <w:r>
        <w:rPr>
          <w:rFonts w:ascii="Garamond" w:hAnsi="Garamond" w:eastAsia="Garamond" w:cs="Garamond"/>
          <w:iCs w:val="0"/>
          <w:color w:val="000000"/>
          <w:sz w:val="22"/>
        </w:rPr>
        <w:t>***</w:t>
      </w:r>
      <w:bookmarkEnd w:id="3721"/>
    </w:p>
    <w:p w14:paraId="51939D3E" w14:textId="5417B30B" w:rsidR="004A2460" w:rsidRDefault="004A2460" w:rsidP="004A2460">
      <w:pPr>
        <w:pStyle w:val="TWTRevisedBody"/>
      </w:pPr>
      <w:bookmarkStart w:id="3722" w:name="R5361"/>
      <w:r w:rsidRPr="004A2460">
        <w:rPr>
          <w:rFonts w:ascii="Garamond" w:hAnsi="Garamond" w:eastAsia="Garamond" w:cs="Garamond"/>
          <w:color w:val="000000"/>
          <w:sz w:val="22"/>
        </w:rPr>
        <w:t>In the quiet moments of reflection, we find ourselves drawn to the depth of God’s love—a love so profound it leaves us in awe. In John 17:23, Jesus reveals a staggering truth: the Father loves us just as He loves the Son. This isn</w:t>
      </w:r>
      <w:r>
        <w:rPr>
          <w:rFonts w:ascii="Garamond" w:hAnsi="Garamond" w:eastAsia="Garamond" w:cs="Garamond"/>
          <w:color w:val="000000"/>
          <w:sz w:val="22"/>
        </w:rPr>
        <w:t>’</w:t>
      </w:r>
      <w:r w:rsidRPr="004A2460">
        <w:rPr>
          <w:rFonts w:ascii="Garamond" w:hAnsi="Garamond" w:eastAsia="Garamond" w:cs="Garamond"/>
          <w:color w:val="000000"/>
          <w:sz w:val="22"/>
        </w:rPr>
        <w:t>t merely a statement but an invitation to marvel at the boundless, unconditional love that God pours into our lives.</w:t>
      </w:r>
      <w:bookmarkEnd w:id="3722"/>
    </w:p>
    <w:p w14:paraId="27042473" w14:textId="26E9D51E" w:rsidR="004A2460" w:rsidRPr="004A2460" w:rsidRDefault="004A2460" w:rsidP="004A2460">
      <w:pPr>
        <w:pStyle w:val="TWTRevisedBody"/>
      </w:pPr>
      <w:bookmarkStart w:id="3723" w:name="R5363"/>
      <w:r>
        <w:rPr>
          <w:rFonts w:ascii="Garamond" w:hAnsi="Garamond" w:eastAsia="Garamond" w:cs="Garamond"/>
          <w:color w:val="000000"/>
          <w:sz w:val="22"/>
        </w:rPr>
        <w:t>“</w:t>
      </w:r>
      <w:r w:rsidRPr="004A2460">
        <w:rPr>
          <w:rFonts w:ascii="Garamond" w:hAnsi="Garamond" w:eastAsia="Garamond" w:cs="Garamond"/>
          <w:color w:val="000000"/>
          <w:sz w:val="22"/>
        </w:rPr>
        <w:t>I in them and you in me, that they may become perfectly one, so that the world may know that you sent me and loved them even as you loved me.</w:t>
      </w:r>
      <w:r>
        <w:rPr>
          <w:rFonts w:ascii="Garamond" w:hAnsi="Garamond" w:eastAsia="Garamond" w:cs="Garamond"/>
          <w:color w:val="000000"/>
          <w:sz w:val="22"/>
        </w:rPr>
        <w:t>”</w:t>
      </w:r>
      <w:r w:rsidRPr="004A2460">
        <w:rPr>
          <w:rFonts w:ascii="Garamond" w:hAnsi="Garamond" w:eastAsia="Garamond" w:cs="Garamond"/>
          <w:color w:val="000000"/>
          <w:sz w:val="22"/>
        </w:rPr>
        <w:t xml:space="preserve"> (John 17:23 ESV).</w:t>
      </w:r>
      <w:bookmarkEnd w:id="3723"/>
    </w:p>
    <w:p w14:paraId="64F709D8" w14:textId="60C2975B" w:rsidR="004A2460" w:rsidRPr="004A2460" w:rsidRDefault="004A2460" w:rsidP="004A2460">
      <w:pPr>
        <w:pStyle w:val="TWTRevisedBody"/>
      </w:pPr>
      <w:bookmarkStart w:id="3725" w:name="F0325"/>
      <w:bookmarkStart w:id="3724" w:name="R5365"/>
      <w:r w:rsidRPr="004A2460">
        <w:rPr>
          <w:rFonts w:ascii="Garamond" w:hAnsi="Garamond" w:eastAsia="Garamond" w:cs="Garamond"/>
          <w:color w:val="000000"/>
          <w:sz w:val="22"/>
        </w:rPr>
        <w:t>Yet, in our human experience, it’s often difficult to love others, especially when they have hurt us, taken from us, or harmed those we love. These moments test the limits of our ability to love. But if we can remember that while we were still sinners, while we were still His enemies, He loved us enough to give everything for us, then we are called to extend that same love. This profound truth can transform our hearts and help us to extend grace and love to others, no matter how difficult it may seem.</w:t>
      </w:r>
      <w:bookmarkEnd w:id="3724"/>
      <w:bookmarkEnd w:id="3725"/>
    </w:p>
    <w:p w14:paraId="74419AE7" w14:textId="77777777" w:rsidR="004A2460" w:rsidRDefault="004A2460" w:rsidP="004A2460">
      <w:pPr>
        <w:pStyle w:val="TWTRevisedBody"/>
      </w:pPr>
      <w:bookmarkStart w:id="3726" w:name="R5366"/>
      <w:r w:rsidRPr="004A2460">
        <w:rPr>
          <w:rFonts w:ascii="Garamond" w:hAnsi="Garamond" w:eastAsia="Garamond" w:cs="Garamond"/>
          <w:color w:val="000000"/>
          <w:sz w:val="22"/>
        </w:rPr>
        <w:t>May we always be anchored in the awe of His love, allowing it to shape our hearts and actions, and leading us to love others as He loves us.</w:t>
      </w:r>
      <w:bookmarkEnd w:id="3726"/>
    </w:p>
    <w:p w14:paraId="13E07E4A" w14:textId="1D5CA4F9" w:rsidR="004A2460" w:rsidRPr="004A2460" w:rsidRDefault="004A2460" w:rsidP="004A2460">
      <w:pPr>
        <w:pStyle w:val="TWTRevisedBody"/>
      </w:pPr>
      <w:bookmarkStart w:id="3727" w:name="R5368"/>
      <w:r>
        <w:rPr>
          <w:rFonts w:ascii="Garamond" w:hAnsi="Garamond" w:eastAsia="Garamond" w:cs="Garamond"/>
          <w:color w:val="000000"/>
          <w:sz w:val="22"/>
        </w:rPr>
        <w:t>“</w:t>
      </w:r>
      <w:r w:rsidRPr="004A2460">
        <w:rPr>
          <w:rFonts w:ascii="Garamond" w:hAnsi="Garamond" w:eastAsia="Garamond" w:cs="Garamond"/>
          <w:color w:val="000000"/>
          <w:sz w:val="22"/>
        </w:rPr>
        <w:t>I in them and you in me, that they may become perfectly one, so that the world may know that you sent me and loved them even as you loved me.</w:t>
      </w:r>
      <w:r>
        <w:rPr>
          <w:rFonts w:ascii="Garamond" w:hAnsi="Garamond" w:eastAsia="Garamond" w:cs="Garamond"/>
          <w:color w:val="000000"/>
          <w:sz w:val="22"/>
        </w:rPr>
        <w:t>”</w:t>
      </w:r>
      <w:r w:rsidRPr="004A2460">
        <w:rPr>
          <w:rFonts w:ascii="Garamond" w:hAnsi="Garamond" w:eastAsia="Garamond" w:cs="Garamond"/>
          <w:color w:val="000000"/>
          <w:sz w:val="22"/>
        </w:rPr>
        <w:t xml:space="preserve"> (John 17:23 ESV).</w:t>
      </w:r>
      <w:bookmarkEnd w:id="3727"/>
    </w:p>
    <w:p w14:paraId="250EEEA3" w14:textId="77777777" w:rsidR="00303E48" w:rsidRDefault="00303E48" w:rsidP="00303E48">
      <w:pPr>
        <w:pStyle w:val="TWTRevisedBody"/>
        <w:keepNext/>
        <w:spacing w:before="240" w:after="240"/>
        <w:jc w:val="center"/>
      </w:pPr>
      <w:bookmarkStart w:id="3728" w:name="R5371"/>
      <w:r>
        <w:rPr>
          <w:rFonts w:ascii="Garamond" w:hAnsi="Garamond" w:eastAsia="Garamond" w:cs="Garamond"/>
          <w:iCs w:val="0"/>
          <w:color w:val="000000"/>
          <w:sz w:val="22"/>
        </w:rPr>
        <w:t>***</w:t>
      </w:r>
      <w:bookmarkEnd w:id="3728"/>
    </w:p>
    <w:p w14:paraId="14A868D7" w14:textId="77777777" w:rsidR="00CF4361" w:rsidRPr="00CF4361" w:rsidRDefault="00CF4361" w:rsidP="00CF4361">
      <w:pPr>
        <w:pStyle w:val="TWTRevisedBody"/>
      </w:pPr>
      <w:bookmarkStart w:id="3729" w:name="R5374"/>
      <w:r w:rsidRPr="00CF4361">
        <w:rPr>
          <w:rFonts w:ascii="Garamond" w:hAnsi="Garamond" w:eastAsia="Garamond" w:cs="Garamond"/>
          <w:color w:val="000000"/>
          <w:sz w:val="22"/>
        </w:rPr>
        <w:t>I am in the Psalms in my daily Bible reading. This book covers all the emotions God created for us to experience.</w:t>
      </w:r>
      <w:bookmarkEnd w:id="3729"/>
    </w:p>
    <w:p w14:paraId="1BCAB9A7" w14:textId="77777777" w:rsidR="00CF4361" w:rsidRPr="00CF4361" w:rsidRDefault="00CF4361" w:rsidP="00CF4361">
      <w:pPr>
        <w:pStyle w:val="TWTRevisedBody"/>
      </w:pPr>
      <w:bookmarkStart w:id="3730" w:name="R5375"/>
      <w:r w:rsidRPr="00CF4361">
        <w:rPr>
          <w:rFonts w:ascii="Garamond" w:hAnsi="Garamond" w:eastAsia="Garamond" w:cs="Garamond"/>
          <w:color w:val="000000"/>
          <w:sz w:val="22"/>
        </w:rPr>
        <w:t>If you feel depressed, there is a psalm for you.</w:t>
      </w:r>
      <w:bookmarkEnd w:id="3730"/>
    </w:p>
    <w:p w14:paraId="4B410253" w14:textId="77777777" w:rsidR="00CF4361" w:rsidRPr="00CF4361" w:rsidRDefault="00CF4361" w:rsidP="00CF4361">
      <w:pPr>
        <w:pStyle w:val="TWTRevisedBody"/>
      </w:pPr>
      <w:bookmarkStart w:id="3731" w:name="R5376"/>
      <w:r w:rsidRPr="00CF4361">
        <w:rPr>
          <w:rFonts w:ascii="Garamond" w:hAnsi="Garamond" w:eastAsia="Garamond" w:cs="Garamond"/>
          <w:color w:val="000000"/>
          <w:sz w:val="22"/>
        </w:rPr>
        <w:t>If you feel overwhelming joy, there is a psalm for you.</w:t>
      </w:r>
      <w:bookmarkEnd w:id="3731"/>
    </w:p>
    <w:p w14:paraId="18030F02" w14:textId="77777777" w:rsidR="00CF4361" w:rsidRPr="00CF4361" w:rsidRDefault="00CF4361" w:rsidP="00CF4361">
      <w:pPr>
        <w:pStyle w:val="TWTRevisedBody"/>
      </w:pPr>
      <w:bookmarkStart w:id="3732" w:name="R5377"/>
      <w:r w:rsidRPr="00CF4361">
        <w:rPr>
          <w:rFonts w:ascii="Garamond" w:hAnsi="Garamond" w:eastAsia="Garamond" w:cs="Garamond"/>
          <w:color w:val="000000"/>
          <w:sz w:val="22"/>
        </w:rPr>
        <w:t>If you feel deep awe and reverence for God, there is a psalm for you.</w:t>
      </w:r>
      <w:bookmarkEnd w:id="3732"/>
    </w:p>
    <w:p w14:paraId="486385EF" w14:textId="77777777" w:rsidR="00CF4361" w:rsidRPr="00CF4361" w:rsidRDefault="00CF4361" w:rsidP="00CF4361">
      <w:pPr>
        <w:pStyle w:val="TWTRevisedBody"/>
      </w:pPr>
      <w:bookmarkStart w:id="3733" w:name="R5378"/>
      <w:r w:rsidRPr="00CF4361">
        <w:rPr>
          <w:rFonts w:ascii="Garamond" w:hAnsi="Garamond" w:eastAsia="Garamond" w:cs="Garamond"/>
          <w:color w:val="000000"/>
          <w:sz w:val="22"/>
        </w:rPr>
        <w:t>If you feel afraid, there is a psalm for you.</w:t>
      </w:r>
      <w:bookmarkEnd w:id="3733"/>
    </w:p>
    <w:p w14:paraId="2D16033C" w14:textId="77777777" w:rsidR="00CF4361" w:rsidRPr="00CF4361" w:rsidRDefault="00CF4361" w:rsidP="00CF4361">
      <w:pPr>
        <w:pStyle w:val="TWTRevisedBody"/>
      </w:pPr>
      <w:bookmarkStart w:id="3734" w:name="R5379"/>
      <w:r w:rsidRPr="00CF4361">
        <w:rPr>
          <w:rFonts w:ascii="Garamond" w:hAnsi="Garamond" w:eastAsia="Garamond" w:cs="Garamond"/>
          <w:color w:val="000000"/>
          <w:sz w:val="22"/>
        </w:rPr>
        <w:t>If you are bursting with the need to tell others what God has done for you, there is a psalm for you.</w:t>
      </w:r>
      <w:bookmarkEnd w:id="3734"/>
    </w:p>
    <w:p w14:paraId="4086CD5E" w14:textId="77777777" w:rsidR="00CF4361" w:rsidRPr="00CF4361" w:rsidRDefault="00CF4361" w:rsidP="00CF4361">
      <w:pPr>
        <w:pStyle w:val="TWTRevisedBody"/>
      </w:pPr>
      <w:bookmarkStart w:id="3735" w:name="R5380"/>
      <w:r w:rsidRPr="00CF4361">
        <w:rPr>
          <w:rFonts w:ascii="Garamond" w:hAnsi="Garamond" w:eastAsia="Garamond" w:cs="Garamond"/>
          <w:color w:val="000000"/>
          <w:sz w:val="22"/>
        </w:rPr>
        <w:t>If you feel angry, there is a psalm for you.</w:t>
      </w:r>
      <w:bookmarkEnd w:id="3735"/>
    </w:p>
    <w:p w14:paraId="0E816E50" w14:textId="77777777" w:rsidR="00CF4361" w:rsidRPr="00CF4361" w:rsidRDefault="00CF4361" w:rsidP="00CF4361">
      <w:pPr>
        <w:pStyle w:val="TWTRevisedBody"/>
      </w:pPr>
      <w:bookmarkStart w:id="3736" w:name="R5381"/>
      <w:r w:rsidRPr="00CF4361">
        <w:rPr>
          <w:rFonts w:ascii="Garamond" w:hAnsi="Garamond" w:eastAsia="Garamond" w:cs="Garamond"/>
          <w:color w:val="000000"/>
          <w:sz w:val="22"/>
        </w:rPr>
        <w:t>God created not only our intellect and reason, He also created our emotions and feelings. The collection of psalms is a divinely inspired collection of songs that unite the intellect with the emotion.</w:t>
      </w:r>
      <w:bookmarkEnd w:id="3736"/>
    </w:p>
    <w:p w14:paraId="16719A67" w14:textId="77777777" w:rsidR="00CF4361" w:rsidRPr="00CF4361" w:rsidRDefault="00CF4361" w:rsidP="00CF4361">
      <w:pPr>
        <w:pStyle w:val="TWTRevisedBody"/>
      </w:pPr>
      <w:bookmarkStart w:id="3737" w:name="R5382"/>
      <w:r w:rsidRPr="00CF4361">
        <w:rPr>
          <w:rFonts w:ascii="Garamond" w:hAnsi="Garamond" w:eastAsia="Garamond" w:cs="Garamond"/>
          <w:color w:val="000000"/>
          <w:sz w:val="22"/>
        </w:rPr>
        <w:t>What an amazing treasure we have in these verses.</w:t>
      </w:r>
      <w:bookmarkEnd w:id="3737"/>
    </w:p>
    <w:p w14:paraId="20AAE448" w14:textId="77777777" w:rsidR="00303E48" w:rsidRDefault="00303E48" w:rsidP="00303E48">
      <w:pPr>
        <w:pStyle w:val="TWTRevisedBody"/>
        <w:keepNext/>
        <w:spacing w:before="240" w:after="240"/>
        <w:jc w:val="center"/>
      </w:pPr>
      <w:bookmarkStart w:id="3738" w:name="R5386"/>
      <w:r>
        <w:rPr>
          <w:rFonts w:ascii="Garamond" w:hAnsi="Garamond" w:eastAsia="Garamond" w:cs="Garamond"/>
          <w:iCs w:val="0"/>
          <w:color w:val="000000"/>
          <w:sz w:val="22"/>
        </w:rPr>
        <w:t>***</w:t>
      </w:r>
      <w:bookmarkEnd w:id="3738"/>
    </w:p>
    <w:p w14:paraId="33E69EC1" w14:textId="77777777" w:rsidR="00E234AE" w:rsidRPr="00E234AE" w:rsidRDefault="00E234AE" w:rsidP="00E234AE">
      <w:pPr>
        <w:pStyle w:val="TWTRevisedBody"/>
      </w:pPr>
      <w:bookmarkStart w:id="3739" w:name="R5389"/>
      <w:r w:rsidRPr="00E234AE">
        <w:rPr>
          <w:rFonts w:ascii="Garamond" w:hAnsi="Garamond" w:eastAsia="Garamond" w:cs="Garamond"/>
          <w:color w:val="000000"/>
          <w:sz w:val="22"/>
        </w:rPr>
        <w:t>Noah built the ark before the first drop of rain fell.</w:t>
      </w:r>
      <w:bookmarkEnd w:id="3739"/>
    </w:p>
    <w:p w14:paraId="31652309" w14:textId="77777777" w:rsidR="00E234AE" w:rsidRPr="00E234AE" w:rsidRDefault="00E234AE" w:rsidP="00E234AE">
      <w:pPr>
        <w:pStyle w:val="TWTRevisedBody"/>
      </w:pPr>
      <w:bookmarkStart w:id="3740" w:name="R5390"/>
      <w:r w:rsidRPr="00E234AE">
        <w:rPr>
          <w:rFonts w:ascii="Garamond" w:hAnsi="Garamond" w:eastAsia="Garamond" w:cs="Garamond"/>
          <w:color w:val="000000"/>
          <w:sz w:val="22"/>
        </w:rPr>
        <w:t xml:space="preserve">Joshua marched around Jericho for 7 days. </w:t>
      </w:r>
      <w:bookmarkEnd w:id="3740"/>
    </w:p>
    <w:p w14:paraId="0FFDF0B5" w14:textId="77777777" w:rsidR="00E234AE" w:rsidRPr="00E234AE" w:rsidRDefault="00E234AE" w:rsidP="00E234AE">
      <w:pPr>
        <w:pStyle w:val="TWTRevisedBody"/>
      </w:pPr>
      <w:bookmarkStart w:id="3741" w:name="R5391"/>
      <w:r w:rsidRPr="00E234AE">
        <w:rPr>
          <w:rFonts w:ascii="Garamond" w:hAnsi="Garamond" w:eastAsia="Garamond" w:cs="Garamond"/>
          <w:color w:val="000000"/>
          <w:sz w:val="22"/>
        </w:rPr>
        <w:t>God led Moses and the Israelites between the sea and the Egyptian army.</w:t>
      </w:r>
      <w:bookmarkEnd w:id="3741"/>
    </w:p>
    <w:p w14:paraId="1C07FA77" w14:textId="77777777" w:rsidR="00E234AE" w:rsidRPr="00E234AE" w:rsidRDefault="00E234AE" w:rsidP="00E234AE">
      <w:pPr>
        <w:pStyle w:val="TWTRevisedBody"/>
      </w:pPr>
      <w:bookmarkStart w:id="3743" w:name="F0326"/>
      <w:bookmarkStart w:id="3742" w:name="R5392"/>
      <w:r w:rsidRPr="00E234AE">
        <w:rPr>
          <w:rFonts w:ascii="Garamond" w:hAnsi="Garamond" w:eastAsia="Garamond" w:cs="Garamond"/>
          <w:color w:val="000000"/>
          <w:sz w:val="22"/>
        </w:rPr>
        <w:t>Peter let down his nets after a long night of catching nothing.</w:t>
      </w:r>
      <w:bookmarkEnd w:id="3742"/>
      <w:bookmarkEnd w:id="3743"/>
    </w:p>
    <w:p w14:paraId="79206F3C" w14:textId="77777777" w:rsidR="00E234AE" w:rsidRPr="00E234AE" w:rsidRDefault="00E234AE" w:rsidP="00E234AE">
      <w:pPr>
        <w:pStyle w:val="TWTRevisedBody"/>
      </w:pPr>
      <w:bookmarkStart w:id="3744" w:name="R5393"/>
      <w:r w:rsidRPr="00E234AE">
        <w:rPr>
          <w:rFonts w:ascii="Garamond" w:hAnsi="Garamond" w:eastAsia="Garamond" w:cs="Garamond"/>
          <w:color w:val="000000"/>
          <w:sz w:val="22"/>
        </w:rPr>
        <w:t xml:space="preserve">Ten lepers were told to show themselves to the priest before they were healed. </w:t>
      </w:r>
      <w:bookmarkEnd w:id="3744"/>
    </w:p>
    <w:p w14:paraId="6C583FFD" w14:textId="3EAD2BFA" w:rsidR="00E234AE" w:rsidRPr="00E234AE" w:rsidRDefault="00E234AE" w:rsidP="00E234AE">
      <w:pPr>
        <w:pStyle w:val="TWTRevisedBody"/>
      </w:pPr>
      <w:bookmarkStart w:id="3745" w:name="R5394"/>
      <w:r w:rsidRPr="00E234AE">
        <w:rPr>
          <w:rFonts w:ascii="Garamond" w:hAnsi="Garamond" w:eastAsia="Garamond" w:cs="Garamond"/>
          <w:color w:val="000000"/>
          <w:sz w:val="22"/>
        </w:rPr>
        <w:t>Sometimes obedience doesn</w:t>
      </w:r>
      <w:r w:rsidR="004D2AC7">
        <w:rPr>
          <w:rFonts w:ascii="Garamond" w:hAnsi="Garamond" w:eastAsia="Garamond" w:cs="Garamond"/>
          <w:color w:val="000000"/>
          <w:sz w:val="22"/>
        </w:rPr>
        <w:t>’</w:t>
      </w:r>
      <w:r w:rsidRPr="00E234AE">
        <w:rPr>
          <w:rFonts w:ascii="Garamond" w:hAnsi="Garamond" w:eastAsia="Garamond" w:cs="Garamond"/>
          <w:color w:val="000000"/>
          <w:sz w:val="22"/>
        </w:rPr>
        <w:t>t make sense,</w:t>
      </w:r>
      <w:bookmarkEnd w:id="3745"/>
    </w:p>
    <w:p w14:paraId="109BBC08" w14:textId="77777777" w:rsidR="00E234AE" w:rsidRPr="00E234AE" w:rsidRDefault="00E234AE" w:rsidP="00E234AE">
      <w:pPr>
        <w:pStyle w:val="TWTRevisedBody"/>
      </w:pPr>
      <w:bookmarkStart w:id="3746" w:name="R5395"/>
      <w:r w:rsidRPr="00E234AE">
        <w:rPr>
          <w:rFonts w:ascii="Garamond" w:hAnsi="Garamond" w:eastAsia="Garamond" w:cs="Garamond"/>
          <w:color w:val="000000"/>
          <w:sz w:val="22"/>
        </w:rPr>
        <w:t>Until it does.</w:t>
      </w:r>
      <w:bookmarkEnd w:id="3746"/>
    </w:p>
    <w:p w14:paraId="31393433" w14:textId="77777777" w:rsidR="00303E48" w:rsidRDefault="00303E48" w:rsidP="00303E48">
      <w:pPr>
        <w:pStyle w:val="TWTRevisedBody"/>
        <w:keepNext/>
        <w:spacing w:before="240" w:after="240"/>
        <w:jc w:val="center"/>
      </w:pPr>
      <w:bookmarkStart w:id="3747" w:name="R5398"/>
      <w:r>
        <w:rPr>
          <w:rFonts w:ascii="Garamond" w:hAnsi="Garamond" w:eastAsia="Garamond" w:cs="Garamond"/>
          <w:iCs w:val="0"/>
          <w:color w:val="000000"/>
          <w:sz w:val="22"/>
        </w:rPr>
        <w:t>***</w:t>
      </w:r>
      <w:bookmarkEnd w:id="3747"/>
    </w:p>
    <w:p w14:paraId="51DC15D2" w14:textId="77777777" w:rsidR="004D2AC7" w:rsidRDefault="004D2AC7" w:rsidP="004D2AC7">
      <w:pPr>
        <w:pStyle w:val="TWTRevisedBody"/>
      </w:pPr>
      <w:bookmarkStart w:id="3748" w:name="R5401"/>
      <w:r w:rsidRPr="004D2AC7">
        <w:rPr>
          <w:rFonts w:ascii="Garamond" w:hAnsi="Garamond" w:eastAsia="Garamond" w:cs="Garamond"/>
          <w:color w:val="000000"/>
          <w:sz w:val="22"/>
        </w:rPr>
        <w:t>I am in Psalms in my daily Bible reading. In Psalm 142, David writes when he is in a cave, running for his life from King Saul:</w:t>
      </w:r>
      <w:bookmarkEnd w:id="3748"/>
    </w:p>
    <w:p w14:paraId="033DFD66" w14:textId="21250EFF" w:rsidR="004D2AC7" w:rsidRPr="004D2AC7" w:rsidRDefault="004D2AC7" w:rsidP="004D2AC7">
      <w:pPr>
        <w:pStyle w:val="TWTRevisedBody"/>
      </w:pPr>
      <w:bookmarkStart w:id="3749" w:name="R5403"/>
      <w:r>
        <w:rPr>
          <w:rFonts w:ascii="Garamond" w:hAnsi="Garamond" w:eastAsia="Garamond" w:cs="Garamond"/>
          <w:color w:val="000000"/>
          <w:sz w:val="22"/>
        </w:rPr>
        <w:t>“</w:t>
      </w:r>
      <w:r w:rsidRPr="004D2AC7">
        <w:rPr>
          <w:rFonts w:ascii="Garamond" w:hAnsi="Garamond" w:eastAsia="Garamond" w:cs="Garamond"/>
          <w:color w:val="000000"/>
          <w:sz w:val="22"/>
        </w:rPr>
        <w:t>With my voice I cry out to the LORD; with my voice I plead for mercy to the LORD.</w:t>
      </w:r>
      <w:bookmarkEnd w:id="3749"/>
    </w:p>
    <w:p w14:paraId="7C2ED8F0" w14:textId="63CAA6E2" w:rsidR="004D2AC7" w:rsidRPr="004D2AC7" w:rsidRDefault="004D2AC7" w:rsidP="004D2AC7">
      <w:pPr>
        <w:pStyle w:val="TWTRevisedBody"/>
      </w:pPr>
      <w:bookmarkStart w:id="3750" w:name="R5404"/>
      <w:r w:rsidRPr="004D2AC7">
        <w:rPr>
          <w:rFonts w:ascii="Garamond" w:hAnsi="Garamond" w:eastAsia="Garamond" w:cs="Garamond"/>
          <w:color w:val="000000"/>
          <w:sz w:val="22"/>
        </w:rPr>
        <w:t>I pour out my complaint before him; I tell my trouble before him.</w:t>
      </w:r>
      <w:r>
        <w:rPr>
          <w:rFonts w:ascii="Garamond" w:hAnsi="Garamond" w:eastAsia="Garamond" w:cs="Garamond"/>
          <w:color w:val="000000"/>
          <w:sz w:val="22"/>
        </w:rPr>
        <w:t>”</w:t>
      </w:r>
      <w:r w:rsidRPr="004D2AC7">
        <w:rPr>
          <w:rFonts w:ascii="Garamond" w:hAnsi="Garamond" w:eastAsia="Garamond" w:cs="Garamond"/>
          <w:color w:val="000000"/>
          <w:sz w:val="22"/>
        </w:rPr>
        <w:t xml:space="preserve"> (Psalm 142:1-2 ESV).</w:t>
      </w:r>
      <w:bookmarkEnd w:id="3750"/>
    </w:p>
    <w:p w14:paraId="2C4579CF" w14:textId="6F06E2F0" w:rsidR="004D2AC7" w:rsidRPr="004D2AC7" w:rsidRDefault="004D2AC7" w:rsidP="004D2AC7">
      <w:pPr>
        <w:pStyle w:val="TWTRevisedBody"/>
      </w:pPr>
      <w:bookmarkStart w:id="3751" w:name="R5406"/>
      <w:r w:rsidRPr="004D2AC7">
        <w:rPr>
          <w:rFonts w:ascii="Garamond" w:hAnsi="Garamond" w:eastAsia="Garamond" w:cs="Garamond"/>
          <w:color w:val="000000"/>
          <w:sz w:val="22"/>
        </w:rPr>
        <w:t>We often feel guilty when we tell God our troubles and pour out our complaints to Him. Maybe that guilt comes because we remember how God reacted when Israel complained in the wilderness, and we don’t want to be like them.</w:t>
      </w:r>
      <w:bookmarkEnd w:id="3751"/>
    </w:p>
    <w:p w14:paraId="005EC61B" w14:textId="2C668C7E" w:rsidR="004D2AC7" w:rsidRPr="004D2AC7" w:rsidRDefault="004D2AC7" w:rsidP="004D2AC7">
      <w:pPr>
        <w:pStyle w:val="TWTRevisedBody"/>
      </w:pPr>
      <w:bookmarkStart w:id="3752" w:name="R5407"/>
      <w:r w:rsidRPr="004D2AC7">
        <w:rPr>
          <w:rFonts w:ascii="Garamond" w:hAnsi="Garamond" w:eastAsia="Garamond" w:cs="Garamond"/>
          <w:color w:val="000000"/>
          <w:sz w:val="22"/>
        </w:rPr>
        <w:t xml:space="preserve">Maybe we also think about Paul’s words that we are to </w:t>
      </w:r>
      <w:r>
        <w:rPr>
          <w:rFonts w:ascii="Garamond" w:hAnsi="Garamond" w:eastAsia="Garamond" w:cs="Garamond"/>
          <w:color w:val="000000"/>
          <w:sz w:val="22"/>
        </w:rPr>
        <w:t>“</w:t>
      </w:r>
      <w:r w:rsidRPr="004D2AC7">
        <w:rPr>
          <w:rFonts w:ascii="Garamond" w:hAnsi="Garamond" w:eastAsia="Garamond" w:cs="Garamond"/>
          <w:color w:val="000000"/>
          <w:sz w:val="22"/>
        </w:rPr>
        <w:t>be content in all circumstances</w:t>
      </w:r>
      <w:r>
        <w:rPr>
          <w:rFonts w:ascii="Garamond" w:hAnsi="Garamond" w:eastAsia="Garamond" w:cs="Garamond"/>
          <w:color w:val="000000"/>
          <w:sz w:val="22"/>
        </w:rPr>
        <w:t>”</w:t>
      </w:r>
      <w:r w:rsidRPr="004D2AC7">
        <w:rPr>
          <w:rFonts w:ascii="Garamond" w:hAnsi="Garamond" w:eastAsia="Garamond" w:cs="Garamond"/>
          <w:color w:val="000000"/>
          <w:sz w:val="22"/>
        </w:rPr>
        <w:t xml:space="preserve"> (Philippians 4:11), and we feel like that leaves little room to complain, right?</w:t>
      </w:r>
      <w:bookmarkEnd w:id="3752"/>
    </w:p>
    <w:p w14:paraId="4EE2AD5C" w14:textId="2FF4433A" w:rsidR="004D2AC7" w:rsidRPr="004D2AC7" w:rsidRDefault="004D2AC7" w:rsidP="004D2AC7">
      <w:pPr>
        <w:pStyle w:val="TWTRevisedBody"/>
      </w:pPr>
      <w:bookmarkStart w:id="3753" w:name="R5408"/>
      <w:r w:rsidRPr="004D2AC7">
        <w:rPr>
          <w:rFonts w:ascii="Garamond" w:hAnsi="Garamond" w:eastAsia="Garamond" w:cs="Garamond"/>
          <w:color w:val="000000"/>
          <w:sz w:val="22"/>
        </w:rPr>
        <w:t>Yet here in Psalm 142, we see David pouring out his complaint to God. So, how can we learn from David</w:t>
      </w:r>
      <w:r>
        <w:rPr>
          <w:rFonts w:ascii="Garamond" w:hAnsi="Garamond" w:eastAsia="Garamond" w:cs="Garamond"/>
          <w:color w:val="000000"/>
          <w:sz w:val="22"/>
        </w:rPr>
        <w:t>’</w:t>
      </w:r>
      <w:r w:rsidRPr="004D2AC7">
        <w:rPr>
          <w:rFonts w:ascii="Garamond" w:hAnsi="Garamond" w:eastAsia="Garamond" w:cs="Garamond"/>
          <w:color w:val="000000"/>
          <w:sz w:val="22"/>
        </w:rPr>
        <w:t>s example and still avoid falling into the condemnation that fell on the Israelites?</w:t>
      </w:r>
      <w:bookmarkEnd w:id="3753"/>
    </w:p>
    <w:p w14:paraId="69217B10" w14:textId="77777777" w:rsidR="004D2AC7" w:rsidRDefault="004D2AC7" w:rsidP="004D2AC7">
      <w:pPr>
        <w:pStyle w:val="TWTRevisedBody"/>
      </w:pPr>
      <w:bookmarkStart w:id="3754" w:name="R5409"/>
      <w:r w:rsidRPr="004D2AC7">
        <w:rPr>
          <w:rFonts w:ascii="Garamond" w:hAnsi="Garamond" w:eastAsia="Garamond" w:cs="Garamond"/>
          <w:color w:val="000000"/>
          <w:sz w:val="22"/>
        </w:rPr>
        <w:t>The key difference is this: when David complains, it is never against God. David doesn’t accuse God of wrongdoing or question His goodness. But when Israel complained in the wilderness, their grumbling was aimed directly at God—doubting His provision, questioning His care, and even longing to return to Egypt, where they had been slaves!</w:t>
      </w:r>
      <w:bookmarkEnd w:id="3754"/>
    </w:p>
    <w:p w14:paraId="447AF878" w14:textId="0918559B" w:rsidR="004D2AC7" w:rsidRPr="004D2AC7" w:rsidRDefault="004D2AC7" w:rsidP="004D2AC7">
      <w:pPr>
        <w:pStyle w:val="TWTRevisedBody"/>
      </w:pPr>
      <w:bookmarkStart w:id="3755" w:name="R5411"/>
      <w:r>
        <w:rPr>
          <w:rFonts w:ascii="Garamond" w:hAnsi="Garamond" w:eastAsia="Garamond" w:cs="Garamond"/>
          <w:color w:val="000000"/>
          <w:sz w:val="22"/>
        </w:rPr>
        <w:t>“</w:t>
      </w:r>
      <w:r w:rsidRPr="004D2AC7">
        <w:rPr>
          <w:rFonts w:ascii="Garamond" w:hAnsi="Garamond" w:eastAsia="Garamond" w:cs="Garamond"/>
          <w:color w:val="000000"/>
          <w:sz w:val="22"/>
        </w:rPr>
        <w:t>And the people complained in the hearing of the LORD about their misfortunes, and when the LORD heard it, his anger was kindled</w:t>
      </w:r>
      <w:r w:rsidR="007C4EC3">
        <w:rPr>
          <w:rFonts w:ascii="Garamond" w:hAnsi="Garamond" w:eastAsia="Garamond" w:cs="Garamond"/>
          <w:color w:val="000000"/>
          <w:sz w:val="22"/>
        </w:rPr>
        <w:t>…</w:t>
      </w:r>
      <w:r>
        <w:rPr>
          <w:rFonts w:ascii="Garamond" w:hAnsi="Garamond" w:eastAsia="Garamond" w:cs="Garamond"/>
          <w:color w:val="000000"/>
          <w:sz w:val="22"/>
        </w:rPr>
        <w:t>”</w:t>
      </w:r>
      <w:r w:rsidRPr="004D2AC7">
        <w:rPr>
          <w:rFonts w:ascii="Garamond" w:hAnsi="Garamond" w:eastAsia="Garamond" w:cs="Garamond"/>
          <w:color w:val="000000"/>
          <w:sz w:val="22"/>
        </w:rPr>
        <w:t xml:space="preserve"> (Numbers 11:1 ESV).</w:t>
      </w:r>
      <w:bookmarkEnd w:id="3755"/>
    </w:p>
    <w:p w14:paraId="3C9ADD66" w14:textId="036EFF90" w:rsidR="004D2AC7" w:rsidRPr="004D2AC7" w:rsidRDefault="004D2AC7" w:rsidP="004D2AC7">
      <w:pPr>
        <w:pStyle w:val="TWTRevisedBody"/>
      </w:pPr>
      <w:bookmarkStart w:id="3757" w:name="F0327"/>
      <w:bookmarkStart w:id="3756" w:name="R5413"/>
      <w:r w:rsidRPr="004D2AC7">
        <w:rPr>
          <w:rFonts w:ascii="Garamond" w:hAnsi="Garamond" w:eastAsia="Garamond" w:cs="Garamond"/>
          <w:color w:val="000000"/>
          <w:sz w:val="22"/>
        </w:rPr>
        <w:t>When Paul tells us to be content, he is speaking about learning to accept our circumstances with grace and gratitude, trusting that God is with us in every situation:</w:t>
      </w:r>
      <w:bookmarkEnd w:id="3756"/>
      <w:bookmarkEnd w:id="3757"/>
    </w:p>
    <w:p w14:paraId="1C2C68AD" w14:textId="5061BC4A" w:rsidR="004D2AC7" w:rsidRPr="004D2AC7" w:rsidRDefault="004D2AC7" w:rsidP="004D2AC7">
      <w:pPr>
        <w:pStyle w:val="TWTRevisedBody"/>
      </w:pPr>
      <w:bookmarkStart w:id="3758" w:name="R5415"/>
      <w:r>
        <w:rPr>
          <w:rFonts w:ascii="Garamond" w:hAnsi="Garamond" w:eastAsia="Garamond" w:cs="Garamond"/>
          <w:color w:val="000000"/>
          <w:sz w:val="22"/>
        </w:rPr>
        <w:t>“</w:t>
      </w:r>
      <w:r w:rsidR="007C4EC3">
        <w:rPr>
          <w:rFonts w:ascii="Garamond" w:hAnsi="Garamond" w:eastAsia="Garamond" w:cs="Garamond"/>
          <w:color w:val="000000"/>
          <w:sz w:val="22"/>
        </w:rPr>
        <w:t>…</w:t>
      </w:r>
      <w:r w:rsidRPr="004D2AC7">
        <w:rPr>
          <w:rFonts w:ascii="Garamond" w:hAnsi="Garamond" w:eastAsia="Garamond" w:cs="Garamond"/>
          <w:color w:val="000000"/>
          <w:sz w:val="22"/>
        </w:rPr>
        <w:t>for I have learned in whatever situation I am to be content.</w:t>
      </w:r>
      <w:r>
        <w:rPr>
          <w:rFonts w:ascii="Garamond" w:hAnsi="Garamond" w:eastAsia="Garamond" w:cs="Garamond"/>
          <w:color w:val="000000"/>
          <w:sz w:val="22"/>
        </w:rPr>
        <w:t>”</w:t>
      </w:r>
      <w:r w:rsidRPr="004D2AC7">
        <w:rPr>
          <w:rFonts w:ascii="Garamond" w:hAnsi="Garamond" w:eastAsia="Garamond" w:cs="Garamond"/>
          <w:color w:val="000000"/>
          <w:sz w:val="22"/>
        </w:rPr>
        <w:t xml:space="preserve"> (Philippians 4:11 ESV).</w:t>
      </w:r>
      <w:bookmarkEnd w:id="3758"/>
    </w:p>
    <w:p w14:paraId="6EB8676C" w14:textId="093040AF" w:rsidR="004D2AC7" w:rsidRPr="004D2AC7" w:rsidRDefault="004D2AC7" w:rsidP="004D2AC7">
      <w:pPr>
        <w:pStyle w:val="TWTRevisedBody"/>
      </w:pPr>
      <w:bookmarkStart w:id="3759" w:name="R5417"/>
      <w:r w:rsidRPr="004D2AC7">
        <w:rPr>
          <w:rFonts w:ascii="Garamond" w:hAnsi="Garamond" w:eastAsia="Garamond" w:cs="Garamond"/>
          <w:color w:val="000000"/>
          <w:sz w:val="22"/>
        </w:rPr>
        <w:t>David never complains about what God gives him—never saying it</w:t>
      </w:r>
      <w:r>
        <w:rPr>
          <w:rFonts w:ascii="Garamond" w:hAnsi="Garamond" w:eastAsia="Garamond" w:cs="Garamond"/>
          <w:color w:val="000000"/>
          <w:sz w:val="22"/>
        </w:rPr>
        <w:t>’</w:t>
      </w:r>
      <w:r w:rsidRPr="004D2AC7">
        <w:rPr>
          <w:rFonts w:ascii="Garamond" w:hAnsi="Garamond" w:eastAsia="Garamond" w:cs="Garamond"/>
          <w:color w:val="000000"/>
          <w:sz w:val="22"/>
        </w:rPr>
        <w:t>s not enough or not what he wanted. David accepts God’s will with gratitude, even when it means hiding in caves or fleeing for his life.</w:t>
      </w:r>
      <w:bookmarkEnd w:id="3759"/>
    </w:p>
    <w:p w14:paraId="33648B61" w14:textId="77777777" w:rsidR="004D2AC7" w:rsidRPr="004D2AC7" w:rsidRDefault="004D2AC7" w:rsidP="004D2AC7">
      <w:pPr>
        <w:pStyle w:val="TWTRevisedBody"/>
      </w:pPr>
      <w:bookmarkStart w:id="3760" w:name="R5418"/>
      <w:r w:rsidRPr="004D2AC7">
        <w:rPr>
          <w:rFonts w:ascii="Garamond" w:hAnsi="Garamond" w:eastAsia="Garamond" w:cs="Garamond"/>
          <w:color w:val="000000"/>
          <w:sz w:val="22"/>
        </w:rPr>
        <w:t>So what did David complain about? What can we rightly bring to God in complaint?</w:t>
      </w:r>
      <w:bookmarkEnd w:id="3760"/>
    </w:p>
    <w:p w14:paraId="3343C681" w14:textId="77777777" w:rsidR="004D2AC7" w:rsidRPr="004D2AC7" w:rsidRDefault="004D2AC7" w:rsidP="004D2AC7">
      <w:pPr>
        <w:pStyle w:val="TWTRevisedBody"/>
      </w:pPr>
      <w:bookmarkStart w:id="3761" w:name="R5419"/>
      <w:r w:rsidRPr="004D2AC7">
        <w:rPr>
          <w:rFonts w:ascii="Garamond" w:hAnsi="Garamond" w:eastAsia="Garamond" w:cs="Garamond"/>
          <w:color w:val="000000"/>
          <w:sz w:val="22"/>
        </w:rPr>
        <w:t>When we read the Psalms, David often complains about the evil actions of men—those who attack him without cause, those who slander and plot against him. These are the thrust of many of the imprecatory Psalms, where David cries out for God to bring justice.</w:t>
      </w:r>
      <w:bookmarkEnd w:id="3761"/>
    </w:p>
    <w:p w14:paraId="4A231A87" w14:textId="77777777" w:rsidR="004D2AC7" w:rsidRDefault="004D2AC7" w:rsidP="004D2AC7">
      <w:pPr>
        <w:pStyle w:val="TWTRevisedBody"/>
      </w:pPr>
      <w:bookmarkStart w:id="3762" w:name="R5420"/>
      <w:r w:rsidRPr="004D2AC7">
        <w:rPr>
          <w:rFonts w:ascii="Garamond" w:hAnsi="Garamond" w:eastAsia="Garamond" w:cs="Garamond"/>
          <w:color w:val="000000"/>
          <w:sz w:val="22"/>
        </w:rPr>
        <w:t>Think of Psalm 140:</w:t>
      </w:r>
      <w:bookmarkEnd w:id="3762"/>
    </w:p>
    <w:p w14:paraId="3FBD9AD0" w14:textId="728C1521" w:rsidR="004D2AC7" w:rsidRPr="004D2AC7" w:rsidRDefault="004D2AC7" w:rsidP="004D2AC7">
      <w:pPr>
        <w:pStyle w:val="TWTRevisedBody"/>
      </w:pPr>
      <w:bookmarkStart w:id="3763" w:name="R5422"/>
      <w:r>
        <w:rPr>
          <w:rFonts w:ascii="Garamond" w:hAnsi="Garamond" w:eastAsia="Garamond" w:cs="Garamond"/>
          <w:color w:val="000000"/>
          <w:sz w:val="22"/>
        </w:rPr>
        <w:t>“</w:t>
      </w:r>
      <w:r w:rsidRPr="004D2AC7">
        <w:rPr>
          <w:rFonts w:ascii="Garamond" w:hAnsi="Garamond" w:eastAsia="Garamond" w:cs="Garamond"/>
          <w:color w:val="000000"/>
          <w:sz w:val="22"/>
        </w:rPr>
        <w:t>Deliver me, O LORD, from evil men; preserve me from violent men,</w:t>
      </w:r>
      <w:bookmarkEnd w:id="3763"/>
    </w:p>
    <w:p w14:paraId="67E8FB5F" w14:textId="15009ABB" w:rsidR="004D2AC7" w:rsidRPr="004D2AC7" w:rsidRDefault="004D2AC7" w:rsidP="004D2AC7">
      <w:pPr>
        <w:pStyle w:val="TWTRevisedBody"/>
      </w:pPr>
      <w:bookmarkStart w:id="3764" w:name="R5423"/>
      <w:r w:rsidRPr="004D2AC7">
        <w:rPr>
          <w:rFonts w:ascii="Garamond" w:hAnsi="Garamond" w:eastAsia="Garamond" w:cs="Garamond"/>
          <w:color w:val="000000"/>
          <w:sz w:val="22"/>
        </w:rPr>
        <w:t>who plan evil things in their heart and stir up wars continually.</w:t>
      </w:r>
      <w:r>
        <w:rPr>
          <w:rFonts w:ascii="Garamond" w:hAnsi="Garamond" w:eastAsia="Garamond" w:cs="Garamond"/>
          <w:color w:val="000000"/>
          <w:sz w:val="22"/>
        </w:rPr>
        <w:t>”</w:t>
      </w:r>
      <w:r w:rsidRPr="004D2AC7">
        <w:rPr>
          <w:rFonts w:ascii="Garamond" w:hAnsi="Garamond" w:eastAsia="Garamond" w:cs="Garamond"/>
          <w:color w:val="000000"/>
          <w:sz w:val="22"/>
        </w:rPr>
        <w:t xml:space="preserve"> (Psalm 140:1-2 ESV).</w:t>
      </w:r>
      <w:bookmarkEnd w:id="3764"/>
    </w:p>
    <w:p w14:paraId="7000553C" w14:textId="5C9394BB" w:rsidR="004D2AC7" w:rsidRPr="004D2AC7" w:rsidRDefault="004D2AC7" w:rsidP="004D2AC7">
      <w:pPr>
        <w:pStyle w:val="TWTRevisedBody"/>
      </w:pPr>
      <w:bookmarkStart w:id="3765" w:name="R5425"/>
      <w:r w:rsidRPr="004D2AC7">
        <w:rPr>
          <w:rFonts w:ascii="Garamond" w:hAnsi="Garamond" w:eastAsia="Garamond" w:cs="Garamond"/>
          <w:color w:val="000000"/>
          <w:sz w:val="22"/>
        </w:rPr>
        <w:t>Or Psalm 35:</w:t>
      </w:r>
      <w:bookmarkEnd w:id="3765"/>
    </w:p>
    <w:p w14:paraId="57D2C3F3" w14:textId="53E4EEFE" w:rsidR="004D2AC7" w:rsidRPr="004D2AC7" w:rsidRDefault="004D2AC7" w:rsidP="004D2AC7">
      <w:pPr>
        <w:pStyle w:val="TWTRevisedBody"/>
      </w:pPr>
      <w:bookmarkStart w:id="3766" w:name="R5427"/>
      <w:r>
        <w:rPr>
          <w:rFonts w:ascii="Garamond" w:hAnsi="Garamond" w:eastAsia="Garamond" w:cs="Garamond"/>
          <w:color w:val="000000"/>
          <w:sz w:val="22"/>
        </w:rPr>
        <w:t>“</w:t>
      </w:r>
      <w:r w:rsidRPr="004D2AC7">
        <w:rPr>
          <w:rFonts w:ascii="Garamond" w:hAnsi="Garamond" w:eastAsia="Garamond" w:cs="Garamond"/>
          <w:color w:val="000000"/>
          <w:sz w:val="22"/>
        </w:rPr>
        <w:t>Contend, O LORD, with those who contend with me; fight against those who fight against me!</w:t>
      </w:r>
      <w:r>
        <w:rPr>
          <w:rFonts w:ascii="Garamond" w:hAnsi="Garamond" w:eastAsia="Garamond" w:cs="Garamond"/>
          <w:color w:val="000000"/>
          <w:sz w:val="22"/>
        </w:rPr>
        <w:t>”</w:t>
      </w:r>
      <w:r w:rsidRPr="004D2AC7">
        <w:rPr>
          <w:rFonts w:ascii="Garamond" w:hAnsi="Garamond" w:eastAsia="Garamond" w:cs="Garamond"/>
          <w:color w:val="000000"/>
          <w:sz w:val="22"/>
        </w:rPr>
        <w:t xml:space="preserve"> (Psalm 35:1 ESV).</w:t>
      </w:r>
      <w:bookmarkEnd w:id="3766"/>
    </w:p>
    <w:p w14:paraId="4BB42382" w14:textId="45E15322" w:rsidR="004D2AC7" w:rsidRDefault="004D2AC7" w:rsidP="004D2AC7">
      <w:pPr>
        <w:pStyle w:val="TWTRevisedBody"/>
      </w:pPr>
      <w:bookmarkStart w:id="3767" w:name="R5429"/>
      <w:r w:rsidRPr="004D2AC7">
        <w:rPr>
          <w:rFonts w:ascii="Garamond" w:hAnsi="Garamond" w:eastAsia="Garamond" w:cs="Garamond"/>
          <w:color w:val="000000"/>
          <w:sz w:val="22"/>
        </w:rPr>
        <w:t>Even in Revelation, the martyrs under the altar cry out to God in a complaint—not against God but against those who murdered them:</w:t>
      </w:r>
      <w:bookmarkEnd w:id="3767"/>
    </w:p>
    <w:p w14:paraId="58C31116" w14:textId="673BF5E0" w:rsidR="004D2AC7" w:rsidRPr="004D2AC7" w:rsidRDefault="004D2AC7" w:rsidP="004D2AC7">
      <w:pPr>
        <w:pStyle w:val="TWTRevisedBody"/>
      </w:pPr>
      <w:bookmarkStart w:id="3768" w:name="R5431"/>
      <w:r>
        <w:rPr>
          <w:rFonts w:ascii="Garamond" w:hAnsi="Garamond" w:eastAsia="Garamond" w:cs="Garamond"/>
          <w:color w:val="000000"/>
          <w:sz w:val="22"/>
        </w:rPr>
        <w:t>“They cried out with a loud voice, ‘O Sovereign Lord, holy and true, how long before you will judge and avenge our blood on those who dwell on the earth?’” (Revelation 6:10 ESV).</w:t>
      </w:r>
      <w:bookmarkEnd w:id="3768"/>
    </w:p>
    <w:p w14:paraId="4E73512F" w14:textId="3A741FC0" w:rsidR="004D2AC7" w:rsidRPr="004D2AC7" w:rsidRDefault="004D2AC7" w:rsidP="004D2AC7">
      <w:pPr>
        <w:pStyle w:val="TWTRevisedBody"/>
      </w:pPr>
      <w:bookmarkStart w:id="3769" w:name="R5433"/>
      <w:r w:rsidRPr="004D2AC7">
        <w:rPr>
          <w:rFonts w:ascii="Garamond" w:hAnsi="Garamond" w:eastAsia="Garamond" w:cs="Garamond"/>
          <w:color w:val="000000"/>
          <w:sz w:val="22"/>
        </w:rPr>
        <w:t>These kinds of complaints are not about resenting God’s blessings or doubting His care. Instead, they are cries for justice, trusting that God sees and will act.</w:t>
      </w:r>
      <w:bookmarkEnd w:id="3769"/>
    </w:p>
    <w:p w14:paraId="38FE49E6" w14:textId="77777777" w:rsidR="004D2AC7" w:rsidRDefault="004D2AC7" w:rsidP="004D2AC7">
      <w:pPr>
        <w:pStyle w:val="TWTRevisedBody"/>
      </w:pPr>
      <w:bookmarkStart w:id="3770" w:name="R5434"/>
      <w:r w:rsidRPr="004D2AC7">
        <w:rPr>
          <w:rFonts w:ascii="Garamond" w:hAnsi="Garamond" w:eastAsia="Garamond" w:cs="Garamond"/>
          <w:color w:val="000000"/>
          <w:sz w:val="22"/>
        </w:rPr>
        <w:t>And isn’t this what God wants us to do? Instead of taking matters into our own hands, we bring our grievances to Him and trust Him to deal with them:</w:t>
      </w:r>
      <w:bookmarkEnd w:id="3770"/>
    </w:p>
    <w:p w14:paraId="0E65BD85" w14:textId="260CFAAA" w:rsidR="004D2AC7" w:rsidRPr="004D2AC7" w:rsidRDefault="004D2AC7" w:rsidP="004D2AC7">
      <w:pPr>
        <w:pStyle w:val="TWTRevisedBody"/>
      </w:pPr>
      <w:bookmarkStart w:id="3772" w:name="F0328"/>
      <w:bookmarkStart w:id="3771" w:name="R5436"/>
      <w:r>
        <w:rPr>
          <w:rFonts w:ascii="Garamond" w:hAnsi="Garamond" w:eastAsia="Garamond" w:cs="Garamond"/>
          <w:color w:val="000000"/>
          <w:sz w:val="22"/>
        </w:rPr>
        <w:t>“Beloved, never avenge yourselves, but leave it to the wrath of God, for it is written, ‘Vengeance is mine, I will repay, says the Lord.’” (Romans 12:19 ESV).</w:t>
      </w:r>
      <w:bookmarkEnd w:id="3771"/>
      <w:bookmarkEnd w:id="3772"/>
    </w:p>
    <w:p w14:paraId="70245D4C" w14:textId="6BC9222B" w:rsidR="004D2AC7" w:rsidRPr="004D2AC7" w:rsidRDefault="004D2AC7" w:rsidP="004D2AC7">
      <w:pPr>
        <w:pStyle w:val="TWTRevisedBody"/>
      </w:pPr>
      <w:bookmarkStart w:id="3773" w:name="R5438"/>
      <w:r w:rsidRPr="004D2AC7">
        <w:rPr>
          <w:rFonts w:ascii="Garamond" w:hAnsi="Garamond" w:eastAsia="Garamond" w:cs="Garamond"/>
          <w:color w:val="000000"/>
          <w:sz w:val="22"/>
        </w:rPr>
        <w:t>So when we face injustice, when people do wrong to us, when evil seems to prevail, we can pour out our hearts to God. We can cast all our anxieties on him, because he cares for us (1 Peter 5:7 ESV).</w:t>
      </w:r>
      <w:bookmarkEnd w:id="3773"/>
    </w:p>
    <w:p w14:paraId="3E1C1F7A" w14:textId="77777777" w:rsidR="004D2AC7" w:rsidRPr="004D2AC7" w:rsidRDefault="004D2AC7" w:rsidP="004D2AC7">
      <w:pPr>
        <w:pStyle w:val="TWTRevisedBody"/>
      </w:pPr>
      <w:bookmarkStart w:id="3774" w:name="R5439"/>
      <w:r w:rsidRPr="004D2AC7">
        <w:rPr>
          <w:rFonts w:ascii="Garamond" w:hAnsi="Garamond" w:eastAsia="Garamond" w:cs="Garamond"/>
          <w:color w:val="000000"/>
          <w:sz w:val="22"/>
        </w:rPr>
        <w:t>Complaining to God in this way is not faithless—it’s an act of faith. It’s acknowledging that only God can make things right.</w:t>
      </w:r>
      <w:bookmarkEnd w:id="3774"/>
    </w:p>
    <w:p w14:paraId="57F05054" w14:textId="77777777" w:rsidR="004D2AC7" w:rsidRPr="004D2AC7" w:rsidRDefault="004D2AC7" w:rsidP="004D2AC7">
      <w:pPr>
        <w:pStyle w:val="TWTRevisedBody"/>
        <w:sectPr>
          <w:headerReference w:type="default" r:id="rId220"/>
          <w:headerReference w:type="even" r:id="rId221"/>
          <w:headerReference w:type="first" r:id="rId222"/>
          <w:footerReference w:type="default" r:id="rId223"/>
          <w:footerReference w:type="even" r:id="rId224"/>
          <w:footerReference w:type="first" r:id="rId225"/>
          <w:pgSz w:w="8640" w:h="12960"/>
          <w:pgMar w:top="1080" w:right="864" w:bottom="1080" w:left="1296" w:header="504" w:footer="504" w:gutter="0"/>
          <w:cols w:space="720"/>
          <w:titlePg/>
          <w:docGrid w:linePitch="360"/>
        </w:sectPr>
      </w:pPr>
      <w:bookmarkStart w:id="3775" w:name="R5440"/>
      <w:r w:rsidRPr="004D2AC7">
        <w:rPr>
          <w:rFonts w:ascii="Garamond" w:hAnsi="Garamond" w:eastAsia="Garamond" w:cs="Garamond"/>
          <w:color w:val="000000"/>
          <w:sz w:val="22"/>
        </w:rPr>
        <w:t>So let’s take our complaints to the One who listens, but let’s also examine our hearts to make sure we are not complaining about God but trusting Him with our troubles.</w:t>
      </w:r>
      <w:bookmarkEnd w:id="3775"/>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3777" w:name="F0329"/>
      <w:bookmarkStart w:id="3776" w:name="R5446"/>
      <w:r>
        <w:rPr>
          <w:rFonts w:ascii="Garamond" w:hAnsi="Garamond" w:eastAsia="Garamond" w:cs="Garamond"/>
          <w:color w:val="000000"/>
          <w:sz w:val="36"/>
        </w:rPr>
        <w:t>The Subtle Sin of Balaam: Encouraging Wrong Without Doing Wrong</w:t>
      </w:r>
      <w:bookmarkEnd w:id="3776"/>
      <w:bookmarkEnd w:id="3777"/>
    </w:p>
    <w:p w14:paraId="5BD49603" w14:textId="77777777" w:rsidR="003D3D17" w:rsidRDefault="003D3D17" w:rsidP="003D3D17">
      <w:pPr>
        <w:pStyle w:val="TWTRevisedBody"/>
      </w:pPr>
      <w:bookmarkStart w:id="3778" w:name="R5448"/>
      <w:r w:rsidRPr="003D3D17">
        <w:rPr>
          <w:rFonts w:ascii="Garamond" w:hAnsi="Garamond" w:eastAsia="Garamond" w:cs="Garamond"/>
          <w:color w:val="000000"/>
          <w:sz w:val="22"/>
        </w:rPr>
        <w:t>In the book of Numbers, Balaam, a prophet summoned by King Balak, faced repeated attempts to curse Israel for a reward. Balak, the king of Moab, saw the growing strength of Israel and feared what might come next. So he sent messengers to Balaam with a request: curse these people for me. Balaam’s response seemed noble enough.</w:t>
      </w:r>
      <w:bookmarkEnd w:id="3778"/>
    </w:p>
    <w:p w14:paraId="058BD187" w14:textId="291F9FA4" w:rsidR="003D3D17" w:rsidRPr="003D3D17" w:rsidRDefault="00F2127C" w:rsidP="00C72EBF">
      <w:pPr>
        <w:pStyle w:val="TWTRevisedBody"/>
      </w:pPr>
      <w:bookmarkStart w:id="3779" w:name="R5450"/>
      <w:r>
        <w:rPr>
          <w:rFonts w:ascii="Garamond" w:hAnsi="Garamond" w:eastAsia="Garamond" w:cs="Garamond"/>
          <w:color w:val="000000"/>
          <w:sz w:val="22"/>
        </w:rPr>
        <w:t>“</w:t>
      </w:r>
      <w:r w:rsidR="003D3D17" w:rsidRPr="003D3D17">
        <w:rPr>
          <w:rFonts w:ascii="Garamond" w:hAnsi="Garamond" w:eastAsia="Garamond" w:cs="Garamond"/>
          <w:color w:val="000000"/>
          <w:sz w:val="22"/>
        </w:rPr>
        <w:t>Though Balak were to give me his house full of silver and gold, I could not go beyond the command of the Lord my God to do less or more.</w:t>
      </w:r>
      <w:r>
        <w:rPr>
          <w:rFonts w:ascii="Garamond" w:hAnsi="Garamond" w:eastAsia="Garamond" w:cs="Garamond"/>
          <w:color w:val="000000"/>
          <w:sz w:val="22"/>
        </w:rPr>
        <w:t>”</w:t>
      </w:r>
      <w:r w:rsidR="003D3D17" w:rsidRPr="003D3D17">
        <w:rPr>
          <w:rFonts w:ascii="Garamond" w:hAnsi="Garamond" w:eastAsia="Garamond" w:cs="Garamond"/>
          <w:color w:val="000000"/>
          <w:sz w:val="22"/>
        </w:rPr>
        <w:t xml:space="preserve"> (Numbers 22:18 ESV).</w:t>
      </w:r>
      <w:bookmarkEnd w:id="3779"/>
    </w:p>
    <w:p w14:paraId="5FF1D2C0" w14:textId="14DF8D30" w:rsidR="003D3D17" w:rsidRPr="003D3D17" w:rsidRDefault="003D3D17" w:rsidP="003D3D17">
      <w:pPr>
        <w:pStyle w:val="TWTRevisedBody"/>
      </w:pPr>
      <w:bookmarkStart w:id="3780" w:name="R5452"/>
      <w:r w:rsidRPr="003D3D17">
        <w:rPr>
          <w:rFonts w:ascii="Garamond" w:hAnsi="Garamond" w:eastAsia="Garamond" w:cs="Garamond"/>
          <w:color w:val="000000"/>
          <w:sz w:val="22"/>
        </w:rPr>
        <w:t>Balak, undeterred, sent even more distinguished officials with promises of greater reward. Once again, Balaam stood firm—at least on the surface. He could only say what the Lord allowed him to say. And when he finally stood before Balak, the king eager to see Israel cursed, Balaam spoke words of blessing instead.</w:t>
      </w:r>
      <w:bookmarkEnd w:id="3780"/>
    </w:p>
    <w:p w14:paraId="5B2EFE1E" w14:textId="16BBF225" w:rsidR="003D3D17" w:rsidRPr="003D3D17" w:rsidRDefault="00F2127C" w:rsidP="00C72EBF">
      <w:pPr>
        <w:pStyle w:val="TWTRevisedBody"/>
      </w:pPr>
      <w:bookmarkStart w:id="3781" w:name="R5454"/>
      <w:r>
        <w:rPr>
          <w:rFonts w:ascii="Garamond" w:hAnsi="Garamond" w:eastAsia="Garamond" w:cs="Garamond"/>
          <w:color w:val="000000"/>
          <w:sz w:val="22"/>
        </w:rPr>
        <w:t>“And Balak said to Balaam, ‘What have you done to me? I took you to curse my enemies, and behold, you have done nothing but bless them.’” (Numbers 23:11 ESV).</w:t>
      </w:r>
      <w:bookmarkEnd w:id="3781"/>
    </w:p>
    <w:p w14:paraId="34D7B418" w14:textId="5F5CDB91" w:rsidR="003D3D17" w:rsidRPr="003D3D17" w:rsidRDefault="003D3D17" w:rsidP="003D3D17">
      <w:pPr>
        <w:pStyle w:val="TWTRevisedBody"/>
      </w:pPr>
      <w:bookmarkStart w:id="3782" w:name="R5456"/>
      <w:r w:rsidRPr="003D3D17">
        <w:rPr>
          <w:rFonts w:ascii="Garamond" w:hAnsi="Garamond" w:eastAsia="Garamond" w:cs="Garamond"/>
          <w:color w:val="000000"/>
          <w:sz w:val="22"/>
        </w:rPr>
        <w:t>So far, Balaam appeared righteous. He had spoken the Lord’s words, refusing to pronounce a curse on God’s people. But his heart told a different story. His refusal to openly defy God did not mean he wasn’t willing to work against Him.</w:t>
      </w:r>
      <w:bookmarkEnd w:id="3782"/>
    </w:p>
    <w:p w14:paraId="5224C579" w14:textId="77777777" w:rsidR="003D3D17" w:rsidRPr="003D3D17" w:rsidRDefault="003D3D17" w:rsidP="003D3D17">
      <w:pPr>
        <w:pStyle w:val="TWTRevisedBody"/>
      </w:pPr>
      <w:bookmarkStart w:id="3784" w:name="F0330"/>
      <w:bookmarkStart w:id="3783" w:name="R5457"/>
      <w:r w:rsidRPr="003D3D17">
        <w:rPr>
          <w:rFonts w:ascii="Garamond" w:hAnsi="Garamond" w:eastAsia="Garamond" w:cs="Garamond"/>
          <w:color w:val="000000"/>
          <w:sz w:val="22"/>
        </w:rPr>
        <w:t>We learn later that Balaam found a way to earn his reward after all—not by cursing Israel himself, but by advising Balak on how to bring about their downfall.</w:t>
      </w:r>
      <w:bookmarkEnd w:id="3783"/>
      <w:bookmarkEnd w:id="3784"/>
    </w:p>
    <w:p w14:paraId="67B89B1B" w14:textId="135A4C74" w:rsidR="003D3D17" w:rsidRPr="003D3D17" w:rsidRDefault="00F2127C" w:rsidP="00C72EBF">
      <w:pPr>
        <w:pStyle w:val="TWTRevisedBody"/>
      </w:pPr>
      <w:bookmarkStart w:id="3785" w:name="R5459"/>
      <w:r>
        <w:rPr>
          <w:rFonts w:ascii="Garamond" w:hAnsi="Garamond" w:eastAsia="Garamond" w:cs="Garamond"/>
          <w:color w:val="000000"/>
          <w:sz w:val="22"/>
        </w:rPr>
        <w:t>“</w:t>
      </w:r>
      <w:r w:rsidR="003D3D17" w:rsidRPr="003D3D17">
        <w:rPr>
          <w:rFonts w:ascii="Garamond" w:hAnsi="Garamond" w:eastAsia="Garamond" w:cs="Garamond"/>
          <w:color w:val="000000"/>
          <w:sz w:val="22"/>
        </w:rPr>
        <w:t>Behold, these, on Balaam</w:t>
      </w:r>
      <w:r>
        <w:rPr>
          <w:rFonts w:ascii="Garamond" w:hAnsi="Garamond" w:eastAsia="Garamond" w:cs="Garamond"/>
          <w:color w:val="000000"/>
          <w:sz w:val="22"/>
        </w:rPr>
        <w:t>’</w:t>
      </w:r>
      <w:r w:rsidR="003D3D17" w:rsidRPr="003D3D17">
        <w:rPr>
          <w:rFonts w:ascii="Garamond" w:hAnsi="Garamond" w:eastAsia="Garamond" w:cs="Garamond"/>
          <w:color w:val="000000"/>
          <w:sz w:val="22"/>
        </w:rPr>
        <w:t>s advice, caused the people of Israel to act treacherously against the Lord in the incident of Peor.</w:t>
      </w:r>
      <w:r>
        <w:rPr>
          <w:rFonts w:ascii="Garamond" w:hAnsi="Garamond" w:eastAsia="Garamond" w:cs="Garamond"/>
          <w:color w:val="000000"/>
          <w:sz w:val="22"/>
        </w:rPr>
        <w:t>”</w:t>
      </w:r>
      <w:r w:rsidR="003D3D17" w:rsidRPr="003D3D17">
        <w:rPr>
          <w:rFonts w:ascii="Garamond" w:hAnsi="Garamond" w:eastAsia="Garamond" w:cs="Garamond"/>
          <w:color w:val="000000"/>
          <w:sz w:val="22"/>
        </w:rPr>
        <w:t xml:space="preserve"> (Numbers 31:16 ESV).</w:t>
      </w:r>
      <w:bookmarkEnd w:id="3785"/>
    </w:p>
    <w:p w14:paraId="30234715" w14:textId="5B686187" w:rsidR="003D3D17" w:rsidRPr="003D3D17" w:rsidRDefault="003D3D17" w:rsidP="003D3D17">
      <w:pPr>
        <w:pStyle w:val="TWTRevisedBody"/>
      </w:pPr>
      <w:bookmarkStart w:id="3786" w:name="R5461"/>
      <w:r w:rsidRPr="003D3D17">
        <w:rPr>
          <w:rFonts w:ascii="Garamond" w:hAnsi="Garamond" w:eastAsia="Garamond" w:cs="Garamond"/>
          <w:color w:val="000000"/>
          <w:sz w:val="22"/>
        </w:rPr>
        <w:t>Balaam knew he couldn’t curse what God had blessed. But he also knew something else: if the people of Israel fell into sin, they would bring God’s judgment upon themselves. So, he advised Balak to lead them into idolatry and immorality, knowing it would accomplish the very thing Balak wanted all along.</w:t>
      </w:r>
      <w:bookmarkEnd w:id="3786"/>
    </w:p>
    <w:p w14:paraId="546AB629" w14:textId="77777777" w:rsidR="003D3D17" w:rsidRPr="003D3D17" w:rsidRDefault="003D3D17" w:rsidP="003D3D17">
      <w:pPr>
        <w:pStyle w:val="TWTRevisedBody"/>
      </w:pPr>
      <w:bookmarkStart w:id="3787" w:name="R5462"/>
      <w:r w:rsidRPr="003D3D17">
        <w:rPr>
          <w:rFonts w:ascii="Garamond" w:hAnsi="Garamond" w:eastAsia="Garamond" w:cs="Garamond"/>
          <w:color w:val="000000"/>
          <w:sz w:val="22"/>
        </w:rPr>
        <w:t>This is what Jesus warned about in His letter to the church in Pergamum:</w:t>
      </w:r>
      <w:bookmarkEnd w:id="3787"/>
    </w:p>
    <w:p w14:paraId="1CDB3251" w14:textId="6DF22701" w:rsidR="003D3D17" w:rsidRPr="003D3D17" w:rsidRDefault="00F2127C" w:rsidP="00C72EBF">
      <w:pPr>
        <w:pStyle w:val="TWTRevisedBody"/>
      </w:pPr>
      <w:bookmarkStart w:id="3788" w:name="R5464"/>
      <w:r>
        <w:rPr>
          <w:rFonts w:ascii="Garamond" w:hAnsi="Garamond" w:eastAsia="Garamond" w:cs="Garamond"/>
          <w:color w:val="000000"/>
          <w:sz w:val="22"/>
        </w:rPr>
        <w:t>“</w:t>
      </w:r>
      <w:r w:rsidR="003D3D17" w:rsidRPr="003D3D17">
        <w:rPr>
          <w:rFonts w:ascii="Garamond" w:hAnsi="Garamond" w:eastAsia="Garamond" w:cs="Garamond"/>
          <w:color w:val="000000"/>
          <w:sz w:val="22"/>
        </w:rPr>
        <w:t>But I have a few things against you: you have some there who hold the teaching of Balaam, who taught Balak to put a stumbling block before the sons of Israel.</w:t>
      </w:r>
      <w:r>
        <w:rPr>
          <w:rFonts w:ascii="Garamond" w:hAnsi="Garamond" w:eastAsia="Garamond" w:cs="Garamond"/>
          <w:color w:val="000000"/>
          <w:sz w:val="22"/>
        </w:rPr>
        <w:t>”</w:t>
      </w:r>
      <w:r w:rsidR="003D3D17" w:rsidRPr="003D3D17">
        <w:rPr>
          <w:rFonts w:ascii="Garamond" w:hAnsi="Garamond" w:eastAsia="Garamond" w:cs="Garamond"/>
          <w:color w:val="000000"/>
          <w:sz w:val="22"/>
        </w:rPr>
        <w:t xml:space="preserve"> (Revelation 2:14 ESV).</w:t>
      </w:r>
      <w:bookmarkEnd w:id="3788"/>
    </w:p>
    <w:p w14:paraId="202604BA" w14:textId="738936E9" w:rsidR="003D3D17" w:rsidRPr="003D3D17" w:rsidRDefault="003D3D17" w:rsidP="003D3D17">
      <w:pPr>
        <w:pStyle w:val="TWTRevisedBody"/>
      </w:pPr>
      <w:bookmarkStart w:id="3789" w:name="R5466"/>
      <w:r w:rsidRPr="003D3D17">
        <w:rPr>
          <w:rFonts w:ascii="Garamond" w:hAnsi="Garamond" w:eastAsia="Garamond" w:cs="Garamond"/>
          <w:color w:val="000000"/>
          <w:sz w:val="22"/>
        </w:rPr>
        <w:t>The issue wasn’t just about direct disobedience. It was about indirect corruption—putting a stumbling block before others, encouraging sin in ways that don’t look obvious at first glance. Balaam didn’t curse Israel outright, but he showed Balak how to make them stumble.</w:t>
      </w:r>
      <w:bookmarkEnd w:id="3789"/>
    </w:p>
    <w:p w14:paraId="6D9008FE" w14:textId="11B61BC1" w:rsidR="003D3D17" w:rsidRPr="003D3D17" w:rsidRDefault="003D3D17" w:rsidP="003D3D17">
      <w:pPr>
        <w:pStyle w:val="TWTRevisedBody"/>
      </w:pPr>
      <w:bookmarkStart w:id="3790" w:name="R5467"/>
      <w:r w:rsidRPr="003D3D17">
        <w:rPr>
          <w:rFonts w:ascii="Garamond" w:hAnsi="Garamond" w:eastAsia="Garamond" w:cs="Garamond"/>
          <w:color w:val="000000"/>
          <w:sz w:val="22"/>
        </w:rPr>
        <w:t>The same warning applies to us. It’s not always about what we refuse to do, but what we permit, encourage, or turn a blind eye to. It’s possible to hold to God</w:t>
      </w:r>
      <w:r w:rsidR="00F2127C">
        <w:rPr>
          <w:rFonts w:ascii="Garamond" w:hAnsi="Garamond" w:eastAsia="Garamond" w:cs="Garamond"/>
          <w:color w:val="000000"/>
          <w:sz w:val="22"/>
        </w:rPr>
        <w:t>’</w:t>
      </w:r>
      <w:r w:rsidRPr="003D3D17">
        <w:rPr>
          <w:rFonts w:ascii="Garamond" w:hAnsi="Garamond" w:eastAsia="Garamond" w:cs="Garamond"/>
          <w:color w:val="000000"/>
          <w:sz w:val="22"/>
        </w:rPr>
        <w:t>s commands in words while undermining them in practice.</w:t>
      </w:r>
      <w:bookmarkEnd w:id="3790"/>
    </w:p>
    <w:p w14:paraId="49B5E5AB" w14:textId="77777777" w:rsidR="003D3D17" w:rsidRPr="003D3D17" w:rsidRDefault="003D3D17" w:rsidP="003D3D17">
      <w:pPr>
        <w:pStyle w:val="TWTRevisedBody"/>
      </w:pPr>
      <w:bookmarkStart w:id="3791" w:name="R5468"/>
      <w:r w:rsidRPr="003D3D17">
        <w:rPr>
          <w:rFonts w:ascii="Garamond" w:hAnsi="Garamond" w:eastAsia="Garamond" w:cs="Garamond"/>
          <w:color w:val="000000"/>
          <w:sz w:val="22"/>
        </w:rPr>
        <w:t>Proverbs warns us about those who plot evil in the shadows:</w:t>
      </w:r>
      <w:bookmarkEnd w:id="3791"/>
    </w:p>
    <w:p w14:paraId="6238B274" w14:textId="16BCD471" w:rsidR="003D3D17" w:rsidRPr="003D3D17" w:rsidRDefault="00F2127C" w:rsidP="00C72EBF">
      <w:pPr>
        <w:pStyle w:val="TWTRevisedBody"/>
      </w:pPr>
      <w:bookmarkStart w:id="3792" w:name="R5470"/>
      <w:r>
        <w:rPr>
          <w:rFonts w:ascii="Garamond" w:hAnsi="Garamond" w:eastAsia="Garamond" w:cs="Garamond"/>
          <w:color w:val="000000"/>
          <w:sz w:val="22"/>
        </w:rPr>
        <w:t>“</w:t>
      </w:r>
      <w:r w:rsidR="003D3D17" w:rsidRPr="003D3D17">
        <w:rPr>
          <w:rFonts w:ascii="Garamond" w:hAnsi="Garamond" w:eastAsia="Garamond" w:cs="Garamond"/>
          <w:color w:val="000000"/>
          <w:sz w:val="22"/>
        </w:rPr>
        <w:t>There are six things that the Lord hates, seven that are an abomination to him: haughty eyes, a lying tongue, and hands that shed innocent blood, a heart that devises wicked plans, feet that make haste to run to evil.</w:t>
      </w:r>
      <w:r>
        <w:rPr>
          <w:rFonts w:ascii="Garamond" w:hAnsi="Garamond" w:eastAsia="Garamond" w:cs="Garamond"/>
          <w:color w:val="000000"/>
          <w:sz w:val="22"/>
        </w:rPr>
        <w:t>”</w:t>
      </w:r>
      <w:r w:rsidR="003D3D17" w:rsidRPr="003D3D17">
        <w:rPr>
          <w:rFonts w:ascii="Garamond" w:hAnsi="Garamond" w:eastAsia="Garamond" w:cs="Garamond"/>
          <w:color w:val="000000"/>
          <w:sz w:val="22"/>
        </w:rPr>
        <w:t xml:space="preserve"> (Proverbs 6:16-18 ESV).</w:t>
      </w:r>
      <w:bookmarkEnd w:id="3792"/>
    </w:p>
    <w:p w14:paraId="3422E41C" w14:textId="7E7F0AD2" w:rsidR="003D3D17" w:rsidRPr="003D3D17" w:rsidRDefault="003D3D17" w:rsidP="003D3D17">
      <w:pPr>
        <w:pStyle w:val="TWTRevisedBody"/>
      </w:pPr>
      <w:bookmarkStart w:id="3793" w:name="R5472"/>
      <w:r w:rsidRPr="003D3D17">
        <w:rPr>
          <w:rFonts w:ascii="Garamond" w:hAnsi="Garamond" w:eastAsia="Garamond" w:cs="Garamond"/>
          <w:color w:val="000000"/>
          <w:sz w:val="22"/>
        </w:rPr>
        <w:t>David, too, knew what it was like to suffer at the hands of those who plotted in secret:</w:t>
      </w:r>
      <w:bookmarkEnd w:id="3793"/>
    </w:p>
    <w:p w14:paraId="3995C317" w14:textId="60EA0963" w:rsidR="003D3D17" w:rsidRPr="003D3D17" w:rsidRDefault="00F2127C" w:rsidP="00C72EBF">
      <w:pPr>
        <w:pStyle w:val="TWTRevisedBody"/>
      </w:pPr>
      <w:bookmarkStart w:id="3794" w:name="R5474"/>
      <w:r>
        <w:rPr>
          <w:rFonts w:ascii="Garamond" w:hAnsi="Garamond" w:eastAsia="Garamond" w:cs="Garamond"/>
          <w:color w:val="000000"/>
          <w:sz w:val="22"/>
        </w:rPr>
        <w:t>“</w:t>
      </w:r>
      <w:r w:rsidR="003D3D17" w:rsidRPr="003D3D17">
        <w:rPr>
          <w:rFonts w:ascii="Garamond" w:hAnsi="Garamond" w:eastAsia="Garamond" w:cs="Garamond"/>
          <w:color w:val="000000"/>
          <w:sz w:val="22"/>
        </w:rPr>
        <w:t>They make their tongue sharp as a serpent</w:t>
      </w:r>
      <w:r>
        <w:rPr>
          <w:rFonts w:ascii="Garamond" w:hAnsi="Garamond" w:eastAsia="Garamond" w:cs="Garamond"/>
          <w:color w:val="000000"/>
          <w:sz w:val="22"/>
        </w:rPr>
        <w:t>’</w:t>
      </w:r>
      <w:r w:rsidR="003D3D17" w:rsidRPr="003D3D17">
        <w:rPr>
          <w:rFonts w:ascii="Garamond" w:hAnsi="Garamond" w:eastAsia="Garamond" w:cs="Garamond"/>
          <w:color w:val="000000"/>
          <w:sz w:val="22"/>
        </w:rPr>
        <w:t>s, and under their lips is the venom of asps.</w:t>
      </w:r>
      <w:r>
        <w:rPr>
          <w:rFonts w:ascii="Garamond" w:hAnsi="Garamond" w:eastAsia="Garamond" w:cs="Garamond"/>
          <w:color w:val="000000"/>
          <w:sz w:val="22"/>
        </w:rPr>
        <w:t>”</w:t>
      </w:r>
      <w:r w:rsidR="003D3D17" w:rsidRPr="003D3D17">
        <w:rPr>
          <w:rFonts w:ascii="Garamond" w:hAnsi="Garamond" w:eastAsia="Garamond" w:cs="Garamond"/>
          <w:color w:val="000000"/>
          <w:sz w:val="22"/>
        </w:rPr>
        <w:t xml:space="preserve"> (Psalm 140:3 ESV).</w:t>
      </w:r>
      <w:bookmarkEnd w:id="3794"/>
    </w:p>
    <w:p w14:paraId="416A16AF" w14:textId="441357CB" w:rsidR="003D3D17" w:rsidRPr="003D3D17" w:rsidRDefault="003D3D17" w:rsidP="003D3D17">
      <w:pPr>
        <w:pStyle w:val="TWTRevisedBody"/>
      </w:pPr>
      <w:bookmarkStart w:id="3795" w:name="R5476"/>
      <w:r w:rsidRPr="003D3D17">
        <w:rPr>
          <w:rFonts w:ascii="Garamond" w:hAnsi="Garamond" w:eastAsia="Garamond" w:cs="Garamond"/>
          <w:color w:val="000000"/>
          <w:sz w:val="22"/>
        </w:rPr>
        <w:t>And Proverbs gives a strong warning:</w:t>
      </w:r>
      <w:bookmarkEnd w:id="3795"/>
    </w:p>
    <w:p w14:paraId="1DF4FC70" w14:textId="3EC366C2" w:rsidR="003D3D17" w:rsidRPr="003D3D17" w:rsidRDefault="00F2127C" w:rsidP="00C72EBF">
      <w:pPr>
        <w:pStyle w:val="TWTRevisedBody"/>
      </w:pPr>
      <w:bookmarkStart w:id="3796" w:name="R5478"/>
      <w:r>
        <w:rPr>
          <w:rFonts w:ascii="Garamond" w:hAnsi="Garamond" w:eastAsia="Garamond" w:cs="Garamond"/>
          <w:color w:val="000000"/>
          <w:sz w:val="22"/>
        </w:rPr>
        <w:t>“</w:t>
      </w:r>
      <w:r w:rsidR="003D3D17" w:rsidRPr="003D3D17">
        <w:rPr>
          <w:rFonts w:ascii="Garamond" w:hAnsi="Garamond" w:eastAsia="Garamond" w:cs="Garamond"/>
          <w:color w:val="000000"/>
          <w:sz w:val="22"/>
        </w:rPr>
        <w:t>My son, if sinners entice you, do not consent.</w:t>
      </w:r>
      <w:r>
        <w:rPr>
          <w:rFonts w:ascii="Garamond" w:hAnsi="Garamond" w:eastAsia="Garamond" w:cs="Garamond"/>
          <w:color w:val="000000"/>
          <w:sz w:val="22"/>
        </w:rPr>
        <w:t>”</w:t>
      </w:r>
      <w:r w:rsidR="003D3D17" w:rsidRPr="003D3D17">
        <w:rPr>
          <w:rFonts w:ascii="Garamond" w:hAnsi="Garamond" w:eastAsia="Garamond" w:cs="Garamond"/>
          <w:color w:val="000000"/>
          <w:sz w:val="22"/>
        </w:rPr>
        <w:t xml:space="preserve"> (Proverbs 1:10 ESV).</w:t>
      </w:r>
      <w:bookmarkEnd w:id="3796"/>
    </w:p>
    <w:p w14:paraId="5A850564" w14:textId="47F87D92" w:rsidR="003D3D17" w:rsidRPr="003D3D17" w:rsidRDefault="003D3D17" w:rsidP="003D3D17">
      <w:pPr>
        <w:pStyle w:val="TWTRevisedBody"/>
      </w:pPr>
      <w:bookmarkStart w:id="3798" w:name="F0331"/>
      <w:bookmarkStart w:id="3797" w:name="R5480"/>
      <w:r w:rsidRPr="003D3D17">
        <w:rPr>
          <w:rFonts w:ascii="Garamond" w:hAnsi="Garamond" w:eastAsia="Garamond" w:cs="Garamond"/>
          <w:color w:val="000000"/>
          <w:sz w:val="22"/>
        </w:rPr>
        <w:t>But what does this look like in our own lives?</w:t>
      </w:r>
      <w:bookmarkEnd w:id="3797"/>
      <w:bookmarkEnd w:id="3798"/>
    </w:p>
    <w:p w14:paraId="3C2CA9B7" w14:textId="77777777" w:rsidR="003D3D17" w:rsidRPr="003D3D17" w:rsidRDefault="003D3D17" w:rsidP="003D3D17">
      <w:pPr>
        <w:pStyle w:val="TWTRevisedBody"/>
      </w:pPr>
      <w:bookmarkStart w:id="3799" w:name="R5481"/>
      <w:r w:rsidRPr="003D3D17">
        <w:rPr>
          <w:rFonts w:ascii="Garamond" w:hAnsi="Garamond" w:eastAsia="Garamond" w:cs="Garamond"/>
          <w:color w:val="000000"/>
          <w:sz w:val="22"/>
        </w:rPr>
        <w:t>Sometimes, it’s easier to avoid direct wrongdoing while still finding ways to benefit from it. Maybe we know a business deal is dishonest, but we don’t personally lie—we just let someone else handle the shady part. Maybe we avoid gossip, but we listen with interest, giving it a silent platform to thrive. Maybe we would never steal, but we suggest ways for someone else to work around the system to benefit us.</w:t>
      </w:r>
      <w:bookmarkEnd w:id="3799"/>
    </w:p>
    <w:p w14:paraId="1877A9E6" w14:textId="77777777" w:rsidR="003D3D17" w:rsidRPr="003D3D17" w:rsidRDefault="003D3D17" w:rsidP="003D3D17">
      <w:pPr>
        <w:pStyle w:val="TWTRevisedBody"/>
      </w:pPr>
      <w:bookmarkStart w:id="3800" w:name="R5482"/>
      <w:r w:rsidRPr="003D3D17">
        <w:rPr>
          <w:rFonts w:ascii="Garamond" w:hAnsi="Garamond" w:eastAsia="Garamond" w:cs="Garamond"/>
          <w:color w:val="000000"/>
          <w:sz w:val="22"/>
        </w:rPr>
        <w:t>Other times, we actively encourage others to do wrong for our benefit, even if we don’t personally engage in it. In business, we might not manipulate data ourselves, but we might suggest a colleague take shortcuts to help a project succeed. In academics, we might not cheat, but we might push a group member to plagiarize so the entire project receives a higher grade. In personal relationships, we might never tell a direct lie, but we might encourage a friend to be deceitful in a way that benefits us.</w:t>
      </w:r>
      <w:bookmarkEnd w:id="3800"/>
    </w:p>
    <w:p w14:paraId="41BD9CEB" w14:textId="3FD919DA" w:rsidR="003D3D17" w:rsidRPr="003D3D17" w:rsidRDefault="003D3D17" w:rsidP="003D3D17">
      <w:pPr>
        <w:pStyle w:val="TWTRevisedBody"/>
      </w:pPr>
      <w:bookmarkStart w:id="3801" w:name="R5483"/>
      <w:r w:rsidRPr="003D3D17">
        <w:rPr>
          <w:rFonts w:ascii="Garamond" w:hAnsi="Garamond" w:eastAsia="Garamond" w:cs="Garamond"/>
          <w:color w:val="000000"/>
          <w:sz w:val="22"/>
        </w:rPr>
        <w:t>Or maybe we simply remain silent. We see a friend slipping into destructive choices, but we don’t say anything because we don’t want to create tension. We see dishonesty in the workplace, but we stay quiet because we don’t want to stand out. We watch as our children drift into the world</w:t>
      </w:r>
      <w:r w:rsidR="00F2127C">
        <w:rPr>
          <w:rFonts w:ascii="Garamond" w:hAnsi="Garamond" w:eastAsia="Garamond" w:cs="Garamond"/>
          <w:color w:val="000000"/>
          <w:sz w:val="22"/>
        </w:rPr>
        <w:t>’</w:t>
      </w:r>
      <w:r w:rsidRPr="003D3D17">
        <w:rPr>
          <w:rFonts w:ascii="Garamond" w:hAnsi="Garamond" w:eastAsia="Garamond" w:cs="Garamond"/>
          <w:color w:val="000000"/>
          <w:sz w:val="22"/>
        </w:rPr>
        <w:t>s ways, but we avoid difficult conversations because we don’t want to push them away.</w:t>
      </w:r>
      <w:bookmarkEnd w:id="3801"/>
    </w:p>
    <w:p w14:paraId="2239BE56" w14:textId="77777777" w:rsidR="003D3D17" w:rsidRPr="003D3D17" w:rsidRDefault="003D3D17" w:rsidP="003D3D17">
      <w:pPr>
        <w:pStyle w:val="TWTRevisedBody"/>
      </w:pPr>
      <w:bookmarkStart w:id="3802" w:name="R5484"/>
      <w:r w:rsidRPr="003D3D17">
        <w:rPr>
          <w:rFonts w:ascii="Garamond" w:hAnsi="Garamond" w:eastAsia="Garamond" w:cs="Garamond"/>
          <w:color w:val="000000"/>
          <w:sz w:val="22"/>
        </w:rPr>
        <w:t>Balaam’s story is a sobering one because it reminds us that words and actions don’t always tell the full story. He said all the right things, but his heart still led him into sin. He obeyed God’s direct command, yet he found a way around it when it suited him.</w:t>
      </w:r>
      <w:bookmarkEnd w:id="3802"/>
    </w:p>
    <w:p w14:paraId="1C47B05A" w14:textId="77777777" w:rsidR="003D3D17" w:rsidRPr="003D3D17" w:rsidRDefault="003D3D17" w:rsidP="003D3D17">
      <w:pPr>
        <w:pStyle w:val="TWTRevisedBody"/>
      </w:pPr>
      <w:bookmarkStart w:id="3803" w:name="R5485"/>
      <w:r w:rsidRPr="003D3D17">
        <w:rPr>
          <w:rFonts w:ascii="Garamond" w:hAnsi="Garamond" w:eastAsia="Garamond" w:cs="Garamond"/>
          <w:color w:val="000000"/>
          <w:sz w:val="22"/>
        </w:rPr>
        <w:t>And in the end, Balaam met his end among the enemies of Israel (Numbers 31:8). He wasn’t remembered for standing firm in obedience—he was remembered for using his influence to lead others into sin.</w:t>
      </w:r>
      <w:bookmarkEnd w:id="3803"/>
    </w:p>
    <w:p w14:paraId="05452EA3" w14:textId="77777777" w:rsidR="003D3D17" w:rsidRPr="003D3D17" w:rsidRDefault="003D3D17" w:rsidP="003D3D17">
      <w:pPr>
        <w:pStyle w:val="TWTRevisedBody"/>
      </w:pPr>
      <w:bookmarkStart w:id="3804" w:name="R5486"/>
      <w:r w:rsidRPr="003D3D17">
        <w:rPr>
          <w:rFonts w:ascii="Garamond" w:hAnsi="Garamond" w:eastAsia="Garamond" w:cs="Garamond"/>
          <w:color w:val="000000"/>
          <w:sz w:val="22"/>
        </w:rPr>
        <w:t>So we must ask ourselves: are we truly walking in obedience, or are we finding ways around it? Are we upholding righteousness not just in word, but in heart and in practice?</w:t>
      </w:r>
      <w:bookmarkEnd w:id="3804"/>
    </w:p>
    <w:p w14:paraId="4A1AD0B2" w14:textId="77777777" w:rsidR="003D3D17" w:rsidRPr="003D3D17" w:rsidRDefault="003D3D17" w:rsidP="003D3D17">
      <w:pPr>
        <w:pStyle w:val="TWTRevisedBody"/>
      </w:pPr>
      <w:bookmarkStart w:id="3805" w:name="R5487"/>
      <w:r w:rsidRPr="003D3D17">
        <w:rPr>
          <w:rFonts w:ascii="Garamond" w:hAnsi="Garamond" w:eastAsia="Garamond" w:cs="Garamond"/>
          <w:color w:val="000000"/>
          <w:sz w:val="22"/>
        </w:rPr>
        <w:t>Let us not be like Balaam, who sought to serve both God and his own desires. Instead, let us live with integrity, guiding others toward righteousness, and resisting any form of compromise that puts a stumbling block before our brothers and sisters.</w:t>
      </w:r>
      <w:bookmarkEnd w:id="3805"/>
    </w:p>
    <w:p w14:paraId="5A70DC20" w14:textId="77777777" w:rsidR="00303E48" w:rsidRDefault="00303E48" w:rsidP="00303E48">
      <w:pPr>
        <w:pStyle w:val="TWTRevisedBody"/>
        <w:keepNext/>
        <w:spacing w:before="240" w:after="240"/>
        <w:jc w:val="center"/>
      </w:pPr>
      <w:bookmarkStart w:id="3807" w:name="F0332"/>
      <w:bookmarkStart w:id="3806" w:name="R5490"/>
      <w:r>
        <w:rPr>
          <w:rFonts w:ascii="Garamond" w:hAnsi="Garamond" w:eastAsia="Garamond" w:cs="Garamond"/>
          <w:iCs w:val="0"/>
          <w:color w:val="000000"/>
          <w:sz w:val="22"/>
        </w:rPr>
        <w:t>***</w:t>
      </w:r>
      <w:bookmarkEnd w:id="3806"/>
      <w:bookmarkEnd w:id="3807"/>
    </w:p>
    <w:p w14:paraId="75BA7125" w14:textId="005737B6" w:rsidR="00B72C88" w:rsidRDefault="00B72C88" w:rsidP="00B72C88">
      <w:pPr>
        <w:pStyle w:val="TWTRevisedBody"/>
      </w:pPr>
      <w:bookmarkStart w:id="3808" w:name="R5493"/>
      <w:r>
        <w:rPr>
          <w:rFonts w:ascii="Garamond" w:hAnsi="Garamond" w:eastAsia="Garamond" w:cs="Garamond"/>
          <w:color w:val="000000"/>
          <w:sz w:val="22"/>
        </w:rPr>
        <w:t>“</w:t>
      </w:r>
      <w:r w:rsidRPr="00B72C88">
        <w:rPr>
          <w:rFonts w:ascii="Garamond" w:hAnsi="Garamond" w:eastAsia="Garamond" w:cs="Garamond"/>
          <w:color w:val="000000"/>
          <w:sz w:val="22"/>
        </w:rPr>
        <w:t>Then Pilate took Jesus and flogged him.</w:t>
      </w:r>
      <w:r>
        <w:rPr>
          <w:rFonts w:ascii="Garamond" w:hAnsi="Garamond" w:eastAsia="Garamond" w:cs="Garamond"/>
          <w:color w:val="000000"/>
          <w:sz w:val="22"/>
        </w:rPr>
        <w:t>”</w:t>
      </w:r>
      <w:r w:rsidRPr="00B72C88">
        <w:rPr>
          <w:rFonts w:ascii="Garamond" w:hAnsi="Garamond" w:eastAsia="Garamond" w:cs="Garamond"/>
          <w:color w:val="000000"/>
          <w:sz w:val="22"/>
        </w:rPr>
        <w:t xml:space="preserve"> (John 19:1 ESV).</w:t>
      </w:r>
      <w:bookmarkEnd w:id="3808"/>
    </w:p>
    <w:p w14:paraId="0C939EF1" w14:textId="77777777" w:rsidR="00B72C88" w:rsidRPr="00B72C88" w:rsidRDefault="00B72C88" w:rsidP="00B72C88">
      <w:pPr>
        <w:pStyle w:val="TWTRevisedBody"/>
      </w:pPr>
      <w:bookmarkStart w:id="3809" w:name="R5495"/>
      <w:r w:rsidRPr="00B72C88">
        <w:rPr>
          <w:rFonts w:ascii="Garamond" w:hAnsi="Garamond" w:eastAsia="Garamond" w:cs="Garamond"/>
          <w:color w:val="000000"/>
          <w:sz w:val="22"/>
        </w:rPr>
        <w:t>Perhaps one of the most understated verses in all of Scripture.</w:t>
      </w:r>
      <w:bookmarkEnd w:id="3809"/>
    </w:p>
    <w:p w14:paraId="164538D4" w14:textId="77777777" w:rsidR="00B72C88" w:rsidRPr="00B72C88" w:rsidRDefault="00B72C88" w:rsidP="00B72C88">
      <w:pPr>
        <w:pStyle w:val="TWTRevisedBody"/>
      </w:pPr>
      <w:bookmarkStart w:id="3810" w:name="R5496"/>
      <w:r w:rsidRPr="00B72C88">
        <w:rPr>
          <w:rFonts w:ascii="Garamond" w:hAnsi="Garamond" w:eastAsia="Garamond" w:cs="Garamond"/>
          <w:color w:val="000000"/>
          <w:sz w:val="22"/>
        </w:rPr>
        <w:t>Some historians tell us that what they did to Jesus when they scourged Him was unlike anything done to other criminals.</w:t>
      </w:r>
      <w:bookmarkEnd w:id="3810"/>
    </w:p>
    <w:p w14:paraId="78A1D61C" w14:textId="19DC4F93" w:rsidR="00B72C88" w:rsidRPr="00B72C88" w:rsidRDefault="00B72C88" w:rsidP="00B72C88">
      <w:pPr>
        <w:pStyle w:val="TWTRevisedBody"/>
      </w:pPr>
      <w:bookmarkStart w:id="3811" w:name="R5497"/>
      <w:r w:rsidRPr="00B72C88">
        <w:rPr>
          <w:rFonts w:ascii="Garamond" w:hAnsi="Garamond" w:eastAsia="Garamond" w:cs="Garamond"/>
          <w:color w:val="000000"/>
          <w:sz w:val="22"/>
        </w:rPr>
        <w:t>Dr. Jeremiah J. Johnston, an expert on early Christianity, historical Jesus studies, and resurrection research, said this about Jesus</w:t>
      </w:r>
      <w:r>
        <w:rPr>
          <w:rFonts w:ascii="Garamond" w:hAnsi="Garamond" w:eastAsia="Garamond" w:cs="Garamond"/>
          <w:color w:val="000000"/>
          <w:sz w:val="22"/>
        </w:rPr>
        <w:t>’</w:t>
      </w:r>
      <w:r w:rsidRPr="00B72C88">
        <w:rPr>
          <w:rFonts w:ascii="Garamond" w:hAnsi="Garamond" w:eastAsia="Garamond" w:cs="Garamond"/>
          <w:color w:val="000000"/>
          <w:sz w:val="22"/>
        </w:rPr>
        <w:t xml:space="preserve"> scourging and its effect on His death:</w:t>
      </w:r>
      <w:bookmarkEnd w:id="3811"/>
    </w:p>
    <w:p w14:paraId="739FD9BE" w14:textId="2C8F1805" w:rsidR="00B72C88" w:rsidRPr="00B72C88" w:rsidRDefault="00B72C88" w:rsidP="00B72C88">
      <w:pPr>
        <w:pStyle w:val="TWTRevisedBody"/>
      </w:pPr>
      <w:bookmarkStart w:id="3812" w:name="R5498"/>
      <w:r>
        <w:rPr>
          <w:rFonts w:ascii="Garamond" w:hAnsi="Garamond" w:eastAsia="Garamond" w:cs="Garamond"/>
          <w:color w:val="000000"/>
          <w:sz w:val="22"/>
        </w:rPr>
        <w:t>“</w:t>
      </w:r>
      <w:r w:rsidRPr="00B72C88">
        <w:rPr>
          <w:rFonts w:ascii="Garamond" w:hAnsi="Garamond" w:eastAsia="Garamond" w:cs="Garamond"/>
          <w:color w:val="000000"/>
          <w:sz w:val="22"/>
        </w:rPr>
        <w:t>Pilate is shocked based on the historical record that Jesus had died so quickly. Jesus dies in six hours, which shows you the particular brutality that He went through in the scourging and also the beating in the house of Caiaphas.</w:t>
      </w:r>
      <w:r>
        <w:rPr>
          <w:rFonts w:ascii="Garamond" w:hAnsi="Garamond" w:eastAsia="Garamond" w:cs="Garamond"/>
          <w:color w:val="000000"/>
          <w:sz w:val="22"/>
        </w:rPr>
        <w:t>”</w:t>
      </w:r>
      <w:bookmarkEnd w:id="3812"/>
    </w:p>
    <w:p w14:paraId="56714BAD" w14:textId="77777777" w:rsidR="00B72C88" w:rsidRPr="00B72C88" w:rsidRDefault="00B72C88" w:rsidP="00B72C88">
      <w:pPr>
        <w:pStyle w:val="TWTRevisedBody"/>
      </w:pPr>
      <w:bookmarkStart w:id="3813" w:name="R5499"/>
      <w:r w:rsidRPr="00B72C88">
        <w:rPr>
          <w:rFonts w:ascii="Garamond" w:hAnsi="Garamond" w:eastAsia="Garamond" w:cs="Garamond"/>
          <w:color w:val="000000"/>
          <w:sz w:val="22"/>
        </w:rPr>
        <w:t>Dr. Johnston continues,</w:t>
      </w:r>
      <w:bookmarkEnd w:id="3813"/>
    </w:p>
    <w:p w14:paraId="53711D37" w14:textId="43B79C0F" w:rsidR="00B72C88" w:rsidRPr="00B72C88" w:rsidRDefault="00B72C88" w:rsidP="00B72C88">
      <w:pPr>
        <w:pStyle w:val="TWTRevisedBody"/>
      </w:pPr>
      <w:bookmarkStart w:id="3814" w:name="R5500"/>
      <w:r>
        <w:rPr>
          <w:rFonts w:ascii="Garamond" w:hAnsi="Garamond" w:eastAsia="Garamond" w:cs="Garamond"/>
          <w:color w:val="000000"/>
          <w:sz w:val="22"/>
        </w:rPr>
        <w:t>“</w:t>
      </w:r>
      <w:r w:rsidRPr="00B72C88">
        <w:rPr>
          <w:rFonts w:ascii="Garamond" w:hAnsi="Garamond" w:eastAsia="Garamond" w:cs="Garamond"/>
          <w:color w:val="000000"/>
          <w:sz w:val="22"/>
        </w:rPr>
        <w:t>Jesus dies in a particularly demonic, shameful, heinous way. He</w:t>
      </w:r>
      <w:r>
        <w:rPr>
          <w:rFonts w:ascii="Garamond" w:hAnsi="Garamond" w:eastAsia="Garamond" w:cs="Garamond"/>
          <w:color w:val="000000"/>
          <w:sz w:val="22"/>
        </w:rPr>
        <w:t>’</w:t>
      </w:r>
      <w:r w:rsidRPr="00B72C88">
        <w:rPr>
          <w:rFonts w:ascii="Garamond" w:hAnsi="Garamond" w:eastAsia="Garamond" w:cs="Garamond"/>
          <w:color w:val="000000"/>
          <w:sz w:val="22"/>
        </w:rPr>
        <w:t>s brutalized as He goes to the cross.</w:t>
      </w:r>
      <w:r>
        <w:rPr>
          <w:rFonts w:ascii="Garamond" w:hAnsi="Garamond" w:eastAsia="Garamond" w:cs="Garamond"/>
          <w:color w:val="000000"/>
          <w:sz w:val="22"/>
        </w:rPr>
        <w:t>”</w:t>
      </w:r>
      <w:bookmarkEnd w:id="3814"/>
    </w:p>
    <w:p w14:paraId="357A9A01" w14:textId="77777777" w:rsidR="00B72C88" w:rsidRDefault="00B72C88" w:rsidP="00B72C88">
      <w:pPr>
        <w:pStyle w:val="TWTRevisedBody"/>
      </w:pPr>
      <w:bookmarkStart w:id="3815" w:name="R5501"/>
      <w:r w:rsidRPr="00B72C88">
        <w:rPr>
          <w:rFonts w:ascii="Garamond" w:hAnsi="Garamond" w:eastAsia="Garamond" w:cs="Garamond"/>
          <w:color w:val="000000"/>
          <w:sz w:val="22"/>
        </w:rPr>
        <w:t>After this torturous beating, Pilate presented a mangled, broken Savior to the crowd, perhaps hoping it would be enough.</w:t>
      </w:r>
      <w:bookmarkEnd w:id="3815"/>
    </w:p>
    <w:p w14:paraId="3B72D5BB" w14:textId="69D5AE4D" w:rsidR="00B72C88" w:rsidRPr="00B72C88" w:rsidRDefault="00B72C88" w:rsidP="00B72C88">
      <w:pPr>
        <w:pStyle w:val="TWTRevisedBody"/>
      </w:pPr>
      <w:bookmarkStart w:id="3816" w:name="R5503"/>
      <w:r>
        <w:rPr>
          <w:rFonts w:ascii="Garamond" w:hAnsi="Garamond" w:eastAsia="Garamond" w:cs="Garamond"/>
          <w:color w:val="000000"/>
          <w:sz w:val="22"/>
        </w:rPr>
        <w:t>“</w:t>
      </w:r>
      <w:r w:rsidRPr="00B72C88">
        <w:rPr>
          <w:rFonts w:ascii="Garamond" w:hAnsi="Garamond" w:eastAsia="Garamond" w:cs="Garamond"/>
          <w:color w:val="000000"/>
          <w:sz w:val="22"/>
        </w:rPr>
        <w:t xml:space="preserve">Pilate went out again and said to them, </w:t>
      </w:r>
      <w:r>
        <w:rPr>
          <w:rFonts w:ascii="Garamond" w:hAnsi="Garamond" w:eastAsia="Garamond" w:cs="Garamond"/>
          <w:color w:val="000000"/>
          <w:sz w:val="22"/>
        </w:rPr>
        <w:t>‘</w:t>
      </w:r>
      <w:r w:rsidRPr="00B72C88">
        <w:rPr>
          <w:rFonts w:ascii="Garamond" w:hAnsi="Garamond" w:eastAsia="Garamond" w:cs="Garamond"/>
          <w:color w:val="000000"/>
          <w:sz w:val="22"/>
        </w:rPr>
        <w:t>See, I am bringing him out to you that you may know that I find no guilt in him.</w:t>
      </w:r>
      <w:r>
        <w:rPr>
          <w:rFonts w:ascii="Garamond" w:hAnsi="Garamond" w:eastAsia="Garamond" w:cs="Garamond"/>
          <w:color w:val="000000"/>
          <w:sz w:val="22"/>
        </w:rPr>
        <w:t>’</w:t>
      </w:r>
      <w:bookmarkEnd w:id="3816"/>
    </w:p>
    <w:p w14:paraId="3F7E37B5" w14:textId="291C0837" w:rsidR="00B72C88" w:rsidRPr="00B72C88" w:rsidRDefault="00B72C88" w:rsidP="00B72C88">
      <w:pPr>
        <w:pStyle w:val="TWTRevisedBody"/>
      </w:pPr>
      <w:bookmarkStart w:id="3817" w:name="R5504"/>
      <w:r>
        <w:rPr>
          <w:rFonts w:ascii="Garamond" w:hAnsi="Garamond" w:eastAsia="Garamond" w:cs="Garamond"/>
          <w:color w:val="000000"/>
          <w:sz w:val="22"/>
        </w:rPr>
        <w:t>So Jesus came out, wearing the crown of thorns and the purple robe. Pilate said to them, ‘Behold the man!’” (John 19:4-5 ESV).</w:t>
      </w:r>
      <w:bookmarkEnd w:id="3817"/>
    </w:p>
    <w:p w14:paraId="682BED3F" w14:textId="063CA644" w:rsidR="00B72C88" w:rsidRPr="00B72C88" w:rsidRDefault="00B72C88" w:rsidP="00B72C88">
      <w:pPr>
        <w:pStyle w:val="TWTRevisedBody"/>
      </w:pPr>
      <w:bookmarkStart w:id="3818" w:name="R5506"/>
      <w:r w:rsidRPr="00B72C88">
        <w:rPr>
          <w:rFonts w:ascii="Garamond" w:hAnsi="Garamond" w:eastAsia="Garamond" w:cs="Garamond"/>
          <w:color w:val="000000"/>
          <w:sz w:val="22"/>
        </w:rPr>
        <w:t>Maybe Pilate thought that if they saw Jesus in this condition, their hearts would soften. Maybe he hoped their humanity would overcome their hatred. After all, who could look on such cruelty and still call for more?</w:t>
      </w:r>
      <w:bookmarkEnd w:id="3818"/>
    </w:p>
    <w:p w14:paraId="78398990" w14:textId="77777777" w:rsidR="00B72C88" w:rsidRPr="00B72C88" w:rsidRDefault="00B72C88" w:rsidP="00B72C88">
      <w:pPr>
        <w:pStyle w:val="TWTRevisedBody"/>
      </w:pPr>
      <w:bookmarkStart w:id="3819" w:name="R5507"/>
      <w:r w:rsidRPr="00B72C88">
        <w:rPr>
          <w:rFonts w:ascii="Garamond" w:hAnsi="Garamond" w:eastAsia="Garamond" w:cs="Garamond"/>
          <w:color w:val="000000"/>
          <w:sz w:val="22"/>
        </w:rPr>
        <w:t>But the demonic nature of this moment was not only in the physical torment Jesus endured — it was also in the rejection of His own creation. His image bearers — those He had come to save — looked at the shattered body of the Son of God and cried for more blood.</w:t>
      </w:r>
      <w:bookmarkEnd w:id="3819"/>
    </w:p>
    <w:p w14:paraId="525F46EF" w14:textId="77777777" w:rsidR="00B72C88" w:rsidRDefault="00B72C88" w:rsidP="00B72C88">
      <w:pPr>
        <w:pStyle w:val="TWTRevisedBody"/>
      </w:pPr>
      <w:bookmarkStart w:id="3820" w:name="R5508"/>
      <w:r w:rsidRPr="00B72C88">
        <w:rPr>
          <w:rFonts w:ascii="Garamond" w:hAnsi="Garamond" w:eastAsia="Garamond" w:cs="Garamond"/>
          <w:color w:val="000000"/>
          <w:sz w:val="22"/>
        </w:rPr>
        <w:t>Pilate tried to wash his hands of the matter.</w:t>
      </w:r>
      <w:bookmarkEnd w:id="3820"/>
    </w:p>
    <w:p w14:paraId="2C310EC6" w14:textId="5938D7CC" w:rsidR="00B72C88" w:rsidRPr="00B72C88" w:rsidRDefault="00B72C88" w:rsidP="00B72C88">
      <w:pPr>
        <w:pStyle w:val="TWTRevisedBody"/>
      </w:pPr>
      <w:bookmarkStart w:id="3821" w:name="R5510"/>
      <w:r>
        <w:rPr>
          <w:rFonts w:ascii="Garamond" w:hAnsi="Garamond" w:eastAsia="Garamond" w:cs="Garamond"/>
          <w:color w:val="000000"/>
          <w:sz w:val="22"/>
        </w:rPr>
        <w:t>“</w:t>
      </w:r>
      <w:r w:rsidRPr="00B72C88">
        <w:rPr>
          <w:rFonts w:ascii="Garamond" w:hAnsi="Garamond" w:eastAsia="Garamond" w:cs="Garamond"/>
          <w:color w:val="000000"/>
          <w:sz w:val="22"/>
        </w:rPr>
        <w:t>Take him yourselves and crucify him, for I find no guilt in him.</w:t>
      </w:r>
      <w:r>
        <w:rPr>
          <w:rFonts w:ascii="Garamond" w:hAnsi="Garamond" w:eastAsia="Garamond" w:cs="Garamond"/>
          <w:color w:val="000000"/>
          <w:sz w:val="22"/>
        </w:rPr>
        <w:t>”</w:t>
      </w:r>
      <w:r w:rsidRPr="00B72C88">
        <w:rPr>
          <w:rFonts w:ascii="Garamond" w:hAnsi="Garamond" w:eastAsia="Garamond" w:cs="Garamond"/>
          <w:color w:val="000000"/>
          <w:sz w:val="22"/>
        </w:rPr>
        <w:t xml:space="preserve"> (John 19:6 ESV).</w:t>
      </w:r>
      <w:bookmarkEnd w:id="3821"/>
    </w:p>
    <w:p w14:paraId="7110947F" w14:textId="439AFB8C" w:rsidR="00B72C88" w:rsidRDefault="00B72C88" w:rsidP="00B72C88">
      <w:pPr>
        <w:pStyle w:val="TWTRevisedBody"/>
      </w:pPr>
      <w:bookmarkStart w:id="3823" w:name="F0333"/>
      <w:bookmarkStart w:id="3822" w:name="R5512"/>
      <w:r w:rsidRPr="00B72C88">
        <w:rPr>
          <w:rFonts w:ascii="Garamond" w:hAnsi="Garamond" w:eastAsia="Garamond" w:cs="Garamond"/>
          <w:color w:val="000000"/>
          <w:sz w:val="22"/>
        </w:rPr>
        <w:t>But they wouldn</w:t>
      </w:r>
      <w:r w:rsidR="001B0876">
        <w:rPr>
          <w:rFonts w:ascii="Garamond" w:hAnsi="Garamond" w:eastAsia="Garamond" w:cs="Garamond"/>
          <w:color w:val="000000"/>
          <w:sz w:val="22"/>
        </w:rPr>
        <w:t>’</w:t>
      </w:r>
      <w:r w:rsidRPr="00B72C88">
        <w:rPr>
          <w:rFonts w:ascii="Garamond" w:hAnsi="Garamond" w:eastAsia="Garamond" w:cs="Garamond"/>
          <w:color w:val="000000"/>
          <w:sz w:val="22"/>
        </w:rPr>
        <w:t>t take responsibility. They threw Jesus back upon Pilate. So Pilate brought Jesus inside, away from the angry mob, and tried to reason with Him, looking for any way out of this tragedy. But Jesus said little. In that moment, Pilate knew. He knew Jesus was innocent.</w:t>
      </w:r>
      <w:bookmarkEnd w:id="3822"/>
      <w:bookmarkEnd w:id="3823"/>
    </w:p>
    <w:p w14:paraId="241DD2C9" w14:textId="76B6281E" w:rsidR="00B72C88" w:rsidRPr="00B72C88" w:rsidRDefault="00B72C88" w:rsidP="00B72C88">
      <w:pPr>
        <w:pStyle w:val="TWTRevisedBody"/>
      </w:pPr>
      <w:bookmarkStart w:id="3824" w:name="R5514"/>
      <w:r>
        <w:rPr>
          <w:rFonts w:ascii="Garamond" w:hAnsi="Garamond" w:eastAsia="Garamond" w:cs="Garamond"/>
          <w:color w:val="000000"/>
          <w:sz w:val="22"/>
        </w:rPr>
        <w:t>“</w:t>
      </w:r>
      <w:r w:rsidRPr="00B72C88">
        <w:rPr>
          <w:rFonts w:ascii="Garamond" w:hAnsi="Garamond" w:eastAsia="Garamond" w:cs="Garamond"/>
          <w:color w:val="000000"/>
          <w:sz w:val="22"/>
        </w:rPr>
        <w:t>From then on Pilate sought to release him.</w:t>
      </w:r>
      <w:r>
        <w:rPr>
          <w:rFonts w:ascii="Garamond" w:hAnsi="Garamond" w:eastAsia="Garamond" w:cs="Garamond"/>
          <w:color w:val="000000"/>
          <w:sz w:val="22"/>
        </w:rPr>
        <w:t>”</w:t>
      </w:r>
      <w:r w:rsidRPr="00B72C88">
        <w:rPr>
          <w:rFonts w:ascii="Garamond" w:hAnsi="Garamond" w:eastAsia="Garamond" w:cs="Garamond"/>
          <w:color w:val="000000"/>
          <w:sz w:val="22"/>
        </w:rPr>
        <w:t xml:space="preserve"> (John 19:12 ESV).</w:t>
      </w:r>
      <w:bookmarkEnd w:id="3824"/>
    </w:p>
    <w:p w14:paraId="272C2C3B" w14:textId="479E83F3" w:rsidR="00B72C88" w:rsidRPr="00B72C88" w:rsidRDefault="00B72C88" w:rsidP="00B72C88">
      <w:pPr>
        <w:pStyle w:val="TWTRevisedBody"/>
      </w:pPr>
      <w:bookmarkStart w:id="3825" w:name="R5516"/>
      <w:r w:rsidRPr="00B72C88">
        <w:rPr>
          <w:rFonts w:ascii="Garamond" w:hAnsi="Garamond" w:eastAsia="Garamond" w:cs="Garamond"/>
          <w:color w:val="000000"/>
          <w:sz w:val="22"/>
        </w:rPr>
        <w:t>But it was too late.</w:t>
      </w:r>
      <w:bookmarkEnd w:id="3825"/>
    </w:p>
    <w:p w14:paraId="64A9AAA6" w14:textId="77777777" w:rsidR="00B72C88" w:rsidRPr="00B72C88" w:rsidRDefault="00B72C88" w:rsidP="00B72C88">
      <w:pPr>
        <w:pStyle w:val="TWTRevisedBody"/>
      </w:pPr>
      <w:bookmarkStart w:id="3826" w:name="R5517"/>
      <w:r w:rsidRPr="00B72C88">
        <w:rPr>
          <w:rFonts w:ascii="Garamond" w:hAnsi="Garamond" w:eastAsia="Garamond" w:cs="Garamond"/>
          <w:color w:val="000000"/>
          <w:sz w:val="22"/>
        </w:rPr>
        <w:t>The crowd wanted blood. They wanted death. And there, in front of them, stood the shattered, broken body of their King — the King of the Jews — beaten and disfigured beyond recognition.</w:t>
      </w:r>
      <w:bookmarkEnd w:id="3826"/>
    </w:p>
    <w:p w14:paraId="5C048CA0" w14:textId="5B68679A" w:rsidR="00B72C88" w:rsidRPr="00B72C88" w:rsidRDefault="00B72C88" w:rsidP="00B72C88">
      <w:pPr>
        <w:pStyle w:val="TWTRevisedBody"/>
      </w:pPr>
      <w:bookmarkStart w:id="3827" w:name="R5518"/>
      <w:r w:rsidRPr="00B72C88">
        <w:rPr>
          <w:rFonts w:ascii="Garamond" w:hAnsi="Garamond" w:eastAsia="Garamond" w:cs="Garamond"/>
          <w:color w:val="000000"/>
          <w:sz w:val="22"/>
        </w:rPr>
        <w:t>Pilate</w:t>
      </w:r>
      <w:r>
        <w:rPr>
          <w:rFonts w:ascii="Garamond" w:hAnsi="Garamond" w:eastAsia="Garamond" w:cs="Garamond"/>
          <w:color w:val="000000"/>
          <w:sz w:val="22"/>
        </w:rPr>
        <w:t>’</w:t>
      </w:r>
      <w:r w:rsidRPr="00B72C88">
        <w:rPr>
          <w:rFonts w:ascii="Garamond" w:hAnsi="Garamond" w:eastAsia="Garamond" w:cs="Garamond"/>
          <w:color w:val="000000"/>
          <w:sz w:val="22"/>
        </w:rPr>
        <w:t>s last efforts failed.</w:t>
      </w:r>
      <w:bookmarkEnd w:id="3827"/>
    </w:p>
    <w:p w14:paraId="3593CCAA" w14:textId="000DDC4C" w:rsidR="00B72C88" w:rsidRPr="00B72C88" w:rsidRDefault="00B72C88" w:rsidP="00B72C88">
      <w:pPr>
        <w:pStyle w:val="TWTRevisedBody"/>
      </w:pPr>
      <w:bookmarkStart w:id="3828" w:name="R5520"/>
      <w:r>
        <w:rPr>
          <w:rFonts w:ascii="Garamond" w:hAnsi="Garamond" w:eastAsia="Garamond" w:cs="Garamond"/>
          <w:color w:val="000000"/>
          <w:sz w:val="22"/>
        </w:rPr>
        <w:t>“</w:t>
      </w:r>
      <w:r w:rsidRPr="00B72C88">
        <w:rPr>
          <w:rFonts w:ascii="Garamond" w:hAnsi="Garamond" w:eastAsia="Garamond" w:cs="Garamond"/>
          <w:color w:val="000000"/>
          <w:sz w:val="22"/>
        </w:rPr>
        <w:t>So he delivered him over to them to be crucified. So they took Jesus,</w:t>
      </w:r>
      <w:bookmarkEnd w:id="3828"/>
    </w:p>
    <w:p w14:paraId="021F56E0" w14:textId="77777777" w:rsidR="00B72C88" w:rsidRPr="00B72C88" w:rsidRDefault="00B72C88" w:rsidP="00B72C88">
      <w:pPr>
        <w:pStyle w:val="TWTRevisedBody"/>
      </w:pPr>
      <w:bookmarkStart w:id="3829" w:name="R5521"/>
      <w:r w:rsidRPr="00B72C88">
        <w:rPr>
          <w:rFonts w:ascii="Garamond" w:hAnsi="Garamond" w:eastAsia="Garamond" w:cs="Garamond"/>
          <w:color w:val="000000"/>
          <w:sz w:val="22"/>
        </w:rPr>
        <w:t>and he went out, bearing his own cross, to the place called The Place of a Skull, which in Aramaic is called Golgotha.</w:t>
      </w:r>
      <w:bookmarkEnd w:id="3829"/>
    </w:p>
    <w:p w14:paraId="07547CEF" w14:textId="0E35ABD7" w:rsidR="00B72C88" w:rsidRPr="00B72C88" w:rsidRDefault="00B72C88" w:rsidP="00B72C88">
      <w:pPr>
        <w:pStyle w:val="TWTRevisedBody"/>
      </w:pPr>
      <w:bookmarkStart w:id="3830" w:name="R5522"/>
      <w:r w:rsidRPr="00B72C88">
        <w:rPr>
          <w:rFonts w:ascii="Garamond" w:hAnsi="Garamond" w:eastAsia="Garamond" w:cs="Garamond"/>
          <w:color w:val="000000"/>
          <w:sz w:val="22"/>
        </w:rPr>
        <w:t>There they crucified him, and with him two others, one on either side, and Jesus between them.</w:t>
      </w:r>
      <w:r>
        <w:rPr>
          <w:rFonts w:ascii="Garamond" w:hAnsi="Garamond" w:eastAsia="Garamond" w:cs="Garamond"/>
          <w:color w:val="000000"/>
          <w:sz w:val="22"/>
        </w:rPr>
        <w:t>”</w:t>
      </w:r>
      <w:r w:rsidRPr="00B72C88">
        <w:rPr>
          <w:rFonts w:ascii="Garamond" w:hAnsi="Garamond" w:eastAsia="Garamond" w:cs="Garamond"/>
          <w:color w:val="000000"/>
          <w:sz w:val="22"/>
        </w:rPr>
        <w:t xml:space="preserve"> (John 19:16-18 ESV).</w:t>
      </w:r>
      <w:bookmarkEnd w:id="3830"/>
    </w:p>
    <w:p w14:paraId="4F49A116" w14:textId="681878E1" w:rsidR="00B72C88" w:rsidRPr="00B72C88" w:rsidRDefault="00B72C88" w:rsidP="00B72C88">
      <w:pPr>
        <w:pStyle w:val="TWTRevisedBody"/>
      </w:pPr>
      <w:bookmarkStart w:id="3831" w:name="R5524"/>
      <w:r w:rsidRPr="00B72C88">
        <w:rPr>
          <w:rFonts w:ascii="Garamond" w:hAnsi="Garamond" w:eastAsia="Garamond" w:cs="Garamond"/>
          <w:color w:val="000000"/>
          <w:sz w:val="22"/>
        </w:rPr>
        <w:t>There would be no deliverance. No compassion. No mercy.</w:t>
      </w:r>
      <w:bookmarkEnd w:id="3831"/>
    </w:p>
    <w:p w14:paraId="56B5A5AB" w14:textId="77777777" w:rsidR="00B72C88" w:rsidRPr="00B72C88" w:rsidRDefault="00B72C88" w:rsidP="00B72C88">
      <w:pPr>
        <w:pStyle w:val="TWTRevisedBody"/>
      </w:pPr>
      <w:bookmarkStart w:id="3832" w:name="R5525"/>
      <w:r w:rsidRPr="00B72C88">
        <w:rPr>
          <w:rFonts w:ascii="Garamond" w:hAnsi="Garamond" w:eastAsia="Garamond" w:cs="Garamond"/>
          <w:color w:val="000000"/>
          <w:sz w:val="22"/>
        </w:rPr>
        <w:t>Not for Jesus.</w:t>
      </w:r>
      <w:bookmarkEnd w:id="3832"/>
    </w:p>
    <w:p w14:paraId="11A17621" w14:textId="77777777" w:rsidR="00B72C88" w:rsidRPr="00B72C88" w:rsidRDefault="00B72C88" w:rsidP="00B72C88">
      <w:pPr>
        <w:pStyle w:val="TWTRevisedBody"/>
      </w:pPr>
      <w:bookmarkStart w:id="3833" w:name="R5526"/>
      <w:r w:rsidRPr="00B72C88">
        <w:rPr>
          <w:rFonts w:ascii="Garamond" w:hAnsi="Garamond" w:eastAsia="Garamond" w:cs="Garamond"/>
          <w:color w:val="000000"/>
          <w:sz w:val="22"/>
        </w:rPr>
        <w:t>But for us? For us, there would be deliverance. For us, there would be compassion. For us, there would be salvation.</w:t>
      </w:r>
      <w:bookmarkEnd w:id="3833"/>
    </w:p>
    <w:p w14:paraId="7A3D7DC4" w14:textId="77777777" w:rsidR="00B72C88" w:rsidRPr="00B72C88" w:rsidRDefault="00B72C88" w:rsidP="00B72C88">
      <w:pPr>
        <w:pStyle w:val="TWTRevisedBody"/>
      </w:pPr>
      <w:bookmarkStart w:id="3834" w:name="R5527"/>
      <w:r w:rsidRPr="00B72C88">
        <w:rPr>
          <w:rFonts w:ascii="Garamond" w:hAnsi="Garamond" w:eastAsia="Garamond" w:cs="Garamond"/>
          <w:color w:val="000000"/>
          <w:sz w:val="22"/>
        </w:rPr>
        <w:t>Bought with His blood.</w:t>
      </w:r>
      <w:bookmarkEnd w:id="3834"/>
    </w:p>
    <w:p w14:paraId="240EC7BC" w14:textId="77777777" w:rsidR="00B72C88" w:rsidRPr="00B72C88" w:rsidRDefault="00B72C88" w:rsidP="00B72C88">
      <w:pPr>
        <w:pStyle w:val="TWTRevisedBody"/>
      </w:pPr>
      <w:bookmarkStart w:id="3835" w:name="R5528"/>
      <w:r w:rsidRPr="00B72C88">
        <w:rPr>
          <w:rFonts w:ascii="Garamond" w:hAnsi="Garamond" w:eastAsia="Garamond" w:cs="Garamond"/>
          <w:color w:val="000000"/>
          <w:sz w:val="22"/>
        </w:rPr>
        <w:t>May we never doubt the depth of His love for us — a love that endured such torment.</w:t>
      </w:r>
      <w:bookmarkEnd w:id="3835"/>
    </w:p>
    <w:p w14:paraId="661130C4" w14:textId="77777777" w:rsidR="00B72C88" w:rsidRPr="00B72C88" w:rsidRDefault="00B72C88" w:rsidP="00B72C88">
      <w:pPr>
        <w:pStyle w:val="TWTRevisedBody"/>
      </w:pPr>
      <w:bookmarkStart w:id="3836" w:name="R5529"/>
      <w:r w:rsidRPr="00B72C88">
        <w:rPr>
          <w:rFonts w:ascii="Garamond" w:hAnsi="Garamond" w:eastAsia="Garamond" w:cs="Garamond"/>
          <w:color w:val="000000"/>
          <w:sz w:val="22"/>
        </w:rPr>
        <w:t>And may we never let that one-of-a-kind, demonic torture He suffered have no impact on us.</w:t>
      </w:r>
      <w:bookmarkEnd w:id="3836"/>
    </w:p>
    <w:p w14:paraId="3C88B542" w14:textId="77777777" w:rsidR="00B72C88" w:rsidRPr="00B72C88" w:rsidRDefault="00B72C88" w:rsidP="00B72C88">
      <w:pPr>
        <w:pStyle w:val="TWTRevisedBody"/>
      </w:pPr>
      <w:bookmarkStart w:id="3837" w:name="R5530"/>
      <w:r w:rsidRPr="00B72C88">
        <w:rPr>
          <w:rFonts w:ascii="Garamond" w:hAnsi="Garamond" w:eastAsia="Garamond" w:cs="Garamond"/>
          <w:color w:val="000000"/>
          <w:sz w:val="22"/>
        </w:rPr>
        <w:t>If He gave everything for us, how can we not give everything to Him?</w:t>
      </w:r>
      <w:bookmarkEnd w:id="3837"/>
    </w:p>
    <w:p w14:paraId="639E6796" w14:textId="77777777" w:rsidR="00B72C88" w:rsidRPr="00B72C88" w:rsidRDefault="00B72C88" w:rsidP="00B72C88">
      <w:pPr>
        <w:pStyle w:val="TWTRevisedBody"/>
      </w:pPr>
      <w:bookmarkStart w:id="3838" w:name="R5531"/>
      <w:r w:rsidRPr="00B72C88">
        <w:rPr>
          <w:rFonts w:ascii="Garamond" w:hAnsi="Garamond" w:eastAsia="Garamond" w:cs="Garamond"/>
          <w:color w:val="000000"/>
          <w:sz w:val="22"/>
        </w:rPr>
        <w:t>May our faith be more than belief — may it be a living, breathing allegiance that compels us to lay down our lives for Him in return.</w:t>
      </w:r>
      <w:bookmarkEnd w:id="3838"/>
    </w:p>
    <w:p w14:paraId="72498449" w14:textId="77777777" w:rsidR="00303E48" w:rsidRDefault="00303E48" w:rsidP="00303E48">
      <w:pPr>
        <w:pStyle w:val="TWTRevisedBody"/>
        <w:keepNext/>
        <w:spacing w:before="240" w:after="240"/>
        <w:jc w:val="center"/>
      </w:pPr>
      <w:bookmarkStart w:id="3839" w:name="R5534"/>
      <w:r>
        <w:rPr>
          <w:rFonts w:ascii="Garamond" w:hAnsi="Garamond" w:eastAsia="Garamond" w:cs="Garamond"/>
          <w:iCs w:val="0"/>
          <w:color w:val="000000"/>
          <w:sz w:val="22"/>
        </w:rPr>
        <w:t>***</w:t>
      </w:r>
      <w:bookmarkEnd w:id="3839"/>
    </w:p>
    <w:p w14:paraId="58E06A56" w14:textId="77777777" w:rsidR="007F7E12" w:rsidRPr="007F7E12" w:rsidRDefault="007F7E12" w:rsidP="007F7E12">
      <w:pPr>
        <w:pStyle w:val="TWTRevisedBody"/>
      </w:pPr>
      <w:bookmarkStart w:id="3840" w:name="R5537"/>
      <w:r w:rsidRPr="007F7E12">
        <w:rPr>
          <w:rFonts w:ascii="Garamond" w:hAnsi="Garamond" w:eastAsia="Garamond" w:cs="Garamond"/>
          <w:color w:val="000000"/>
          <w:sz w:val="22"/>
        </w:rPr>
        <w:t>The thief on the cross mocked Jesus at first, but in his final moments, he saw the truth and asked for mercy.</w:t>
      </w:r>
      <w:bookmarkEnd w:id="3840"/>
    </w:p>
    <w:p w14:paraId="345C441A" w14:textId="6D099E59" w:rsidR="007F7E12" w:rsidRPr="007F7E12" w:rsidRDefault="007F7E12" w:rsidP="007F7E12">
      <w:pPr>
        <w:pStyle w:val="TWTRevisedBody"/>
      </w:pPr>
      <w:bookmarkStart w:id="3842" w:name="F0334"/>
      <w:bookmarkStart w:id="3841" w:name="R5538"/>
      <w:r w:rsidRPr="007F7E12">
        <w:rPr>
          <w:rFonts w:ascii="Garamond" w:hAnsi="Garamond" w:eastAsia="Garamond" w:cs="Garamond"/>
          <w:color w:val="000000"/>
          <w:sz w:val="22"/>
        </w:rPr>
        <w:t>It</w:t>
      </w:r>
      <w:r w:rsidR="005A1D00">
        <w:rPr>
          <w:rFonts w:ascii="Garamond" w:hAnsi="Garamond" w:eastAsia="Garamond" w:cs="Garamond"/>
          <w:color w:val="000000"/>
          <w:sz w:val="22"/>
        </w:rPr>
        <w:t>’</w:t>
      </w:r>
      <w:r w:rsidRPr="007F7E12">
        <w:rPr>
          <w:rFonts w:ascii="Garamond" w:hAnsi="Garamond" w:eastAsia="Garamond" w:cs="Garamond"/>
          <w:color w:val="000000"/>
          <w:sz w:val="22"/>
        </w:rPr>
        <w:t>s never too late to turn to Jesus.</w:t>
      </w:r>
      <w:bookmarkEnd w:id="3841"/>
      <w:bookmarkEnd w:id="3842"/>
    </w:p>
    <w:p w14:paraId="344B1BF6" w14:textId="77777777" w:rsidR="00303E48" w:rsidRDefault="00303E48" w:rsidP="00303E48">
      <w:pPr>
        <w:pStyle w:val="TWTRevisedBody"/>
        <w:keepNext/>
        <w:spacing w:before="240" w:after="240"/>
        <w:jc w:val="center"/>
      </w:pPr>
      <w:bookmarkStart w:id="3843" w:name="R5541"/>
      <w:r>
        <w:rPr>
          <w:rFonts w:ascii="Garamond" w:hAnsi="Garamond" w:eastAsia="Garamond" w:cs="Garamond"/>
          <w:iCs w:val="0"/>
          <w:color w:val="000000"/>
          <w:sz w:val="22"/>
        </w:rPr>
        <w:t>***</w:t>
      </w:r>
      <w:bookmarkEnd w:id="3843"/>
    </w:p>
    <w:p w14:paraId="0E3A20D1" w14:textId="77777777" w:rsidR="0046726C" w:rsidRPr="0046726C" w:rsidRDefault="0046726C" w:rsidP="0046726C">
      <w:pPr>
        <w:pStyle w:val="TWTRevisedBody"/>
      </w:pPr>
      <w:bookmarkStart w:id="3844" w:name="R5544"/>
      <w:r w:rsidRPr="0046726C">
        <w:rPr>
          <w:rFonts w:ascii="Garamond" w:hAnsi="Garamond" w:eastAsia="Garamond" w:cs="Garamond"/>
          <w:color w:val="000000"/>
          <w:sz w:val="22"/>
        </w:rPr>
        <w:t>The Prodigal Son lived recklessly, wasted his inheritance, and found himself in a pigsty before realizing he belonged in his father’s house.</w:t>
      </w:r>
      <w:bookmarkEnd w:id="3844"/>
    </w:p>
    <w:p w14:paraId="6709AFAA" w14:textId="77777777" w:rsidR="0046726C" w:rsidRPr="0046726C" w:rsidRDefault="0046726C" w:rsidP="0046726C">
      <w:pPr>
        <w:pStyle w:val="TWTRevisedBody"/>
      </w:pPr>
      <w:bookmarkStart w:id="3845" w:name="R5545"/>
      <w:r w:rsidRPr="0046726C">
        <w:rPr>
          <w:rFonts w:ascii="Garamond" w:hAnsi="Garamond" w:eastAsia="Garamond" w:cs="Garamond"/>
          <w:color w:val="000000"/>
          <w:sz w:val="22"/>
        </w:rPr>
        <w:t>Rock bottom often leads to the Father’s arms.</w:t>
      </w:r>
      <w:bookmarkEnd w:id="3845"/>
    </w:p>
    <w:p w14:paraId="78DF6A04" w14:textId="77777777" w:rsidR="00303E48" w:rsidRDefault="00303E48" w:rsidP="00303E48">
      <w:pPr>
        <w:pStyle w:val="TWTRevisedBody"/>
        <w:keepNext/>
        <w:spacing w:before="240" w:after="240"/>
        <w:jc w:val="center"/>
      </w:pPr>
      <w:bookmarkStart w:id="3846" w:name="R5548"/>
      <w:r>
        <w:rPr>
          <w:rFonts w:ascii="Garamond" w:hAnsi="Garamond" w:eastAsia="Garamond" w:cs="Garamond"/>
          <w:iCs w:val="0"/>
          <w:color w:val="000000"/>
          <w:sz w:val="22"/>
        </w:rPr>
        <w:t>***</w:t>
      </w:r>
      <w:bookmarkEnd w:id="3846"/>
    </w:p>
    <w:p w14:paraId="134290B5" w14:textId="77777777" w:rsidR="007F48A6" w:rsidRPr="007F48A6" w:rsidRDefault="007F48A6" w:rsidP="007F48A6">
      <w:pPr>
        <w:pStyle w:val="TWTRevisedBody"/>
      </w:pPr>
      <w:bookmarkStart w:id="3847" w:name="R5551"/>
      <w:r w:rsidRPr="007F48A6">
        <w:rPr>
          <w:rFonts w:ascii="Garamond" w:hAnsi="Garamond" w:eastAsia="Garamond" w:cs="Garamond"/>
          <w:color w:val="000000"/>
          <w:sz w:val="22"/>
        </w:rPr>
        <w:t>King Ahab did more evil than any king before him, yet when Elijah prophesied his downfall, he humbled himself in sackcloth.</w:t>
      </w:r>
      <w:bookmarkEnd w:id="3847"/>
    </w:p>
    <w:p w14:paraId="7BB62B9E" w14:textId="77777777" w:rsidR="007F48A6" w:rsidRPr="007F48A6" w:rsidRDefault="007F48A6" w:rsidP="007F48A6">
      <w:pPr>
        <w:pStyle w:val="TWTRevisedBody"/>
      </w:pPr>
      <w:bookmarkStart w:id="3848" w:name="R5552"/>
      <w:r w:rsidRPr="007F48A6">
        <w:rPr>
          <w:rFonts w:ascii="Garamond" w:hAnsi="Garamond" w:eastAsia="Garamond" w:cs="Garamond"/>
          <w:color w:val="000000"/>
          <w:sz w:val="22"/>
        </w:rPr>
        <w:t>Even the worst can repent—but will they stay repentant?</w:t>
      </w:r>
      <w:bookmarkEnd w:id="3848"/>
    </w:p>
    <w:p w14:paraId="7297F876" w14:textId="77777777" w:rsidR="00303E48" w:rsidRDefault="00303E48" w:rsidP="00303E48">
      <w:pPr>
        <w:pStyle w:val="TWTRevisedBody"/>
        <w:keepNext/>
        <w:spacing w:before="240" w:after="240"/>
        <w:jc w:val="center"/>
      </w:pPr>
      <w:bookmarkStart w:id="3849" w:name="R5555"/>
      <w:r>
        <w:rPr>
          <w:rFonts w:ascii="Garamond" w:hAnsi="Garamond" w:eastAsia="Garamond" w:cs="Garamond"/>
          <w:iCs w:val="0"/>
          <w:color w:val="000000"/>
          <w:sz w:val="22"/>
        </w:rPr>
        <w:t>***</w:t>
      </w:r>
      <w:bookmarkEnd w:id="3849"/>
    </w:p>
    <w:p w14:paraId="786333F1" w14:textId="77777777" w:rsidR="005A1D00" w:rsidRPr="005A1D00" w:rsidRDefault="005A1D00" w:rsidP="005A1D00">
      <w:pPr>
        <w:pStyle w:val="TWTRevisedBody"/>
      </w:pPr>
      <w:bookmarkStart w:id="3850" w:name="R5558"/>
      <w:r w:rsidRPr="005A1D00">
        <w:rPr>
          <w:rFonts w:ascii="Garamond" w:hAnsi="Garamond" w:eastAsia="Garamond" w:cs="Garamond"/>
          <w:color w:val="000000"/>
          <w:sz w:val="22"/>
        </w:rPr>
        <w:t>Naaman was a powerful general who refused to believe that washing in the Jordan could heal his leprosy—until his servants urged him to obey.</w:t>
      </w:r>
      <w:bookmarkEnd w:id="3850"/>
    </w:p>
    <w:p w14:paraId="10CCABA6" w14:textId="77777777" w:rsidR="005A1D00" w:rsidRPr="005A1D00" w:rsidRDefault="005A1D00" w:rsidP="005A1D00">
      <w:pPr>
        <w:pStyle w:val="TWTRevisedBody"/>
      </w:pPr>
      <w:bookmarkStart w:id="3851" w:name="R5559"/>
      <w:r w:rsidRPr="005A1D00">
        <w:rPr>
          <w:rFonts w:ascii="Garamond" w:hAnsi="Garamond" w:eastAsia="Garamond" w:cs="Garamond"/>
          <w:color w:val="000000"/>
          <w:sz w:val="22"/>
        </w:rPr>
        <w:t>Pride almost kept him from his miracle.</w:t>
      </w:r>
      <w:bookmarkEnd w:id="3851"/>
    </w:p>
    <w:p w14:paraId="20347BD4" w14:textId="77777777" w:rsidR="00303E48" w:rsidRDefault="00303E48" w:rsidP="00303E48">
      <w:pPr>
        <w:pStyle w:val="TWTRevisedBody"/>
        <w:keepNext/>
        <w:spacing w:before="240" w:after="240"/>
        <w:jc w:val="center"/>
      </w:pPr>
      <w:bookmarkStart w:id="3852" w:name="R5562"/>
      <w:r>
        <w:rPr>
          <w:rFonts w:ascii="Garamond" w:hAnsi="Garamond" w:eastAsia="Garamond" w:cs="Garamond"/>
          <w:iCs w:val="0"/>
          <w:color w:val="000000"/>
          <w:sz w:val="22"/>
        </w:rPr>
        <w:t>***</w:t>
      </w:r>
      <w:bookmarkEnd w:id="3852"/>
    </w:p>
    <w:p w14:paraId="5BE3E432" w14:textId="77777777" w:rsidR="000A05DB" w:rsidRPr="000A05DB" w:rsidRDefault="000A05DB" w:rsidP="000A05DB">
      <w:pPr>
        <w:pStyle w:val="TWTRevisedBody"/>
      </w:pPr>
      <w:bookmarkStart w:id="3853" w:name="R5565"/>
      <w:r w:rsidRPr="000A05DB">
        <w:rPr>
          <w:rFonts w:ascii="Garamond" w:hAnsi="Garamond" w:eastAsia="Garamond" w:cs="Garamond"/>
          <w:color w:val="000000"/>
          <w:sz w:val="22"/>
        </w:rPr>
        <w:t>Five examples we can dwell on. Which one speaks to where you are today?</w:t>
      </w:r>
      <w:bookmarkEnd w:id="3853"/>
    </w:p>
    <w:p w14:paraId="50B63119" w14:textId="59875381" w:rsidR="000A05DB" w:rsidRPr="000A05DB" w:rsidRDefault="000A05DB" w:rsidP="000A05DB">
      <w:pPr>
        <w:pStyle w:val="TWTRevisedBody"/>
      </w:pPr>
      <w:bookmarkStart w:id="3854" w:name="R5566"/>
      <w:r w:rsidRPr="000A05DB">
        <w:rPr>
          <w:rFonts w:ascii="Garamond" w:hAnsi="Garamond" w:eastAsia="Garamond" w:cs="Garamond"/>
          <w:color w:val="000000"/>
          <w:sz w:val="22"/>
        </w:rPr>
        <w:t xml:space="preserve">Caleb – At 85 years old, he said, </w:t>
      </w:r>
      <w:r>
        <w:rPr>
          <w:rFonts w:ascii="Garamond" w:hAnsi="Garamond" w:eastAsia="Garamond" w:cs="Garamond"/>
          <w:color w:val="000000"/>
          <w:sz w:val="22"/>
        </w:rPr>
        <w:t>“</w:t>
      </w:r>
      <w:r w:rsidRPr="000A05DB">
        <w:rPr>
          <w:rFonts w:ascii="Garamond" w:hAnsi="Garamond" w:eastAsia="Garamond" w:cs="Garamond"/>
          <w:color w:val="000000"/>
          <w:sz w:val="22"/>
        </w:rPr>
        <w:t>Give me this mountain.</w:t>
      </w:r>
      <w:r>
        <w:rPr>
          <w:rFonts w:ascii="Garamond" w:hAnsi="Garamond" w:eastAsia="Garamond" w:cs="Garamond"/>
          <w:color w:val="000000"/>
          <w:sz w:val="22"/>
        </w:rPr>
        <w:t>”</w:t>
      </w:r>
      <w:r w:rsidRPr="000A05DB">
        <w:rPr>
          <w:rFonts w:ascii="Garamond" w:hAnsi="Garamond" w:eastAsia="Garamond" w:cs="Garamond"/>
          <w:color w:val="000000"/>
          <w:sz w:val="22"/>
        </w:rPr>
        <w:t xml:space="preserve"> Faith doesn</w:t>
      </w:r>
      <w:r>
        <w:rPr>
          <w:rFonts w:ascii="Garamond" w:hAnsi="Garamond" w:eastAsia="Garamond" w:cs="Garamond"/>
          <w:color w:val="000000"/>
          <w:sz w:val="22"/>
        </w:rPr>
        <w:t>’</w:t>
      </w:r>
      <w:r w:rsidRPr="000A05DB">
        <w:rPr>
          <w:rFonts w:ascii="Garamond" w:hAnsi="Garamond" w:eastAsia="Garamond" w:cs="Garamond"/>
          <w:color w:val="000000"/>
          <w:sz w:val="22"/>
        </w:rPr>
        <w:t>t retire—it keeps claiming God</w:t>
      </w:r>
      <w:r>
        <w:rPr>
          <w:rFonts w:ascii="Garamond" w:hAnsi="Garamond" w:eastAsia="Garamond" w:cs="Garamond"/>
          <w:color w:val="000000"/>
          <w:sz w:val="22"/>
        </w:rPr>
        <w:t>’</w:t>
      </w:r>
      <w:r w:rsidRPr="000A05DB">
        <w:rPr>
          <w:rFonts w:ascii="Garamond" w:hAnsi="Garamond" w:eastAsia="Garamond" w:cs="Garamond"/>
          <w:color w:val="000000"/>
          <w:sz w:val="22"/>
        </w:rPr>
        <w:t>s promises.</w:t>
      </w:r>
      <w:bookmarkEnd w:id="3854"/>
    </w:p>
    <w:p w14:paraId="78866B3D" w14:textId="77777777" w:rsidR="000A05DB" w:rsidRPr="000A05DB" w:rsidRDefault="000A05DB" w:rsidP="000A05DB">
      <w:pPr>
        <w:pStyle w:val="TWTRevisedBody"/>
      </w:pPr>
      <w:bookmarkStart w:id="3855" w:name="R5567"/>
      <w:r w:rsidRPr="000A05DB">
        <w:rPr>
          <w:rFonts w:ascii="Garamond" w:hAnsi="Garamond" w:eastAsia="Garamond" w:cs="Garamond"/>
          <w:color w:val="000000"/>
          <w:sz w:val="22"/>
        </w:rPr>
        <w:t>Hannah – She wept, she prayed, and she surrendered her greatest desire to God. Sometimes, the answer to our prayers comes through surrender.</w:t>
      </w:r>
      <w:bookmarkEnd w:id="3855"/>
    </w:p>
    <w:p w14:paraId="57CCF739" w14:textId="77777777" w:rsidR="000A05DB" w:rsidRPr="000A05DB" w:rsidRDefault="000A05DB" w:rsidP="000A05DB">
      <w:pPr>
        <w:pStyle w:val="TWTRevisedBody"/>
      </w:pPr>
      <w:bookmarkStart w:id="3856" w:name="R5568"/>
      <w:r w:rsidRPr="000A05DB">
        <w:rPr>
          <w:rFonts w:ascii="Garamond" w:hAnsi="Garamond" w:eastAsia="Garamond" w:cs="Garamond"/>
          <w:color w:val="000000"/>
          <w:sz w:val="22"/>
        </w:rPr>
        <w:t>Daniel – He prayed with his windows open, knowing the cost. Conviction isn’t real until it’s tested.</w:t>
      </w:r>
      <w:bookmarkEnd w:id="3856"/>
    </w:p>
    <w:p w14:paraId="6D352D7B" w14:textId="77777777" w:rsidR="000A05DB" w:rsidRPr="000A05DB" w:rsidRDefault="000A05DB" w:rsidP="000A05DB">
      <w:pPr>
        <w:pStyle w:val="TWTRevisedBody"/>
      </w:pPr>
      <w:bookmarkStart w:id="3857" w:name="R5569"/>
      <w:r w:rsidRPr="000A05DB">
        <w:rPr>
          <w:rFonts w:ascii="Garamond" w:hAnsi="Garamond" w:eastAsia="Garamond" w:cs="Garamond"/>
          <w:color w:val="000000"/>
          <w:sz w:val="22"/>
        </w:rPr>
        <w:t>Shadrach, Meshach, and Abednego – They stood firm, and God stood with them in the fire. Faith doesn’t always keep us from trials, but it keeps us through them.</w:t>
      </w:r>
      <w:bookmarkEnd w:id="3857"/>
    </w:p>
    <w:p w14:paraId="2C1EB77A" w14:textId="46663593" w:rsidR="000A05DB" w:rsidRPr="000A05DB" w:rsidRDefault="000A05DB" w:rsidP="000A05DB">
      <w:pPr>
        <w:pStyle w:val="TWTRevisedBody"/>
      </w:pPr>
      <w:bookmarkStart w:id="3858" w:name="R5570"/>
      <w:r w:rsidRPr="000A05DB">
        <w:rPr>
          <w:rFonts w:ascii="Garamond" w:hAnsi="Garamond" w:eastAsia="Garamond" w:cs="Garamond"/>
          <w:color w:val="000000"/>
          <w:sz w:val="22"/>
        </w:rPr>
        <w:t xml:space="preserve">John the Baptist – He prepared the way for Jesus and said, </w:t>
      </w:r>
      <w:r>
        <w:rPr>
          <w:rFonts w:ascii="Garamond" w:hAnsi="Garamond" w:eastAsia="Garamond" w:cs="Garamond"/>
          <w:color w:val="000000"/>
          <w:sz w:val="22"/>
        </w:rPr>
        <w:t>“</w:t>
      </w:r>
      <w:r w:rsidRPr="000A05DB">
        <w:rPr>
          <w:rFonts w:ascii="Garamond" w:hAnsi="Garamond" w:eastAsia="Garamond" w:cs="Garamond"/>
          <w:color w:val="000000"/>
          <w:sz w:val="22"/>
        </w:rPr>
        <w:t>He must increase, but I must decrease.</w:t>
      </w:r>
      <w:r>
        <w:rPr>
          <w:rFonts w:ascii="Garamond" w:hAnsi="Garamond" w:eastAsia="Garamond" w:cs="Garamond"/>
          <w:color w:val="000000"/>
          <w:sz w:val="22"/>
        </w:rPr>
        <w:t>”</w:t>
      </w:r>
      <w:r w:rsidRPr="000A05DB">
        <w:rPr>
          <w:rFonts w:ascii="Garamond" w:hAnsi="Garamond" w:eastAsia="Garamond" w:cs="Garamond"/>
          <w:color w:val="000000"/>
          <w:sz w:val="22"/>
        </w:rPr>
        <w:t xml:space="preserve"> True greatness is found in making more of Christ, not ourselves.</w:t>
      </w:r>
      <w:bookmarkEnd w:id="3858"/>
    </w:p>
    <w:p w14:paraId="5C0A68FE" w14:textId="77777777" w:rsidR="00303E48" w:rsidRDefault="00303E48" w:rsidP="00303E48">
      <w:pPr>
        <w:pStyle w:val="TWTRevisedBody"/>
        <w:keepNext/>
        <w:spacing w:before="240" w:after="240"/>
        <w:jc w:val="center"/>
      </w:pPr>
      <w:bookmarkStart w:id="3860" w:name="F0335"/>
      <w:bookmarkStart w:id="3859" w:name="R5573"/>
      <w:r>
        <w:rPr>
          <w:rFonts w:ascii="Garamond" w:hAnsi="Garamond" w:eastAsia="Garamond" w:cs="Garamond"/>
          <w:iCs w:val="0"/>
          <w:color w:val="000000"/>
          <w:sz w:val="22"/>
        </w:rPr>
        <w:t>***</w:t>
      </w:r>
      <w:bookmarkEnd w:id="3859"/>
      <w:bookmarkEnd w:id="3860"/>
    </w:p>
    <w:p w14:paraId="3C1B6359" w14:textId="77777777" w:rsidR="00E708E5" w:rsidRDefault="00E708E5" w:rsidP="00E708E5">
      <w:pPr>
        <w:pStyle w:val="TWTRevisedBody"/>
      </w:pPr>
      <w:bookmarkStart w:id="3861" w:name="R5576"/>
      <w:r w:rsidRPr="00E708E5">
        <w:rPr>
          <w:rFonts w:ascii="Garamond" w:hAnsi="Garamond" w:eastAsia="Garamond" w:cs="Garamond"/>
          <w:color w:val="000000"/>
          <w:sz w:val="22"/>
        </w:rPr>
        <w:t>I love this verse:</w:t>
      </w:r>
      <w:bookmarkEnd w:id="3861"/>
    </w:p>
    <w:p w14:paraId="01BF3184" w14:textId="4E8BC9A0" w:rsidR="00E708E5" w:rsidRPr="00E708E5" w:rsidRDefault="00E708E5" w:rsidP="00E708E5">
      <w:pPr>
        <w:pStyle w:val="TWTRevisedBody"/>
      </w:pPr>
      <w:bookmarkStart w:id="3862" w:name="R5578"/>
      <w:r>
        <w:rPr>
          <w:rFonts w:ascii="Garamond" w:hAnsi="Garamond" w:eastAsia="Garamond" w:cs="Garamond"/>
          <w:color w:val="000000"/>
          <w:sz w:val="22"/>
        </w:rPr>
        <w:t>“</w:t>
      </w:r>
      <w:r w:rsidRPr="00E708E5">
        <w:rPr>
          <w:rFonts w:ascii="Garamond" w:hAnsi="Garamond" w:eastAsia="Garamond" w:cs="Garamond"/>
          <w:color w:val="000000"/>
          <w:sz w:val="22"/>
        </w:rPr>
        <w:t>If you, O LORD, should mark iniquities, O Lord, who could stand?</w:t>
      </w:r>
      <w:bookmarkEnd w:id="3862"/>
    </w:p>
    <w:p w14:paraId="1EDB42D0" w14:textId="3A6BA65A" w:rsidR="00E708E5" w:rsidRPr="00E708E5" w:rsidRDefault="00E708E5" w:rsidP="00E708E5">
      <w:pPr>
        <w:pStyle w:val="TWTRevisedBody"/>
      </w:pPr>
      <w:bookmarkStart w:id="3863" w:name="R5579"/>
      <w:r w:rsidRPr="00E708E5">
        <w:rPr>
          <w:rFonts w:ascii="Garamond" w:hAnsi="Garamond" w:eastAsia="Garamond" w:cs="Garamond"/>
          <w:color w:val="000000"/>
          <w:sz w:val="22"/>
        </w:rPr>
        <w:t>But with you there is forgiveness, that you may be feared.</w:t>
      </w:r>
      <w:r>
        <w:rPr>
          <w:rFonts w:ascii="Garamond" w:hAnsi="Garamond" w:eastAsia="Garamond" w:cs="Garamond"/>
          <w:color w:val="000000"/>
          <w:sz w:val="22"/>
        </w:rPr>
        <w:t>”</w:t>
      </w:r>
      <w:r w:rsidRPr="00E708E5">
        <w:rPr>
          <w:rFonts w:ascii="Garamond" w:hAnsi="Garamond" w:eastAsia="Garamond" w:cs="Garamond"/>
          <w:color w:val="000000"/>
          <w:sz w:val="22"/>
        </w:rPr>
        <w:t xml:space="preserve"> (Psalm 130:3-4 ESV).</w:t>
      </w:r>
      <w:bookmarkEnd w:id="3863"/>
    </w:p>
    <w:p w14:paraId="5C9EDF55" w14:textId="1F109A6A" w:rsidR="00E708E5" w:rsidRPr="00E708E5" w:rsidRDefault="00E708E5" w:rsidP="00E708E5">
      <w:pPr>
        <w:pStyle w:val="TWTRevisedBody"/>
      </w:pPr>
      <w:bookmarkStart w:id="3864" w:name="R5581"/>
      <w:r w:rsidRPr="00E708E5">
        <w:rPr>
          <w:rFonts w:ascii="Garamond" w:hAnsi="Garamond" w:eastAsia="Garamond" w:cs="Garamond"/>
          <w:color w:val="000000"/>
          <w:sz w:val="22"/>
        </w:rPr>
        <w:t>If God kept a record of all my sins—every failure, every wrong thought, every time I fell short—I would have no hope of standing before Him. None of us would.</w:t>
      </w:r>
      <w:bookmarkEnd w:id="3864"/>
    </w:p>
    <w:p w14:paraId="55EAB271" w14:textId="0D817958" w:rsidR="00E708E5" w:rsidRPr="00E708E5" w:rsidRDefault="00E708E5" w:rsidP="00E708E5">
      <w:pPr>
        <w:pStyle w:val="TWTRevisedBody"/>
      </w:pPr>
      <w:bookmarkStart w:id="3865" w:name="R5582"/>
      <w:r w:rsidRPr="00E708E5">
        <w:rPr>
          <w:rFonts w:ascii="Garamond" w:hAnsi="Garamond" w:eastAsia="Garamond" w:cs="Garamond"/>
          <w:color w:val="000000"/>
          <w:sz w:val="22"/>
        </w:rPr>
        <w:t>But He doesn</w:t>
      </w:r>
      <w:r>
        <w:rPr>
          <w:rFonts w:ascii="Garamond" w:hAnsi="Garamond" w:eastAsia="Garamond" w:cs="Garamond"/>
          <w:color w:val="000000"/>
          <w:sz w:val="22"/>
        </w:rPr>
        <w:t>’</w:t>
      </w:r>
      <w:r w:rsidRPr="00E708E5">
        <w:rPr>
          <w:rFonts w:ascii="Garamond" w:hAnsi="Garamond" w:eastAsia="Garamond" w:cs="Garamond"/>
          <w:color w:val="000000"/>
          <w:sz w:val="22"/>
        </w:rPr>
        <w:t>t.</w:t>
      </w:r>
      <w:bookmarkEnd w:id="3865"/>
    </w:p>
    <w:p w14:paraId="27CC8ED7" w14:textId="77777777" w:rsidR="00E708E5" w:rsidRPr="00E708E5" w:rsidRDefault="00E708E5" w:rsidP="00E708E5">
      <w:pPr>
        <w:pStyle w:val="TWTRevisedBody"/>
      </w:pPr>
      <w:bookmarkStart w:id="3866" w:name="R5583"/>
      <w:r w:rsidRPr="00E708E5">
        <w:rPr>
          <w:rFonts w:ascii="Garamond" w:hAnsi="Garamond" w:eastAsia="Garamond" w:cs="Garamond"/>
          <w:color w:val="000000"/>
          <w:sz w:val="22"/>
        </w:rPr>
        <w:t>Because of His mercy, there is forgiveness. Because of His love, there is grace. And because of Jesus, we are free.</w:t>
      </w:r>
      <w:bookmarkEnd w:id="3866"/>
    </w:p>
    <w:p w14:paraId="6D909642" w14:textId="77777777" w:rsidR="00E708E5" w:rsidRPr="00E708E5" w:rsidRDefault="00E708E5" w:rsidP="00E708E5">
      <w:pPr>
        <w:pStyle w:val="TWTRevisedBody"/>
      </w:pPr>
      <w:bookmarkStart w:id="3867" w:name="R5584"/>
      <w:r w:rsidRPr="00E708E5">
        <w:rPr>
          <w:rFonts w:ascii="Garamond" w:hAnsi="Garamond" w:eastAsia="Garamond" w:cs="Garamond"/>
          <w:color w:val="000000"/>
          <w:sz w:val="22"/>
        </w:rPr>
        <w:t>Free to stand before Him. Free to approach Him in confidence—not because we are worthy, but because He has made us clean.</w:t>
      </w:r>
      <w:bookmarkEnd w:id="3867"/>
    </w:p>
    <w:p w14:paraId="5EE15F1B" w14:textId="77777777" w:rsidR="00E708E5" w:rsidRDefault="00E708E5" w:rsidP="00E708E5">
      <w:pPr>
        <w:pStyle w:val="TWTRevisedBody"/>
      </w:pPr>
      <w:bookmarkStart w:id="3868" w:name="R5585"/>
      <w:r w:rsidRPr="00E708E5">
        <w:rPr>
          <w:rFonts w:ascii="Garamond" w:hAnsi="Garamond" w:eastAsia="Garamond" w:cs="Garamond"/>
          <w:color w:val="000000"/>
          <w:sz w:val="22"/>
        </w:rPr>
        <w:t>And this is our only hope on that great Day when He will judge the world.</w:t>
      </w:r>
      <w:bookmarkEnd w:id="3868"/>
    </w:p>
    <w:p w14:paraId="070A75D7" w14:textId="43CB52C3" w:rsidR="00E708E5" w:rsidRPr="00E708E5" w:rsidRDefault="00E708E5" w:rsidP="00E708E5">
      <w:pPr>
        <w:pStyle w:val="TWTRevisedBody"/>
      </w:pPr>
      <w:bookmarkStart w:id="3869" w:name="R5587"/>
      <w:r>
        <w:rPr>
          <w:rFonts w:ascii="Garamond" w:hAnsi="Garamond" w:eastAsia="Garamond" w:cs="Garamond"/>
          <w:color w:val="000000"/>
          <w:sz w:val="22"/>
        </w:rPr>
        <w:t>“</w:t>
      </w:r>
      <w:r w:rsidRPr="00E708E5">
        <w:rPr>
          <w:rFonts w:ascii="Garamond" w:hAnsi="Garamond" w:eastAsia="Garamond" w:cs="Garamond"/>
          <w:color w:val="000000"/>
          <w:sz w:val="22"/>
        </w:rPr>
        <w:t>So if the Son sets you free, you will be free indeed.</w:t>
      </w:r>
      <w:r>
        <w:rPr>
          <w:rFonts w:ascii="Garamond" w:hAnsi="Garamond" w:eastAsia="Garamond" w:cs="Garamond"/>
          <w:color w:val="000000"/>
          <w:sz w:val="22"/>
        </w:rPr>
        <w:t>”</w:t>
      </w:r>
      <w:r w:rsidRPr="00E708E5">
        <w:rPr>
          <w:rFonts w:ascii="Garamond" w:hAnsi="Garamond" w:eastAsia="Garamond" w:cs="Garamond"/>
          <w:color w:val="000000"/>
          <w:sz w:val="22"/>
        </w:rPr>
        <w:t xml:space="preserve"> (John 8:36 ESV).</w:t>
      </w:r>
      <w:bookmarkEnd w:id="3869"/>
    </w:p>
    <w:p w14:paraId="37576337" w14:textId="058C9BEA" w:rsidR="00E708E5" w:rsidRPr="00E708E5" w:rsidRDefault="00E708E5" w:rsidP="00E708E5">
      <w:pPr>
        <w:pStyle w:val="TWTRevisedBody"/>
      </w:pPr>
      <w:bookmarkStart w:id="3870" w:name="R5589"/>
      <w:r w:rsidRPr="00E708E5">
        <w:rPr>
          <w:rFonts w:ascii="Garamond" w:hAnsi="Garamond" w:eastAsia="Garamond" w:cs="Garamond"/>
          <w:color w:val="000000"/>
          <w:sz w:val="22"/>
        </w:rPr>
        <w:t>May we live in that freedom today—not as those crushed by guilt, but as those who walk humbly and gratefully, knowing the price that was paid.</w:t>
      </w:r>
      <w:bookmarkEnd w:id="3870"/>
    </w:p>
    <w:p w14:paraId="12AB2DB3" w14:textId="77777777" w:rsidR="00303E48" w:rsidRDefault="00303E48" w:rsidP="00303E48">
      <w:pPr>
        <w:pStyle w:val="TWTRevisedBody"/>
        <w:keepNext/>
        <w:spacing w:before="240" w:after="240"/>
        <w:jc w:val="center"/>
      </w:pPr>
      <w:bookmarkStart w:id="3871" w:name="R5592"/>
      <w:r>
        <w:rPr>
          <w:rFonts w:ascii="Garamond" w:hAnsi="Garamond" w:eastAsia="Garamond" w:cs="Garamond"/>
          <w:iCs w:val="0"/>
          <w:color w:val="000000"/>
          <w:sz w:val="22"/>
        </w:rPr>
        <w:t>***</w:t>
      </w:r>
      <w:bookmarkEnd w:id="3871"/>
    </w:p>
    <w:p w14:paraId="2A3B9C6E" w14:textId="4939C6E2" w:rsidR="004502CD" w:rsidRPr="004502CD" w:rsidRDefault="004502CD" w:rsidP="004502CD">
      <w:pPr>
        <w:pStyle w:val="TWTRevisedBody"/>
      </w:pPr>
      <w:bookmarkStart w:id="3872" w:name="R5595"/>
      <w:r w:rsidRPr="004502CD">
        <w:rPr>
          <w:rFonts w:ascii="Garamond" w:hAnsi="Garamond" w:eastAsia="Garamond" w:cs="Garamond"/>
          <w:color w:val="000000"/>
          <w:sz w:val="22"/>
        </w:rPr>
        <w:t>I am in the book of Jonah in my daily Bible reading. This is a book where a storm, a great fish, boundless mercy, and anger at God</w:t>
      </w:r>
      <w:r>
        <w:rPr>
          <w:rFonts w:ascii="Garamond" w:hAnsi="Garamond" w:eastAsia="Garamond" w:cs="Garamond"/>
          <w:color w:val="000000"/>
          <w:sz w:val="22"/>
        </w:rPr>
        <w:t>’</w:t>
      </w:r>
      <w:r w:rsidRPr="004502CD">
        <w:rPr>
          <w:rFonts w:ascii="Garamond" w:hAnsi="Garamond" w:eastAsia="Garamond" w:cs="Garamond"/>
          <w:color w:val="000000"/>
          <w:sz w:val="22"/>
        </w:rPr>
        <w:t>s goodness for others take center stage.</w:t>
      </w:r>
      <w:bookmarkEnd w:id="3872"/>
    </w:p>
    <w:p w14:paraId="4BECE5B4" w14:textId="78A418C0" w:rsidR="004502CD" w:rsidRDefault="004502CD" w:rsidP="004502CD">
      <w:pPr>
        <w:pStyle w:val="TWTRevisedBody"/>
      </w:pPr>
      <w:bookmarkStart w:id="3873" w:name="R5596"/>
      <w:r w:rsidRPr="004502CD">
        <w:rPr>
          <w:rFonts w:ascii="Garamond" w:hAnsi="Garamond" w:eastAsia="Garamond" w:cs="Garamond"/>
          <w:color w:val="000000"/>
          <w:sz w:val="22"/>
        </w:rPr>
        <w:t>But in today</w:t>
      </w:r>
      <w:r>
        <w:rPr>
          <w:rFonts w:ascii="Garamond" w:hAnsi="Garamond" w:eastAsia="Garamond" w:cs="Garamond"/>
          <w:color w:val="000000"/>
          <w:sz w:val="22"/>
        </w:rPr>
        <w:t>’</w:t>
      </w:r>
      <w:r w:rsidRPr="004502CD">
        <w:rPr>
          <w:rFonts w:ascii="Garamond" w:hAnsi="Garamond" w:eastAsia="Garamond" w:cs="Garamond"/>
          <w:color w:val="000000"/>
          <w:sz w:val="22"/>
        </w:rPr>
        <w:t>s reading, I was struck by the disposition of the sailors on the ship to Tarshish. They woke up one day with the unfortunate lot of having a fleeing prophet as a passenger.</w:t>
      </w:r>
      <w:bookmarkEnd w:id="3873"/>
    </w:p>
    <w:p w14:paraId="5A34F7A4" w14:textId="055A5F93" w:rsidR="004502CD" w:rsidRPr="004502CD" w:rsidRDefault="004502CD" w:rsidP="004502CD">
      <w:pPr>
        <w:pStyle w:val="TWTRevisedBody"/>
      </w:pPr>
      <w:bookmarkStart w:id="3874" w:name="R5598"/>
      <w:r>
        <w:rPr>
          <w:rFonts w:ascii="Garamond" w:hAnsi="Garamond" w:eastAsia="Garamond" w:cs="Garamond"/>
          <w:color w:val="000000"/>
          <w:sz w:val="22"/>
        </w:rPr>
        <w:t>“</w:t>
      </w:r>
      <w:r w:rsidRPr="004502CD">
        <w:rPr>
          <w:rFonts w:ascii="Garamond" w:hAnsi="Garamond" w:eastAsia="Garamond" w:cs="Garamond"/>
          <w:color w:val="000000"/>
          <w:sz w:val="22"/>
        </w:rPr>
        <w:t>But the LORD hurled a great wind upon the sea, and there was a mighty tempest on the sea, so that the ship threatened to break up.</w:t>
      </w:r>
      <w:bookmarkEnd w:id="3874"/>
    </w:p>
    <w:p w14:paraId="3D0D32D5" w14:textId="77777777" w:rsidR="004502CD" w:rsidRPr="004502CD" w:rsidRDefault="004502CD" w:rsidP="004502CD">
      <w:pPr>
        <w:pStyle w:val="TWTRevisedBody"/>
      </w:pPr>
      <w:bookmarkStart w:id="3875" w:name="R5599"/>
      <w:r w:rsidRPr="004502CD">
        <w:rPr>
          <w:rFonts w:ascii="Garamond" w:hAnsi="Garamond" w:eastAsia="Garamond" w:cs="Garamond"/>
          <w:color w:val="000000"/>
          <w:sz w:val="22"/>
        </w:rPr>
        <w:t>Then the mariners were afraid, and each cried out to his god. And they hurled the cargo that was in the ship into the sea to lighten it for them. But Jonah had gone down into the inner part of the ship and had lain down and was fast asleep.</w:t>
      </w:r>
      <w:bookmarkEnd w:id="3875"/>
    </w:p>
    <w:p w14:paraId="3E63F091" w14:textId="4251EB68" w:rsidR="004502CD" w:rsidRPr="004502CD" w:rsidRDefault="004502CD" w:rsidP="004502CD">
      <w:pPr>
        <w:pStyle w:val="TWTRevisedBody"/>
      </w:pPr>
      <w:bookmarkStart w:id="3877" w:name="F0336"/>
      <w:bookmarkStart w:id="3876" w:name="R5600"/>
      <w:r w:rsidRPr="004502CD">
        <w:rPr>
          <w:rFonts w:ascii="Garamond" w:hAnsi="Garamond" w:eastAsia="Garamond" w:cs="Garamond"/>
          <w:color w:val="000000"/>
          <w:sz w:val="22"/>
        </w:rPr>
        <w:t xml:space="preserve">So the captain came and said to him, </w:t>
      </w:r>
      <w:r>
        <w:rPr>
          <w:rFonts w:ascii="Garamond" w:hAnsi="Garamond" w:eastAsia="Garamond" w:cs="Garamond"/>
          <w:color w:val="000000"/>
          <w:sz w:val="22"/>
        </w:rPr>
        <w:t>‘</w:t>
      </w:r>
      <w:r w:rsidRPr="004502CD">
        <w:rPr>
          <w:rFonts w:ascii="Garamond" w:hAnsi="Garamond" w:eastAsia="Garamond" w:cs="Garamond"/>
          <w:color w:val="000000"/>
          <w:sz w:val="22"/>
        </w:rPr>
        <w:t>What do you mean, you sleeper? Arise, call out to your god! Perhaps the god will give a thought to us, that we may not perish.</w:t>
      </w:r>
      <w:r>
        <w:rPr>
          <w:rFonts w:ascii="Garamond" w:hAnsi="Garamond" w:eastAsia="Garamond" w:cs="Garamond"/>
          <w:color w:val="000000"/>
          <w:sz w:val="22"/>
        </w:rPr>
        <w:t>’</w:t>
      </w:r>
      <w:r w:rsidR="001B0876">
        <w:rPr>
          <w:rFonts w:ascii="Garamond" w:hAnsi="Garamond" w:eastAsia="Garamond" w:cs="Garamond"/>
          <w:color w:val="000000"/>
          <w:sz w:val="22"/>
        </w:rPr>
        <w:t>”</w:t>
      </w:r>
      <w:r w:rsidRPr="004502CD">
        <w:rPr>
          <w:rFonts w:ascii="Garamond" w:hAnsi="Garamond" w:eastAsia="Garamond" w:cs="Garamond"/>
          <w:color w:val="000000"/>
          <w:sz w:val="22"/>
        </w:rPr>
        <w:t xml:space="preserve"> (Jonah 1:4-6 ESV).</w:t>
      </w:r>
      <w:bookmarkEnd w:id="3876"/>
      <w:bookmarkEnd w:id="3877"/>
    </w:p>
    <w:p w14:paraId="1B10C6B1" w14:textId="6C728F76" w:rsidR="004502CD" w:rsidRPr="004502CD" w:rsidRDefault="004502CD" w:rsidP="004502CD">
      <w:pPr>
        <w:pStyle w:val="TWTRevisedBody"/>
      </w:pPr>
      <w:bookmarkStart w:id="3878" w:name="R5602"/>
      <w:r w:rsidRPr="004502CD">
        <w:rPr>
          <w:rFonts w:ascii="Garamond" w:hAnsi="Garamond" w:eastAsia="Garamond" w:cs="Garamond"/>
          <w:color w:val="000000"/>
          <w:sz w:val="22"/>
        </w:rPr>
        <w:t>These hardened sailors were terrified by a storm of biblical proportions. They did all that their experience and training demanded to survive the night.</w:t>
      </w:r>
      <w:bookmarkEnd w:id="3878"/>
    </w:p>
    <w:p w14:paraId="6DA329DF" w14:textId="77777777" w:rsidR="004502CD" w:rsidRPr="004502CD" w:rsidRDefault="004502CD" w:rsidP="004502CD">
      <w:pPr>
        <w:pStyle w:val="TWTRevisedBody"/>
      </w:pPr>
      <w:bookmarkStart w:id="3879" w:name="R5603"/>
      <w:r w:rsidRPr="004502CD">
        <w:rPr>
          <w:rFonts w:ascii="Garamond" w:hAnsi="Garamond" w:eastAsia="Garamond" w:cs="Garamond"/>
          <w:color w:val="000000"/>
          <w:sz w:val="22"/>
        </w:rPr>
        <w:t>But this storm was from God. It would not settle down until the God of all mankind dictated it to be so.</w:t>
      </w:r>
      <w:bookmarkEnd w:id="3879"/>
    </w:p>
    <w:p w14:paraId="278A4B58" w14:textId="77777777" w:rsidR="004502CD" w:rsidRPr="004502CD" w:rsidRDefault="004502CD" w:rsidP="004502CD">
      <w:pPr>
        <w:pStyle w:val="TWTRevisedBody"/>
      </w:pPr>
      <w:bookmarkStart w:id="3880" w:name="R5604"/>
      <w:r w:rsidRPr="004502CD">
        <w:rPr>
          <w:rFonts w:ascii="Garamond" w:hAnsi="Garamond" w:eastAsia="Garamond" w:cs="Garamond"/>
          <w:color w:val="000000"/>
          <w:sz w:val="22"/>
        </w:rPr>
        <w:t>When the sailors realized that nothing they could do would calm the raging sea, they cast lots — and in that action, God made it clear who was to blame. The lot fell to Jonah.</w:t>
      </w:r>
      <w:bookmarkEnd w:id="3880"/>
    </w:p>
    <w:p w14:paraId="7F794834" w14:textId="77777777" w:rsidR="004502CD" w:rsidRPr="004502CD" w:rsidRDefault="004502CD" w:rsidP="004502CD">
      <w:pPr>
        <w:pStyle w:val="TWTRevisedBody"/>
      </w:pPr>
      <w:bookmarkStart w:id="3881" w:name="R5605"/>
      <w:r w:rsidRPr="004502CD">
        <w:rPr>
          <w:rFonts w:ascii="Garamond" w:hAnsi="Garamond" w:eastAsia="Garamond" w:cs="Garamond"/>
          <w:color w:val="000000"/>
          <w:sz w:val="22"/>
        </w:rPr>
        <w:t>We know the story. Jonah admitted he was running from God and told them if they wanted to survive, they would have to sacrifice him to the angry sea.</w:t>
      </w:r>
      <w:bookmarkEnd w:id="3881"/>
    </w:p>
    <w:p w14:paraId="6AD3FFE7" w14:textId="77777777" w:rsidR="004502CD" w:rsidRDefault="004502CD" w:rsidP="004502CD">
      <w:pPr>
        <w:pStyle w:val="TWTRevisedBody"/>
      </w:pPr>
      <w:bookmarkStart w:id="3882" w:name="R5606"/>
      <w:r w:rsidRPr="004502CD">
        <w:rPr>
          <w:rFonts w:ascii="Garamond" w:hAnsi="Garamond" w:eastAsia="Garamond" w:cs="Garamond"/>
          <w:color w:val="000000"/>
          <w:sz w:val="22"/>
        </w:rPr>
        <w:t>But what amazes me is their reaction.</w:t>
      </w:r>
      <w:bookmarkEnd w:id="3882"/>
    </w:p>
    <w:p w14:paraId="620D3B6D" w14:textId="6A8B5D67" w:rsidR="004502CD" w:rsidRPr="004502CD" w:rsidRDefault="004502CD" w:rsidP="004502CD">
      <w:pPr>
        <w:pStyle w:val="TWTRevisedBody"/>
      </w:pPr>
      <w:bookmarkStart w:id="3883" w:name="R5608"/>
      <w:r>
        <w:rPr>
          <w:rFonts w:ascii="Garamond" w:hAnsi="Garamond" w:eastAsia="Garamond" w:cs="Garamond"/>
          <w:color w:val="000000"/>
          <w:sz w:val="22"/>
        </w:rPr>
        <w:t>“</w:t>
      </w:r>
      <w:r w:rsidRPr="004502CD">
        <w:rPr>
          <w:rFonts w:ascii="Garamond" w:hAnsi="Garamond" w:eastAsia="Garamond" w:cs="Garamond"/>
          <w:color w:val="000000"/>
          <w:sz w:val="22"/>
        </w:rPr>
        <w:t>Nevertheless, the men rowed hard to get back to dry land, but they could not, for the sea grew more and more tempestuous against them.</w:t>
      </w:r>
      <w:r>
        <w:rPr>
          <w:rFonts w:ascii="Garamond" w:hAnsi="Garamond" w:eastAsia="Garamond" w:cs="Garamond"/>
          <w:color w:val="000000"/>
          <w:sz w:val="22"/>
        </w:rPr>
        <w:t>”</w:t>
      </w:r>
      <w:r w:rsidRPr="004502CD">
        <w:rPr>
          <w:rFonts w:ascii="Garamond" w:hAnsi="Garamond" w:eastAsia="Garamond" w:cs="Garamond"/>
          <w:color w:val="000000"/>
          <w:sz w:val="22"/>
        </w:rPr>
        <w:t xml:space="preserve"> (Jonah 1:13 ESV).</w:t>
      </w:r>
      <w:bookmarkEnd w:id="3883"/>
    </w:p>
    <w:p w14:paraId="30AD9DD7" w14:textId="2E868BEF" w:rsidR="004502CD" w:rsidRPr="004502CD" w:rsidRDefault="004502CD" w:rsidP="004502CD">
      <w:pPr>
        <w:pStyle w:val="TWTRevisedBody"/>
      </w:pPr>
      <w:bookmarkStart w:id="3884" w:name="R5610"/>
      <w:r w:rsidRPr="004502CD">
        <w:rPr>
          <w:rFonts w:ascii="Garamond" w:hAnsi="Garamond" w:eastAsia="Garamond" w:cs="Garamond"/>
          <w:color w:val="000000"/>
          <w:sz w:val="22"/>
        </w:rPr>
        <w:t>Say what you want about these pagan men — they seemed to have good hearts. The last thing they wanted to do was take a man’s life. They kept trying to beat the storm, refusing to give up on him.</w:t>
      </w:r>
      <w:bookmarkEnd w:id="3884"/>
    </w:p>
    <w:p w14:paraId="0F8D0166" w14:textId="2ED1745B" w:rsidR="004502CD" w:rsidRDefault="004502CD" w:rsidP="004502CD">
      <w:pPr>
        <w:pStyle w:val="TWTRevisedBody"/>
      </w:pPr>
      <w:bookmarkStart w:id="3885" w:name="R5611"/>
      <w:r w:rsidRPr="004502CD">
        <w:rPr>
          <w:rFonts w:ascii="Garamond" w:hAnsi="Garamond" w:eastAsia="Garamond" w:cs="Garamond"/>
          <w:color w:val="000000"/>
          <w:sz w:val="22"/>
        </w:rPr>
        <w:t>Only when it became clear that they would all perish did they make the heartbreaking decision to throw Jonah overboard. But before they did, listen to what they said to Jonah</w:t>
      </w:r>
      <w:r>
        <w:rPr>
          <w:rFonts w:ascii="Garamond" w:hAnsi="Garamond" w:eastAsia="Garamond" w:cs="Garamond"/>
          <w:color w:val="000000"/>
          <w:sz w:val="22"/>
        </w:rPr>
        <w:t>’</w:t>
      </w:r>
      <w:r w:rsidRPr="004502CD">
        <w:rPr>
          <w:rFonts w:ascii="Garamond" w:hAnsi="Garamond" w:eastAsia="Garamond" w:cs="Garamond"/>
          <w:color w:val="000000"/>
          <w:sz w:val="22"/>
        </w:rPr>
        <w:t>s God:</w:t>
      </w:r>
      <w:bookmarkEnd w:id="3885"/>
    </w:p>
    <w:p w14:paraId="2F7B53B0" w14:textId="0B9E9FA6" w:rsidR="004502CD" w:rsidRDefault="004502CD" w:rsidP="004502CD">
      <w:pPr>
        <w:pStyle w:val="TWTRevisedBody"/>
      </w:pPr>
      <w:bookmarkStart w:id="3886" w:name="R5613"/>
      <w:r>
        <w:rPr>
          <w:rFonts w:ascii="Garamond" w:hAnsi="Garamond" w:eastAsia="Garamond" w:cs="Garamond"/>
          <w:color w:val="000000"/>
          <w:sz w:val="22"/>
        </w:rPr>
        <w:t>“</w:t>
      </w:r>
      <w:r w:rsidRPr="004502CD">
        <w:rPr>
          <w:rFonts w:ascii="Garamond" w:hAnsi="Garamond" w:eastAsia="Garamond" w:cs="Garamond"/>
          <w:color w:val="000000"/>
          <w:sz w:val="22"/>
        </w:rPr>
        <w:t xml:space="preserve">Therefore they called out to the LORD, </w:t>
      </w:r>
      <w:r>
        <w:rPr>
          <w:rFonts w:ascii="Garamond" w:hAnsi="Garamond" w:eastAsia="Garamond" w:cs="Garamond"/>
          <w:color w:val="000000"/>
          <w:sz w:val="22"/>
        </w:rPr>
        <w:t>‘</w:t>
      </w:r>
      <w:r w:rsidRPr="004502CD">
        <w:rPr>
          <w:rFonts w:ascii="Garamond" w:hAnsi="Garamond" w:eastAsia="Garamond" w:cs="Garamond"/>
          <w:color w:val="000000"/>
          <w:sz w:val="22"/>
        </w:rPr>
        <w:t>O LORD, let us not perish for this man</w:t>
      </w:r>
      <w:r>
        <w:rPr>
          <w:rFonts w:ascii="Garamond" w:hAnsi="Garamond" w:eastAsia="Garamond" w:cs="Garamond"/>
          <w:color w:val="000000"/>
          <w:sz w:val="22"/>
        </w:rPr>
        <w:t>’</w:t>
      </w:r>
      <w:r w:rsidRPr="004502CD">
        <w:rPr>
          <w:rFonts w:ascii="Garamond" w:hAnsi="Garamond" w:eastAsia="Garamond" w:cs="Garamond"/>
          <w:color w:val="000000"/>
          <w:sz w:val="22"/>
        </w:rPr>
        <w:t>s life, and lay not on us innocent blood, for you, O LORD, have done as it pleased you.</w:t>
      </w:r>
      <w:r>
        <w:rPr>
          <w:rFonts w:ascii="Garamond" w:hAnsi="Garamond" w:eastAsia="Garamond" w:cs="Garamond"/>
          <w:color w:val="000000"/>
          <w:sz w:val="22"/>
        </w:rPr>
        <w:t>’</w:t>
      </w:r>
      <w:r w:rsidR="001B0876">
        <w:rPr>
          <w:rFonts w:ascii="Garamond" w:hAnsi="Garamond" w:eastAsia="Garamond" w:cs="Garamond"/>
          <w:color w:val="000000"/>
          <w:sz w:val="22"/>
        </w:rPr>
        <w:t>”</w:t>
      </w:r>
      <w:r w:rsidRPr="004502CD">
        <w:rPr>
          <w:rFonts w:ascii="Garamond" w:hAnsi="Garamond" w:eastAsia="Garamond" w:cs="Garamond"/>
          <w:color w:val="000000"/>
          <w:sz w:val="22"/>
        </w:rPr>
        <w:t xml:space="preserve"> (Jonah 1:14 ESV).</w:t>
      </w:r>
      <w:bookmarkEnd w:id="3886"/>
    </w:p>
    <w:p w14:paraId="2946522B" w14:textId="77777777" w:rsidR="004502CD" w:rsidRPr="004502CD" w:rsidRDefault="004502CD" w:rsidP="004502CD">
      <w:pPr>
        <w:pStyle w:val="TWTRevisedBody"/>
      </w:pPr>
      <w:bookmarkStart w:id="3887" w:name="R5615"/>
      <w:r w:rsidRPr="004502CD">
        <w:rPr>
          <w:rFonts w:ascii="Garamond" w:hAnsi="Garamond" w:eastAsia="Garamond" w:cs="Garamond"/>
          <w:color w:val="000000"/>
          <w:sz w:val="22"/>
        </w:rPr>
        <w:t>We live in a world where we see the absolute worst of mankind on display — people harming and killing each other without a second thought. One man pushes another onto the tracks of an oncoming train. Another beats an elderly woman and steals her purse. Sometimes people commit violence with no reason at all.</w:t>
      </w:r>
      <w:bookmarkEnd w:id="3887"/>
    </w:p>
    <w:p w14:paraId="09CAFD30" w14:textId="77777777" w:rsidR="004502CD" w:rsidRPr="004502CD" w:rsidRDefault="004502CD" w:rsidP="004502CD">
      <w:pPr>
        <w:pStyle w:val="TWTRevisedBody"/>
      </w:pPr>
      <w:bookmarkStart w:id="3888" w:name="R5616"/>
      <w:r w:rsidRPr="004502CD">
        <w:rPr>
          <w:rFonts w:ascii="Garamond" w:hAnsi="Garamond" w:eastAsia="Garamond" w:cs="Garamond"/>
          <w:color w:val="000000"/>
          <w:sz w:val="22"/>
        </w:rPr>
        <w:t>But in Jonah, we see a glimmer of hope. Here are men who seem to have a good and fair-minded heart.</w:t>
      </w:r>
      <w:bookmarkEnd w:id="3888"/>
    </w:p>
    <w:p w14:paraId="4B5FCB71" w14:textId="77777777" w:rsidR="004502CD" w:rsidRPr="004502CD" w:rsidRDefault="004502CD" w:rsidP="004502CD">
      <w:pPr>
        <w:pStyle w:val="TWTRevisedBody"/>
      </w:pPr>
      <w:bookmarkStart w:id="3890" w:name="F0337"/>
      <w:bookmarkStart w:id="3889" w:name="R5617"/>
      <w:r w:rsidRPr="004502CD">
        <w:rPr>
          <w:rFonts w:ascii="Garamond" w:hAnsi="Garamond" w:eastAsia="Garamond" w:cs="Garamond"/>
          <w:color w:val="000000"/>
          <w:sz w:val="22"/>
        </w:rPr>
        <w:t>Even today, there are people like those sailors — people who are ripe for harvest. People whose hearts are ready when they finally encounter the living God.</w:t>
      </w:r>
      <w:bookmarkEnd w:id="3889"/>
      <w:bookmarkEnd w:id="3890"/>
    </w:p>
    <w:p w14:paraId="350C7FF3" w14:textId="77777777" w:rsidR="004502CD" w:rsidRDefault="004502CD" w:rsidP="004502CD">
      <w:pPr>
        <w:pStyle w:val="TWTRevisedBody"/>
      </w:pPr>
      <w:bookmarkStart w:id="3891" w:name="R5618"/>
      <w:r w:rsidRPr="004502CD">
        <w:rPr>
          <w:rFonts w:ascii="Garamond" w:hAnsi="Garamond" w:eastAsia="Garamond" w:cs="Garamond"/>
          <w:color w:val="000000"/>
          <w:sz w:val="22"/>
        </w:rPr>
        <w:t>When these sailors witnessed the power of the Creator of all, this was their response:</w:t>
      </w:r>
      <w:bookmarkEnd w:id="3891"/>
    </w:p>
    <w:p w14:paraId="3B955536" w14:textId="0506652A" w:rsidR="004502CD" w:rsidRPr="004502CD" w:rsidRDefault="004502CD" w:rsidP="004502CD">
      <w:pPr>
        <w:pStyle w:val="TWTRevisedBody"/>
      </w:pPr>
      <w:bookmarkStart w:id="3892" w:name="R5620"/>
      <w:r>
        <w:rPr>
          <w:rFonts w:ascii="Garamond" w:hAnsi="Garamond" w:eastAsia="Garamond" w:cs="Garamond"/>
          <w:color w:val="000000"/>
          <w:sz w:val="22"/>
        </w:rPr>
        <w:t>“</w:t>
      </w:r>
      <w:r w:rsidRPr="004502CD">
        <w:rPr>
          <w:rFonts w:ascii="Garamond" w:hAnsi="Garamond" w:eastAsia="Garamond" w:cs="Garamond"/>
          <w:color w:val="000000"/>
          <w:sz w:val="22"/>
        </w:rPr>
        <w:t>Then the men feared the LORD exceedingly, and they offered a sacrifice to the LORD and made vows.</w:t>
      </w:r>
      <w:r>
        <w:rPr>
          <w:rFonts w:ascii="Garamond" w:hAnsi="Garamond" w:eastAsia="Garamond" w:cs="Garamond"/>
          <w:color w:val="000000"/>
          <w:sz w:val="22"/>
        </w:rPr>
        <w:t>”</w:t>
      </w:r>
      <w:r w:rsidRPr="004502CD">
        <w:rPr>
          <w:rFonts w:ascii="Garamond" w:hAnsi="Garamond" w:eastAsia="Garamond" w:cs="Garamond"/>
          <w:color w:val="000000"/>
          <w:sz w:val="22"/>
        </w:rPr>
        <w:t xml:space="preserve"> (Jonah 1:16 ESV).</w:t>
      </w:r>
      <w:bookmarkEnd w:id="3892"/>
    </w:p>
    <w:p w14:paraId="6AF2BA7A" w14:textId="606C3455" w:rsidR="004502CD" w:rsidRPr="004502CD" w:rsidRDefault="004502CD" w:rsidP="004502CD">
      <w:pPr>
        <w:pStyle w:val="TWTRevisedBody"/>
      </w:pPr>
      <w:bookmarkStart w:id="3893" w:name="R5622"/>
      <w:r w:rsidRPr="004502CD">
        <w:rPr>
          <w:rFonts w:ascii="Garamond" w:hAnsi="Garamond" w:eastAsia="Garamond" w:cs="Garamond"/>
          <w:color w:val="000000"/>
          <w:sz w:val="22"/>
        </w:rPr>
        <w:t>Good and honest hearts are found in the most unlikely places. Let us cast the Gospel seed far and wide. We never know where it may land. Perhaps it will fall on the hearts of hardened pagans who are humbled when they come face to face with Jesus.</w:t>
      </w:r>
      <w:bookmarkEnd w:id="3893"/>
    </w:p>
    <w:p w14:paraId="2F5CEF32" w14:textId="77777777" w:rsidR="00303E48" w:rsidRDefault="00303E48" w:rsidP="00303E48">
      <w:pPr>
        <w:pStyle w:val="TWTRevisedBody"/>
        <w:keepNext/>
        <w:spacing w:before="240" w:after="240"/>
        <w:jc w:val="center"/>
      </w:pPr>
      <w:bookmarkStart w:id="3894" w:name="R5625"/>
      <w:r>
        <w:rPr>
          <w:rFonts w:ascii="Garamond" w:hAnsi="Garamond" w:eastAsia="Garamond" w:cs="Garamond"/>
          <w:iCs w:val="0"/>
          <w:color w:val="000000"/>
          <w:sz w:val="22"/>
        </w:rPr>
        <w:t>***</w:t>
      </w:r>
      <w:bookmarkEnd w:id="3894"/>
    </w:p>
    <w:p w14:paraId="74A5749C" w14:textId="42DE95A0" w:rsidR="0031455C" w:rsidRPr="0031455C" w:rsidRDefault="0031455C" w:rsidP="0031455C">
      <w:pPr>
        <w:pStyle w:val="TWTRevisedBody"/>
      </w:pPr>
      <w:bookmarkStart w:id="3895" w:name="R5628"/>
      <w:r w:rsidRPr="0031455C">
        <w:rPr>
          <w:rFonts w:ascii="Garamond" w:hAnsi="Garamond" w:eastAsia="Garamond" w:cs="Garamond"/>
          <w:color w:val="000000"/>
          <w:sz w:val="22"/>
        </w:rPr>
        <w:t xml:space="preserve">I am in the book of 1 Corinthians in my daily Bible reading. It’s easy for us to glance at this letter and quickly say, </w:t>
      </w:r>
      <w:r>
        <w:rPr>
          <w:rFonts w:ascii="Garamond" w:hAnsi="Garamond" w:eastAsia="Garamond" w:cs="Garamond"/>
          <w:color w:val="000000"/>
          <w:sz w:val="22"/>
        </w:rPr>
        <w:t>“</w:t>
      </w:r>
      <w:r w:rsidRPr="0031455C">
        <w:rPr>
          <w:rFonts w:ascii="Garamond" w:hAnsi="Garamond" w:eastAsia="Garamond" w:cs="Garamond"/>
          <w:color w:val="000000"/>
          <w:sz w:val="22"/>
        </w:rPr>
        <w:t>Wow, those Corinthians really had issues!</w:t>
      </w:r>
      <w:r>
        <w:rPr>
          <w:rFonts w:ascii="Garamond" w:hAnsi="Garamond" w:eastAsia="Garamond" w:cs="Garamond"/>
          <w:color w:val="000000"/>
          <w:sz w:val="22"/>
        </w:rPr>
        <w:t>”</w:t>
      </w:r>
      <w:r w:rsidRPr="0031455C">
        <w:rPr>
          <w:rFonts w:ascii="Garamond" w:hAnsi="Garamond" w:eastAsia="Garamond" w:cs="Garamond"/>
          <w:color w:val="000000"/>
          <w:sz w:val="22"/>
        </w:rPr>
        <w:t xml:space="preserve"> If we were visitors at their Sunday gathering, we might even be tempted to quietly slip out the back door after observing some of the behaviors Paul had to correct. And honestly, who could blame us?</w:t>
      </w:r>
      <w:bookmarkEnd w:id="3895"/>
    </w:p>
    <w:p w14:paraId="0A7789E6" w14:textId="7A276809" w:rsidR="0031455C" w:rsidRPr="0031455C" w:rsidRDefault="0031455C" w:rsidP="0031455C">
      <w:pPr>
        <w:pStyle w:val="TWTRevisedBody"/>
      </w:pPr>
      <w:bookmarkStart w:id="3896" w:name="R5629"/>
      <w:r w:rsidRPr="0031455C">
        <w:rPr>
          <w:rFonts w:ascii="Garamond" w:hAnsi="Garamond" w:eastAsia="Garamond" w:cs="Garamond"/>
          <w:color w:val="000000"/>
          <w:sz w:val="22"/>
        </w:rPr>
        <w:t>But when we slow down and really let this letter sink in, it’s actually deeply encouraging. Here we see clearly that God doesn</w:t>
      </w:r>
      <w:r>
        <w:rPr>
          <w:rFonts w:ascii="Garamond" w:hAnsi="Garamond" w:eastAsia="Garamond" w:cs="Garamond"/>
          <w:color w:val="000000"/>
          <w:sz w:val="22"/>
        </w:rPr>
        <w:t>’</w:t>
      </w:r>
      <w:r w:rsidRPr="0031455C">
        <w:rPr>
          <w:rFonts w:ascii="Garamond" w:hAnsi="Garamond" w:eastAsia="Garamond" w:cs="Garamond"/>
          <w:color w:val="000000"/>
          <w:sz w:val="22"/>
        </w:rPr>
        <w:t>t give up on imperfect people. Even with all their struggles, mistakes, and messy problems, Paul calls them God</w:t>
      </w:r>
      <w:r>
        <w:rPr>
          <w:rFonts w:ascii="Garamond" w:hAnsi="Garamond" w:eastAsia="Garamond" w:cs="Garamond"/>
          <w:color w:val="000000"/>
          <w:sz w:val="22"/>
        </w:rPr>
        <w:t>’</w:t>
      </w:r>
      <w:r w:rsidRPr="0031455C">
        <w:rPr>
          <w:rFonts w:ascii="Garamond" w:hAnsi="Garamond" w:eastAsia="Garamond" w:cs="Garamond"/>
          <w:color w:val="000000"/>
          <w:sz w:val="22"/>
        </w:rPr>
        <w:t>s own—the saints at Corinth. They were His beloved children, flaws and all.</w:t>
      </w:r>
      <w:bookmarkEnd w:id="3896"/>
    </w:p>
    <w:p w14:paraId="26F1EE89" w14:textId="6D75E8B5" w:rsidR="0031455C" w:rsidRPr="0031455C" w:rsidRDefault="0031455C" w:rsidP="0031455C">
      <w:pPr>
        <w:pStyle w:val="TWTRevisedBody"/>
      </w:pPr>
      <w:bookmarkStart w:id="3897" w:name="R5630"/>
      <w:r w:rsidRPr="0031455C">
        <w:rPr>
          <w:rFonts w:ascii="Garamond" w:hAnsi="Garamond" w:eastAsia="Garamond" w:cs="Garamond"/>
          <w:color w:val="000000"/>
          <w:sz w:val="22"/>
        </w:rPr>
        <w:t>Now, that doesn</w:t>
      </w:r>
      <w:r>
        <w:rPr>
          <w:rFonts w:ascii="Garamond" w:hAnsi="Garamond" w:eastAsia="Garamond" w:cs="Garamond"/>
          <w:color w:val="000000"/>
          <w:sz w:val="22"/>
        </w:rPr>
        <w:t>’</w:t>
      </w:r>
      <w:r w:rsidRPr="0031455C">
        <w:rPr>
          <w:rFonts w:ascii="Garamond" w:hAnsi="Garamond" w:eastAsia="Garamond" w:cs="Garamond"/>
          <w:color w:val="000000"/>
          <w:sz w:val="22"/>
        </w:rPr>
        <w:t>t mean God approved of their mistakes or overlooked their sins. Paul didn</w:t>
      </w:r>
      <w:r>
        <w:rPr>
          <w:rFonts w:ascii="Garamond" w:hAnsi="Garamond" w:eastAsia="Garamond" w:cs="Garamond"/>
          <w:color w:val="000000"/>
          <w:sz w:val="22"/>
        </w:rPr>
        <w:t>’</w:t>
      </w:r>
      <w:r w:rsidRPr="0031455C">
        <w:rPr>
          <w:rFonts w:ascii="Garamond" w:hAnsi="Garamond" w:eastAsia="Garamond" w:cs="Garamond"/>
          <w:color w:val="000000"/>
          <w:sz w:val="22"/>
        </w:rPr>
        <w:t>t hesitate to lovingly but firmly point out what they needed to stop doing—and start doing—to truly grow as citizens of God</w:t>
      </w:r>
      <w:r>
        <w:rPr>
          <w:rFonts w:ascii="Garamond" w:hAnsi="Garamond" w:eastAsia="Garamond" w:cs="Garamond"/>
          <w:color w:val="000000"/>
          <w:sz w:val="22"/>
        </w:rPr>
        <w:t>’</w:t>
      </w:r>
      <w:r w:rsidRPr="0031455C">
        <w:rPr>
          <w:rFonts w:ascii="Garamond" w:hAnsi="Garamond" w:eastAsia="Garamond" w:cs="Garamond"/>
          <w:color w:val="000000"/>
          <w:sz w:val="22"/>
        </w:rPr>
        <w:t>s kingdom. Paul’s correction came from a place of love and hope.</w:t>
      </w:r>
      <w:bookmarkEnd w:id="3897"/>
    </w:p>
    <w:p w14:paraId="2A58B72B" w14:textId="4DEC96F9" w:rsidR="0031455C" w:rsidRPr="0031455C" w:rsidRDefault="0031455C" w:rsidP="0031455C">
      <w:pPr>
        <w:pStyle w:val="TWTRevisedBody"/>
      </w:pPr>
      <w:bookmarkStart w:id="3898" w:name="R5631"/>
      <w:r w:rsidRPr="0031455C">
        <w:rPr>
          <w:rFonts w:ascii="Garamond" w:hAnsi="Garamond" w:eastAsia="Garamond" w:cs="Garamond"/>
          <w:color w:val="000000"/>
          <w:sz w:val="22"/>
        </w:rPr>
        <w:t>You see, God isn</w:t>
      </w:r>
      <w:r>
        <w:rPr>
          <w:rFonts w:ascii="Garamond" w:hAnsi="Garamond" w:eastAsia="Garamond" w:cs="Garamond"/>
          <w:color w:val="000000"/>
          <w:sz w:val="22"/>
        </w:rPr>
        <w:t>’</w:t>
      </w:r>
      <w:r w:rsidRPr="0031455C">
        <w:rPr>
          <w:rFonts w:ascii="Garamond" w:hAnsi="Garamond" w:eastAsia="Garamond" w:cs="Garamond"/>
          <w:color w:val="000000"/>
          <w:sz w:val="22"/>
        </w:rPr>
        <w:t>t seeking perfect people. He desires imperfect people willing to let His Spirit reshape and mold them. He</w:t>
      </w:r>
      <w:r>
        <w:rPr>
          <w:rFonts w:ascii="Garamond" w:hAnsi="Garamond" w:eastAsia="Garamond" w:cs="Garamond"/>
          <w:color w:val="000000"/>
          <w:sz w:val="22"/>
        </w:rPr>
        <w:t>’</w:t>
      </w:r>
      <w:r w:rsidRPr="0031455C">
        <w:rPr>
          <w:rFonts w:ascii="Garamond" w:hAnsi="Garamond" w:eastAsia="Garamond" w:cs="Garamond"/>
          <w:color w:val="000000"/>
          <w:sz w:val="22"/>
        </w:rPr>
        <w:t>s looking for hearts that remain pliable in His hands, people who know they need grace, people who hunger to grow beyond what they are right now.</w:t>
      </w:r>
      <w:bookmarkEnd w:id="3898"/>
    </w:p>
    <w:p w14:paraId="2877A558" w14:textId="77777777" w:rsidR="0031455C" w:rsidRPr="0031455C" w:rsidRDefault="0031455C" w:rsidP="0031455C">
      <w:pPr>
        <w:pStyle w:val="TWTRevisedBody"/>
      </w:pPr>
      <w:bookmarkStart w:id="3899" w:name="R5632"/>
      <w:r w:rsidRPr="0031455C">
        <w:rPr>
          <w:rFonts w:ascii="Garamond" w:hAnsi="Garamond" w:eastAsia="Garamond" w:cs="Garamond"/>
          <w:color w:val="000000"/>
          <w:sz w:val="22"/>
        </w:rPr>
        <w:t>Through His living and powerful Word, God places us gently but purposefully on the Potter’s wheel, patiently transforming our brokenness into vessels that shine for His glory.</w:t>
      </w:r>
      <w:bookmarkEnd w:id="3899"/>
    </w:p>
    <w:p w14:paraId="110EE7B4" w14:textId="33A84ACA" w:rsidR="0031455C" w:rsidRPr="0031455C" w:rsidRDefault="0031455C" w:rsidP="0031455C">
      <w:pPr>
        <w:pStyle w:val="TWTRevisedBody"/>
      </w:pPr>
      <w:bookmarkStart w:id="3901" w:name="F0338"/>
      <w:bookmarkStart w:id="3900" w:name="R5633"/>
      <w:r w:rsidRPr="0031455C">
        <w:rPr>
          <w:rFonts w:ascii="Garamond" w:hAnsi="Garamond" w:eastAsia="Garamond" w:cs="Garamond"/>
          <w:color w:val="000000"/>
          <w:sz w:val="22"/>
        </w:rPr>
        <w:t>And sometimes—just like with the Corinthians—God might need to send more than one letter our way to get our attention. But isn</w:t>
      </w:r>
      <w:r>
        <w:rPr>
          <w:rFonts w:ascii="Garamond" w:hAnsi="Garamond" w:eastAsia="Garamond" w:cs="Garamond"/>
          <w:color w:val="000000"/>
          <w:sz w:val="22"/>
        </w:rPr>
        <w:t>’</w:t>
      </w:r>
      <w:r w:rsidRPr="0031455C">
        <w:rPr>
          <w:rFonts w:ascii="Garamond" w:hAnsi="Garamond" w:eastAsia="Garamond" w:cs="Garamond"/>
          <w:color w:val="000000"/>
          <w:sz w:val="22"/>
        </w:rPr>
        <w:t>t it comforting to know that He cares enough not to cut His losses and walk away? Instead, He patiently writes, patiently teaches, patiently transforms.</w:t>
      </w:r>
      <w:bookmarkEnd w:id="3900"/>
      <w:bookmarkEnd w:id="3901"/>
    </w:p>
    <w:p w14:paraId="03DBA9DA" w14:textId="229EF2FD" w:rsidR="0031455C" w:rsidRPr="0031455C" w:rsidRDefault="0031455C" w:rsidP="0031455C">
      <w:pPr>
        <w:pStyle w:val="TWTRevisedBody"/>
      </w:pPr>
      <w:bookmarkStart w:id="3902" w:name="R5634"/>
      <w:r w:rsidRPr="0031455C">
        <w:rPr>
          <w:rFonts w:ascii="Garamond" w:hAnsi="Garamond" w:eastAsia="Garamond" w:cs="Garamond"/>
          <w:color w:val="000000"/>
          <w:sz w:val="22"/>
        </w:rPr>
        <w:t>So, let’s embrace the encouragement found in 1 Corinthians today. No matter how messy our lives might be, Jesus isn</w:t>
      </w:r>
      <w:r>
        <w:rPr>
          <w:rFonts w:ascii="Garamond" w:hAnsi="Garamond" w:eastAsia="Garamond" w:cs="Garamond"/>
          <w:color w:val="000000"/>
          <w:sz w:val="22"/>
        </w:rPr>
        <w:t>’</w:t>
      </w:r>
      <w:r w:rsidRPr="0031455C">
        <w:rPr>
          <w:rFonts w:ascii="Garamond" w:hAnsi="Garamond" w:eastAsia="Garamond" w:cs="Garamond"/>
          <w:color w:val="000000"/>
          <w:sz w:val="22"/>
        </w:rPr>
        <w:t>t finished with us yet. He</w:t>
      </w:r>
      <w:r>
        <w:rPr>
          <w:rFonts w:ascii="Garamond" w:hAnsi="Garamond" w:eastAsia="Garamond" w:cs="Garamond"/>
          <w:color w:val="000000"/>
          <w:sz w:val="22"/>
        </w:rPr>
        <w:t>’</w:t>
      </w:r>
      <w:r w:rsidRPr="0031455C">
        <w:rPr>
          <w:rFonts w:ascii="Garamond" w:hAnsi="Garamond" w:eastAsia="Garamond" w:cs="Garamond"/>
          <w:color w:val="000000"/>
          <w:sz w:val="22"/>
        </w:rPr>
        <w:t>s committed to shaping us into something beautiful—something amazing—for His glory.</w:t>
      </w:r>
      <w:bookmarkEnd w:id="3902"/>
    </w:p>
    <w:p w14:paraId="30F77F04" w14:textId="77777777" w:rsidR="00303E48" w:rsidRDefault="00303E48" w:rsidP="00303E48">
      <w:pPr>
        <w:pStyle w:val="TWTRevisedBody"/>
        <w:keepNext/>
        <w:spacing w:before="240" w:after="240"/>
        <w:jc w:val="center"/>
      </w:pPr>
      <w:bookmarkStart w:id="3903" w:name="R5637"/>
      <w:r>
        <w:rPr>
          <w:rFonts w:ascii="Garamond" w:hAnsi="Garamond" w:eastAsia="Garamond" w:cs="Garamond"/>
          <w:iCs w:val="0"/>
          <w:color w:val="000000"/>
          <w:sz w:val="22"/>
        </w:rPr>
        <w:t>***</w:t>
      </w:r>
      <w:bookmarkEnd w:id="3903"/>
    </w:p>
    <w:p w14:paraId="44901684" w14:textId="1F6FFF40" w:rsidR="003A0A61" w:rsidRPr="003A0A61" w:rsidRDefault="003A0A61" w:rsidP="003A0A61">
      <w:pPr>
        <w:pStyle w:val="TWTRevisedBody"/>
      </w:pPr>
      <w:bookmarkStart w:id="3904" w:name="R5640"/>
      <w:r w:rsidRPr="003A0A61">
        <w:rPr>
          <w:rFonts w:ascii="Garamond" w:hAnsi="Garamond" w:eastAsia="Garamond" w:cs="Garamond"/>
          <w:color w:val="000000"/>
          <w:sz w:val="22"/>
        </w:rPr>
        <w:t xml:space="preserve">Here is an interesting fact I just uncovered. Joseph was called the </w:t>
      </w:r>
      <w:r>
        <w:rPr>
          <w:rFonts w:ascii="Garamond" w:hAnsi="Garamond" w:eastAsia="Garamond" w:cs="Garamond"/>
          <w:color w:val="000000"/>
          <w:sz w:val="22"/>
        </w:rPr>
        <w:t>“</w:t>
      </w:r>
      <w:r w:rsidRPr="003A0A61">
        <w:rPr>
          <w:rFonts w:ascii="Garamond" w:hAnsi="Garamond" w:eastAsia="Garamond" w:cs="Garamond"/>
          <w:color w:val="000000"/>
          <w:sz w:val="22"/>
        </w:rPr>
        <w:t>son of Jacob</w:t>
      </w:r>
      <w:r>
        <w:rPr>
          <w:rFonts w:ascii="Garamond" w:hAnsi="Garamond" w:eastAsia="Garamond" w:cs="Garamond"/>
          <w:color w:val="000000"/>
          <w:sz w:val="22"/>
        </w:rPr>
        <w:t>’</w:t>
      </w:r>
      <w:r w:rsidRPr="003A0A61">
        <w:rPr>
          <w:rFonts w:ascii="Garamond" w:hAnsi="Garamond" w:eastAsia="Garamond" w:cs="Garamond"/>
          <w:color w:val="000000"/>
          <w:sz w:val="22"/>
        </w:rPr>
        <w:t>s old age,</w:t>
      </w:r>
      <w:r>
        <w:rPr>
          <w:rFonts w:ascii="Garamond" w:hAnsi="Garamond" w:eastAsia="Garamond" w:cs="Garamond"/>
          <w:color w:val="000000"/>
          <w:sz w:val="22"/>
        </w:rPr>
        <w:t>”</w:t>
      </w:r>
      <w:r w:rsidRPr="003A0A61">
        <w:rPr>
          <w:rFonts w:ascii="Garamond" w:hAnsi="Garamond" w:eastAsia="Garamond" w:cs="Garamond"/>
          <w:color w:val="000000"/>
          <w:sz w:val="22"/>
        </w:rPr>
        <w:t xml:space="preserve"> and I</w:t>
      </w:r>
      <w:r>
        <w:rPr>
          <w:rFonts w:ascii="Garamond" w:hAnsi="Garamond" w:eastAsia="Garamond" w:cs="Garamond"/>
          <w:color w:val="000000"/>
          <w:sz w:val="22"/>
        </w:rPr>
        <w:t>’</w:t>
      </w:r>
      <w:r w:rsidRPr="003A0A61">
        <w:rPr>
          <w:rFonts w:ascii="Garamond" w:hAnsi="Garamond" w:eastAsia="Garamond" w:cs="Garamond"/>
          <w:color w:val="000000"/>
          <w:sz w:val="22"/>
        </w:rPr>
        <w:t>ve always pictured his older brothers as mature, hardened men when they sold the 17-year-old Joseph into slavery. But when we closely examine the Scriptures, a different picture emerges.</w:t>
      </w:r>
      <w:bookmarkEnd w:id="3904"/>
    </w:p>
    <w:p w14:paraId="66BCA5EF" w14:textId="54D031E4" w:rsidR="003A0A61" w:rsidRPr="003A0A61" w:rsidRDefault="003A0A61" w:rsidP="003A0A61">
      <w:pPr>
        <w:pStyle w:val="TWTRevisedBody"/>
      </w:pPr>
      <w:bookmarkStart w:id="3905" w:name="R5641"/>
      <w:r w:rsidRPr="003A0A61">
        <w:rPr>
          <w:rFonts w:ascii="Garamond" w:hAnsi="Garamond" w:eastAsia="Garamond" w:cs="Garamond"/>
          <w:color w:val="000000"/>
          <w:sz w:val="22"/>
        </w:rPr>
        <w:t>Let</w:t>
      </w:r>
      <w:r>
        <w:rPr>
          <w:rFonts w:ascii="Garamond" w:hAnsi="Garamond" w:eastAsia="Garamond" w:cs="Garamond"/>
          <w:color w:val="000000"/>
          <w:sz w:val="22"/>
        </w:rPr>
        <w:t>’</w:t>
      </w:r>
      <w:r w:rsidRPr="003A0A61">
        <w:rPr>
          <w:rFonts w:ascii="Garamond" w:hAnsi="Garamond" w:eastAsia="Garamond" w:cs="Garamond"/>
          <w:color w:val="000000"/>
          <w:sz w:val="22"/>
        </w:rPr>
        <w:t>s follow Jacob</w:t>
      </w:r>
      <w:r>
        <w:rPr>
          <w:rFonts w:ascii="Garamond" w:hAnsi="Garamond" w:eastAsia="Garamond" w:cs="Garamond"/>
          <w:color w:val="000000"/>
          <w:sz w:val="22"/>
        </w:rPr>
        <w:t>’</w:t>
      </w:r>
      <w:r w:rsidRPr="003A0A61">
        <w:rPr>
          <w:rFonts w:ascii="Garamond" w:hAnsi="Garamond" w:eastAsia="Garamond" w:cs="Garamond"/>
          <w:color w:val="000000"/>
          <w:sz w:val="22"/>
        </w:rPr>
        <w:t>s timeline:</w:t>
      </w:r>
      <w:bookmarkEnd w:id="3905"/>
    </w:p>
    <w:p w14:paraId="6E36B5D0" w14:textId="77777777" w:rsidR="003A0A61" w:rsidRPr="003A0A61" w:rsidRDefault="003A0A61" w:rsidP="003A0A61">
      <w:pPr>
        <w:pStyle w:val="TWTRevisedBody"/>
      </w:pPr>
      <w:bookmarkStart w:id="3906" w:name="R5642"/>
      <w:r w:rsidRPr="003A0A61">
        <w:rPr>
          <w:rFonts w:ascii="Garamond" w:hAnsi="Garamond" w:eastAsia="Garamond" w:cs="Garamond"/>
          <w:color w:val="000000"/>
          <w:sz w:val="22"/>
        </w:rPr>
        <w:t>Jacob spent a total of 20 years serving his uncle Laban.</w:t>
      </w:r>
      <w:bookmarkEnd w:id="3906"/>
    </w:p>
    <w:p w14:paraId="43E9CD4C" w14:textId="77777777" w:rsidR="003A0A61" w:rsidRPr="003A0A61" w:rsidRDefault="003A0A61" w:rsidP="003A0A61">
      <w:pPr>
        <w:pStyle w:val="TWTRevisedBody"/>
      </w:pPr>
      <w:bookmarkStart w:id="3907" w:name="R5643"/>
      <w:r w:rsidRPr="003A0A61">
        <w:rPr>
          <w:rFonts w:ascii="Garamond" w:hAnsi="Garamond" w:eastAsia="Garamond" w:cs="Garamond"/>
          <w:color w:val="000000"/>
          <w:sz w:val="22"/>
        </w:rPr>
        <w:t>First, Jacob served 14 years to marry Leah and Rachel (Genesis 29:18, 27-28). Afterward, he served an additional 6 years, working for his flocks and wages (Genesis 31:41).</w:t>
      </w:r>
      <w:bookmarkEnd w:id="3907"/>
    </w:p>
    <w:p w14:paraId="7B75A343" w14:textId="52BB04AB" w:rsidR="003A0A61" w:rsidRPr="003A0A61" w:rsidRDefault="003A0A61" w:rsidP="003A0A61">
      <w:pPr>
        <w:pStyle w:val="TWTRevisedBody"/>
      </w:pPr>
      <w:bookmarkStart w:id="3908" w:name="R5644"/>
      <w:r w:rsidRPr="003A0A61">
        <w:rPr>
          <w:rFonts w:ascii="Garamond" w:hAnsi="Garamond" w:eastAsia="Garamond" w:cs="Garamond"/>
          <w:color w:val="000000"/>
          <w:sz w:val="22"/>
        </w:rPr>
        <w:t>During this time, Leah quickly gave birth to Jacob</w:t>
      </w:r>
      <w:r>
        <w:rPr>
          <w:rFonts w:ascii="Garamond" w:hAnsi="Garamond" w:eastAsia="Garamond" w:cs="Garamond"/>
          <w:color w:val="000000"/>
          <w:sz w:val="22"/>
        </w:rPr>
        <w:t>’</w:t>
      </w:r>
      <w:r w:rsidRPr="003A0A61">
        <w:rPr>
          <w:rFonts w:ascii="Garamond" w:hAnsi="Garamond" w:eastAsia="Garamond" w:cs="Garamond"/>
          <w:color w:val="000000"/>
          <w:sz w:val="22"/>
        </w:rPr>
        <w:t>s first four sons: Reuben, Simeon, Levi, and Judah (Genesis 29:31-35). Given that Jacob married Leah after the first 7 years (Genesis 29:21-23), Reuben was likely born about a year into the second 7-year period—approximately year 8 of Jacob’s total 20 years of service.</w:t>
      </w:r>
      <w:bookmarkEnd w:id="3908"/>
    </w:p>
    <w:p w14:paraId="6B054C8E" w14:textId="2C662F28" w:rsidR="003A0A61" w:rsidRDefault="003A0A61" w:rsidP="003A0A61">
      <w:pPr>
        <w:pStyle w:val="TWTRevisedBody"/>
      </w:pPr>
      <w:bookmarkStart w:id="3909" w:name="R5645"/>
      <w:r w:rsidRPr="003A0A61">
        <w:rPr>
          <w:rFonts w:ascii="Garamond" w:hAnsi="Garamond" w:eastAsia="Garamond" w:cs="Garamond"/>
          <w:color w:val="000000"/>
          <w:sz w:val="22"/>
        </w:rPr>
        <w:t>Rachel, on the other hand, was barren for many years until God finally blessed her with Joseph</w:t>
      </w:r>
      <w:r>
        <w:rPr>
          <w:rFonts w:ascii="Garamond" w:hAnsi="Garamond" w:eastAsia="Garamond" w:cs="Garamond"/>
          <w:color w:val="000000"/>
          <w:sz w:val="22"/>
        </w:rPr>
        <w:t>’</w:t>
      </w:r>
      <w:r w:rsidRPr="003A0A61">
        <w:rPr>
          <w:rFonts w:ascii="Garamond" w:hAnsi="Garamond" w:eastAsia="Garamond" w:cs="Garamond"/>
          <w:color w:val="000000"/>
          <w:sz w:val="22"/>
        </w:rPr>
        <w:t>s birth, recorded clearly in Genesis 30:22-25. Immediately after Joseph</w:t>
      </w:r>
      <w:r>
        <w:rPr>
          <w:rFonts w:ascii="Garamond" w:hAnsi="Garamond" w:eastAsia="Garamond" w:cs="Garamond"/>
          <w:color w:val="000000"/>
          <w:sz w:val="22"/>
        </w:rPr>
        <w:t>’</w:t>
      </w:r>
      <w:r w:rsidRPr="003A0A61">
        <w:rPr>
          <w:rFonts w:ascii="Garamond" w:hAnsi="Garamond" w:eastAsia="Garamond" w:cs="Garamond"/>
          <w:color w:val="000000"/>
          <w:sz w:val="22"/>
        </w:rPr>
        <w:t>s birth, Jacob intended to leave Laban and return to his homeland:</w:t>
      </w:r>
      <w:bookmarkEnd w:id="3909"/>
    </w:p>
    <w:p w14:paraId="4556D04F" w14:textId="644357D7" w:rsidR="003A0A61" w:rsidRPr="003A0A61" w:rsidRDefault="003A0A61" w:rsidP="003A0A61">
      <w:pPr>
        <w:pStyle w:val="TWTRevisedBody"/>
      </w:pPr>
      <w:bookmarkStart w:id="3910" w:name="R5647"/>
      <w:r>
        <w:rPr>
          <w:rFonts w:ascii="Garamond" w:hAnsi="Garamond" w:eastAsia="Garamond" w:cs="Garamond"/>
          <w:color w:val="000000"/>
          <w:sz w:val="22"/>
        </w:rPr>
        <w:t>“</w:t>
      </w:r>
      <w:r w:rsidRPr="003A0A61">
        <w:rPr>
          <w:rFonts w:ascii="Garamond" w:hAnsi="Garamond" w:eastAsia="Garamond" w:cs="Garamond"/>
          <w:color w:val="000000"/>
          <w:sz w:val="22"/>
        </w:rPr>
        <w:t xml:space="preserve">As soon as Rachel had borne Joseph, Jacob said to Laban, </w:t>
      </w:r>
      <w:r>
        <w:rPr>
          <w:rFonts w:ascii="Garamond" w:hAnsi="Garamond" w:eastAsia="Garamond" w:cs="Garamond"/>
          <w:color w:val="000000"/>
          <w:sz w:val="22"/>
        </w:rPr>
        <w:t>‘</w:t>
      </w:r>
      <w:r w:rsidRPr="003A0A61">
        <w:rPr>
          <w:rFonts w:ascii="Garamond" w:hAnsi="Garamond" w:eastAsia="Garamond" w:cs="Garamond"/>
          <w:color w:val="000000"/>
          <w:sz w:val="22"/>
        </w:rPr>
        <w:t>Send me away, that I may go to my own home and country.</w:t>
      </w:r>
      <w:r>
        <w:rPr>
          <w:rFonts w:ascii="Garamond" w:hAnsi="Garamond" w:eastAsia="Garamond" w:cs="Garamond"/>
          <w:color w:val="000000"/>
          <w:sz w:val="22"/>
        </w:rPr>
        <w:t>’</w:t>
      </w:r>
      <w:r w:rsidR="00865BBA">
        <w:rPr>
          <w:rFonts w:ascii="Garamond" w:hAnsi="Garamond" w:eastAsia="Garamond" w:cs="Garamond"/>
          <w:color w:val="000000"/>
          <w:sz w:val="22"/>
        </w:rPr>
        <w:t>”</w:t>
      </w:r>
      <w:r w:rsidRPr="003A0A61">
        <w:rPr>
          <w:rFonts w:ascii="Garamond" w:hAnsi="Garamond" w:eastAsia="Garamond" w:cs="Garamond"/>
          <w:color w:val="000000"/>
          <w:sz w:val="22"/>
        </w:rPr>
        <w:t xml:space="preserve"> (Genesis 30:25 ESV).</w:t>
      </w:r>
      <w:bookmarkEnd w:id="3910"/>
    </w:p>
    <w:p w14:paraId="2E822FC1" w14:textId="4C760406" w:rsidR="003A0A61" w:rsidRPr="003A0A61" w:rsidRDefault="003A0A61" w:rsidP="003A0A61">
      <w:pPr>
        <w:pStyle w:val="TWTRevisedBody"/>
      </w:pPr>
      <w:bookmarkStart w:id="3911" w:name="R5649"/>
      <w:r w:rsidRPr="003A0A61">
        <w:rPr>
          <w:rFonts w:ascii="Garamond" w:hAnsi="Garamond" w:eastAsia="Garamond" w:cs="Garamond"/>
          <w:color w:val="000000"/>
          <w:sz w:val="22"/>
        </w:rPr>
        <w:t>However, Jacob didn</w:t>
      </w:r>
      <w:r>
        <w:rPr>
          <w:rFonts w:ascii="Garamond" w:hAnsi="Garamond" w:eastAsia="Garamond" w:cs="Garamond"/>
          <w:color w:val="000000"/>
          <w:sz w:val="22"/>
        </w:rPr>
        <w:t>’</w:t>
      </w:r>
      <w:r w:rsidRPr="003A0A61">
        <w:rPr>
          <w:rFonts w:ascii="Garamond" w:hAnsi="Garamond" w:eastAsia="Garamond" w:cs="Garamond"/>
          <w:color w:val="000000"/>
          <w:sz w:val="22"/>
        </w:rPr>
        <w:t>t leave right away. Laban convinced him to stay and work for wages, extending Jacob’s stay another 6 years (Genesis 30:27-28; 31:41). This confirms Joseph was born right at the end of the initial 14-year period.</w:t>
      </w:r>
      <w:bookmarkEnd w:id="3911"/>
    </w:p>
    <w:p w14:paraId="536EDCC6" w14:textId="1E7CFD40" w:rsidR="003A0A61" w:rsidRPr="003A0A61" w:rsidRDefault="003A0A61" w:rsidP="003A0A61">
      <w:pPr>
        <w:pStyle w:val="TWTRevisedBody"/>
      </w:pPr>
      <w:bookmarkStart w:id="3913" w:name="F0339"/>
      <w:bookmarkStart w:id="3912" w:name="R5650"/>
      <w:r w:rsidRPr="003A0A61">
        <w:rPr>
          <w:rFonts w:ascii="Garamond" w:hAnsi="Garamond" w:eastAsia="Garamond" w:cs="Garamond"/>
          <w:color w:val="000000"/>
          <w:sz w:val="22"/>
        </w:rPr>
        <w:t>Here</w:t>
      </w:r>
      <w:r>
        <w:rPr>
          <w:rFonts w:ascii="Garamond" w:hAnsi="Garamond" w:eastAsia="Garamond" w:cs="Garamond"/>
          <w:color w:val="000000"/>
          <w:sz w:val="22"/>
        </w:rPr>
        <w:t>’</w:t>
      </w:r>
      <w:r w:rsidRPr="003A0A61">
        <w:rPr>
          <w:rFonts w:ascii="Garamond" w:hAnsi="Garamond" w:eastAsia="Garamond" w:cs="Garamond"/>
          <w:color w:val="000000"/>
          <w:sz w:val="22"/>
        </w:rPr>
        <w:t>s where it gets interesting: Reuben, Jacob’s oldest son, was born roughly in the 8th year, and Joseph around the 14th year. This means Reuben was only about 6 years older than Joseph. If Joseph was 17 when he was betrayed, Reuben—the eldest—would have been around 23, and the other brothers even younger, perhaps between 18 and 22.</w:t>
      </w:r>
      <w:bookmarkEnd w:id="3912"/>
      <w:bookmarkEnd w:id="3913"/>
    </w:p>
    <w:p w14:paraId="5F1873B7" w14:textId="77777777" w:rsidR="003A0A61" w:rsidRPr="003A0A61" w:rsidRDefault="003A0A61" w:rsidP="003A0A61">
      <w:pPr>
        <w:pStyle w:val="TWTRevisedBody"/>
      </w:pPr>
      <w:bookmarkStart w:id="3914" w:name="R5651"/>
      <w:r w:rsidRPr="003A0A61">
        <w:rPr>
          <w:rFonts w:ascii="Garamond" w:hAnsi="Garamond" w:eastAsia="Garamond" w:cs="Garamond"/>
          <w:color w:val="000000"/>
          <w:sz w:val="22"/>
        </w:rPr>
        <w:t>This sheds new light on the story. Joseph wasn’t betrayed by hardened, mature men, but by a group of young men barely out of their teens. It changes how we see their impulsiveness, jealousy, and cruelty.</w:t>
      </w:r>
      <w:bookmarkEnd w:id="3914"/>
    </w:p>
    <w:p w14:paraId="481C20E0" w14:textId="77777777" w:rsidR="003A0A61" w:rsidRDefault="003A0A61" w:rsidP="003A0A61">
      <w:pPr>
        <w:pStyle w:val="TWTRevisedBody"/>
      </w:pPr>
      <w:bookmarkStart w:id="3915" w:name="R5652"/>
      <w:r w:rsidRPr="003A0A61">
        <w:rPr>
          <w:rFonts w:ascii="Garamond" w:hAnsi="Garamond" w:eastAsia="Garamond" w:cs="Garamond"/>
          <w:color w:val="000000"/>
          <w:sz w:val="22"/>
        </w:rPr>
        <w:t>Years later, as mature adults facing hardship in Egypt, these same brothers reflected with deep regret on their youthful sin. Reuben lamented:</w:t>
      </w:r>
      <w:bookmarkEnd w:id="3915"/>
    </w:p>
    <w:p w14:paraId="7A2612B4" w14:textId="6D517FAA" w:rsidR="003A0A61" w:rsidRPr="003A0A61" w:rsidRDefault="003A0A61" w:rsidP="003A0A61">
      <w:pPr>
        <w:pStyle w:val="TWTRevisedBody"/>
      </w:pPr>
      <w:bookmarkStart w:id="3916" w:name="R5654"/>
      <w:r>
        <w:rPr>
          <w:rFonts w:ascii="Garamond" w:hAnsi="Garamond" w:eastAsia="Garamond" w:cs="Garamond"/>
          <w:color w:val="000000"/>
          <w:sz w:val="22"/>
        </w:rPr>
        <w:t>“</w:t>
      </w:r>
      <w:r w:rsidRPr="003A0A61">
        <w:rPr>
          <w:rFonts w:ascii="Garamond" w:hAnsi="Garamond" w:eastAsia="Garamond" w:cs="Garamond"/>
          <w:color w:val="000000"/>
          <w:sz w:val="22"/>
        </w:rPr>
        <w:t xml:space="preserve">And Reuben answered them, </w:t>
      </w:r>
      <w:r>
        <w:rPr>
          <w:rFonts w:ascii="Garamond" w:hAnsi="Garamond" w:eastAsia="Garamond" w:cs="Garamond"/>
          <w:color w:val="000000"/>
          <w:sz w:val="22"/>
        </w:rPr>
        <w:t>‘</w:t>
      </w:r>
      <w:r w:rsidRPr="003A0A61">
        <w:rPr>
          <w:rFonts w:ascii="Garamond" w:hAnsi="Garamond" w:eastAsia="Garamond" w:cs="Garamond"/>
          <w:color w:val="000000"/>
          <w:sz w:val="22"/>
        </w:rPr>
        <w:t>Did I not tell you not to sin against the boy? But you did not listen. So now there comes a reckoning for his blood.</w:t>
      </w:r>
      <w:r>
        <w:rPr>
          <w:rFonts w:ascii="Garamond" w:hAnsi="Garamond" w:eastAsia="Garamond" w:cs="Garamond"/>
          <w:color w:val="000000"/>
          <w:sz w:val="22"/>
        </w:rPr>
        <w:t>’”</w:t>
      </w:r>
      <w:r w:rsidRPr="003A0A61">
        <w:rPr>
          <w:rFonts w:ascii="Garamond" w:hAnsi="Garamond" w:eastAsia="Garamond" w:cs="Garamond"/>
          <w:color w:val="000000"/>
          <w:sz w:val="22"/>
        </w:rPr>
        <w:t xml:space="preserve"> (Genesis 42:22 ESV).</w:t>
      </w:r>
      <w:bookmarkEnd w:id="3916"/>
    </w:p>
    <w:p w14:paraId="21A881B9" w14:textId="3DA75B88" w:rsidR="003A0A61" w:rsidRPr="003A0A61" w:rsidRDefault="003A0A61" w:rsidP="003A0A61">
      <w:pPr>
        <w:pStyle w:val="TWTRevisedBody"/>
      </w:pPr>
      <w:bookmarkStart w:id="3917" w:name="R5656"/>
      <w:r w:rsidRPr="003A0A61">
        <w:rPr>
          <w:rFonts w:ascii="Garamond" w:hAnsi="Garamond" w:eastAsia="Garamond" w:cs="Garamond"/>
          <w:color w:val="000000"/>
          <w:sz w:val="22"/>
        </w:rPr>
        <w:t>Can you hear the remorse in his voice? It was the haunting memory of a youthful mistake that followed him into adulthood. Indeed, the choices we make when we</w:t>
      </w:r>
      <w:r>
        <w:rPr>
          <w:rFonts w:ascii="Garamond" w:hAnsi="Garamond" w:eastAsia="Garamond" w:cs="Garamond"/>
          <w:color w:val="000000"/>
          <w:sz w:val="22"/>
        </w:rPr>
        <w:t>’</w:t>
      </w:r>
      <w:r w:rsidRPr="003A0A61">
        <w:rPr>
          <w:rFonts w:ascii="Garamond" w:hAnsi="Garamond" w:eastAsia="Garamond" w:cs="Garamond"/>
          <w:color w:val="000000"/>
          <w:sz w:val="22"/>
        </w:rPr>
        <w:t>re young can have profound, lasting consequences.</w:t>
      </w:r>
      <w:bookmarkEnd w:id="3917"/>
    </w:p>
    <w:p w14:paraId="58855346" w14:textId="77777777" w:rsidR="003A0A61" w:rsidRPr="003A0A61" w:rsidRDefault="003A0A61" w:rsidP="003A0A61">
      <w:pPr>
        <w:pStyle w:val="TWTRevisedBody"/>
      </w:pPr>
      <w:bookmarkStart w:id="3918" w:name="R5657"/>
      <w:r w:rsidRPr="003A0A61">
        <w:rPr>
          <w:rFonts w:ascii="Garamond" w:hAnsi="Garamond" w:eastAsia="Garamond" w:cs="Garamond"/>
          <w:color w:val="000000"/>
          <w:sz w:val="22"/>
        </w:rPr>
        <w:t>This calls to mind the wisdom of Solomon:</w:t>
      </w:r>
      <w:bookmarkEnd w:id="3918"/>
    </w:p>
    <w:p w14:paraId="0DD87FB2" w14:textId="2A0E0EFF" w:rsidR="003A0A61" w:rsidRPr="003A0A61" w:rsidRDefault="003A0A61" w:rsidP="003A0A61">
      <w:pPr>
        <w:pStyle w:val="TWTRevisedBody"/>
      </w:pPr>
      <w:bookmarkStart w:id="3919" w:name="R5659"/>
      <w:r>
        <w:rPr>
          <w:rFonts w:ascii="Garamond" w:hAnsi="Garamond" w:eastAsia="Garamond" w:cs="Garamond"/>
          <w:color w:val="000000"/>
          <w:sz w:val="22"/>
        </w:rPr>
        <w:t>“</w:t>
      </w:r>
      <w:r w:rsidRPr="003A0A61">
        <w:rPr>
          <w:rFonts w:ascii="Garamond" w:hAnsi="Garamond" w:eastAsia="Garamond" w:cs="Garamond"/>
          <w:color w:val="000000"/>
          <w:sz w:val="22"/>
        </w:rPr>
        <w:t xml:space="preserve">Remember also your Creator in the days of your youth, before the evil days come and the years draw near of which you will say, </w:t>
      </w:r>
      <w:r>
        <w:rPr>
          <w:rFonts w:ascii="Garamond" w:hAnsi="Garamond" w:eastAsia="Garamond" w:cs="Garamond"/>
          <w:color w:val="000000"/>
          <w:sz w:val="22"/>
        </w:rPr>
        <w:t>‘</w:t>
      </w:r>
      <w:r w:rsidRPr="003A0A61">
        <w:rPr>
          <w:rFonts w:ascii="Garamond" w:hAnsi="Garamond" w:eastAsia="Garamond" w:cs="Garamond"/>
          <w:color w:val="000000"/>
          <w:sz w:val="22"/>
        </w:rPr>
        <w:t>I have no pleasure in them.</w:t>
      </w:r>
      <w:r>
        <w:rPr>
          <w:rFonts w:ascii="Garamond" w:hAnsi="Garamond" w:eastAsia="Garamond" w:cs="Garamond"/>
          <w:color w:val="000000"/>
          <w:sz w:val="22"/>
        </w:rPr>
        <w:t>’</w:t>
      </w:r>
      <w:r w:rsidR="00865BBA">
        <w:rPr>
          <w:rFonts w:ascii="Garamond" w:hAnsi="Garamond" w:eastAsia="Garamond" w:cs="Garamond"/>
          <w:color w:val="000000"/>
          <w:sz w:val="22"/>
        </w:rPr>
        <w:t>”</w:t>
      </w:r>
      <w:r w:rsidRPr="003A0A61">
        <w:rPr>
          <w:rFonts w:ascii="Garamond" w:hAnsi="Garamond" w:eastAsia="Garamond" w:cs="Garamond"/>
          <w:color w:val="000000"/>
          <w:sz w:val="22"/>
        </w:rPr>
        <w:t xml:space="preserve"> (Ecclesiastes 12:1 ESV).</w:t>
      </w:r>
      <w:bookmarkEnd w:id="3919"/>
    </w:p>
    <w:p w14:paraId="45A78C48" w14:textId="7FDADE33" w:rsidR="003A0A61" w:rsidRPr="003A0A61" w:rsidRDefault="003A0A61" w:rsidP="003A0A61">
      <w:pPr>
        <w:pStyle w:val="TWTRevisedBody"/>
        <w:sectPr>
          <w:headerReference w:type="default" r:id="rId226"/>
          <w:headerReference w:type="even" r:id="rId227"/>
          <w:headerReference w:type="first" r:id="rId228"/>
          <w:footerReference w:type="default" r:id="rId229"/>
          <w:footerReference w:type="even" r:id="rId230"/>
          <w:footerReference w:type="first" r:id="rId231"/>
          <w:pgSz w:w="8640" w:h="12960"/>
          <w:pgMar w:top="1080" w:right="864" w:bottom="1080" w:left="1296" w:header="504" w:footer="504" w:gutter="0"/>
          <w:cols w:space="720"/>
          <w:titlePg/>
          <w:docGrid w:linePitch="360"/>
        </w:sectPr>
      </w:pPr>
      <w:bookmarkStart w:id="3920" w:name="R5661"/>
      <w:r w:rsidRPr="003A0A61">
        <w:rPr>
          <w:rFonts w:ascii="Garamond" w:hAnsi="Garamond" w:eastAsia="Garamond" w:cs="Garamond"/>
          <w:color w:val="000000"/>
          <w:sz w:val="22"/>
        </w:rPr>
        <w:t>May we all learn from this, recognizing that even our early decisions can leave deep marks upon our hearts, shaping our future in ways we may not yet see.</w:t>
      </w:r>
      <w:bookmarkEnd w:id="3920"/>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3922" w:name="F0340"/>
      <w:bookmarkStart w:id="3921" w:name="R5667"/>
      <w:r>
        <w:rPr>
          <w:rFonts w:ascii="Garamond" w:hAnsi="Garamond" w:eastAsia="Garamond" w:cs="Garamond"/>
          <w:color w:val="000000"/>
          <w:sz w:val="36"/>
        </w:rPr>
        <w:t>The End of Death and the Way Back to God</w:t>
      </w:r>
      <w:bookmarkEnd w:id="3921"/>
      <w:bookmarkEnd w:id="3922"/>
    </w:p>
    <w:p w14:paraId="60A41C20" w14:textId="77777777" w:rsidR="005875C5" w:rsidRPr="005875C5" w:rsidRDefault="005875C5" w:rsidP="005875C5">
      <w:pPr>
        <w:pStyle w:val="TWTRevisedBody"/>
      </w:pPr>
      <w:bookmarkStart w:id="3923" w:name="R5669"/>
      <w:r w:rsidRPr="005875C5">
        <w:rPr>
          <w:rFonts w:ascii="Garamond" w:hAnsi="Garamond" w:eastAsia="Garamond" w:cs="Garamond"/>
          <w:color w:val="000000"/>
          <w:sz w:val="22"/>
        </w:rPr>
        <w:t>From the very beginning, God intended for us to have life—real life. Not just the life that comes from breath in our lungs or the beating of a heart, but a life that is inseparably tied to Him. A life that is whole. Complete. Unbroken.</w:t>
      </w:r>
      <w:bookmarkEnd w:id="3923"/>
    </w:p>
    <w:p w14:paraId="12D7EB3E" w14:textId="77777777" w:rsidR="005875C5" w:rsidRPr="005875C5" w:rsidRDefault="005875C5" w:rsidP="005875C5">
      <w:pPr>
        <w:pStyle w:val="TWTRevisedBody"/>
      </w:pPr>
      <w:bookmarkStart w:id="3924" w:name="R5670"/>
      <w:r w:rsidRPr="005875C5">
        <w:rPr>
          <w:rFonts w:ascii="Garamond" w:hAnsi="Garamond" w:eastAsia="Garamond" w:cs="Garamond"/>
          <w:color w:val="000000"/>
          <w:sz w:val="22"/>
        </w:rPr>
        <w:t>But something happened. Something tragic. And we are still living in the aftermath of it today.</w:t>
      </w:r>
      <w:bookmarkEnd w:id="3924"/>
    </w:p>
    <w:p w14:paraId="0068676B" w14:textId="77777777" w:rsidR="005875C5" w:rsidRPr="005875C5" w:rsidRDefault="005875C5" w:rsidP="005875C5">
      <w:pPr>
        <w:pStyle w:val="TWTRevisedBody"/>
      </w:pPr>
      <w:bookmarkStart w:id="3925" w:name="R5671"/>
      <w:r w:rsidRPr="005875C5">
        <w:rPr>
          <w:rFonts w:ascii="Garamond" w:hAnsi="Garamond" w:eastAsia="Garamond" w:cs="Garamond"/>
          <w:color w:val="000000"/>
          <w:sz w:val="22"/>
        </w:rPr>
        <w:t>At its core, death is separation. We don’t always think of it that way, but we experience it in every facet of life. When a person takes their final breath and their soul leaves their body, we call it death. But we also use that language in other ways. A friendship ends, and we say, “That friendship is dead.” A marriage crumbles, and we say, “That marriage died.” Even when a dream fades and we know it will never be fulfilled, we speak of it in the language of death.</w:t>
      </w:r>
      <w:bookmarkEnd w:id="3925"/>
    </w:p>
    <w:p w14:paraId="405428B2" w14:textId="77777777" w:rsidR="005875C5" w:rsidRPr="005875C5" w:rsidRDefault="005875C5" w:rsidP="005875C5">
      <w:pPr>
        <w:pStyle w:val="TWTRevisedBody"/>
      </w:pPr>
      <w:bookmarkStart w:id="3926" w:name="R5672"/>
      <w:r w:rsidRPr="005875C5">
        <w:rPr>
          <w:rFonts w:ascii="Garamond" w:hAnsi="Garamond" w:eastAsia="Garamond" w:cs="Garamond"/>
          <w:color w:val="000000"/>
          <w:sz w:val="22"/>
        </w:rPr>
        <w:t>Why?</w:t>
      </w:r>
      <w:bookmarkEnd w:id="3926"/>
    </w:p>
    <w:p w14:paraId="77AA10AD" w14:textId="77777777" w:rsidR="005875C5" w:rsidRPr="005875C5" w:rsidRDefault="005875C5" w:rsidP="005875C5">
      <w:pPr>
        <w:pStyle w:val="TWTRevisedBody"/>
      </w:pPr>
      <w:bookmarkStart w:id="3927" w:name="R5673"/>
      <w:r w:rsidRPr="005875C5">
        <w:rPr>
          <w:rFonts w:ascii="Garamond" w:hAnsi="Garamond" w:eastAsia="Garamond" w:cs="Garamond"/>
          <w:color w:val="000000"/>
          <w:sz w:val="22"/>
        </w:rPr>
        <w:t>Because death is always the separation of two things that were meant to be together.</w:t>
      </w:r>
      <w:bookmarkEnd w:id="3927"/>
    </w:p>
    <w:p w14:paraId="524EA72C" w14:textId="77777777" w:rsidR="005875C5" w:rsidRPr="005875C5" w:rsidRDefault="005875C5" w:rsidP="005875C5">
      <w:pPr>
        <w:pStyle w:val="TWTRevisedBody"/>
      </w:pPr>
      <w:bookmarkStart w:id="3928" w:name="R5674"/>
      <w:r w:rsidRPr="005875C5">
        <w:rPr>
          <w:rFonts w:ascii="Garamond" w:hAnsi="Garamond" w:eastAsia="Garamond" w:cs="Garamond"/>
          <w:color w:val="000000"/>
          <w:sz w:val="22"/>
        </w:rPr>
        <w:t>And nowhere is this truth more evident than in what happened to mankind in the very beginning.</w:t>
      </w:r>
      <w:bookmarkEnd w:id="3928"/>
    </w:p>
    <w:p w14:paraId="2E70133C" w14:textId="77777777" w:rsidR="005875C5" w:rsidRDefault="005875C5" w:rsidP="005875C5">
      <w:pPr>
        <w:pStyle w:val="TWTRevisedBody"/>
      </w:pPr>
      <w:bookmarkStart w:id="3929" w:name="R5675"/>
      <w:r w:rsidRPr="005875C5">
        <w:rPr>
          <w:rFonts w:ascii="Garamond" w:hAnsi="Garamond" w:eastAsia="Garamond" w:cs="Garamond"/>
          <w:color w:val="000000"/>
          <w:sz w:val="22"/>
        </w:rPr>
        <w:t>When God created Adam and Eve, He didn’t just breathe life into them and leave them to figure things out on their own. He placed them in a garden—a place of perfection, filled with everything they needed. And at the center of this garden were two trees.</w:t>
      </w:r>
      <w:bookmarkEnd w:id="3929"/>
    </w:p>
    <w:p w14:paraId="1C9EACE1" w14:textId="619A7891" w:rsidR="005875C5" w:rsidRPr="005875C5" w:rsidRDefault="00865BBA" w:rsidP="005875C5">
      <w:pPr>
        <w:pStyle w:val="TWTRevisedBody"/>
      </w:pPr>
      <w:bookmarkStart w:id="3931" w:name="F0341"/>
      <w:bookmarkStart w:id="3930" w:name="R5677"/>
      <w:r>
        <w:rPr>
          <w:rFonts w:ascii="Garamond" w:hAnsi="Garamond" w:eastAsia="Garamond" w:cs="Garamond"/>
          <w:color w:val="000000"/>
          <w:sz w:val="22"/>
        </w:rPr>
        <w:t>“</w:t>
      </w:r>
      <w:r w:rsidR="005875C5" w:rsidRPr="005875C5">
        <w:rPr>
          <w:rFonts w:ascii="Garamond" w:hAnsi="Garamond" w:eastAsia="Garamond" w:cs="Garamond"/>
          <w:color w:val="000000"/>
          <w:sz w:val="22"/>
        </w:rPr>
        <w:t>And out of the ground the LORD God made to spring up every tree that is pleasant to the sight and good for food. The tree of life was in the midst of the garden, and the tree of the knowledge of good and evil.</w:t>
      </w:r>
      <w:r>
        <w:rPr>
          <w:rFonts w:ascii="Garamond" w:hAnsi="Garamond" w:eastAsia="Garamond" w:cs="Garamond"/>
          <w:color w:val="000000"/>
          <w:sz w:val="22"/>
        </w:rPr>
        <w:t>”</w:t>
      </w:r>
      <w:r w:rsidR="005875C5" w:rsidRPr="005875C5">
        <w:rPr>
          <w:rFonts w:ascii="Garamond" w:hAnsi="Garamond" w:eastAsia="Garamond" w:cs="Garamond"/>
          <w:color w:val="000000"/>
          <w:sz w:val="22"/>
        </w:rPr>
        <w:t xml:space="preserve"> (Genesis 2:9 ESV).</w:t>
      </w:r>
      <w:bookmarkEnd w:id="3930"/>
      <w:bookmarkEnd w:id="3931"/>
    </w:p>
    <w:p w14:paraId="0E5B038A" w14:textId="091FC1B9" w:rsidR="005875C5" w:rsidRPr="005875C5" w:rsidRDefault="005875C5" w:rsidP="005875C5">
      <w:pPr>
        <w:pStyle w:val="TWTRevisedBody"/>
      </w:pPr>
      <w:bookmarkStart w:id="3932" w:name="R5679"/>
      <w:r w:rsidRPr="005875C5">
        <w:rPr>
          <w:rFonts w:ascii="Garamond" w:hAnsi="Garamond" w:eastAsia="Garamond" w:cs="Garamond"/>
          <w:color w:val="000000"/>
          <w:sz w:val="22"/>
        </w:rPr>
        <w:t>Two trees. One represented life—eternal, unbroken, uninterrupted life in the presence of God. The other represented knowledge of good and evil, something God never intended for them to experience.</w:t>
      </w:r>
      <w:bookmarkEnd w:id="3932"/>
    </w:p>
    <w:p w14:paraId="54A389C4" w14:textId="77777777" w:rsidR="005875C5" w:rsidRDefault="005875C5" w:rsidP="005875C5">
      <w:pPr>
        <w:pStyle w:val="TWTRevisedBody"/>
      </w:pPr>
      <w:bookmarkStart w:id="3933" w:name="R5680"/>
      <w:r w:rsidRPr="005875C5">
        <w:rPr>
          <w:rFonts w:ascii="Garamond" w:hAnsi="Garamond" w:eastAsia="Garamond" w:cs="Garamond"/>
          <w:color w:val="000000"/>
          <w:sz w:val="22"/>
        </w:rPr>
        <w:t>And then came the warning.</w:t>
      </w:r>
      <w:bookmarkEnd w:id="3933"/>
    </w:p>
    <w:p w14:paraId="20E90CBB" w14:textId="15F9C617" w:rsidR="005875C5" w:rsidRPr="005875C5" w:rsidRDefault="00865BBA" w:rsidP="00865BBA">
      <w:pPr>
        <w:pStyle w:val="TWTRevisedBody"/>
      </w:pPr>
      <w:bookmarkStart w:id="3934" w:name="R5682"/>
      <w:r>
        <w:rPr>
          <w:rFonts w:ascii="Garamond" w:hAnsi="Garamond" w:eastAsia="Garamond" w:cs="Garamond"/>
          <w:color w:val="000000"/>
          <w:sz w:val="22"/>
        </w:rPr>
        <w:t>“And the LORD God commanded the man, saying, ‘You may surely eat of every tree of the garden,</w:t>
      </w:r>
      <w:bookmarkEnd w:id="3934"/>
    </w:p>
    <w:p w14:paraId="279A2452" w14:textId="374E6A00" w:rsidR="005875C5" w:rsidRPr="005875C5" w:rsidRDefault="005875C5" w:rsidP="00865BBA">
      <w:pPr>
        <w:pStyle w:val="TWTRevisedBody"/>
      </w:pPr>
      <w:bookmarkStart w:id="3935" w:name="R5683"/>
      <w:r>
        <w:rPr>
          <w:rFonts w:ascii="Garamond" w:hAnsi="Garamond" w:eastAsia="Garamond" w:cs="Garamond"/>
          <w:color w:val="000000"/>
          <w:sz w:val="22"/>
        </w:rPr>
        <w:t>but of the tree of the knowledge of good and evil you shall not eat, for in the day that you eat of it you shall surely die.’” (Genesis 2:16-17 ESV).</w:t>
      </w:r>
      <w:bookmarkEnd w:id="3935"/>
    </w:p>
    <w:p w14:paraId="5F703514" w14:textId="08498953" w:rsidR="005875C5" w:rsidRPr="005875C5" w:rsidRDefault="005875C5" w:rsidP="005875C5">
      <w:pPr>
        <w:pStyle w:val="TWTRevisedBody"/>
      </w:pPr>
      <w:bookmarkStart w:id="3936" w:name="R5685"/>
      <w:r w:rsidRPr="005875C5">
        <w:rPr>
          <w:rFonts w:ascii="Garamond" w:hAnsi="Garamond" w:eastAsia="Garamond" w:cs="Garamond"/>
          <w:color w:val="000000"/>
          <w:sz w:val="22"/>
        </w:rPr>
        <w:t>Death. Separation. The great fracture.</w:t>
      </w:r>
      <w:bookmarkEnd w:id="3936"/>
    </w:p>
    <w:p w14:paraId="6EB1318E" w14:textId="77777777" w:rsidR="005875C5" w:rsidRPr="005875C5" w:rsidRDefault="005875C5" w:rsidP="005875C5">
      <w:pPr>
        <w:pStyle w:val="TWTRevisedBody"/>
      </w:pPr>
      <w:bookmarkStart w:id="3937" w:name="R5686"/>
      <w:r w:rsidRPr="005875C5">
        <w:rPr>
          <w:rFonts w:ascii="Garamond" w:hAnsi="Garamond" w:eastAsia="Garamond" w:cs="Garamond"/>
          <w:color w:val="000000"/>
          <w:sz w:val="22"/>
        </w:rPr>
        <w:t>In the garden, man was meant to live forever—physically and spiritually—because the Tree of Life was there, and God Himself walked with them. Life was not just a state of being. It was a relationship.</w:t>
      </w:r>
      <w:bookmarkEnd w:id="3937"/>
    </w:p>
    <w:p w14:paraId="1EC70701" w14:textId="77777777" w:rsidR="005875C5" w:rsidRPr="005875C5" w:rsidRDefault="005875C5" w:rsidP="005875C5">
      <w:pPr>
        <w:pStyle w:val="TWTRevisedBody"/>
      </w:pPr>
      <w:bookmarkStart w:id="3938" w:name="R5687"/>
      <w:r w:rsidRPr="005875C5">
        <w:rPr>
          <w:rFonts w:ascii="Garamond" w:hAnsi="Garamond" w:eastAsia="Garamond" w:cs="Garamond"/>
          <w:color w:val="000000"/>
          <w:sz w:val="22"/>
        </w:rPr>
        <w:t>But when Adam and Eve disobeyed, everything changed.</w:t>
      </w:r>
      <w:bookmarkEnd w:id="3938"/>
    </w:p>
    <w:p w14:paraId="546472ED" w14:textId="77777777" w:rsidR="005875C5" w:rsidRPr="005875C5" w:rsidRDefault="005875C5" w:rsidP="005875C5">
      <w:pPr>
        <w:pStyle w:val="TWTRevisedBody"/>
      </w:pPr>
      <w:bookmarkStart w:id="3939" w:name="R5688"/>
      <w:r w:rsidRPr="005875C5">
        <w:rPr>
          <w:rFonts w:ascii="Garamond" w:hAnsi="Garamond" w:eastAsia="Garamond" w:cs="Garamond"/>
          <w:color w:val="000000"/>
          <w:sz w:val="22"/>
        </w:rPr>
        <w:t>When they ate from the forbidden tree, they didn’t drop dead on the spot. But something far worse happened.</w:t>
      </w:r>
      <w:bookmarkEnd w:id="3939"/>
    </w:p>
    <w:p w14:paraId="2C99C577" w14:textId="77777777" w:rsidR="005875C5" w:rsidRPr="005875C5" w:rsidRDefault="005875C5" w:rsidP="005875C5">
      <w:pPr>
        <w:pStyle w:val="TWTRevisedBody"/>
      </w:pPr>
      <w:bookmarkStart w:id="3940" w:name="R5689"/>
      <w:r w:rsidRPr="005875C5">
        <w:rPr>
          <w:rFonts w:ascii="Garamond" w:hAnsi="Garamond" w:eastAsia="Garamond" w:cs="Garamond"/>
          <w:color w:val="000000"/>
          <w:sz w:val="22"/>
        </w:rPr>
        <w:t>They were separated from God.</w:t>
      </w:r>
      <w:bookmarkEnd w:id="3940"/>
    </w:p>
    <w:p w14:paraId="22393821" w14:textId="77777777" w:rsidR="005875C5" w:rsidRPr="005875C5" w:rsidRDefault="005875C5" w:rsidP="005875C5">
      <w:pPr>
        <w:pStyle w:val="TWTRevisedBody"/>
      </w:pPr>
      <w:bookmarkStart w:id="3941" w:name="R5690"/>
      <w:r w:rsidRPr="005875C5">
        <w:rPr>
          <w:rFonts w:ascii="Garamond" w:hAnsi="Garamond" w:eastAsia="Garamond" w:cs="Garamond"/>
          <w:color w:val="000000"/>
          <w:sz w:val="22"/>
        </w:rPr>
        <w:t>Sin had entered the world, and with it came death—not just physical death, but spiritual death. The immediate consequence was exile. The man and woman who had walked with God were now banished from His presence, and the way back was blocked. They could no longer reach the Tree of Life. They had been cut off.</w:t>
      </w:r>
      <w:bookmarkEnd w:id="3941"/>
    </w:p>
    <w:p w14:paraId="082B11EC" w14:textId="77777777" w:rsidR="005875C5" w:rsidRDefault="005875C5" w:rsidP="005875C5">
      <w:pPr>
        <w:pStyle w:val="TWTRevisedBody"/>
      </w:pPr>
      <w:bookmarkStart w:id="3942" w:name="R5691"/>
      <w:r w:rsidRPr="005875C5">
        <w:rPr>
          <w:rFonts w:ascii="Garamond" w:hAnsi="Garamond" w:eastAsia="Garamond" w:cs="Garamond"/>
          <w:color w:val="000000"/>
          <w:sz w:val="22"/>
        </w:rPr>
        <w:t>And from that moment forward, death reigned.</w:t>
      </w:r>
      <w:bookmarkEnd w:id="3942"/>
    </w:p>
    <w:p w14:paraId="775B4C98" w14:textId="04C1B781" w:rsidR="005875C5" w:rsidRPr="005875C5" w:rsidRDefault="00865BBA" w:rsidP="00865BBA">
      <w:pPr>
        <w:pStyle w:val="TWTRevisedBody"/>
      </w:pPr>
      <w:bookmarkStart w:id="3943" w:name="R5693"/>
      <w:r>
        <w:rPr>
          <w:rFonts w:ascii="Garamond" w:hAnsi="Garamond" w:eastAsia="Garamond" w:cs="Garamond"/>
          <w:color w:val="000000"/>
          <w:sz w:val="22"/>
        </w:rPr>
        <w:t>“</w:t>
      </w:r>
      <w:r w:rsidR="005875C5" w:rsidRPr="005875C5">
        <w:rPr>
          <w:rFonts w:ascii="Garamond" w:hAnsi="Garamond" w:eastAsia="Garamond" w:cs="Garamond"/>
          <w:color w:val="000000"/>
          <w:sz w:val="22"/>
        </w:rPr>
        <w:t>Therefore, just as sin came into the world through one man, and death through sin, and so death spread to all men because all sinned--</w:t>
      </w:r>
      <w:r>
        <w:rPr>
          <w:rFonts w:ascii="Garamond" w:hAnsi="Garamond" w:eastAsia="Garamond" w:cs="Garamond"/>
          <w:color w:val="000000"/>
          <w:sz w:val="22"/>
        </w:rPr>
        <w:t>”</w:t>
      </w:r>
      <w:r w:rsidR="005875C5" w:rsidRPr="005875C5">
        <w:rPr>
          <w:rFonts w:ascii="Garamond" w:hAnsi="Garamond" w:eastAsia="Garamond" w:cs="Garamond"/>
          <w:color w:val="000000"/>
          <w:sz w:val="22"/>
        </w:rPr>
        <w:t xml:space="preserve"> (Romans 5:12 ESV).</w:t>
      </w:r>
      <w:bookmarkEnd w:id="3943"/>
    </w:p>
    <w:p w14:paraId="04965676" w14:textId="6E750EC7" w:rsidR="005875C5" w:rsidRPr="005875C5" w:rsidRDefault="005875C5" w:rsidP="005875C5">
      <w:pPr>
        <w:pStyle w:val="TWTRevisedBody"/>
      </w:pPr>
      <w:bookmarkStart w:id="3944" w:name="R5695"/>
      <w:r w:rsidRPr="005875C5">
        <w:rPr>
          <w:rFonts w:ascii="Garamond" w:hAnsi="Garamond" w:eastAsia="Garamond" w:cs="Garamond"/>
          <w:color w:val="000000"/>
          <w:sz w:val="22"/>
        </w:rPr>
        <w:t>We are born into a world where sin and death still touch all men. A world where we experience the consequences of sin all around us. A world where death, both physical and spiritual, is inevitable.</w:t>
      </w:r>
      <w:bookmarkEnd w:id="3944"/>
    </w:p>
    <w:p w14:paraId="167FAE6F" w14:textId="77777777" w:rsidR="005875C5" w:rsidRPr="005875C5" w:rsidRDefault="005875C5" w:rsidP="005875C5">
      <w:pPr>
        <w:pStyle w:val="TWTRevisedBody"/>
      </w:pPr>
      <w:bookmarkStart w:id="3945" w:name="R5696"/>
      <w:r w:rsidRPr="005875C5">
        <w:rPr>
          <w:rFonts w:ascii="Garamond" w:hAnsi="Garamond" w:eastAsia="Garamond" w:cs="Garamond"/>
          <w:color w:val="000000"/>
          <w:sz w:val="22"/>
        </w:rPr>
        <w:t>But God was not content to leave us in this state.</w:t>
      </w:r>
      <w:bookmarkEnd w:id="3945"/>
    </w:p>
    <w:p w14:paraId="3B538954" w14:textId="77777777" w:rsidR="005875C5" w:rsidRPr="005875C5" w:rsidRDefault="005875C5" w:rsidP="005875C5">
      <w:pPr>
        <w:pStyle w:val="TWTRevisedBody"/>
      </w:pPr>
      <w:bookmarkStart w:id="3947" w:name="F0342"/>
      <w:bookmarkStart w:id="3946" w:name="R5697"/>
      <w:r w:rsidRPr="005875C5">
        <w:rPr>
          <w:rFonts w:ascii="Garamond" w:hAnsi="Garamond" w:eastAsia="Garamond" w:cs="Garamond"/>
          <w:color w:val="000000"/>
          <w:sz w:val="22"/>
        </w:rPr>
        <w:t>From the moment Adam and Eve took that fateful bite, God had a plan to restore what was lost. The rest of Scripture is the unfolding of that plan—God’s relentless pursuit of His people, His desire to bring them back to life.</w:t>
      </w:r>
      <w:bookmarkEnd w:id="3946"/>
      <w:bookmarkEnd w:id="3947"/>
    </w:p>
    <w:p w14:paraId="0EC82D6A" w14:textId="77777777" w:rsidR="005875C5" w:rsidRPr="005875C5" w:rsidRDefault="005875C5" w:rsidP="005875C5">
      <w:pPr>
        <w:pStyle w:val="TWTRevisedBody"/>
      </w:pPr>
      <w:bookmarkStart w:id="3948" w:name="R5698"/>
      <w:r w:rsidRPr="005875C5">
        <w:rPr>
          <w:rFonts w:ascii="Garamond" w:hAnsi="Garamond" w:eastAsia="Garamond" w:cs="Garamond"/>
          <w:color w:val="000000"/>
          <w:sz w:val="22"/>
        </w:rPr>
        <w:t>But there was a problem.</w:t>
      </w:r>
      <w:bookmarkEnd w:id="3948"/>
    </w:p>
    <w:p w14:paraId="30830371" w14:textId="77777777" w:rsidR="005875C5" w:rsidRPr="005875C5" w:rsidRDefault="005875C5" w:rsidP="005875C5">
      <w:pPr>
        <w:pStyle w:val="TWTRevisedBody"/>
      </w:pPr>
      <w:bookmarkStart w:id="3949" w:name="R5699"/>
      <w:r w:rsidRPr="005875C5">
        <w:rPr>
          <w:rFonts w:ascii="Garamond" w:hAnsi="Garamond" w:eastAsia="Garamond" w:cs="Garamond"/>
          <w:color w:val="000000"/>
          <w:sz w:val="22"/>
        </w:rPr>
        <w:t>Sin still stood in the way. And sin always leads to death.</w:t>
      </w:r>
      <w:bookmarkEnd w:id="3949"/>
    </w:p>
    <w:p w14:paraId="2D27C7EA" w14:textId="77777777" w:rsidR="005875C5" w:rsidRPr="005875C5" w:rsidRDefault="005875C5" w:rsidP="005875C5">
      <w:pPr>
        <w:pStyle w:val="TWTRevisedBody"/>
      </w:pPr>
      <w:bookmarkStart w:id="3950" w:name="R5700"/>
      <w:r w:rsidRPr="005875C5">
        <w:rPr>
          <w:rFonts w:ascii="Garamond" w:hAnsi="Garamond" w:eastAsia="Garamond" w:cs="Garamond"/>
          <w:color w:val="000000"/>
          <w:sz w:val="22"/>
        </w:rPr>
        <w:t>God established a sacrificial system in the Old Testament, a temporary way for His people to remain in covenant with Him. Blood had to be shed because sin demanded death. But these sacrifices were never enough to permanently restore what had been lost. They were only shadows of something greater to come.</w:t>
      </w:r>
      <w:bookmarkEnd w:id="3950"/>
    </w:p>
    <w:p w14:paraId="6A2D28E2" w14:textId="77777777" w:rsidR="005875C5" w:rsidRPr="005875C5" w:rsidRDefault="005875C5" w:rsidP="005875C5">
      <w:pPr>
        <w:pStyle w:val="TWTRevisedBody"/>
      </w:pPr>
      <w:bookmarkStart w:id="3951" w:name="R5701"/>
      <w:r w:rsidRPr="005875C5">
        <w:rPr>
          <w:rFonts w:ascii="Garamond" w:hAnsi="Garamond" w:eastAsia="Garamond" w:cs="Garamond"/>
          <w:color w:val="000000"/>
          <w:sz w:val="22"/>
        </w:rPr>
        <w:t>And then Jesus came.</w:t>
      </w:r>
      <w:bookmarkEnd w:id="3951"/>
    </w:p>
    <w:p w14:paraId="61864DE0" w14:textId="77777777" w:rsidR="005875C5" w:rsidRPr="005875C5" w:rsidRDefault="005875C5" w:rsidP="005875C5">
      <w:pPr>
        <w:pStyle w:val="TWTRevisedBody"/>
      </w:pPr>
      <w:bookmarkStart w:id="3952" w:name="R5702"/>
      <w:r w:rsidRPr="005875C5">
        <w:rPr>
          <w:rFonts w:ascii="Garamond" w:hAnsi="Garamond" w:eastAsia="Garamond" w:cs="Garamond"/>
          <w:color w:val="000000"/>
          <w:sz w:val="22"/>
        </w:rPr>
        <w:t>Jesus entered a world ruled by death. And He came to destroy it.</w:t>
      </w:r>
      <w:bookmarkEnd w:id="3952"/>
    </w:p>
    <w:p w14:paraId="78667A2A" w14:textId="69774F18" w:rsidR="005875C5" w:rsidRPr="005875C5" w:rsidRDefault="005875C5" w:rsidP="005875C5">
      <w:pPr>
        <w:pStyle w:val="TWTRevisedBody"/>
      </w:pPr>
      <w:bookmarkStart w:id="3953" w:name="R5703"/>
      <w:r w:rsidRPr="005875C5">
        <w:rPr>
          <w:rFonts w:ascii="Garamond" w:hAnsi="Garamond" w:eastAsia="Garamond" w:cs="Garamond"/>
          <w:color w:val="000000"/>
          <w:sz w:val="22"/>
        </w:rPr>
        <w:t xml:space="preserve">But He didn’t do it the way people expected. He didn’t come as a conqueror waging war against Rome. He didn’t overthrow governments or armies. Instead, He allowed Himself to be killed. He suffered as our sacrifice, bearing the weight of our sins. He suffered for the sole purpose of uniting us back to the Father by laying down His life for us. His dying words were, </w:t>
      </w:r>
      <w:r w:rsidR="00865BBA">
        <w:rPr>
          <w:rFonts w:ascii="Garamond" w:hAnsi="Garamond" w:eastAsia="Garamond" w:cs="Garamond"/>
          <w:color w:val="000000"/>
          <w:sz w:val="22"/>
        </w:rPr>
        <w:t>“</w:t>
      </w:r>
      <w:r w:rsidRPr="005875C5">
        <w:rPr>
          <w:rFonts w:ascii="Garamond" w:hAnsi="Garamond" w:eastAsia="Garamond" w:cs="Garamond"/>
          <w:color w:val="000000"/>
          <w:sz w:val="22"/>
        </w:rPr>
        <w:t>It is finished.</w:t>
      </w:r>
      <w:r w:rsidR="00865BBA">
        <w:rPr>
          <w:rFonts w:ascii="Garamond" w:hAnsi="Garamond" w:eastAsia="Garamond" w:cs="Garamond"/>
          <w:color w:val="000000"/>
          <w:sz w:val="22"/>
        </w:rPr>
        <w:t>”</w:t>
      </w:r>
      <w:r w:rsidRPr="005875C5">
        <w:rPr>
          <w:rFonts w:ascii="Garamond" w:hAnsi="Garamond" w:eastAsia="Garamond" w:cs="Garamond"/>
          <w:color w:val="000000"/>
          <w:sz w:val="22"/>
        </w:rPr>
        <w:t xml:space="preserve"> He had accomplished what was needed to provide the way back to God and to turn death into life.</w:t>
      </w:r>
      <w:bookmarkEnd w:id="3953"/>
    </w:p>
    <w:p w14:paraId="0E699DC3" w14:textId="77777777" w:rsidR="005875C5" w:rsidRPr="005875C5" w:rsidRDefault="005875C5" w:rsidP="005875C5">
      <w:pPr>
        <w:pStyle w:val="TWTRevisedBody"/>
      </w:pPr>
      <w:bookmarkStart w:id="3954" w:name="R5704"/>
      <w:r w:rsidRPr="005875C5">
        <w:rPr>
          <w:rFonts w:ascii="Garamond" w:hAnsi="Garamond" w:eastAsia="Garamond" w:cs="Garamond"/>
          <w:color w:val="000000"/>
          <w:sz w:val="22"/>
        </w:rPr>
        <w:t>And three days later, He walked out of the tomb, proving that death had been defeated.</w:t>
      </w:r>
      <w:bookmarkEnd w:id="3954"/>
    </w:p>
    <w:p w14:paraId="04D6091A" w14:textId="2143BDE3" w:rsidR="005875C5" w:rsidRPr="005875C5" w:rsidRDefault="00865BBA" w:rsidP="00865BBA">
      <w:pPr>
        <w:pStyle w:val="TWTRevisedBody"/>
      </w:pPr>
      <w:bookmarkStart w:id="3955" w:name="R5706"/>
      <w:r>
        <w:rPr>
          <w:rFonts w:ascii="Garamond" w:hAnsi="Garamond" w:eastAsia="Garamond" w:cs="Garamond"/>
          <w:color w:val="000000"/>
          <w:sz w:val="22"/>
        </w:rPr>
        <w:t>“</w:t>
      </w:r>
      <w:r w:rsidR="005875C5" w:rsidRPr="005875C5">
        <w:rPr>
          <w:rFonts w:ascii="Garamond" w:hAnsi="Garamond" w:eastAsia="Garamond" w:cs="Garamond"/>
          <w:color w:val="000000"/>
          <w:sz w:val="22"/>
        </w:rPr>
        <w:t>The last enemy to be destroyed is death.</w:t>
      </w:r>
      <w:r>
        <w:rPr>
          <w:rFonts w:ascii="Garamond" w:hAnsi="Garamond" w:eastAsia="Garamond" w:cs="Garamond"/>
          <w:color w:val="000000"/>
          <w:sz w:val="22"/>
        </w:rPr>
        <w:t>”</w:t>
      </w:r>
      <w:r w:rsidR="005875C5" w:rsidRPr="005875C5">
        <w:rPr>
          <w:rFonts w:ascii="Garamond" w:hAnsi="Garamond" w:eastAsia="Garamond" w:cs="Garamond"/>
          <w:color w:val="000000"/>
          <w:sz w:val="22"/>
        </w:rPr>
        <w:t xml:space="preserve"> (1 Corinthians 15:26 ESV).</w:t>
      </w:r>
      <w:bookmarkEnd w:id="3955"/>
    </w:p>
    <w:p w14:paraId="2227D3F5" w14:textId="125E7D6F" w:rsidR="005875C5" w:rsidRPr="005875C5" w:rsidRDefault="005875C5" w:rsidP="005875C5">
      <w:pPr>
        <w:pStyle w:val="TWTRevisedBody"/>
      </w:pPr>
      <w:bookmarkStart w:id="3956" w:name="R5708"/>
      <w:r w:rsidRPr="005875C5">
        <w:rPr>
          <w:rFonts w:ascii="Garamond" w:hAnsi="Garamond" w:eastAsia="Garamond" w:cs="Garamond"/>
          <w:color w:val="000000"/>
          <w:sz w:val="22"/>
        </w:rPr>
        <w:t>Jesus</w:t>
      </w:r>
      <w:r w:rsidR="00865BBA">
        <w:rPr>
          <w:rFonts w:ascii="Garamond" w:hAnsi="Garamond" w:eastAsia="Garamond" w:cs="Garamond"/>
          <w:color w:val="000000"/>
          <w:sz w:val="22"/>
        </w:rPr>
        <w:t>’</w:t>
      </w:r>
      <w:r w:rsidRPr="005875C5">
        <w:rPr>
          <w:rFonts w:ascii="Garamond" w:hAnsi="Garamond" w:eastAsia="Garamond" w:cs="Garamond"/>
          <w:color w:val="000000"/>
          <w:sz w:val="22"/>
        </w:rPr>
        <w:t xml:space="preserve"> resurrection was not just proof of His power. It was the beginning of a new creation. A new life. The way back to God had been reopened. The separation could be undone.</w:t>
      </w:r>
      <w:bookmarkEnd w:id="3956"/>
    </w:p>
    <w:p w14:paraId="6CFB299B" w14:textId="77777777" w:rsidR="005875C5" w:rsidRPr="005875C5" w:rsidRDefault="005875C5" w:rsidP="005875C5">
      <w:pPr>
        <w:pStyle w:val="TWTRevisedBody"/>
      </w:pPr>
      <w:bookmarkStart w:id="3957" w:name="R5709"/>
      <w:r w:rsidRPr="005875C5">
        <w:rPr>
          <w:rFonts w:ascii="Garamond" w:hAnsi="Garamond" w:eastAsia="Garamond" w:cs="Garamond"/>
          <w:color w:val="000000"/>
          <w:sz w:val="22"/>
        </w:rPr>
        <w:t>But here’s the thing—this victory is not automatically applied to everyone.</w:t>
      </w:r>
      <w:bookmarkEnd w:id="3957"/>
    </w:p>
    <w:p w14:paraId="7A7803B6" w14:textId="77777777" w:rsidR="005875C5" w:rsidRPr="005875C5" w:rsidRDefault="005875C5" w:rsidP="005875C5">
      <w:pPr>
        <w:pStyle w:val="TWTRevisedBody"/>
      </w:pPr>
      <w:bookmarkStart w:id="3958" w:name="R5710"/>
      <w:r w:rsidRPr="005875C5">
        <w:rPr>
          <w:rFonts w:ascii="Garamond" w:hAnsi="Garamond" w:eastAsia="Garamond" w:cs="Garamond"/>
          <w:color w:val="000000"/>
          <w:sz w:val="22"/>
        </w:rPr>
        <w:t>We are still spiritually accountable for our own sins. And if we remain in a state of spiritual death, our physical death will only finalize our separation from Him forever.</w:t>
      </w:r>
      <w:bookmarkEnd w:id="3958"/>
    </w:p>
    <w:p w14:paraId="6933463D" w14:textId="77777777" w:rsidR="005875C5" w:rsidRPr="005875C5" w:rsidRDefault="005875C5" w:rsidP="005875C5">
      <w:pPr>
        <w:pStyle w:val="TWTRevisedBody"/>
      </w:pPr>
      <w:bookmarkStart w:id="3959" w:name="R5711"/>
      <w:r w:rsidRPr="005875C5">
        <w:rPr>
          <w:rFonts w:ascii="Garamond" w:hAnsi="Garamond" w:eastAsia="Garamond" w:cs="Garamond"/>
          <w:color w:val="000000"/>
          <w:sz w:val="22"/>
        </w:rPr>
        <w:t>Scripture calls this the second death—the eternal separation from God for those who refuse His gift of life.</w:t>
      </w:r>
      <w:bookmarkEnd w:id="3959"/>
    </w:p>
    <w:p w14:paraId="6F1A8C5E" w14:textId="77777777" w:rsidR="005875C5" w:rsidRPr="005875C5" w:rsidRDefault="005875C5" w:rsidP="005875C5">
      <w:pPr>
        <w:pStyle w:val="TWTRevisedBody"/>
      </w:pPr>
      <w:bookmarkStart w:id="3960" w:name="R5712"/>
      <w:r w:rsidRPr="005875C5">
        <w:rPr>
          <w:rFonts w:ascii="Garamond" w:hAnsi="Garamond" w:eastAsia="Garamond" w:cs="Garamond"/>
          <w:color w:val="000000"/>
          <w:sz w:val="22"/>
        </w:rPr>
        <w:t>But for those who are in Christ, something incredible happens.</w:t>
      </w:r>
      <w:bookmarkEnd w:id="3960"/>
    </w:p>
    <w:p w14:paraId="6887D5CD" w14:textId="77777777" w:rsidR="005875C5" w:rsidRPr="005875C5" w:rsidRDefault="005875C5" w:rsidP="005875C5">
      <w:pPr>
        <w:pStyle w:val="TWTRevisedBody"/>
      </w:pPr>
      <w:bookmarkStart w:id="3962" w:name="F0343"/>
      <w:bookmarkStart w:id="3961" w:name="R5713"/>
      <w:r w:rsidRPr="005875C5">
        <w:rPr>
          <w:rFonts w:ascii="Garamond" w:hAnsi="Garamond" w:eastAsia="Garamond" w:cs="Garamond"/>
          <w:color w:val="000000"/>
          <w:sz w:val="22"/>
        </w:rPr>
        <w:t>When we come into contact with His blood—when we die to ourselves, are buried in baptism, and raised to new life, our spiritual death is reversed. We are no longer separated from God.</w:t>
      </w:r>
      <w:bookmarkEnd w:id="3961"/>
      <w:bookmarkEnd w:id="3962"/>
    </w:p>
    <w:p w14:paraId="3E2209CA" w14:textId="77777777" w:rsidR="005875C5" w:rsidRPr="005875C5" w:rsidRDefault="005875C5" w:rsidP="005875C5">
      <w:pPr>
        <w:pStyle w:val="TWTRevisedBody"/>
      </w:pPr>
      <w:bookmarkStart w:id="3963" w:name="R5714"/>
      <w:r w:rsidRPr="005875C5">
        <w:rPr>
          <w:rFonts w:ascii="Garamond" w:hAnsi="Garamond" w:eastAsia="Garamond" w:cs="Garamond"/>
          <w:color w:val="000000"/>
          <w:sz w:val="22"/>
        </w:rPr>
        <w:t>Eternal life doesn’t start when we die. It starts the moment we are united with Jesus.</w:t>
      </w:r>
      <w:bookmarkEnd w:id="3963"/>
    </w:p>
    <w:p w14:paraId="3ADE6EF0" w14:textId="77777777" w:rsidR="005875C5" w:rsidRPr="005875C5" w:rsidRDefault="005875C5" w:rsidP="005875C5">
      <w:pPr>
        <w:pStyle w:val="TWTRevisedBody"/>
      </w:pPr>
      <w:bookmarkStart w:id="3964" w:name="R5715"/>
      <w:r w:rsidRPr="005875C5">
        <w:rPr>
          <w:rFonts w:ascii="Garamond" w:hAnsi="Garamond" w:eastAsia="Garamond" w:cs="Garamond"/>
          <w:color w:val="000000"/>
          <w:sz w:val="22"/>
        </w:rPr>
        <w:t>Paul understood this. That’s why he could say:</w:t>
      </w:r>
      <w:bookmarkEnd w:id="3964"/>
    </w:p>
    <w:p w14:paraId="0252BDE4" w14:textId="110DE75F" w:rsidR="005875C5" w:rsidRPr="005875C5" w:rsidRDefault="005875C5" w:rsidP="00865BBA">
      <w:pPr>
        <w:pStyle w:val="TWTRevisedBody"/>
      </w:pPr>
      <w:bookmarkStart w:id="3965" w:name="R5717"/>
      <w:r w:rsidRPr="005875C5">
        <w:rPr>
          <w:rFonts w:ascii="Garamond" w:hAnsi="Garamond" w:eastAsia="Garamond" w:cs="Garamond"/>
          <w:color w:val="000000"/>
          <w:sz w:val="22"/>
        </w:rPr>
        <w:t>For to me to live is Christ, and to die is gain. (Philippians 1:21 ESV).</w:t>
      </w:r>
      <w:bookmarkEnd w:id="3965"/>
    </w:p>
    <w:p w14:paraId="3B4B78FE" w14:textId="73D6E57D" w:rsidR="005875C5" w:rsidRPr="005875C5" w:rsidRDefault="005875C5" w:rsidP="005875C5">
      <w:pPr>
        <w:pStyle w:val="TWTRevisedBody"/>
      </w:pPr>
      <w:bookmarkStart w:id="3966" w:name="R5719"/>
      <w:r w:rsidRPr="005875C5">
        <w:rPr>
          <w:rFonts w:ascii="Garamond" w:hAnsi="Garamond" w:eastAsia="Garamond" w:cs="Garamond"/>
          <w:color w:val="000000"/>
          <w:sz w:val="22"/>
        </w:rPr>
        <w:t>For the believer, death is no longer something to fear. It is merely a transition, a change of state. Our physical bodies may stop functioning, but we remain alive—fully alive—because nothing can separate us from the love of God.</w:t>
      </w:r>
      <w:bookmarkEnd w:id="3966"/>
    </w:p>
    <w:p w14:paraId="596D85B6" w14:textId="77777777" w:rsidR="005875C5" w:rsidRPr="005875C5" w:rsidRDefault="005875C5" w:rsidP="005875C5">
      <w:pPr>
        <w:pStyle w:val="TWTRevisedBody"/>
      </w:pPr>
      <w:bookmarkStart w:id="3967" w:name="R5720"/>
      <w:r w:rsidRPr="005875C5">
        <w:rPr>
          <w:rFonts w:ascii="Garamond" w:hAnsi="Garamond" w:eastAsia="Garamond" w:cs="Garamond"/>
          <w:color w:val="000000"/>
          <w:sz w:val="22"/>
        </w:rPr>
        <w:t>But for those outside of Christ, physical death seals their fate. There is no resurrection to life, only the final, eternal separation.</w:t>
      </w:r>
      <w:bookmarkEnd w:id="3967"/>
    </w:p>
    <w:p w14:paraId="59AF7500" w14:textId="77777777" w:rsidR="005875C5" w:rsidRPr="005875C5" w:rsidRDefault="005875C5" w:rsidP="005875C5">
      <w:pPr>
        <w:pStyle w:val="TWTRevisedBody"/>
      </w:pPr>
      <w:bookmarkStart w:id="3968" w:name="R5721"/>
      <w:r w:rsidRPr="005875C5">
        <w:rPr>
          <w:rFonts w:ascii="Garamond" w:hAnsi="Garamond" w:eastAsia="Garamond" w:cs="Garamond"/>
          <w:color w:val="000000"/>
          <w:sz w:val="22"/>
        </w:rPr>
        <w:t>One day, Jesus will return. And on that day, death itself will be destroyed.</w:t>
      </w:r>
      <w:bookmarkEnd w:id="3968"/>
    </w:p>
    <w:p w14:paraId="3B2871B1" w14:textId="4CFE4562" w:rsidR="005875C5" w:rsidRPr="005875C5" w:rsidRDefault="00865BBA" w:rsidP="00865BBA">
      <w:pPr>
        <w:pStyle w:val="TWTRevisedBody"/>
      </w:pPr>
      <w:bookmarkStart w:id="3969" w:name="R5723"/>
      <w:r>
        <w:rPr>
          <w:rFonts w:ascii="Garamond" w:hAnsi="Garamond" w:eastAsia="Garamond" w:cs="Garamond"/>
          <w:color w:val="000000"/>
          <w:sz w:val="22"/>
        </w:rPr>
        <w:t>“</w:t>
      </w:r>
      <w:r w:rsidR="005875C5" w:rsidRPr="005875C5">
        <w:rPr>
          <w:rFonts w:ascii="Garamond" w:hAnsi="Garamond" w:eastAsia="Garamond" w:cs="Garamond"/>
          <w:color w:val="000000"/>
          <w:sz w:val="22"/>
        </w:rPr>
        <w:t>Then Death and Hades were thrown into the lake of fire. This is the second death, the lake of fire.</w:t>
      </w:r>
      <w:r>
        <w:rPr>
          <w:rFonts w:ascii="Garamond" w:hAnsi="Garamond" w:eastAsia="Garamond" w:cs="Garamond"/>
          <w:color w:val="000000"/>
          <w:sz w:val="22"/>
        </w:rPr>
        <w:t>”</w:t>
      </w:r>
      <w:r w:rsidR="005875C5" w:rsidRPr="005875C5">
        <w:rPr>
          <w:rFonts w:ascii="Garamond" w:hAnsi="Garamond" w:eastAsia="Garamond" w:cs="Garamond"/>
          <w:color w:val="000000"/>
          <w:sz w:val="22"/>
        </w:rPr>
        <w:t xml:space="preserve"> (Revelation 20:14 ESV).</w:t>
      </w:r>
      <w:bookmarkEnd w:id="3969"/>
    </w:p>
    <w:p w14:paraId="199E7456" w14:textId="77E8590D" w:rsidR="005875C5" w:rsidRPr="005875C5" w:rsidRDefault="005875C5" w:rsidP="005875C5">
      <w:pPr>
        <w:pStyle w:val="TWTRevisedBody"/>
      </w:pPr>
      <w:bookmarkStart w:id="3970" w:name="R5725"/>
      <w:r w:rsidRPr="005875C5">
        <w:rPr>
          <w:rFonts w:ascii="Garamond" w:hAnsi="Garamond" w:eastAsia="Garamond" w:cs="Garamond"/>
          <w:color w:val="000000"/>
          <w:sz w:val="22"/>
        </w:rPr>
        <w:t>The separation will be complete—those who are in Christ will be with Him forever, and those who rejected Him will face eternal separation.</w:t>
      </w:r>
      <w:bookmarkEnd w:id="3970"/>
    </w:p>
    <w:p w14:paraId="6EE1C355" w14:textId="77777777" w:rsidR="005875C5" w:rsidRPr="005875C5" w:rsidRDefault="005875C5" w:rsidP="005875C5">
      <w:pPr>
        <w:pStyle w:val="TWTRevisedBody"/>
      </w:pPr>
      <w:bookmarkStart w:id="3971" w:name="R5726"/>
      <w:r w:rsidRPr="005875C5">
        <w:rPr>
          <w:rFonts w:ascii="Garamond" w:hAnsi="Garamond" w:eastAsia="Garamond" w:cs="Garamond"/>
          <w:color w:val="000000"/>
          <w:sz w:val="22"/>
        </w:rPr>
        <w:t>Until that day, we have a choice.</w:t>
      </w:r>
      <w:bookmarkEnd w:id="3971"/>
    </w:p>
    <w:p w14:paraId="660F87A4" w14:textId="77777777" w:rsidR="005875C5" w:rsidRPr="005875C5" w:rsidRDefault="005875C5" w:rsidP="005875C5">
      <w:pPr>
        <w:pStyle w:val="TWTRevisedBody"/>
      </w:pPr>
      <w:bookmarkStart w:id="3972" w:name="R5727"/>
      <w:r w:rsidRPr="005875C5">
        <w:rPr>
          <w:rFonts w:ascii="Garamond" w:hAnsi="Garamond" w:eastAsia="Garamond" w:cs="Garamond"/>
          <w:color w:val="000000"/>
          <w:sz w:val="22"/>
        </w:rPr>
        <w:t>To remain in death. Or to step into life.</w:t>
      </w:r>
      <w:bookmarkEnd w:id="3972"/>
    </w:p>
    <w:p w14:paraId="7CD390D7" w14:textId="77777777" w:rsidR="005875C5" w:rsidRPr="005875C5" w:rsidRDefault="005875C5" w:rsidP="005875C5">
      <w:pPr>
        <w:pStyle w:val="TWTRevisedBody"/>
      </w:pPr>
      <w:bookmarkStart w:id="3973" w:name="R5728"/>
      <w:r w:rsidRPr="005875C5">
        <w:rPr>
          <w:rFonts w:ascii="Garamond" w:hAnsi="Garamond" w:eastAsia="Garamond" w:cs="Garamond"/>
          <w:color w:val="000000"/>
          <w:sz w:val="22"/>
        </w:rPr>
        <w:t>God has done everything to bring us back. The way is open. The sacrifice has been made. The victory has been won.</w:t>
      </w:r>
      <w:bookmarkEnd w:id="3973"/>
    </w:p>
    <w:p w14:paraId="5B688862" w14:textId="77777777" w:rsidR="005875C5" w:rsidRPr="005875C5" w:rsidRDefault="005875C5" w:rsidP="005875C5">
      <w:pPr>
        <w:pStyle w:val="TWTRevisedBody"/>
      </w:pPr>
      <w:bookmarkStart w:id="3974" w:name="R5729"/>
      <w:r w:rsidRPr="005875C5">
        <w:rPr>
          <w:rFonts w:ascii="Garamond" w:hAnsi="Garamond" w:eastAsia="Garamond" w:cs="Garamond"/>
          <w:color w:val="000000"/>
          <w:sz w:val="22"/>
        </w:rPr>
        <w:t>All that remains is for us to accept the gift.</w:t>
      </w:r>
      <w:bookmarkEnd w:id="3974"/>
    </w:p>
    <w:p w14:paraId="5444F03E" w14:textId="77777777" w:rsidR="005875C5" w:rsidRPr="005875C5" w:rsidRDefault="005875C5" w:rsidP="005875C5">
      <w:pPr>
        <w:pStyle w:val="TWTRevisedBody"/>
      </w:pPr>
      <w:bookmarkStart w:id="3975" w:name="R5730"/>
      <w:r w:rsidRPr="005875C5">
        <w:rPr>
          <w:rFonts w:ascii="Garamond" w:hAnsi="Garamond" w:eastAsia="Garamond" w:cs="Garamond"/>
          <w:color w:val="000000"/>
          <w:sz w:val="22"/>
        </w:rPr>
        <w:t>Because in Jesus, there is no death. Only life.</w:t>
      </w:r>
      <w:bookmarkEnd w:id="3975"/>
    </w:p>
    <w:p w14:paraId="085FB3AE" w14:textId="77777777" w:rsidR="00303E48" w:rsidRDefault="00303E48" w:rsidP="00303E48">
      <w:pPr>
        <w:pStyle w:val="TWTRevisedBody"/>
        <w:keepNext/>
        <w:spacing w:before="240" w:after="240"/>
        <w:jc w:val="center"/>
      </w:pPr>
      <w:bookmarkStart w:id="3976" w:name="R5733"/>
      <w:r>
        <w:rPr>
          <w:rFonts w:ascii="Garamond" w:hAnsi="Garamond" w:eastAsia="Garamond" w:cs="Garamond"/>
          <w:iCs w:val="0"/>
          <w:color w:val="000000"/>
          <w:sz w:val="22"/>
        </w:rPr>
        <w:t>***</w:t>
      </w:r>
      <w:bookmarkEnd w:id="3976"/>
    </w:p>
    <w:p w14:paraId="3464BC99" w14:textId="67F2C3EE" w:rsidR="00E0570E" w:rsidRPr="00E0570E" w:rsidRDefault="00E0570E" w:rsidP="00E0570E">
      <w:pPr>
        <w:pStyle w:val="TWTRevisedBody"/>
      </w:pPr>
      <w:bookmarkStart w:id="3977" w:name="R5736"/>
      <w:r w:rsidRPr="00E0570E">
        <w:rPr>
          <w:rFonts w:ascii="Garamond" w:hAnsi="Garamond" w:eastAsia="Garamond" w:cs="Garamond"/>
          <w:color w:val="000000"/>
          <w:sz w:val="22"/>
        </w:rPr>
        <w:t>I am in the book of Exodus in my daily Bible reading. Today, I found myself in Exodus chapter 12, where God institutes the Passover. To prepare for this, the Israelites were instructed to bake their bread without leaven and to eat fully clothed, ready to move at a moment</w:t>
      </w:r>
      <w:r w:rsidR="001B0876">
        <w:rPr>
          <w:rFonts w:ascii="Garamond" w:hAnsi="Garamond" w:eastAsia="Garamond" w:cs="Garamond"/>
          <w:color w:val="000000"/>
          <w:sz w:val="22"/>
        </w:rPr>
        <w:t>’</w:t>
      </w:r>
      <w:r w:rsidRPr="00E0570E">
        <w:rPr>
          <w:rFonts w:ascii="Garamond" w:hAnsi="Garamond" w:eastAsia="Garamond" w:cs="Garamond"/>
          <w:color w:val="000000"/>
          <w:sz w:val="22"/>
        </w:rPr>
        <w:t>s notice.</w:t>
      </w:r>
      <w:bookmarkEnd w:id="3977"/>
    </w:p>
    <w:p w14:paraId="17A40A95" w14:textId="77777777" w:rsidR="00E0570E" w:rsidRDefault="00E0570E" w:rsidP="00E0570E">
      <w:pPr>
        <w:pStyle w:val="TWTRevisedBody"/>
      </w:pPr>
      <w:bookmarkStart w:id="3979" w:name="F0344"/>
      <w:bookmarkStart w:id="3978" w:name="R5737"/>
      <w:r w:rsidRPr="00E0570E">
        <w:rPr>
          <w:rFonts w:ascii="Garamond" w:hAnsi="Garamond" w:eastAsia="Garamond" w:cs="Garamond"/>
          <w:color w:val="000000"/>
          <w:sz w:val="22"/>
        </w:rPr>
        <w:t>Why such urgency? Because God was about to act. And when He did, there would be no extra time to get ready—they needed to be prepared beforehand.</w:t>
      </w:r>
      <w:bookmarkEnd w:id="3978"/>
      <w:bookmarkEnd w:id="3979"/>
    </w:p>
    <w:p w14:paraId="0B36B72C" w14:textId="470B71D4" w:rsidR="00E0570E" w:rsidRPr="00E0570E" w:rsidRDefault="00FD63AD" w:rsidP="00E0570E">
      <w:pPr>
        <w:pStyle w:val="TWTRevisedBody"/>
      </w:pPr>
      <w:bookmarkStart w:id="3980" w:name="R5739"/>
      <w:r>
        <w:rPr>
          <w:rFonts w:ascii="Garamond" w:hAnsi="Garamond" w:eastAsia="Garamond" w:cs="Garamond"/>
          <w:color w:val="000000"/>
          <w:sz w:val="22"/>
        </w:rPr>
        <w:t>“</w:t>
      </w:r>
      <w:r w:rsidR="00E0570E" w:rsidRPr="00E0570E">
        <w:rPr>
          <w:rFonts w:ascii="Garamond" w:hAnsi="Garamond" w:eastAsia="Garamond" w:cs="Garamond"/>
          <w:color w:val="000000"/>
          <w:sz w:val="22"/>
        </w:rPr>
        <w:t>In this manner you shall eat it: with your belt fastened, your sandals on your feet, and your staff in your hand. And you shall eat it in haste. It is the LORD</w:t>
      </w:r>
      <w:r w:rsidR="001B0876">
        <w:rPr>
          <w:rFonts w:ascii="Garamond" w:hAnsi="Garamond" w:eastAsia="Garamond" w:cs="Garamond"/>
          <w:color w:val="000000"/>
          <w:sz w:val="22"/>
        </w:rPr>
        <w:t>’</w:t>
      </w:r>
      <w:r w:rsidR="00E0570E" w:rsidRPr="00E0570E">
        <w:rPr>
          <w:rFonts w:ascii="Garamond" w:hAnsi="Garamond" w:eastAsia="Garamond" w:cs="Garamond"/>
          <w:color w:val="000000"/>
          <w:sz w:val="22"/>
        </w:rPr>
        <w:t>s Passover.</w:t>
      </w:r>
      <w:r w:rsidR="001B0876">
        <w:rPr>
          <w:rFonts w:ascii="Garamond" w:hAnsi="Garamond" w:eastAsia="Garamond" w:cs="Garamond"/>
          <w:color w:val="000000"/>
          <w:sz w:val="22"/>
        </w:rPr>
        <w:t>”</w:t>
      </w:r>
      <w:r w:rsidR="00E0570E" w:rsidRPr="00E0570E">
        <w:rPr>
          <w:rFonts w:ascii="Garamond" w:hAnsi="Garamond" w:eastAsia="Garamond" w:cs="Garamond"/>
          <w:color w:val="000000"/>
          <w:sz w:val="22"/>
        </w:rPr>
        <w:t xml:space="preserve"> (Exodus 12:11 ESV).</w:t>
      </w:r>
      <w:bookmarkEnd w:id="3980"/>
    </w:p>
    <w:p w14:paraId="4D1DB992" w14:textId="046FAC77" w:rsidR="00E0570E" w:rsidRDefault="00E0570E" w:rsidP="00E0570E">
      <w:pPr>
        <w:pStyle w:val="TWTRevisedBody"/>
      </w:pPr>
      <w:bookmarkStart w:id="3981" w:name="R5741"/>
      <w:r w:rsidRPr="00E0570E">
        <w:rPr>
          <w:rFonts w:ascii="Garamond" w:hAnsi="Garamond" w:eastAsia="Garamond" w:cs="Garamond"/>
          <w:color w:val="000000"/>
          <w:sz w:val="22"/>
        </w:rPr>
        <w:t>As I reflected on this passage, my mind turned toward Jesus</w:t>
      </w:r>
      <w:r w:rsidR="001B0876">
        <w:rPr>
          <w:rFonts w:ascii="Garamond" w:hAnsi="Garamond" w:eastAsia="Garamond" w:cs="Garamond"/>
          <w:color w:val="000000"/>
          <w:sz w:val="22"/>
        </w:rPr>
        <w:t>’</w:t>
      </w:r>
      <w:r w:rsidRPr="00E0570E">
        <w:rPr>
          <w:rFonts w:ascii="Garamond" w:hAnsi="Garamond" w:eastAsia="Garamond" w:cs="Garamond"/>
          <w:color w:val="000000"/>
          <w:sz w:val="22"/>
        </w:rPr>
        <w:t xml:space="preserve"> words to us, which carry a similar urgency and readiness.</w:t>
      </w:r>
      <w:bookmarkEnd w:id="3981"/>
    </w:p>
    <w:p w14:paraId="086504C9" w14:textId="129C4343" w:rsidR="00E0570E" w:rsidRPr="00E0570E" w:rsidRDefault="001B0876" w:rsidP="00E0570E">
      <w:pPr>
        <w:pStyle w:val="TWTRevisedBody"/>
      </w:pPr>
      <w:bookmarkStart w:id="3982" w:name="R5743"/>
      <w:r>
        <w:rPr>
          <w:rFonts w:ascii="Garamond" w:hAnsi="Garamond" w:eastAsia="Garamond" w:cs="Garamond"/>
          <w:color w:val="000000"/>
          <w:sz w:val="22"/>
        </w:rPr>
        <w:t>“</w:t>
      </w:r>
      <w:r w:rsidR="00E0570E" w:rsidRPr="00E0570E">
        <w:rPr>
          <w:rFonts w:ascii="Garamond" w:hAnsi="Garamond" w:eastAsia="Garamond" w:cs="Garamond"/>
          <w:color w:val="000000"/>
          <w:sz w:val="22"/>
        </w:rPr>
        <w:t>Stay dressed for action and keep your lamps burning,</w:t>
      </w:r>
      <w:r>
        <w:rPr>
          <w:rFonts w:ascii="Garamond" w:hAnsi="Garamond" w:eastAsia="Garamond" w:cs="Garamond"/>
          <w:color w:val="000000"/>
          <w:sz w:val="22"/>
        </w:rPr>
        <w:t>”</w:t>
      </w:r>
      <w:r w:rsidR="00E0570E" w:rsidRPr="00E0570E">
        <w:rPr>
          <w:rFonts w:ascii="Garamond" w:hAnsi="Garamond" w:eastAsia="Garamond" w:cs="Garamond"/>
          <w:color w:val="000000"/>
          <w:sz w:val="22"/>
        </w:rPr>
        <w:t xml:space="preserve"> (Luke 12:35 ESV).</w:t>
      </w:r>
      <w:bookmarkEnd w:id="3982"/>
    </w:p>
    <w:p w14:paraId="26755855" w14:textId="4CE0425A" w:rsidR="00E0570E" w:rsidRPr="00E0570E" w:rsidRDefault="00E0570E" w:rsidP="00E0570E">
      <w:pPr>
        <w:pStyle w:val="TWTRevisedBody"/>
      </w:pPr>
      <w:bookmarkStart w:id="3983" w:name="R5745"/>
      <w:r w:rsidRPr="00E0570E">
        <w:rPr>
          <w:rFonts w:ascii="Garamond" w:hAnsi="Garamond" w:eastAsia="Garamond" w:cs="Garamond"/>
          <w:color w:val="000000"/>
          <w:sz w:val="22"/>
        </w:rPr>
        <w:t>Jesus then shares a vivid image of servants eagerly awaiting their master</w:t>
      </w:r>
      <w:r w:rsidR="001B0876">
        <w:rPr>
          <w:rFonts w:ascii="Garamond" w:hAnsi="Garamond" w:eastAsia="Garamond" w:cs="Garamond"/>
          <w:color w:val="000000"/>
          <w:sz w:val="22"/>
        </w:rPr>
        <w:t>’</w:t>
      </w:r>
      <w:r w:rsidRPr="00E0570E">
        <w:rPr>
          <w:rFonts w:ascii="Garamond" w:hAnsi="Garamond" w:eastAsia="Garamond" w:cs="Garamond"/>
          <w:color w:val="000000"/>
          <w:sz w:val="22"/>
        </w:rPr>
        <w:t>s return from a wedding feast, ready to open the door the moment he knocks.</w:t>
      </w:r>
      <w:bookmarkEnd w:id="3983"/>
    </w:p>
    <w:p w14:paraId="7ECA6907" w14:textId="38318A82" w:rsidR="00E0570E" w:rsidRPr="00E0570E" w:rsidRDefault="001B0876" w:rsidP="00E0570E">
      <w:pPr>
        <w:pStyle w:val="TWTRevisedBody"/>
      </w:pPr>
      <w:bookmarkStart w:id="3984" w:name="R5747"/>
      <w:r>
        <w:rPr>
          <w:rFonts w:ascii="Garamond" w:hAnsi="Garamond" w:eastAsia="Garamond" w:cs="Garamond"/>
          <w:color w:val="000000"/>
          <w:sz w:val="22"/>
        </w:rPr>
        <w:t>“</w:t>
      </w:r>
      <w:r w:rsidR="00E0570E" w:rsidRPr="00E0570E">
        <w:rPr>
          <w:rFonts w:ascii="Garamond" w:hAnsi="Garamond" w:eastAsia="Garamond" w:cs="Garamond"/>
          <w:color w:val="000000"/>
          <w:sz w:val="22"/>
        </w:rPr>
        <w:t>If he comes in the second watch, or in the third, and finds them awake, blessed are those servants!</w:t>
      </w:r>
      <w:r w:rsidR="00E0570E">
        <w:rPr>
          <w:rFonts w:ascii="Garamond" w:hAnsi="Garamond" w:eastAsia="Garamond" w:cs="Garamond"/>
          <w:color w:val="000000"/>
          <w:sz w:val="22"/>
        </w:rPr>
        <w:t>”</w:t>
      </w:r>
      <w:r w:rsidR="00E0570E" w:rsidRPr="00E0570E">
        <w:rPr>
          <w:rFonts w:ascii="Garamond" w:hAnsi="Garamond" w:eastAsia="Garamond" w:cs="Garamond"/>
          <w:color w:val="000000"/>
          <w:sz w:val="22"/>
        </w:rPr>
        <w:t xml:space="preserve"> (Luke 12:38 ESV).</w:t>
      </w:r>
      <w:bookmarkEnd w:id="3984"/>
    </w:p>
    <w:p w14:paraId="362C1B91" w14:textId="1AA67C88" w:rsidR="00E0570E" w:rsidRPr="00E0570E" w:rsidRDefault="00E0570E" w:rsidP="00E0570E">
      <w:pPr>
        <w:pStyle w:val="TWTRevisedBody"/>
      </w:pPr>
      <w:bookmarkStart w:id="3985" w:name="R5749"/>
      <w:r w:rsidRPr="00E0570E">
        <w:rPr>
          <w:rFonts w:ascii="Garamond" w:hAnsi="Garamond" w:eastAsia="Garamond" w:cs="Garamond"/>
          <w:color w:val="000000"/>
          <w:sz w:val="22"/>
        </w:rPr>
        <w:t>These two passages, though separated by centuries, share a common message for us today. Like the Israelites during that first Passover, we too must remain vigilant, spiritually alert, and ready to move when the Lord acts.</w:t>
      </w:r>
      <w:bookmarkEnd w:id="3985"/>
    </w:p>
    <w:p w14:paraId="552A646A" w14:textId="24005991" w:rsidR="00E0570E" w:rsidRPr="00E0570E" w:rsidRDefault="00E0570E" w:rsidP="00E0570E">
      <w:pPr>
        <w:pStyle w:val="TWTRevisedBody"/>
      </w:pPr>
      <w:bookmarkStart w:id="3986" w:name="R5750"/>
      <w:r w:rsidRPr="00E0570E">
        <w:rPr>
          <w:rFonts w:ascii="Garamond" w:hAnsi="Garamond" w:eastAsia="Garamond" w:cs="Garamond"/>
          <w:color w:val="000000"/>
          <w:sz w:val="22"/>
        </w:rPr>
        <w:t>We don</w:t>
      </w:r>
      <w:r w:rsidR="001B0876">
        <w:rPr>
          <w:rFonts w:ascii="Garamond" w:hAnsi="Garamond" w:eastAsia="Garamond" w:cs="Garamond"/>
          <w:color w:val="000000"/>
          <w:sz w:val="22"/>
        </w:rPr>
        <w:t>’</w:t>
      </w:r>
      <w:r w:rsidRPr="00E0570E">
        <w:rPr>
          <w:rFonts w:ascii="Garamond" w:hAnsi="Garamond" w:eastAsia="Garamond" w:cs="Garamond"/>
          <w:color w:val="000000"/>
          <w:sz w:val="22"/>
        </w:rPr>
        <w:t>t know when He will return, but He calls us to live in continual readiness, fully prepared at every moment.</w:t>
      </w:r>
      <w:bookmarkEnd w:id="3986"/>
    </w:p>
    <w:p w14:paraId="565B0F12" w14:textId="265DCA77" w:rsidR="00E0570E" w:rsidRPr="00E0570E" w:rsidRDefault="001B0876" w:rsidP="00E0570E">
      <w:pPr>
        <w:pStyle w:val="TWTRevisedBody"/>
      </w:pPr>
      <w:bookmarkStart w:id="3987" w:name="R5752"/>
      <w:r>
        <w:rPr>
          <w:rFonts w:ascii="Garamond" w:hAnsi="Garamond" w:eastAsia="Garamond" w:cs="Garamond"/>
          <w:color w:val="000000"/>
          <w:sz w:val="22"/>
        </w:rPr>
        <w:t>“</w:t>
      </w:r>
      <w:r w:rsidR="00E0570E" w:rsidRPr="00E0570E">
        <w:rPr>
          <w:rFonts w:ascii="Garamond" w:hAnsi="Garamond" w:eastAsia="Garamond" w:cs="Garamond"/>
          <w:color w:val="000000"/>
          <w:sz w:val="22"/>
        </w:rPr>
        <w:t>You also must be ready, for the Son of Man is coming at an hour you do not expect.</w:t>
      </w:r>
      <w:r>
        <w:rPr>
          <w:rFonts w:ascii="Garamond" w:hAnsi="Garamond" w:eastAsia="Garamond" w:cs="Garamond"/>
          <w:color w:val="000000"/>
          <w:sz w:val="22"/>
        </w:rPr>
        <w:t>”</w:t>
      </w:r>
      <w:r w:rsidR="00E0570E" w:rsidRPr="00E0570E">
        <w:rPr>
          <w:rFonts w:ascii="Garamond" w:hAnsi="Garamond" w:eastAsia="Garamond" w:cs="Garamond"/>
          <w:color w:val="000000"/>
          <w:sz w:val="22"/>
        </w:rPr>
        <w:t xml:space="preserve"> (Luke 12:40 ESV).</w:t>
      </w:r>
      <w:bookmarkEnd w:id="3987"/>
    </w:p>
    <w:p w14:paraId="7E5E1A33" w14:textId="078F2615" w:rsidR="00E0570E" w:rsidRPr="00E0570E" w:rsidRDefault="00E0570E" w:rsidP="00E0570E">
      <w:pPr>
        <w:pStyle w:val="TWTRevisedBody"/>
      </w:pPr>
      <w:bookmarkStart w:id="3988" w:name="R5754"/>
      <w:r w:rsidRPr="00E0570E">
        <w:rPr>
          <w:rFonts w:ascii="Garamond" w:hAnsi="Garamond" w:eastAsia="Garamond" w:cs="Garamond"/>
          <w:color w:val="000000"/>
          <w:sz w:val="22"/>
        </w:rPr>
        <w:t>Let</w:t>
      </w:r>
      <w:r w:rsidR="001B0876">
        <w:rPr>
          <w:rFonts w:ascii="Garamond" w:hAnsi="Garamond" w:eastAsia="Garamond" w:cs="Garamond"/>
          <w:color w:val="000000"/>
          <w:sz w:val="22"/>
        </w:rPr>
        <w:t>’</w:t>
      </w:r>
      <w:r w:rsidRPr="00E0570E">
        <w:rPr>
          <w:rFonts w:ascii="Garamond" w:hAnsi="Garamond" w:eastAsia="Garamond" w:cs="Garamond"/>
          <w:color w:val="000000"/>
          <w:sz w:val="22"/>
        </w:rPr>
        <w:t>s keep our spiritual belts fastened and our lamps burning brightly. The Lord will act, and when He does, may He find us ready.</w:t>
      </w:r>
      <w:bookmarkEnd w:id="3988"/>
    </w:p>
    <w:p w14:paraId="091CC551" w14:textId="77777777" w:rsidR="00303E48" w:rsidRDefault="00303E48" w:rsidP="00303E48">
      <w:pPr>
        <w:pStyle w:val="TWTRevisedBody"/>
        <w:keepNext/>
        <w:spacing w:before="240" w:after="240"/>
        <w:jc w:val="center"/>
      </w:pPr>
      <w:bookmarkStart w:id="3989" w:name="R5757"/>
      <w:r>
        <w:rPr>
          <w:rFonts w:ascii="Garamond" w:hAnsi="Garamond" w:eastAsia="Garamond" w:cs="Garamond"/>
          <w:iCs w:val="0"/>
          <w:color w:val="000000"/>
          <w:sz w:val="22"/>
        </w:rPr>
        <w:t>***</w:t>
      </w:r>
      <w:bookmarkEnd w:id="3989"/>
    </w:p>
    <w:p w14:paraId="40174521" w14:textId="77777777" w:rsidR="006923F7" w:rsidRPr="006923F7" w:rsidRDefault="006923F7" w:rsidP="006923F7">
      <w:pPr>
        <w:pStyle w:val="TWTRevisedBody"/>
      </w:pPr>
      <w:bookmarkStart w:id="3990" w:name="R5760"/>
      <w:r w:rsidRPr="006923F7">
        <w:rPr>
          <w:rFonts w:ascii="Garamond" w:hAnsi="Garamond" w:eastAsia="Garamond" w:cs="Garamond"/>
          <w:color w:val="000000"/>
          <w:sz w:val="22"/>
        </w:rPr>
        <w:t xml:space="preserve">I believe Jesus is my Savior. </w:t>
      </w:r>
      <w:bookmarkEnd w:id="3990"/>
    </w:p>
    <w:p w14:paraId="57C3D3E9" w14:textId="77777777" w:rsidR="006923F7" w:rsidRPr="006923F7" w:rsidRDefault="006923F7" w:rsidP="006923F7">
      <w:pPr>
        <w:pStyle w:val="TWTRevisedBody"/>
      </w:pPr>
      <w:bookmarkStart w:id="3991" w:name="R5761"/>
      <w:r w:rsidRPr="006923F7">
        <w:rPr>
          <w:rFonts w:ascii="Garamond" w:hAnsi="Garamond" w:eastAsia="Garamond" w:cs="Garamond"/>
          <w:color w:val="000000"/>
          <w:sz w:val="22"/>
        </w:rPr>
        <w:t>But, to me, it seems more reverent to refer to myself as His servant.</w:t>
      </w:r>
      <w:bookmarkEnd w:id="3991"/>
    </w:p>
    <w:p w14:paraId="27742C34" w14:textId="77777777" w:rsidR="00303E48" w:rsidRDefault="00303E48" w:rsidP="00303E48">
      <w:pPr>
        <w:pStyle w:val="TWTRevisedBody"/>
        <w:keepNext/>
        <w:spacing w:before="240" w:after="240"/>
        <w:jc w:val="center"/>
      </w:pPr>
      <w:bookmarkStart w:id="3992" w:name="R5764"/>
      <w:r>
        <w:rPr>
          <w:rFonts w:ascii="Garamond" w:hAnsi="Garamond" w:eastAsia="Garamond" w:cs="Garamond"/>
          <w:iCs w:val="0"/>
          <w:color w:val="000000"/>
          <w:sz w:val="22"/>
        </w:rPr>
        <w:t>***</w:t>
      </w:r>
      <w:bookmarkEnd w:id="3992"/>
    </w:p>
    <w:p w14:paraId="3D60791B" w14:textId="2C9B4FA6" w:rsidR="007502FA" w:rsidRPr="007502FA" w:rsidRDefault="007502FA" w:rsidP="007502FA">
      <w:pPr>
        <w:pStyle w:val="TWTRevisedBody"/>
      </w:pPr>
      <w:bookmarkStart w:id="3993" w:name="R5767"/>
      <w:r w:rsidRPr="007502FA">
        <w:rPr>
          <w:rFonts w:ascii="Garamond" w:hAnsi="Garamond" w:eastAsia="Garamond" w:cs="Garamond"/>
          <w:color w:val="000000"/>
          <w:sz w:val="22"/>
        </w:rPr>
        <w:t>I am in the book of Exodus in my daily Bible reading, reflecting on God</w:t>
      </w:r>
      <w:r>
        <w:rPr>
          <w:rFonts w:ascii="Garamond" w:hAnsi="Garamond" w:eastAsia="Garamond" w:cs="Garamond"/>
          <w:color w:val="000000"/>
          <w:sz w:val="22"/>
        </w:rPr>
        <w:t>’</w:t>
      </w:r>
      <w:r w:rsidRPr="007502FA">
        <w:rPr>
          <w:rFonts w:ascii="Garamond" w:hAnsi="Garamond" w:eastAsia="Garamond" w:cs="Garamond"/>
          <w:color w:val="000000"/>
          <w:sz w:val="22"/>
        </w:rPr>
        <w:t>s foundational principles of civil law and justice. As I read, I am reminded of how deeply our Western culture, particularly the American system of justice, was shaped by these Judeo-Christian values.</w:t>
      </w:r>
      <w:bookmarkEnd w:id="3993"/>
    </w:p>
    <w:p w14:paraId="3912E4EA" w14:textId="77777777" w:rsidR="007502FA" w:rsidRDefault="007502FA" w:rsidP="007502FA">
      <w:pPr>
        <w:pStyle w:val="TWTRevisedBody"/>
      </w:pPr>
      <w:bookmarkStart w:id="3995" w:name="F0345"/>
      <w:bookmarkStart w:id="3994" w:name="R5768"/>
      <w:r w:rsidRPr="007502FA">
        <w:rPr>
          <w:rFonts w:ascii="Garamond" w:hAnsi="Garamond" w:eastAsia="Garamond" w:cs="Garamond"/>
          <w:color w:val="000000"/>
          <w:sz w:val="22"/>
        </w:rPr>
        <w:t>God’s words to Israel were clear and uncompromising:</w:t>
      </w:r>
      <w:bookmarkEnd w:id="3994"/>
      <w:bookmarkEnd w:id="3995"/>
    </w:p>
    <w:p w14:paraId="24E4B243" w14:textId="77777777" w:rsidR="007502FA" w:rsidRPr="007502FA" w:rsidRDefault="007502FA" w:rsidP="007502FA">
      <w:pPr>
        <w:pStyle w:val="TWTRevisedBody"/>
      </w:pPr>
      <w:bookmarkStart w:id="3996" w:name="R5770"/>
      <w:r w:rsidRPr="007502FA">
        <w:rPr>
          <w:rFonts w:ascii="Garamond" w:hAnsi="Garamond" w:eastAsia="Garamond" w:cs="Garamond"/>
          <w:color w:val="000000"/>
          <w:sz w:val="22"/>
        </w:rPr>
        <w:t>“You shall not pervert the justice due to your poor in his lawsuit.</w:t>
      </w:r>
      <w:bookmarkEnd w:id="3996"/>
    </w:p>
    <w:p w14:paraId="7497723A" w14:textId="77777777" w:rsidR="007502FA" w:rsidRPr="007502FA" w:rsidRDefault="007502FA" w:rsidP="007502FA">
      <w:pPr>
        <w:pStyle w:val="TWTRevisedBody"/>
      </w:pPr>
      <w:bookmarkStart w:id="3997" w:name="R5771"/>
      <w:r w:rsidRPr="007502FA">
        <w:rPr>
          <w:rFonts w:ascii="Garamond" w:hAnsi="Garamond" w:eastAsia="Garamond" w:cs="Garamond"/>
          <w:color w:val="000000"/>
          <w:sz w:val="22"/>
        </w:rPr>
        <w:t>Keep far from a false charge, and do not kill the innocent and righteous, for I will not acquit the wicked.</w:t>
      </w:r>
      <w:bookmarkEnd w:id="3997"/>
    </w:p>
    <w:p w14:paraId="71061C9E" w14:textId="77777777" w:rsidR="007502FA" w:rsidRPr="007502FA" w:rsidRDefault="007502FA" w:rsidP="007502FA">
      <w:pPr>
        <w:pStyle w:val="TWTRevisedBody"/>
      </w:pPr>
      <w:bookmarkStart w:id="3998" w:name="R5772"/>
      <w:r w:rsidRPr="007502FA">
        <w:rPr>
          <w:rFonts w:ascii="Garamond" w:hAnsi="Garamond" w:eastAsia="Garamond" w:cs="Garamond"/>
          <w:color w:val="000000"/>
          <w:sz w:val="22"/>
        </w:rPr>
        <w:t>And you shall take no bribe, for a bribe blinds the clear-sighted and subverts the cause of those who are in the right.” (Exodus 23:6-8 ESV).</w:t>
      </w:r>
      <w:bookmarkEnd w:id="3998"/>
    </w:p>
    <w:p w14:paraId="1284DBDA" w14:textId="5C8795B0" w:rsidR="007502FA" w:rsidRPr="007502FA" w:rsidRDefault="007502FA" w:rsidP="007502FA">
      <w:pPr>
        <w:pStyle w:val="TWTRevisedBody"/>
      </w:pPr>
      <w:bookmarkStart w:id="3999" w:name="R5774"/>
      <w:r w:rsidRPr="007502FA">
        <w:rPr>
          <w:rFonts w:ascii="Garamond" w:hAnsi="Garamond" w:eastAsia="Garamond" w:cs="Garamond"/>
          <w:color w:val="000000"/>
          <w:sz w:val="22"/>
        </w:rPr>
        <w:t>Considering these commands, we must ask ourselves whether our own society still honors these timeless truths. Are we committed to protecting the innocent, or have we begun to abandon justice in favor of convenience, popularity, or political agendas?</w:t>
      </w:r>
      <w:bookmarkEnd w:id="3999"/>
    </w:p>
    <w:p w14:paraId="0DF2F6D1" w14:textId="77777777" w:rsidR="007502FA" w:rsidRPr="007502FA" w:rsidRDefault="007502FA" w:rsidP="007502FA">
      <w:pPr>
        <w:pStyle w:val="TWTRevisedBody"/>
      </w:pPr>
      <w:bookmarkStart w:id="4000" w:name="R5775"/>
      <w:r w:rsidRPr="007502FA">
        <w:rPr>
          <w:rFonts w:ascii="Garamond" w:hAnsi="Garamond" w:eastAsia="Garamond" w:cs="Garamond"/>
          <w:color w:val="000000"/>
          <w:sz w:val="22"/>
        </w:rPr>
        <w:t>Sadly, it seems we are witnessing a troubling drift away from our moral foundations. Too often, judges side with the guilty, neglecting the cries of the innocent. Lawyers and judges grow increasingly bold in their arrogance and disregard for truth. When innocent people are sacrificed on the altar of injustice, society itself begins to crumble.</w:t>
      </w:r>
      <w:bookmarkEnd w:id="4000"/>
    </w:p>
    <w:p w14:paraId="3CF36161" w14:textId="77777777" w:rsidR="007502FA" w:rsidRDefault="007502FA" w:rsidP="007502FA">
      <w:pPr>
        <w:pStyle w:val="TWTRevisedBody"/>
      </w:pPr>
      <w:bookmarkStart w:id="4001" w:name="R5776"/>
      <w:r w:rsidRPr="007502FA">
        <w:rPr>
          <w:rFonts w:ascii="Garamond" w:hAnsi="Garamond" w:eastAsia="Garamond" w:cs="Garamond"/>
          <w:color w:val="000000"/>
          <w:sz w:val="22"/>
        </w:rPr>
        <w:t>Yet, we must never imagine God is indifferent to such corruption. He explicitly warns those who judge and legislate about their sacred responsibility:</w:t>
      </w:r>
      <w:bookmarkEnd w:id="4001"/>
    </w:p>
    <w:p w14:paraId="5FEB9B94" w14:textId="77777777" w:rsidR="007502FA" w:rsidRPr="007502FA" w:rsidRDefault="007502FA" w:rsidP="007502FA">
      <w:pPr>
        <w:pStyle w:val="TWTRevisedBody"/>
      </w:pPr>
      <w:bookmarkStart w:id="4002" w:name="R5778"/>
      <w:r w:rsidRPr="007502FA">
        <w:rPr>
          <w:rFonts w:ascii="Garamond" w:hAnsi="Garamond" w:eastAsia="Garamond" w:cs="Garamond"/>
          <w:color w:val="000000"/>
          <w:sz w:val="22"/>
        </w:rPr>
        <w:t>“How long will you judge unjustly and show partiality to the wicked?</w:t>
      </w:r>
      <w:bookmarkEnd w:id="4002"/>
    </w:p>
    <w:p w14:paraId="6CBC78B2" w14:textId="77777777" w:rsidR="007502FA" w:rsidRPr="007502FA" w:rsidRDefault="007502FA" w:rsidP="007502FA">
      <w:pPr>
        <w:pStyle w:val="TWTRevisedBody"/>
      </w:pPr>
      <w:bookmarkStart w:id="4003" w:name="R5779"/>
      <w:r w:rsidRPr="007502FA">
        <w:rPr>
          <w:rFonts w:ascii="Garamond" w:hAnsi="Garamond" w:eastAsia="Garamond" w:cs="Garamond"/>
          <w:color w:val="000000"/>
          <w:sz w:val="22"/>
        </w:rPr>
        <w:t>Give justice to the weak and the fatherless; maintain the right of the afflicted and the destitute.</w:t>
      </w:r>
      <w:bookmarkEnd w:id="4003"/>
    </w:p>
    <w:p w14:paraId="156F2F24" w14:textId="77777777" w:rsidR="007502FA" w:rsidRPr="007502FA" w:rsidRDefault="007502FA" w:rsidP="007502FA">
      <w:pPr>
        <w:pStyle w:val="TWTRevisedBody"/>
      </w:pPr>
      <w:bookmarkStart w:id="4004" w:name="R5780"/>
      <w:r w:rsidRPr="007502FA">
        <w:rPr>
          <w:rFonts w:ascii="Garamond" w:hAnsi="Garamond" w:eastAsia="Garamond" w:cs="Garamond"/>
          <w:color w:val="000000"/>
          <w:sz w:val="22"/>
        </w:rPr>
        <w:t>Rescue the weak and the needy; deliver them from the hand of the wicked.” (Psalm 82:2-4 ESV).</w:t>
      </w:r>
      <w:bookmarkEnd w:id="4004"/>
    </w:p>
    <w:p w14:paraId="65702FE6" w14:textId="1EF55789" w:rsidR="007502FA" w:rsidRDefault="007502FA" w:rsidP="007502FA">
      <w:pPr>
        <w:pStyle w:val="TWTRevisedBody"/>
      </w:pPr>
      <w:bookmarkStart w:id="4005" w:name="R5782"/>
      <w:r w:rsidRPr="007502FA">
        <w:rPr>
          <w:rFonts w:ascii="Garamond" w:hAnsi="Garamond" w:eastAsia="Garamond" w:cs="Garamond"/>
          <w:color w:val="000000"/>
          <w:sz w:val="22"/>
        </w:rPr>
        <w:t>Through the prophet Isaiah, God further speaks against leaders who distort justice:</w:t>
      </w:r>
      <w:bookmarkEnd w:id="4005"/>
    </w:p>
    <w:p w14:paraId="1BEA70C2" w14:textId="77777777" w:rsidR="007502FA" w:rsidRPr="007502FA" w:rsidRDefault="007502FA" w:rsidP="007502FA">
      <w:pPr>
        <w:pStyle w:val="TWTRevisedBody"/>
      </w:pPr>
      <w:bookmarkStart w:id="4006" w:name="R5784"/>
      <w:r w:rsidRPr="007502FA">
        <w:rPr>
          <w:rFonts w:ascii="Garamond" w:hAnsi="Garamond" w:eastAsia="Garamond" w:cs="Garamond"/>
          <w:color w:val="000000"/>
          <w:sz w:val="22"/>
        </w:rPr>
        <w:t>“Woe to those who decree iniquitous decrees, and the writers who keep writing oppression,</w:t>
      </w:r>
      <w:bookmarkEnd w:id="4006"/>
    </w:p>
    <w:p w14:paraId="0BF49307" w14:textId="2DE40170" w:rsidR="007502FA" w:rsidRPr="007502FA" w:rsidRDefault="007502FA" w:rsidP="007502FA">
      <w:pPr>
        <w:pStyle w:val="TWTRevisedBody"/>
      </w:pPr>
      <w:bookmarkStart w:id="4007" w:name="R5785"/>
      <w:r w:rsidRPr="007502FA">
        <w:rPr>
          <w:rFonts w:ascii="Garamond" w:hAnsi="Garamond" w:eastAsia="Garamond" w:cs="Garamond"/>
          <w:color w:val="000000"/>
          <w:sz w:val="22"/>
        </w:rPr>
        <w:t>to turn aside the needy from justice and to rob the poor of my people of their right</w:t>
      </w:r>
      <w:r>
        <w:rPr>
          <w:rFonts w:ascii="Garamond" w:hAnsi="Garamond" w:eastAsia="Garamond" w:cs="Garamond"/>
          <w:color w:val="000000"/>
          <w:sz w:val="22"/>
        </w:rPr>
        <w:t>…</w:t>
      </w:r>
      <w:r w:rsidRPr="007502FA">
        <w:rPr>
          <w:rFonts w:ascii="Garamond" w:hAnsi="Garamond" w:eastAsia="Garamond" w:cs="Garamond"/>
          <w:color w:val="000000"/>
          <w:sz w:val="22"/>
        </w:rPr>
        <w:t>” (Isaiah 10:1-2 ESV).</w:t>
      </w:r>
      <w:bookmarkEnd w:id="4007"/>
    </w:p>
    <w:p w14:paraId="40B93122" w14:textId="14CE5B9C" w:rsidR="007502FA" w:rsidRPr="007502FA" w:rsidRDefault="007502FA" w:rsidP="007502FA">
      <w:pPr>
        <w:pStyle w:val="TWTRevisedBody"/>
      </w:pPr>
      <w:bookmarkStart w:id="4008" w:name="R5787"/>
      <w:r w:rsidRPr="007502FA">
        <w:rPr>
          <w:rFonts w:ascii="Garamond" w:hAnsi="Garamond" w:eastAsia="Garamond" w:cs="Garamond"/>
          <w:color w:val="000000"/>
          <w:sz w:val="22"/>
        </w:rPr>
        <w:t>God holds every nation and every ruler accountable. He will not allow injustice to stand forever. Whether His judgment arrives swiftly or waits until the final day, we can be certain that He will set every wrong right and hold corrupt leaders accountable.</w:t>
      </w:r>
      <w:bookmarkEnd w:id="4008"/>
    </w:p>
    <w:p w14:paraId="1B9ECB08" w14:textId="77777777" w:rsidR="007502FA" w:rsidRPr="007502FA" w:rsidRDefault="007502FA" w:rsidP="007502FA">
      <w:pPr>
        <w:pStyle w:val="TWTRevisedBody"/>
      </w:pPr>
      <w:bookmarkStart w:id="4010" w:name="F0346"/>
      <w:bookmarkStart w:id="4009" w:name="R5788"/>
      <w:r w:rsidRPr="007502FA">
        <w:rPr>
          <w:rFonts w:ascii="Garamond" w:hAnsi="Garamond" w:eastAsia="Garamond" w:cs="Garamond"/>
          <w:color w:val="000000"/>
          <w:sz w:val="22"/>
        </w:rPr>
        <w:t>Let us therefore pray earnestly for those in authority—that their hearts would turn toward true justice, fairness, and integrity. Let us ask God to restore our commitment to protecting the innocent, upholding righteousness, and administering genuine justice.</w:t>
      </w:r>
      <w:bookmarkEnd w:id="4009"/>
      <w:bookmarkEnd w:id="4010"/>
    </w:p>
    <w:p w14:paraId="35DFB80A" w14:textId="77777777" w:rsidR="007502FA" w:rsidRPr="007502FA" w:rsidRDefault="007502FA" w:rsidP="007502FA">
      <w:pPr>
        <w:pStyle w:val="TWTRevisedBody"/>
      </w:pPr>
      <w:bookmarkStart w:id="4011" w:name="R5789"/>
      <w:r w:rsidRPr="007502FA">
        <w:rPr>
          <w:rFonts w:ascii="Garamond" w:hAnsi="Garamond" w:eastAsia="Garamond" w:cs="Garamond"/>
          <w:color w:val="000000"/>
          <w:sz w:val="22"/>
        </w:rPr>
        <w:t>For if we fail in this, we risk becoming indistinguishable from nations that never knew God—where justice is perverted, the innocent suffer, and corruption rules the day. What a tragedy it would be to live in a society where truth no longer matters and justice becomes a distant memory.</w:t>
      </w:r>
      <w:bookmarkEnd w:id="4011"/>
    </w:p>
    <w:p w14:paraId="62A43212" w14:textId="768D5165" w:rsidR="007502FA" w:rsidRPr="007502FA" w:rsidRDefault="007502FA" w:rsidP="007502FA">
      <w:pPr>
        <w:pStyle w:val="TWTRevisedBody"/>
      </w:pPr>
      <w:bookmarkStart w:id="4012" w:name="R5790"/>
      <w:r w:rsidRPr="007502FA">
        <w:rPr>
          <w:rFonts w:ascii="Garamond" w:hAnsi="Garamond" w:eastAsia="Garamond" w:cs="Garamond"/>
          <w:color w:val="000000"/>
          <w:sz w:val="22"/>
        </w:rPr>
        <w:t>May God have mercy on us, and may we never stop seeking His righteousness.</w:t>
      </w:r>
      <w:bookmarkEnd w:id="4012"/>
    </w:p>
    <w:p w14:paraId="2B7022A3" w14:textId="77777777" w:rsidR="00303E48" w:rsidRDefault="00303E48" w:rsidP="00303E48">
      <w:pPr>
        <w:pStyle w:val="TWTRevisedBody"/>
        <w:keepNext/>
        <w:spacing w:before="240" w:after="240"/>
        <w:jc w:val="center"/>
      </w:pPr>
      <w:bookmarkStart w:id="4013" w:name="R5793"/>
      <w:r>
        <w:rPr>
          <w:rFonts w:ascii="Garamond" w:hAnsi="Garamond" w:eastAsia="Garamond" w:cs="Garamond"/>
          <w:iCs w:val="0"/>
          <w:color w:val="000000"/>
          <w:sz w:val="22"/>
        </w:rPr>
        <w:t>***</w:t>
      </w:r>
      <w:bookmarkEnd w:id="4013"/>
    </w:p>
    <w:p w14:paraId="294DF3ED" w14:textId="77777777" w:rsidR="00300405" w:rsidRPr="00300405" w:rsidRDefault="00300405" w:rsidP="00300405">
      <w:pPr>
        <w:pStyle w:val="TWTRevisedBody"/>
      </w:pPr>
      <w:bookmarkStart w:id="4014" w:name="R5796"/>
      <w:r w:rsidRPr="00300405">
        <w:rPr>
          <w:rFonts w:ascii="Garamond" w:hAnsi="Garamond" w:eastAsia="Garamond" w:cs="Garamond"/>
          <w:color w:val="000000"/>
          <w:sz w:val="22"/>
        </w:rPr>
        <w:t>I am in Exodus in my daily Bible reading. Right before we see the terrible failing of the children of Israel with the Golden Calf, we encounter something truly amazing. God blesses Israel with two uniquely gifted individuals, Bezalel and Oholiab.</w:t>
      </w:r>
      <w:bookmarkEnd w:id="4014"/>
    </w:p>
    <w:p w14:paraId="2E9396C7" w14:textId="77777777" w:rsidR="00300405" w:rsidRDefault="00300405" w:rsidP="00300405">
      <w:pPr>
        <w:pStyle w:val="TWTRevisedBody"/>
      </w:pPr>
      <w:bookmarkStart w:id="4015" w:name="R5797"/>
      <w:r w:rsidRPr="00300405">
        <w:rPr>
          <w:rFonts w:ascii="Garamond" w:hAnsi="Garamond" w:eastAsia="Garamond" w:cs="Garamond"/>
          <w:color w:val="000000"/>
          <w:sz w:val="22"/>
        </w:rPr>
        <w:t>God singled out these men—not because they sought glory or prominence—but because He purposed something beautiful through their hands. Listen again to these words:</w:t>
      </w:r>
      <w:bookmarkEnd w:id="4015"/>
    </w:p>
    <w:p w14:paraId="6F0C154D" w14:textId="2C782181" w:rsidR="00300405" w:rsidRPr="00300405" w:rsidRDefault="00300405" w:rsidP="00300405">
      <w:pPr>
        <w:pStyle w:val="TWTRevisedBody"/>
      </w:pPr>
      <w:bookmarkStart w:id="4016" w:name="R5799"/>
      <w:r>
        <w:rPr>
          <w:rFonts w:ascii="Garamond" w:hAnsi="Garamond" w:eastAsia="Garamond" w:cs="Garamond"/>
          <w:color w:val="000000"/>
          <w:sz w:val="22"/>
        </w:rPr>
        <w:t>“</w:t>
      </w:r>
      <w:r w:rsidRPr="00300405">
        <w:rPr>
          <w:rFonts w:ascii="Garamond" w:hAnsi="Garamond" w:eastAsia="Garamond" w:cs="Garamond"/>
          <w:color w:val="000000"/>
          <w:sz w:val="22"/>
        </w:rPr>
        <w:t>The LORD said to Moses,</w:t>
      </w:r>
      <w:bookmarkEnd w:id="4016"/>
    </w:p>
    <w:p w14:paraId="3D9A0FFA" w14:textId="73928A22" w:rsidR="00300405" w:rsidRPr="00300405" w:rsidRDefault="00300405" w:rsidP="00300405">
      <w:pPr>
        <w:pStyle w:val="TWTRevisedBody"/>
      </w:pPr>
      <w:bookmarkStart w:id="4017" w:name="R5800"/>
      <w:r>
        <w:rPr>
          <w:rFonts w:ascii="Garamond" w:hAnsi="Garamond" w:eastAsia="Garamond" w:cs="Garamond"/>
          <w:color w:val="000000"/>
          <w:sz w:val="22"/>
        </w:rPr>
        <w:t>‘</w:t>
      </w:r>
      <w:r w:rsidRPr="00300405">
        <w:rPr>
          <w:rFonts w:ascii="Garamond" w:hAnsi="Garamond" w:eastAsia="Garamond" w:cs="Garamond"/>
          <w:color w:val="000000"/>
          <w:sz w:val="22"/>
        </w:rPr>
        <w:t>See, I have called by name Bezalel the son of Uri, son of Hur, of the tribe of Judah,</w:t>
      </w:r>
      <w:bookmarkEnd w:id="4017"/>
    </w:p>
    <w:p w14:paraId="5A63BDF7" w14:textId="77777777" w:rsidR="00300405" w:rsidRPr="00300405" w:rsidRDefault="00300405" w:rsidP="00300405">
      <w:pPr>
        <w:pStyle w:val="TWTRevisedBody"/>
      </w:pPr>
      <w:bookmarkStart w:id="4018" w:name="R5801"/>
      <w:r w:rsidRPr="00300405">
        <w:rPr>
          <w:rFonts w:ascii="Garamond" w:hAnsi="Garamond" w:eastAsia="Garamond" w:cs="Garamond"/>
          <w:color w:val="000000"/>
          <w:sz w:val="22"/>
        </w:rPr>
        <w:t>and I have filled him with the Spirit of God, with ability and intelligence, with knowledge and all craftsmanship,</w:t>
      </w:r>
      <w:bookmarkEnd w:id="4018"/>
    </w:p>
    <w:p w14:paraId="3F7B85E5" w14:textId="77777777" w:rsidR="00300405" w:rsidRPr="00300405" w:rsidRDefault="00300405" w:rsidP="00300405">
      <w:pPr>
        <w:pStyle w:val="TWTRevisedBody"/>
      </w:pPr>
      <w:bookmarkStart w:id="4019" w:name="R5802"/>
      <w:r w:rsidRPr="00300405">
        <w:rPr>
          <w:rFonts w:ascii="Garamond" w:hAnsi="Garamond" w:eastAsia="Garamond" w:cs="Garamond"/>
          <w:color w:val="000000"/>
          <w:sz w:val="22"/>
        </w:rPr>
        <w:t>to devise artistic designs, to work in gold, silver, and bronze,</w:t>
      </w:r>
      <w:bookmarkEnd w:id="4019"/>
    </w:p>
    <w:p w14:paraId="00CC81E1" w14:textId="77777777" w:rsidR="00300405" w:rsidRPr="00300405" w:rsidRDefault="00300405" w:rsidP="00300405">
      <w:pPr>
        <w:pStyle w:val="TWTRevisedBody"/>
      </w:pPr>
      <w:bookmarkStart w:id="4020" w:name="R5803"/>
      <w:r w:rsidRPr="00300405">
        <w:rPr>
          <w:rFonts w:ascii="Garamond" w:hAnsi="Garamond" w:eastAsia="Garamond" w:cs="Garamond"/>
          <w:color w:val="000000"/>
          <w:sz w:val="22"/>
        </w:rPr>
        <w:t>in cutting stones for setting, and in carving wood, to work in every craft.</w:t>
      </w:r>
      <w:bookmarkEnd w:id="4020"/>
    </w:p>
    <w:p w14:paraId="409F467E" w14:textId="771A1053" w:rsidR="00300405" w:rsidRPr="00300405" w:rsidRDefault="00300405" w:rsidP="00300405">
      <w:pPr>
        <w:pStyle w:val="TWTRevisedBody"/>
      </w:pPr>
      <w:bookmarkStart w:id="4021" w:name="R5804"/>
      <w:r w:rsidRPr="00300405">
        <w:rPr>
          <w:rFonts w:ascii="Garamond" w:hAnsi="Garamond" w:eastAsia="Garamond" w:cs="Garamond"/>
          <w:color w:val="000000"/>
          <w:sz w:val="22"/>
        </w:rPr>
        <w:t>And behold, I have appointed with him Oholiab, the son of Ahisamach, of the tribe of Dan. And I have given to all able men ability, that they may make all that I have commanded you.</w:t>
      </w:r>
      <w:r>
        <w:rPr>
          <w:rFonts w:ascii="Garamond" w:hAnsi="Garamond" w:eastAsia="Garamond" w:cs="Garamond"/>
          <w:color w:val="000000"/>
          <w:sz w:val="22"/>
        </w:rPr>
        <w:t>’</w:t>
      </w:r>
      <w:r w:rsidR="00AC1D03">
        <w:rPr>
          <w:rFonts w:ascii="Garamond" w:hAnsi="Garamond" w:eastAsia="Garamond" w:cs="Garamond"/>
          <w:color w:val="000000"/>
          <w:sz w:val="22"/>
        </w:rPr>
        <w:t>”</w:t>
      </w:r>
      <w:r w:rsidRPr="00300405">
        <w:rPr>
          <w:rFonts w:ascii="Garamond" w:hAnsi="Garamond" w:eastAsia="Garamond" w:cs="Garamond"/>
          <w:color w:val="000000"/>
          <w:sz w:val="22"/>
        </w:rPr>
        <w:t xml:space="preserve"> (Exodus 31:1-6 ESV).</w:t>
      </w:r>
      <w:bookmarkEnd w:id="4021"/>
    </w:p>
    <w:p w14:paraId="39601AA1" w14:textId="0C55BB6F" w:rsidR="00300405" w:rsidRPr="00300405" w:rsidRDefault="00300405" w:rsidP="00300405">
      <w:pPr>
        <w:pStyle w:val="TWTRevisedBody"/>
      </w:pPr>
      <w:bookmarkStart w:id="4022" w:name="R5806"/>
      <w:r w:rsidRPr="00300405">
        <w:rPr>
          <w:rFonts w:ascii="Garamond" w:hAnsi="Garamond" w:eastAsia="Garamond" w:cs="Garamond"/>
          <w:color w:val="000000"/>
          <w:sz w:val="22"/>
        </w:rPr>
        <w:t>Think about the significance of this for a moment. God specifically chose these men, intentionally equipping them with remarkable talents—not for themselves, but to serve His larger purpose. They were essential in crafting a place of worship and holiness, bringing beauty, dignity, and reverence to Israel’s relationship with their God.</w:t>
      </w:r>
      <w:bookmarkEnd w:id="4022"/>
    </w:p>
    <w:p w14:paraId="36EA6309" w14:textId="77777777" w:rsidR="00300405" w:rsidRDefault="00300405" w:rsidP="00300405">
      <w:pPr>
        <w:pStyle w:val="TWTRevisedBody"/>
      </w:pPr>
      <w:bookmarkStart w:id="4024" w:name="F0347"/>
      <w:bookmarkStart w:id="4023" w:name="R5807"/>
      <w:r w:rsidRPr="00300405">
        <w:rPr>
          <w:rFonts w:ascii="Garamond" w:hAnsi="Garamond" w:eastAsia="Garamond" w:cs="Garamond"/>
          <w:color w:val="000000"/>
          <w:sz w:val="22"/>
        </w:rPr>
        <w:t>Yet, isn’t this precisely what God still does among us today? Just as He shaped Bezalel and Oholiab for particular roles, God also carefully shapes and places each one of us exactly where we can serve Him best. Paul, inspired by the Holy Spirit, emphasizes this profound truth to the Corinthians:</w:t>
      </w:r>
      <w:bookmarkEnd w:id="4023"/>
      <w:bookmarkEnd w:id="4024"/>
    </w:p>
    <w:p w14:paraId="58E63439" w14:textId="718C33BD" w:rsidR="00300405" w:rsidRPr="00300405" w:rsidRDefault="00300405" w:rsidP="00300405">
      <w:pPr>
        <w:pStyle w:val="TWTRevisedBody"/>
      </w:pPr>
      <w:bookmarkStart w:id="4025" w:name="R5809"/>
      <w:r>
        <w:rPr>
          <w:rFonts w:ascii="Garamond" w:hAnsi="Garamond" w:eastAsia="Garamond" w:cs="Garamond"/>
          <w:color w:val="000000"/>
          <w:sz w:val="22"/>
        </w:rPr>
        <w:t>“</w:t>
      </w:r>
      <w:r w:rsidRPr="00300405">
        <w:rPr>
          <w:rFonts w:ascii="Garamond" w:hAnsi="Garamond" w:eastAsia="Garamond" w:cs="Garamond"/>
          <w:color w:val="000000"/>
          <w:sz w:val="22"/>
        </w:rPr>
        <w:t>But as it is, God arranged the members in the body, each one of them, as he chose.</w:t>
      </w:r>
      <w:bookmarkEnd w:id="4025"/>
    </w:p>
    <w:p w14:paraId="126E5463" w14:textId="77777777" w:rsidR="00300405" w:rsidRPr="00300405" w:rsidRDefault="00300405" w:rsidP="00300405">
      <w:pPr>
        <w:pStyle w:val="TWTRevisedBody"/>
      </w:pPr>
      <w:bookmarkStart w:id="4026" w:name="R5810"/>
      <w:r w:rsidRPr="00300405">
        <w:rPr>
          <w:rFonts w:ascii="Garamond" w:hAnsi="Garamond" w:eastAsia="Garamond" w:cs="Garamond"/>
          <w:color w:val="000000"/>
          <w:sz w:val="22"/>
        </w:rPr>
        <w:t>If all were a single member, where would the body be?</w:t>
      </w:r>
      <w:bookmarkEnd w:id="4026"/>
    </w:p>
    <w:p w14:paraId="2DA82019" w14:textId="4F4619FB" w:rsidR="00300405" w:rsidRPr="00300405" w:rsidRDefault="00300405" w:rsidP="00300405">
      <w:pPr>
        <w:pStyle w:val="TWTRevisedBody"/>
      </w:pPr>
      <w:bookmarkStart w:id="4027" w:name="R5811"/>
      <w:r w:rsidRPr="00300405">
        <w:rPr>
          <w:rFonts w:ascii="Garamond" w:hAnsi="Garamond" w:eastAsia="Garamond" w:cs="Garamond"/>
          <w:color w:val="000000"/>
          <w:sz w:val="22"/>
        </w:rPr>
        <w:t>As it is, there are many parts, yet one body.</w:t>
      </w:r>
      <w:r>
        <w:rPr>
          <w:rFonts w:ascii="Garamond" w:hAnsi="Garamond" w:eastAsia="Garamond" w:cs="Garamond"/>
          <w:color w:val="000000"/>
          <w:sz w:val="22"/>
        </w:rPr>
        <w:t>”</w:t>
      </w:r>
      <w:r w:rsidRPr="00300405">
        <w:rPr>
          <w:rFonts w:ascii="Garamond" w:hAnsi="Garamond" w:eastAsia="Garamond" w:cs="Garamond"/>
          <w:color w:val="000000"/>
          <w:sz w:val="22"/>
        </w:rPr>
        <w:t xml:space="preserve"> (1 Corinthians 12:18-20 ESV).</w:t>
      </w:r>
      <w:bookmarkEnd w:id="4027"/>
    </w:p>
    <w:p w14:paraId="25E43986" w14:textId="464B7EDE" w:rsidR="00300405" w:rsidRPr="00300405" w:rsidRDefault="00300405" w:rsidP="00300405">
      <w:pPr>
        <w:pStyle w:val="TWTRevisedBody"/>
      </w:pPr>
      <w:bookmarkStart w:id="4028" w:name="R5813"/>
      <w:r w:rsidRPr="00300405">
        <w:rPr>
          <w:rFonts w:ascii="Garamond" w:hAnsi="Garamond" w:eastAsia="Garamond" w:cs="Garamond"/>
          <w:color w:val="000000"/>
          <w:sz w:val="22"/>
        </w:rPr>
        <w:t>What Paul expresses is as true today as it was then. God has intentionally placed each of us—yes, including you and me—in specific roles within His church, providing each of us unique gifts, abilities, and even passions. When we embrace our giftedness and fulfill our calling, the entire body is strengthened and God is glorified.</w:t>
      </w:r>
      <w:bookmarkEnd w:id="4028"/>
    </w:p>
    <w:p w14:paraId="3F7F865F" w14:textId="77777777" w:rsidR="00300405" w:rsidRPr="00300405" w:rsidRDefault="00300405" w:rsidP="00300405">
      <w:pPr>
        <w:pStyle w:val="TWTRevisedBody"/>
      </w:pPr>
      <w:bookmarkStart w:id="4029" w:name="R5814"/>
      <w:r w:rsidRPr="00300405">
        <w:rPr>
          <w:rFonts w:ascii="Garamond" w:hAnsi="Garamond" w:eastAsia="Garamond" w:cs="Garamond"/>
          <w:color w:val="000000"/>
          <w:sz w:val="22"/>
        </w:rPr>
        <w:t>Too often, though, we compare our abilities to those of others. Maybe we see someone eloquently preaching, leading beautiful worship, or creating powerful ministries, and we quietly feel inadequate. Like someone gifted to play instruments might envy Bezalel’s crafting ability, we might envy those who have seemingly more visible or admired talents. But when we do this, we risk overlooking the special place God has designed specifically for us.</w:t>
      </w:r>
      <w:bookmarkEnd w:id="4029"/>
    </w:p>
    <w:p w14:paraId="1A52C94C" w14:textId="77777777" w:rsidR="00300405" w:rsidRDefault="00300405" w:rsidP="00300405">
      <w:pPr>
        <w:pStyle w:val="TWTRevisedBody"/>
      </w:pPr>
      <w:bookmarkStart w:id="4030" w:name="R5815"/>
      <w:r w:rsidRPr="00300405">
        <w:rPr>
          <w:rFonts w:ascii="Garamond" w:hAnsi="Garamond" w:eastAsia="Garamond" w:cs="Garamond"/>
          <w:color w:val="000000"/>
          <w:sz w:val="22"/>
        </w:rPr>
        <w:t>Paul also urges us:</w:t>
      </w:r>
      <w:bookmarkEnd w:id="4030"/>
    </w:p>
    <w:p w14:paraId="750139D4" w14:textId="22D5CDF6" w:rsidR="00300405" w:rsidRPr="00300405" w:rsidRDefault="00300405" w:rsidP="00300405">
      <w:pPr>
        <w:pStyle w:val="TWTRevisedBody"/>
      </w:pPr>
      <w:bookmarkStart w:id="4031" w:name="R5817"/>
      <w:r>
        <w:rPr>
          <w:rFonts w:ascii="Garamond" w:hAnsi="Garamond" w:eastAsia="Garamond" w:cs="Garamond"/>
          <w:color w:val="000000"/>
          <w:sz w:val="22"/>
        </w:rPr>
        <w:t>“</w:t>
      </w:r>
      <w:r w:rsidRPr="00300405">
        <w:rPr>
          <w:rFonts w:ascii="Garamond" w:hAnsi="Garamond" w:eastAsia="Garamond" w:cs="Garamond"/>
          <w:color w:val="000000"/>
          <w:sz w:val="22"/>
        </w:rPr>
        <w:t>Having gifts that differ according to the grace given to us, let us use them: if prophecy, in proportion to our faith;</w:t>
      </w:r>
      <w:bookmarkEnd w:id="4031"/>
    </w:p>
    <w:p w14:paraId="4B147652" w14:textId="77777777" w:rsidR="00300405" w:rsidRPr="00300405" w:rsidRDefault="00300405" w:rsidP="00300405">
      <w:pPr>
        <w:pStyle w:val="TWTRevisedBody"/>
      </w:pPr>
      <w:bookmarkStart w:id="4032" w:name="R5818"/>
      <w:r w:rsidRPr="00300405">
        <w:rPr>
          <w:rFonts w:ascii="Garamond" w:hAnsi="Garamond" w:eastAsia="Garamond" w:cs="Garamond"/>
          <w:color w:val="000000"/>
          <w:sz w:val="22"/>
        </w:rPr>
        <w:t>if service, in our serving; the one who teaches, in his teaching;</w:t>
      </w:r>
      <w:bookmarkEnd w:id="4032"/>
    </w:p>
    <w:p w14:paraId="6B0C0ED0" w14:textId="7FB97320" w:rsidR="00300405" w:rsidRPr="00300405" w:rsidRDefault="00300405" w:rsidP="00300405">
      <w:pPr>
        <w:pStyle w:val="TWTRevisedBody"/>
      </w:pPr>
      <w:bookmarkStart w:id="4033" w:name="R5819"/>
      <w:r w:rsidRPr="00300405">
        <w:rPr>
          <w:rFonts w:ascii="Garamond" w:hAnsi="Garamond" w:eastAsia="Garamond" w:cs="Garamond"/>
          <w:color w:val="000000"/>
          <w:sz w:val="22"/>
        </w:rPr>
        <w:t>the one who exhorts, in his exhortation; the one who contributes, in generosity; the one who leads, with zeal; the one who does acts of mercy, with cheerfulness.</w:t>
      </w:r>
      <w:r>
        <w:rPr>
          <w:rFonts w:ascii="Garamond" w:hAnsi="Garamond" w:eastAsia="Garamond" w:cs="Garamond"/>
          <w:color w:val="000000"/>
          <w:sz w:val="22"/>
        </w:rPr>
        <w:t>”</w:t>
      </w:r>
      <w:r w:rsidRPr="00300405">
        <w:rPr>
          <w:rFonts w:ascii="Garamond" w:hAnsi="Garamond" w:eastAsia="Garamond" w:cs="Garamond"/>
          <w:color w:val="000000"/>
          <w:sz w:val="22"/>
        </w:rPr>
        <w:t xml:space="preserve"> (Romans 12:6-8 ESV).</w:t>
      </w:r>
      <w:bookmarkEnd w:id="4033"/>
    </w:p>
    <w:p w14:paraId="48A13866" w14:textId="51D640EB" w:rsidR="00300405" w:rsidRPr="00300405" w:rsidRDefault="00300405" w:rsidP="00300405">
      <w:pPr>
        <w:pStyle w:val="TWTRevisedBody"/>
      </w:pPr>
      <w:bookmarkStart w:id="4034" w:name="R5821"/>
      <w:r w:rsidRPr="00300405">
        <w:rPr>
          <w:rFonts w:ascii="Garamond" w:hAnsi="Garamond" w:eastAsia="Garamond" w:cs="Garamond"/>
          <w:color w:val="000000"/>
          <w:sz w:val="22"/>
        </w:rPr>
        <w:t>Can you see it? Our Lord doesn’t desire uniformity; He desires unity through diversity. Each of us brings something unique and beautiful to the kingdom. The cup of cold water shared quietly in kindness, the genuine smile and hug given to comfort someone grieving, the behind-the-scenes acts of generosity—these are all just as precious and vital to our Father as the sermons, the worship, and the public ministries. Every act of faithfulness matters deeply to God.</w:t>
      </w:r>
      <w:bookmarkEnd w:id="4034"/>
    </w:p>
    <w:p w14:paraId="6BFD7E30" w14:textId="77777777" w:rsidR="00300405" w:rsidRPr="00300405" w:rsidRDefault="00300405" w:rsidP="00300405">
      <w:pPr>
        <w:pStyle w:val="TWTRevisedBody"/>
      </w:pPr>
      <w:bookmarkStart w:id="4036" w:name="F0348"/>
      <w:bookmarkStart w:id="4035" w:name="R5822"/>
      <w:r w:rsidRPr="00300405">
        <w:rPr>
          <w:rFonts w:ascii="Garamond" w:hAnsi="Garamond" w:eastAsia="Garamond" w:cs="Garamond"/>
          <w:color w:val="000000"/>
          <w:sz w:val="22"/>
        </w:rPr>
        <w:t>Consider Dorcas, a quiet servant whose gifts lay in her generosity and kindness through sewing garments for others. Her gentle deeds deeply impacted lives, and when she died, the community mourned and showed Peter all she had made (Acts 9:36-39 ESV). Or think of Barnabas, whose gift was encouragement. He came alongside Paul when no one else trusted him, setting Paul on a trajectory that changed the world (Acts 9:26-27 ESV).</w:t>
      </w:r>
      <w:bookmarkEnd w:id="4035"/>
      <w:bookmarkEnd w:id="4036"/>
    </w:p>
    <w:p w14:paraId="76DEEF2B" w14:textId="77777777" w:rsidR="00300405" w:rsidRPr="00300405" w:rsidRDefault="00300405" w:rsidP="00300405">
      <w:pPr>
        <w:pStyle w:val="TWTRevisedBody"/>
      </w:pPr>
      <w:bookmarkStart w:id="4037" w:name="R5823"/>
      <w:r w:rsidRPr="00300405">
        <w:rPr>
          <w:rFonts w:ascii="Garamond" w:hAnsi="Garamond" w:eastAsia="Garamond" w:cs="Garamond"/>
          <w:color w:val="000000"/>
          <w:sz w:val="22"/>
        </w:rPr>
        <w:t>What gift has God given you, specifically? Is it teaching or encouraging? Are you naturally gifted at hospitality, serving quietly behind the scenes, or organizing events? Can you sing beautifully, counsel wisely, or cheerfully lend a hand to someone in need? Whatever your gift—large or small, public or private—give it freely to God. Embrace your unique place within His story.</w:t>
      </w:r>
      <w:bookmarkEnd w:id="4037"/>
    </w:p>
    <w:p w14:paraId="618A4F03" w14:textId="77777777" w:rsidR="00300405" w:rsidRPr="00300405" w:rsidRDefault="00300405" w:rsidP="00300405">
      <w:pPr>
        <w:pStyle w:val="TWTRevisedBody"/>
      </w:pPr>
      <w:bookmarkStart w:id="4038" w:name="R5824"/>
      <w:r w:rsidRPr="00300405">
        <w:rPr>
          <w:rFonts w:ascii="Garamond" w:hAnsi="Garamond" w:eastAsia="Garamond" w:cs="Garamond"/>
          <w:color w:val="000000"/>
          <w:sz w:val="22"/>
        </w:rPr>
        <w:t>God is deliberate in placing us exactly where He wants us, gifting us in precisely the ways we’re needed most. Our responsibility is simply to be faithful—to offer ourselves fully to His service. When we all faithfully bring what we’ve been given, the body of Christ functions powerfully and beautifully, revealing His glory to a world desperately needing His love.</w:t>
      </w:r>
      <w:bookmarkEnd w:id="4038"/>
    </w:p>
    <w:p w14:paraId="120612D0" w14:textId="77777777" w:rsidR="00300405" w:rsidRPr="00300405" w:rsidRDefault="00300405" w:rsidP="00300405">
      <w:pPr>
        <w:pStyle w:val="TWTRevisedBody"/>
      </w:pPr>
      <w:bookmarkStart w:id="4039" w:name="R5825"/>
      <w:r w:rsidRPr="00300405">
        <w:rPr>
          <w:rFonts w:ascii="Garamond" w:hAnsi="Garamond" w:eastAsia="Garamond" w:cs="Garamond"/>
          <w:color w:val="000000"/>
          <w:sz w:val="22"/>
        </w:rPr>
        <w:t>Together, let us celebrate the diverse abilities that God has placed within each one of us. Let us serve joyfully where He has positioned us. And let us never forget that it is God who designed us, chose us, and gifted us, arranging us perfectly within His family—exactly as it pleases Him.</w:t>
      </w:r>
      <w:bookmarkEnd w:id="4039"/>
    </w:p>
    <w:p w14:paraId="631DEC2F" w14:textId="77777777" w:rsidR="00303E48" w:rsidRDefault="00303E48" w:rsidP="00303E48">
      <w:pPr>
        <w:pStyle w:val="TWTRevisedBody"/>
        <w:keepNext/>
        <w:spacing w:before="240" w:after="240"/>
        <w:jc w:val="center"/>
      </w:pPr>
      <w:bookmarkStart w:id="4040" w:name="R5828"/>
      <w:r>
        <w:rPr>
          <w:rFonts w:ascii="Garamond" w:hAnsi="Garamond" w:eastAsia="Garamond" w:cs="Garamond"/>
          <w:iCs w:val="0"/>
          <w:color w:val="000000"/>
          <w:sz w:val="22"/>
        </w:rPr>
        <w:t>***</w:t>
      </w:r>
      <w:bookmarkEnd w:id="4040"/>
    </w:p>
    <w:p w14:paraId="3A8D4AF4" w14:textId="558DCECD" w:rsidR="00303E48" w:rsidRPr="004F1DDA" w:rsidRDefault="001E3BEC" w:rsidP="00303E48">
      <w:pPr>
        <w:pStyle w:val="TWTRevisedBody"/>
      </w:pPr>
      <w:bookmarkStart w:id="4041" w:name="R5831"/>
      <w:r>
        <w:rPr>
          <w:rFonts w:ascii="Garamond" w:hAnsi="Garamond" w:eastAsia="Garamond" w:cs="Garamond"/>
          <w:iCs w:val="0"/>
          <w:color w:val="000000"/>
          <w:sz w:val="22"/>
        </w:rPr>
        <w:t>When</w:t>
      </w:r>
      <w:r w:rsidR="0095426B" w:rsidRPr="0095426B">
        <w:rPr>
          <w:rFonts w:ascii="Garamond" w:hAnsi="Garamond" w:eastAsia="Garamond" w:cs="Garamond"/>
          <w:iCs w:val="0"/>
          <w:color w:val="000000"/>
          <w:sz w:val="22"/>
        </w:rPr>
        <w:t xml:space="preserve"> you hear the trumpets sounding, it</w:t>
      </w:r>
      <w:r w:rsidR="0095426B">
        <w:rPr>
          <w:rFonts w:ascii="Garamond" w:hAnsi="Garamond" w:eastAsia="Garamond" w:cs="Garamond"/>
          <w:iCs w:val="0"/>
          <w:color w:val="000000"/>
          <w:sz w:val="22"/>
        </w:rPr>
        <w:t>’</w:t>
      </w:r>
      <w:r w:rsidR="0095426B" w:rsidRPr="0095426B">
        <w:rPr>
          <w:rFonts w:ascii="Garamond" w:hAnsi="Garamond" w:eastAsia="Garamond" w:cs="Garamond"/>
          <w:iCs w:val="0"/>
          <w:color w:val="000000"/>
          <w:sz w:val="22"/>
        </w:rPr>
        <w:t>s too late to buy oil for your lamps.</w:t>
      </w:r>
      <w:bookmarkEnd w:id="4041"/>
    </w:p>
    <w:p w14:paraId="51E3EAE5" w14:textId="77777777" w:rsidR="00303E48" w:rsidRDefault="00303E48" w:rsidP="00303E48">
      <w:pPr>
        <w:pStyle w:val="TWTRevisedBody"/>
        <w:keepNext/>
        <w:spacing w:before="240" w:after="240"/>
        <w:jc w:val="center"/>
      </w:pPr>
      <w:bookmarkStart w:id="4042" w:name="R5834"/>
      <w:r>
        <w:rPr>
          <w:rFonts w:ascii="Garamond" w:hAnsi="Garamond" w:eastAsia="Garamond" w:cs="Garamond"/>
          <w:iCs w:val="0"/>
          <w:color w:val="000000"/>
          <w:sz w:val="22"/>
        </w:rPr>
        <w:t>***</w:t>
      </w:r>
      <w:bookmarkEnd w:id="4042"/>
    </w:p>
    <w:p w14:paraId="05A6C23B" w14:textId="77777777" w:rsidR="003A2CAF" w:rsidRDefault="003A2CAF" w:rsidP="003A2CAF">
      <w:pPr>
        <w:pStyle w:val="TWTRevisedBody"/>
      </w:pPr>
      <w:bookmarkStart w:id="4043" w:name="R5837"/>
      <w:r w:rsidRPr="003A2CAF">
        <w:rPr>
          <w:rFonts w:ascii="Garamond" w:hAnsi="Garamond" w:eastAsia="Garamond" w:cs="Garamond"/>
          <w:color w:val="000000"/>
          <w:sz w:val="22"/>
        </w:rPr>
        <w:t>For thousands of years, this was a rhetorical question:</w:t>
      </w:r>
      <w:bookmarkEnd w:id="4043"/>
    </w:p>
    <w:p w14:paraId="69760F2C" w14:textId="4A1511E9" w:rsidR="003A2CAF" w:rsidRPr="003A2CAF" w:rsidRDefault="00A27DFF" w:rsidP="003A2CAF">
      <w:pPr>
        <w:pStyle w:val="TWTRevisedBody"/>
      </w:pPr>
      <w:bookmarkStart w:id="4044" w:name="R5839"/>
      <w:r>
        <w:rPr>
          <w:rFonts w:ascii="Garamond" w:hAnsi="Garamond" w:eastAsia="Garamond" w:cs="Garamond"/>
          <w:color w:val="000000"/>
          <w:sz w:val="22"/>
        </w:rPr>
        <w:t>“</w:t>
      </w:r>
      <w:r w:rsidR="003A2CAF" w:rsidRPr="003A2CAF">
        <w:rPr>
          <w:rFonts w:ascii="Garamond" w:hAnsi="Garamond" w:eastAsia="Garamond" w:cs="Garamond"/>
          <w:color w:val="000000"/>
          <w:sz w:val="22"/>
        </w:rPr>
        <w:t>Does the clay say to him who forms it, ‘What are you making?’ or ‘Your work has no handles’?</w:t>
      </w:r>
      <w:r>
        <w:rPr>
          <w:rFonts w:ascii="Garamond" w:hAnsi="Garamond" w:eastAsia="Garamond" w:cs="Garamond"/>
          <w:color w:val="000000"/>
          <w:sz w:val="22"/>
        </w:rPr>
        <w:t>”</w:t>
      </w:r>
      <w:r w:rsidR="003A2CAF" w:rsidRPr="003A2CAF">
        <w:rPr>
          <w:rFonts w:ascii="Garamond" w:hAnsi="Garamond" w:eastAsia="Garamond" w:cs="Garamond"/>
          <w:color w:val="000000"/>
          <w:sz w:val="22"/>
        </w:rPr>
        <w:t xml:space="preserve"> (Isaiah 45:9 ESV).</w:t>
      </w:r>
      <w:bookmarkEnd w:id="4044"/>
    </w:p>
    <w:p w14:paraId="7130FE99" w14:textId="463844AC" w:rsidR="003A2CAF" w:rsidRPr="003A2CAF" w:rsidRDefault="003A2CAF" w:rsidP="003A2CAF">
      <w:pPr>
        <w:pStyle w:val="TWTRevisedBody"/>
      </w:pPr>
      <w:bookmarkStart w:id="4045" w:name="R5841"/>
      <w:r w:rsidRPr="003A2CAF">
        <w:rPr>
          <w:rFonts w:ascii="Garamond" w:hAnsi="Garamond" w:eastAsia="Garamond" w:cs="Garamond"/>
          <w:color w:val="000000"/>
          <w:sz w:val="22"/>
        </w:rPr>
        <w:t>But we may be the first generation brazen enough to answer it.</w:t>
      </w:r>
      <w:bookmarkEnd w:id="4045"/>
    </w:p>
    <w:p w14:paraId="7FA417D5" w14:textId="77777777" w:rsidR="003A2CAF" w:rsidRPr="003A2CAF" w:rsidRDefault="003A2CAF" w:rsidP="003A2CAF">
      <w:pPr>
        <w:pStyle w:val="TWTRevisedBody"/>
      </w:pPr>
      <w:bookmarkStart w:id="4047" w:name="F0349"/>
      <w:bookmarkStart w:id="4046" w:name="R5842"/>
      <w:r w:rsidRPr="003A2CAF">
        <w:rPr>
          <w:rFonts w:ascii="Garamond" w:hAnsi="Garamond" w:eastAsia="Garamond" w:cs="Garamond"/>
          <w:color w:val="000000"/>
          <w:sz w:val="22"/>
        </w:rPr>
        <w:t>We say a man can become a woman, and a woman can become a man.</w:t>
      </w:r>
      <w:bookmarkEnd w:id="4046"/>
      <w:bookmarkEnd w:id="4047"/>
    </w:p>
    <w:p w14:paraId="55334814" w14:textId="77777777" w:rsidR="003A2CAF" w:rsidRPr="003A2CAF" w:rsidRDefault="003A2CAF" w:rsidP="003A2CAF">
      <w:pPr>
        <w:pStyle w:val="TWTRevisedBody"/>
      </w:pPr>
      <w:bookmarkStart w:id="4048" w:name="R5843"/>
      <w:r w:rsidRPr="003A2CAF">
        <w:rPr>
          <w:rFonts w:ascii="Garamond" w:hAnsi="Garamond" w:eastAsia="Garamond" w:cs="Garamond"/>
          <w:color w:val="000000"/>
          <w:sz w:val="22"/>
        </w:rPr>
        <w:t>If we don’t like how the Potter made us, we’ll just remake ourselves.</w:t>
      </w:r>
      <w:bookmarkEnd w:id="4048"/>
    </w:p>
    <w:p w14:paraId="2B61114A" w14:textId="77777777" w:rsidR="003A2CAF" w:rsidRPr="003A2CAF" w:rsidRDefault="003A2CAF" w:rsidP="003A2CAF">
      <w:pPr>
        <w:pStyle w:val="TWTRevisedBody"/>
      </w:pPr>
      <w:bookmarkStart w:id="4049" w:name="R5844"/>
      <w:r w:rsidRPr="003A2CAF">
        <w:rPr>
          <w:rFonts w:ascii="Garamond" w:hAnsi="Garamond" w:eastAsia="Garamond" w:cs="Garamond"/>
          <w:color w:val="000000"/>
          <w:sz w:val="22"/>
        </w:rPr>
        <w:t>Oh foolish generation. We may deceive our fellow man and pressure him to affirm the illusion—but on that Day, when we stand before the Potter Himself, no amount of gaslighting will affect the One who formed us from dust.</w:t>
      </w:r>
      <w:bookmarkEnd w:id="4049"/>
    </w:p>
    <w:p w14:paraId="1DE9991E" w14:textId="77777777" w:rsidR="00303E48" w:rsidRDefault="00303E48" w:rsidP="00303E48">
      <w:pPr>
        <w:pStyle w:val="TWTRevisedBody"/>
        <w:keepNext/>
        <w:spacing w:before="240" w:after="240"/>
        <w:jc w:val="center"/>
      </w:pPr>
      <w:bookmarkStart w:id="4050" w:name="R5847"/>
      <w:r>
        <w:rPr>
          <w:rFonts w:ascii="Garamond" w:hAnsi="Garamond" w:eastAsia="Garamond" w:cs="Garamond"/>
          <w:iCs w:val="0"/>
          <w:color w:val="000000"/>
          <w:sz w:val="22"/>
        </w:rPr>
        <w:t>***</w:t>
      </w:r>
      <w:bookmarkEnd w:id="4050"/>
    </w:p>
    <w:p w14:paraId="70BBF284" w14:textId="77777777" w:rsidR="00A27DFF" w:rsidRPr="00A27DFF" w:rsidRDefault="00A27DFF" w:rsidP="00A27DFF">
      <w:pPr>
        <w:pStyle w:val="TWTRevisedBody"/>
      </w:pPr>
      <w:bookmarkStart w:id="4051" w:name="R5850"/>
      <w:r w:rsidRPr="00A27DFF">
        <w:rPr>
          <w:rFonts w:ascii="Garamond" w:hAnsi="Garamond" w:eastAsia="Garamond" w:cs="Garamond"/>
          <w:color w:val="000000"/>
          <w:sz w:val="22"/>
        </w:rPr>
        <w:t>I am in the book of Lamentations in my daily Bible reading. Jeremiah, known as the weeping prophet, pours out his heart over Jerusalem’s tragic fall.</w:t>
      </w:r>
      <w:bookmarkEnd w:id="4051"/>
    </w:p>
    <w:p w14:paraId="7553B73F" w14:textId="77777777" w:rsidR="00A27DFF" w:rsidRPr="00A27DFF" w:rsidRDefault="00A27DFF" w:rsidP="00A27DFF">
      <w:pPr>
        <w:pStyle w:val="TWTRevisedBody"/>
      </w:pPr>
      <w:bookmarkStart w:id="4052" w:name="R5851"/>
      <w:r w:rsidRPr="00A27DFF">
        <w:rPr>
          <w:rFonts w:ascii="Garamond" w:hAnsi="Garamond" w:eastAsia="Garamond" w:cs="Garamond"/>
          <w:color w:val="000000"/>
          <w:sz w:val="22"/>
        </w:rPr>
        <w:t>Yet, this is far more than patriotic poetry—it is a deep and powerful theological reflection. Jerusalem was not just another city. It was the City of God, the one sacred place on earth where God chose to dwell among His people.</w:t>
      </w:r>
      <w:bookmarkEnd w:id="4052"/>
    </w:p>
    <w:p w14:paraId="27A9F17C" w14:textId="77777777" w:rsidR="00A27DFF" w:rsidRPr="00A27DFF" w:rsidRDefault="00A27DFF" w:rsidP="00A27DFF">
      <w:pPr>
        <w:pStyle w:val="TWTRevisedBody"/>
      </w:pPr>
      <w:bookmarkStart w:id="4053" w:name="R5852"/>
      <w:r w:rsidRPr="00A27DFF">
        <w:rPr>
          <w:rFonts w:ascii="Garamond" w:hAnsi="Garamond" w:eastAsia="Garamond" w:cs="Garamond"/>
          <w:color w:val="000000"/>
          <w:sz w:val="22"/>
        </w:rPr>
        <w:t>When Jerusalem fell, it was not merely the destruction of stone and wood; it symbolized God’s withdrawal of His presence. This occurred exactly as He had warned long ago through Moses and Joshua on the mount of curses. Because Israel turned away from God, He turned away from them.</w:t>
      </w:r>
      <w:bookmarkEnd w:id="4053"/>
    </w:p>
    <w:p w14:paraId="3DA1F6CB" w14:textId="77777777" w:rsidR="00A27DFF" w:rsidRPr="00A27DFF" w:rsidRDefault="00A27DFF" w:rsidP="00A27DFF">
      <w:pPr>
        <w:pStyle w:val="TWTRevisedBody"/>
      </w:pPr>
      <w:bookmarkStart w:id="4054" w:name="R5853"/>
      <w:r w:rsidRPr="00A27DFF">
        <w:rPr>
          <w:rFonts w:ascii="Garamond" w:hAnsi="Garamond" w:eastAsia="Garamond" w:cs="Garamond"/>
          <w:color w:val="000000"/>
          <w:sz w:val="22"/>
        </w:rPr>
        <w:t>Lamentations reminds us vividly just how precious the relationship between Israel and God was intended to be. Thankfully, our lament today does not need to echo theirs. We belong to a Kingdom that cannot fall—the Kingdom foretold by Daniel, an everlasting Kingdom established through Christ.</w:t>
      </w:r>
      <w:bookmarkEnd w:id="4054"/>
    </w:p>
    <w:p w14:paraId="09858DEF" w14:textId="7941785F" w:rsidR="00A27DFF" w:rsidRPr="00A27DFF" w:rsidRDefault="00A27DFF" w:rsidP="00A27DFF">
      <w:pPr>
        <w:pStyle w:val="TWTRevisedBody"/>
      </w:pPr>
      <w:bookmarkStart w:id="4055" w:name="R5854"/>
      <w:r w:rsidRPr="00A27DFF">
        <w:rPr>
          <w:rFonts w:ascii="Garamond" w:hAnsi="Garamond" w:eastAsia="Garamond" w:cs="Garamond"/>
          <w:color w:val="000000"/>
          <w:sz w:val="22"/>
        </w:rPr>
        <w:t>If we lament at all, it will not be over the collapse of God</w:t>
      </w:r>
      <w:r>
        <w:rPr>
          <w:rFonts w:ascii="Garamond" w:hAnsi="Garamond" w:eastAsia="Garamond" w:cs="Garamond"/>
          <w:color w:val="000000"/>
          <w:sz w:val="22"/>
        </w:rPr>
        <w:t>’</w:t>
      </w:r>
      <w:r w:rsidRPr="00A27DFF">
        <w:rPr>
          <w:rFonts w:ascii="Garamond" w:hAnsi="Garamond" w:eastAsia="Garamond" w:cs="Garamond"/>
          <w:color w:val="000000"/>
          <w:sz w:val="22"/>
        </w:rPr>
        <w:t>s Kingdom—it stands unshakable forever. Our lamentation would only come from our own tragic decision to reject citizenship in that eternal Kingdom.</w:t>
      </w:r>
      <w:bookmarkEnd w:id="4055"/>
    </w:p>
    <w:p w14:paraId="63A2C88A" w14:textId="77777777" w:rsidR="00A27DFF" w:rsidRPr="00A27DFF" w:rsidRDefault="00A27DFF" w:rsidP="00A27DFF">
      <w:pPr>
        <w:pStyle w:val="TWTRevisedBody"/>
      </w:pPr>
      <w:bookmarkStart w:id="4056" w:name="R5855"/>
      <w:r w:rsidRPr="00A27DFF">
        <w:rPr>
          <w:rFonts w:ascii="Garamond" w:hAnsi="Garamond" w:eastAsia="Garamond" w:cs="Garamond"/>
          <w:color w:val="000000"/>
          <w:sz w:val="22"/>
        </w:rPr>
        <w:t>May we instead choose joy, gratefully submitting to the eternal King, knowing we will never have reason to mourn over turning away from His everlasting city.</w:t>
      </w:r>
      <w:bookmarkEnd w:id="4056"/>
    </w:p>
    <w:p w14:paraId="5D8DC581" w14:textId="77777777" w:rsidR="00303E48" w:rsidRDefault="00303E48" w:rsidP="00303E48">
      <w:pPr>
        <w:pStyle w:val="TWTRevisedBody"/>
        <w:keepNext/>
        <w:spacing w:before="240" w:after="240"/>
        <w:jc w:val="center"/>
      </w:pPr>
      <w:bookmarkStart w:id="4058" w:name="F0350"/>
      <w:bookmarkStart w:id="4057" w:name="R5858"/>
      <w:r>
        <w:rPr>
          <w:rFonts w:ascii="Garamond" w:hAnsi="Garamond" w:eastAsia="Garamond" w:cs="Garamond"/>
          <w:iCs w:val="0"/>
          <w:color w:val="000000"/>
          <w:sz w:val="22"/>
        </w:rPr>
        <w:t>***</w:t>
      </w:r>
      <w:bookmarkEnd w:id="4057"/>
      <w:bookmarkEnd w:id="4058"/>
    </w:p>
    <w:p w14:paraId="62EC564F" w14:textId="77777777" w:rsidR="001D6463" w:rsidRPr="001D6463" w:rsidRDefault="001D6463" w:rsidP="001D6463">
      <w:pPr>
        <w:pStyle w:val="TWTRevisedBody"/>
      </w:pPr>
      <w:bookmarkStart w:id="4059" w:name="R5861"/>
      <w:r w:rsidRPr="001D6463">
        <w:rPr>
          <w:rFonts w:ascii="Garamond" w:hAnsi="Garamond" w:eastAsia="Garamond" w:cs="Garamond"/>
          <w:color w:val="000000"/>
          <w:sz w:val="22"/>
        </w:rPr>
        <w:t>I am in the book of Genesis in my daily Bible reading. Today, I came across a beautiful passage that reminded me of the incredible sign God has lovingly placed before us.</w:t>
      </w:r>
      <w:bookmarkEnd w:id="4059"/>
    </w:p>
    <w:p w14:paraId="1FB80C10" w14:textId="77777777" w:rsidR="001D6463" w:rsidRPr="001D6463" w:rsidRDefault="001D6463" w:rsidP="001D6463">
      <w:pPr>
        <w:pStyle w:val="TWTRevisedBody"/>
      </w:pPr>
      <w:bookmarkStart w:id="4060" w:name="R5862"/>
      <w:r w:rsidRPr="001D6463">
        <w:rPr>
          <w:rFonts w:ascii="Garamond" w:hAnsi="Garamond" w:eastAsia="Garamond" w:cs="Garamond"/>
          <w:color w:val="000000"/>
          <w:sz w:val="22"/>
        </w:rPr>
        <w:t>After the flood, God set His bow—the rainbow—in the sky as a lasting symbol of His covenant never again to destroy the earth with water.</w:t>
      </w:r>
      <w:bookmarkEnd w:id="4060"/>
    </w:p>
    <w:p w14:paraId="72B382D9" w14:textId="77777777" w:rsidR="001D6463" w:rsidRDefault="001D6463" w:rsidP="001D6463">
      <w:pPr>
        <w:pStyle w:val="TWTRevisedBody"/>
      </w:pPr>
      <w:bookmarkStart w:id="4061" w:name="R5863"/>
      <w:r w:rsidRPr="001D6463">
        <w:rPr>
          <w:rFonts w:ascii="Garamond" w:hAnsi="Garamond" w:eastAsia="Garamond" w:cs="Garamond"/>
          <w:color w:val="000000"/>
          <w:sz w:val="22"/>
        </w:rPr>
        <w:t>What a remarkable gift He gave us! Every time we see a rainbow stretching across the clouds, we are seeing an actual reminder, placed by God Himself, of His enduring promise.</w:t>
      </w:r>
      <w:bookmarkEnd w:id="4061"/>
    </w:p>
    <w:p w14:paraId="6BAFB225" w14:textId="4BDDAF99" w:rsidR="001D6463" w:rsidRPr="001D6463" w:rsidRDefault="001D6463" w:rsidP="001D6463">
      <w:pPr>
        <w:pStyle w:val="TWTRevisedBody"/>
      </w:pPr>
      <w:bookmarkStart w:id="4062" w:name="R5865"/>
      <w:r>
        <w:rPr>
          <w:rFonts w:ascii="Garamond" w:hAnsi="Garamond" w:eastAsia="Garamond" w:cs="Garamond"/>
          <w:color w:val="000000"/>
          <w:sz w:val="22"/>
        </w:rPr>
        <w:t>“</w:t>
      </w:r>
      <w:r w:rsidRPr="001D6463">
        <w:rPr>
          <w:rFonts w:ascii="Garamond" w:hAnsi="Garamond" w:eastAsia="Garamond" w:cs="Garamond"/>
          <w:color w:val="000000"/>
          <w:sz w:val="22"/>
        </w:rPr>
        <w:t xml:space="preserve">And God said, </w:t>
      </w:r>
      <w:r>
        <w:rPr>
          <w:rFonts w:ascii="Garamond" w:hAnsi="Garamond" w:eastAsia="Garamond" w:cs="Garamond"/>
          <w:color w:val="000000"/>
          <w:sz w:val="22"/>
        </w:rPr>
        <w:t>‘</w:t>
      </w:r>
      <w:r w:rsidRPr="001D6463">
        <w:rPr>
          <w:rFonts w:ascii="Garamond" w:hAnsi="Garamond" w:eastAsia="Garamond" w:cs="Garamond"/>
          <w:color w:val="000000"/>
          <w:sz w:val="22"/>
        </w:rPr>
        <w:t>This is the sign of the covenant that I make between me and you and every living creature that is with you, for all future generations:</w:t>
      </w:r>
      <w:bookmarkEnd w:id="4062"/>
    </w:p>
    <w:p w14:paraId="4E522443" w14:textId="77777777" w:rsidR="001D6463" w:rsidRPr="001D6463" w:rsidRDefault="001D6463" w:rsidP="001D6463">
      <w:pPr>
        <w:pStyle w:val="TWTRevisedBody"/>
      </w:pPr>
      <w:bookmarkStart w:id="4063" w:name="R5866"/>
      <w:r w:rsidRPr="001D6463">
        <w:rPr>
          <w:rFonts w:ascii="Garamond" w:hAnsi="Garamond" w:eastAsia="Garamond" w:cs="Garamond"/>
          <w:color w:val="000000"/>
          <w:sz w:val="22"/>
        </w:rPr>
        <w:t>I have set my bow in the cloud, and it shall be a sign of the covenant between me and the earth.</w:t>
      </w:r>
      <w:bookmarkEnd w:id="4063"/>
    </w:p>
    <w:p w14:paraId="4045EAB1" w14:textId="77777777" w:rsidR="001D6463" w:rsidRPr="001D6463" w:rsidRDefault="001D6463" w:rsidP="001D6463">
      <w:pPr>
        <w:pStyle w:val="TWTRevisedBody"/>
      </w:pPr>
      <w:bookmarkStart w:id="4064" w:name="R5867"/>
      <w:r w:rsidRPr="001D6463">
        <w:rPr>
          <w:rFonts w:ascii="Garamond" w:hAnsi="Garamond" w:eastAsia="Garamond" w:cs="Garamond"/>
          <w:color w:val="000000"/>
          <w:sz w:val="22"/>
        </w:rPr>
        <w:t>When I bring clouds over the earth and the bow is seen in the clouds,</w:t>
      </w:r>
      <w:bookmarkEnd w:id="4064"/>
    </w:p>
    <w:p w14:paraId="554965A9" w14:textId="77777777" w:rsidR="001D6463" w:rsidRPr="001D6463" w:rsidRDefault="001D6463" w:rsidP="001D6463">
      <w:pPr>
        <w:pStyle w:val="TWTRevisedBody"/>
      </w:pPr>
      <w:bookmarkStart w:id="4065" w:name="R5868"/>
      <w:r w:rsidRPr="001D6463">
        <w:rPr>
          <w:rFonts w:ascii="Garamond" w:hAnsi="Garamond" w:eastAsia="Garamond" w:cs="Garamond"/>
          <w:color w:val="000000"/>
          <w:sz w:val="22"/>
        </w:rPr>
        <w:t>I will remember my covenant that is between me and you and every living creature of all flesh. And the waters shall never again become a flood to destroy all flesh.</w:t>
      </w:r>
      <w:bookmarkEnd w:id="4065"/>
    </w:p>
    <w:p w14:paraId="7BCDEAAB" w14:textId="772060AD" w:rsidR="001D6463" w:rsidRPr="001D6463" w:rsidRDefault="001D6463" w:rsidP="001D6463">
      <w:pPr>
        <w:pStyle w:val="TWTRevisedBody"/>
      </w:pPr>
      <w:bookmarkStart w:id="4066" w:name="R5869"/>
      <w:r w:rsidRPr="001D6463">
        <w:rPr>
          <w:rFonts w:ascii="Garamond" w:hAnsi="Garamond" w:eastAsia="Garamond" w:cs="Garamond"/>
          <w:color w:val="000000"/>
          <w:sz w:val="22"/>
        </w:rPr>
        <w:t>When the bow is in the clouds, I will see it and remember the everlasting covenant between God and every living creature of all flesh that is on the earth.</w:t>
      </w:r>
      <w:r>
        <w:rPr>
          <w:rFonts w:ascii="Garamond" w:hAnsi="Garamond" w:eastAsia="Garamond" w:cs="Garamond"/>
          <w:color w:val="000000"/>
          <w:sz w:val="22"/>
        </w:rPr>
        <w:t>’</w:t>
      </w:r>
      <w:r w:rsidR="001E518F">
        <w:rPr>
          <w:rFonts w:ascii="Garamond" w:hAnsi="Garamond" w:eastAsia="Garamond" w:cs="Garamond"/>
          <w:color w:val="000000"/>
          <w:sz w:val="22"/>
        </w:rPr>
        <w:t>”</w:t>
      </w:r>
      <w:r w:rsidRPr="001D6463">
        <w:rPr>
          <w:rFonts w:ascii="Garamond" w:hAnsi="Garamond" w:eastAsia="Garamond" w:cs="Garamond"/>
          <w:color w:val="000000"/>
          <w:sz w:val="22"/>
        </w:rPr>
        <w:t xml:space="preserve"> (Genesis 9:12-16 ESV).</w:t>
      </w:r>
      <w:bookmarkEnd w:id="4066"/>
    </w:p>
    <w:p w14:paraId="25B0A001" w14:textId="23836EB6" w:rsidR="001D6463" w:rsidRPr="001D6463" w:rsidRDefault="001D6463" w:rsidP="001D6463">
      <w:pPr>
        <w:pStyle w:val="TWTRevisedBody"/>
      </w:pPr>
      <w:bookmarkStart w:id="4067" w:name="R5871"/>
      <w:r w:rsidRPr="001D6463">
        <w:rPr>
          <w:rFonts w:ascii="Garamond" w:hAnsi="Garamond" w:eastAsia="Garamond" w:cs="Garamond"/>
          <w:color w:val="000000"/>
          <w:sz w:val="22"/>
        </w:rPr>
        <w:t xml:space="preserve">Jesus once told Thomas, </w:t>
      </w:r>
      <w:r>
        <w:rPr>
          <w:rFonts w:ascii="Garamond" w:hAnsi="Garamond" w:eastAsia="Garamond" w:cs="Garamond"/>
          <w:color w:val="000000"/>
          <w:sz w:val="22"/>
        </w:rPr>
        <w:t>“</w:t>
      </w:r>
      <w:r w:rsidRPr="001D6463">
        <w:rPr>
          <w:rFonts w:ascii="Garamond" w:hAnsi="Garamond" w:eastAsia="Garamond" w:cs="Garamond"/>
          <w:color w:val="000000"/>
          <w:sz w:val="22"/>
        </w:rPr>
        <w:t>Blessed are those who have not seen and yet have believed</w:t>
      </w:r>
      <w:r>
        <w:rPr>
          <w:rFonts w:ascii="Garamond" w:hAnsi="Garamond" w:eastAsia="Garamond" w:cs="Garamond"/>
          <w:color w:val="000000"/>
          <w:sz w:val="22"/>
        </w:rPr>
        <w:t>”</w:t>
      </w:r>
      <w:r w:rsidRPr="001D6463">
        <w:rPr>
          <w:rFonts w:ascii="Garamond" w:hAnsi="Garamond" w:eastAsia="Garamond" w:cs="Garamond"/>
          <w:color w:val="000000"/>
          <w:sz w:val="22"/>
        </w:rPr>
        <w:t xml:space="preserve"> (John 20:29 ESV). Yet in His kindness, God has given our generation a visible and tangible sign—His bow in the clouds—to strengthen and encourage our faith.</w:t>
      </w:r>
      <w:bookmarkEnd w:id="4067"/>
    </w:p>
    <w:p w14:paraId="03F6FFD6" w14:textId="63FAEC68" w:rsidR="001D6463" w:rsidRPr="001D6463" w:rsidRDefault="001D6463" w:rsidP="001D6463">
      <w:pPr>
        <w:pStyle w:val="TWTRevisedBody"/>
      </w:pPr>
      <w:bookmarkStart w:id="4068" w:name="R5872"/>
      <w:r w:rsidRPr="001D6463">
        <w:rPr>
          <w:rFonts w:ascii="Garamond" w:hAnsi="Garamond" w:eastAsia="Garamond" w:cs="Garamond"/>
          <w:color w:val="000000"/>
          <w:sz w:val="22"/>
        </w:rPr>
        <w:t>For some, the rainbow is simply sunlight refracted through droplets of water. But for us, who know and trust in God, the prism and the droplets are simply the brushstrokes of the Almighty</w:t>
      </w:r>
      <w:r>
        <w:rPr>
          <w:rFonts w:ascii="Garamond" w:hAnsi="Garamond" w:eastAsia="Garamond" w:cs="Garamond"/>
          <w:color w:val="000000"/>
          <w:sz w:val="22"/>
        </w:rPr>
        <w:t>’</w:t>
      </w:r>
      <w:r w:rsidRPr="001D6463">
        <w:rPr>
          <w:rFonts w:ascii="Garamond" w:hAnsi="Garamond" w:eastAsia="Garamond" w:cs="Garamond"/>
          <w:color w:val="000000"/>
          <w:sz w:val="22"/>
        </w:rPr>
        <w:t>s own hand, carefully crafting a sign we share with Him.</w:t>
      </w:r>
      <w:bookmarkEnd w:id="4068"/>
    </w:p>
    <w:p w14:paraId="35C1746F" w14:textId="389C1795" w:rsidR="001D6463" w:rsidRPr="001D6463" w:rsidRDefault="001D6463" w:rsidP="001D6463">
      <w:pPr>
        <w:pStyle w:val="TWTRevisedBody"/>
      </w:pPr>
      <w:bookmarkStart w:id="4069" w:name="R5873"/>
      <w:r w:rsidRPr="001D6463">
        <w:rPr>
          <w:rFonts w:ascii="Garamond" w:hAnsi="Garamond" w:eastAsia="Garamond" w:cs="Garamond"/>
          <w:color w:val="000000"/>
          <w:sz w:val="22"/>
        </w:rPr>
        <w:t>Next time we glimpse that glorious bow in the clouds, let</w:t>
      </w:r>
      <w:r>
        <w:rPr>
          <w:rFonts w:ascii="Garamond" w:hAnsi="Garamond" w:eastAsia="Garamond" w:cs="Garamond"/>
          <w:color w:val="000000"/>
          <w:sz w:val="22"/>
        </w:rPr>
        <w:t>’</w:t>
      </w:r>
      <w:r w:rsidRPr="001D6463">
        <w:rPr>
          <w:rFonts w:ascii="Garamond" w:hAnsi="Garamond" w:eastAsia="Garamond" w:cs="Garamond"/>
          <w:color w:val="000000"/>
          <w:sz w:val="22"/>
        </w:rPr>
        <w:t>s pause and remember together: it is far more than beautiful—it is God</w:t>
      </w:r>
      <w:r>
        <w:rPr>
          <w:rFonts w:ascii="Garamond" w:hAnsi="Garamond" w:eastAsia="Garamond" w:cs="Garamond"/>
          <w:color w:val="000000"/>
          <w:sz w:val="22"/>
        </w:rPr>
        <w:t>’</w:t>
      </w:r>
      <w:r w:rsidRPr="001D6463">
        <w:rPr>
          <w:rFonts w:ascii="Garamond" w:hAnsi="Garamond" w:eastAsia="Garamond" w:cs="Garamond"/>
          <w:color w:val="000000"/>
          <w:sz w:val="22"/>
        </w:rPr>
        <w:t>s own reminder to us of His everlasting faithfulness.</w:t>
      </w:r>
      <w:bookmarkEnd w:id="4069"/>
    </w:p>
    <w:p w14:paraId="37B31AC0" w14:textId="77777777" w:rsidR="00303E48" w:rsidRDefault="00303E48" w:rsidP="00303E48">
      <w:pPr>
        <w:pStyle w:val="TWTRevisedBody"/>
        <w:keepNext/>
        <w:spacing w:before="240" w:after="240"/>
        <w:jc w:val="center"/>
      </w:pPr>
      <w:bookmarkStart w:id="4071" w:name="F0351"/>
      <w:bookmarkStart w:id="4070" w:name="R5876"/>
      <w:r>
        <w:rPr>
          <w:rFonts w:ascii="Garamond" w:hAnsi="Garamond" w:eastAsia="Garamond" w:cs="Garamond"/>
          <w:iCs w:val="0"/>
          <w:color w:val="000000"/>
          <w:sz w:val="22"/>
        </w:rPr>
        <w:t>***</w:t>
      </w:r>
      <w:bookmarkEnd w:id="4070"/>
      <w:bookmarkEnd w:id="4071"/>
    </w:p>
    <w:p w14:paraId="02FE6339" w14:textId="6EA4E008" w:rsidR="001E518F" w:rsidRPr="001E518F" w:rsidRDefault="001E518F" w:rsidP="001E518F">
      <w:pPr>
        <w:pStyle w:val="TWTRevisedBody"/>
      </w:pPr>
      <w:bookmarkStart w:id="4072" w:name="R5879"/>
      <w:r>
        <w:rPr>
          <w:rFonts w:ascii="Garamond" w:hAnsi="Garamond" w:eastAsia="Garamond" w:cs="Garamond"/>
          <w:color w:val="000000"/>
          <w:sz w:val="22"/>
        </w:rPr>
        <w:t>“</w:t>
      </w:r>
      <w:r w:rsidRPr="001E518F">
        <w:rPr>
          <w:rFonts w:ascii="Garamond" w:hAnsi="Garamond" w:eastAsia="Garamond" w:cs="Garamond"/>
          <w:color w:val="000000"/>
          <w:sz w:val="22"/>
        </w:rPr>
        <w:t>It</w:t>
      </w:r>
      <w:r>
        <w:rPr>
          <w:rFonts w:ascii="Garamond" w:hAnsi="Garamond" w:eastAsia="Garamond" w:cs="Garamond"/>
          <w:color w:val="000000"/>
          <w:sz w:val="22"/>
        </w:rPr>
        <w:t>’</w:t>
      </w:r>
      <w:r w:rsidRPr="001E518F">
        <w:rPr>
          <w:rFonts w:ascii="Garamond" w:hAnsi="Garamond" w:eastAsia="Garamond" w:cs="Garamond"/>
          <w:color w:val="000000"/>
          <w:sz w:val="22"/>
        </w:rPr>
        <w:t>s time. Go get Your bride.</w:t>
      </w:r>
      <w:r>
        <w:rPr>
          <w:rFonts w:ascii="Garamond" w:hAnsi="Garamond" w:eastAsia="Garamond" w:cs="Garamond"/>
          <w:color w:val="000000"/>
          <w:sz w:val="22"/>
        </w:rPr>
        <w:t>”</w:t>
      </w:r>
      <w:bookmarkEnd w:id="4072"/>
    </w:p>
    <w:p w14:paraId="743142BE" w14:textId="77777777" w:rsidR="001E518F" w:rsidRPr="001E518F" w:rsidRDefault="001E518F" w:rsidP="001E518F">
      <w:pPr>
        <w:pStyle w:val="TWTRevisedBody"/>
      </w:pPr>
      <w:bookmarkStart w:id="4073" w:name="R5880"/>
      <w:r w:rsidRPr="001E518F">
        <w:rPr>
          <w:rFonts w:ascii="Garamond" w:hAnsi="Garamond" w:eastAsia="Garamond" w:cs="Garamond"/>
          <w:color w:val="000000"/>
          <w:sz w:val="22"/>
        </w:rPr>
        <w:t>These are the words the angels in heaven are eagerly waiting to hear the Father whisper to His Son.</w:t>
      </w:r>
      <w:bookmarkEnd w:id="4073"/>
    </w:p>
    <w:p w14:paraId="20DA6658" w14:textId="77777777" w:rsidR="001E518F" w:rsidRPr="001E518F" w:rsidRDefault="001E518F" w:rsidP="001E518F">
      <w:pPr>
        <w:pStyle w:val="TWTRevisedBody"/>
      </w:pPr>
      <w:bookmarkStart w:id="4074" w:name="R5881"/>
      <w:r w:rsidRPr="001E518F">
        <w:rPr>
          <w:rFonts w:ascii="Garamond" w:hAnsi="Garamond" w:eastAsia="Garamond" w:cs="Garamond"/>
          <w:color w:val="000000"/>
          <w:sz w:val="22"/>
        </w:rPr>
        <w:t>It’s the message that signals their return to earth alongside the King of kings, ready to fulfill their role as His reapers.</w:t>
      </w:r>
      <w:bookmarkEnd w:id="4074"/>
    </w:p>
    <w:p w14:paraId="7594F6FC" w14:textId="77777777" w:rsidR="001E518F" w:rsidRPr="001E518F" w:rsidRDefault="001E518F" w:rsidP="001E518F">
      <w:pPr>
        <w:pStyle w:val="TWTRevisedBody"/>
      </w:pPr>
      <w:bookmarkStart w:id="4075" w:name="R5882"/>
      <w:r w:rsidRPr="001E518F">
        <w:rPr>
          <w:rFonts w:ascii="Garamond" w:hAnsi="Garamond" w:eastAsia="Garamond" w:cs="Garamond"/>
          <w:color w:val="000000"/>
          <w:sz w:val="22"/>
        </w:rPr>
        <w:t>If the Father whispers this command today, what would His angels do with us just moments from now?</w:t>
      </w:r>
      <w:bookmarkEnd w:id="4075"/>
    </w:p>
    <w:p w14:paraId="6ED42A83" w14:textId="3FC85726" w:rsidR="001E518F" w:rsidRPr="001E518F" w:rsidRDefault="001E518F" w:rsidP="001E518F">
      <w:pPr>
        <w:pStyle w:val="TWTRevisedBody"/>
      </w:pPr>
      <w:bookmarkStart w:id="4076" w:name="R5883"/>
      <w:r w:rsidRPr="001E518F">
        <w:rPr>
          <w:rFonts w:ascii="Garamond" w:hAnsi="Garamond" w:eastAsia="Garamond" w:cs="Garamond"/>
          <w:color w:val="000000"/>
          <w:sz w:val="22"/>
        </w:rPr>
        <w:t>He</w:t>
      </w:r>
      <w:r>
        <w:rPr>
          <w:rFonts w:ascii="Garamond" w:hAnsi="Garamond" w:eastAsia="Garamond" w:cs="Garamond"/>
          <w:color w:val="000000"/>
          <w:sz w:val="22"/>
        </w:rPr>
        <w:t>’</w:t>
      </w:r>
      <w:r w:rsidRPr="001E518F">
        <w:rPr>
          <w:rFonts w:ascii="Garamond" w:hAnsi="Garamond" w:eastAsia="Garamond" w:cs="Garamond"/>
          <w:color w:val="000000"/>
          <w:sz w:val="22"/>
        </w:rPr>
        <w:t>s coming back.</w:t>
      </w:r>
      <w:bookmarkEnd w:id="4076"/>
    </w:p>
    <w:p w14:paraId="5C6FE54A" w14:textId="16843FB2" w:rsidR="001E518F" w:rsidRPr="001E518F" w:rsidRDefault="001E518F" w:rsidP="001E518F">
      <w:pPr>
        <w:pStyle w:val="TWTRevisedBody"/>
      </w:pPr>
      <w:bookmarkStart w:id="4077" w:name="R5884"/>
      <w:r w:rsidRPr="001E518F">
        <w:rPr>
          <w:rFonts w:ascii="Garamond" w:hAnsi="Garamond" w:eastAsia="Garamond" w:cs="Garamond"/>
          <w:color w:val="000000"/>
          <w:sz w:val="22"/>
        </w:rPr>
        <w:t>The Father</w:t>
      </w:r>
      <w:r>
        <w:rPr>
          <w:rFonts w:ascii="Garamond" w:hAnsi="Garamond" w:eastAsia="Garamond" w:cs="Garamond"/>
          <w:color w:val="000000"/>
          <w:sz w:val="22"/>
        </w:rPr>
        <w:t>’</w:t>
      </w:r>
      <w:r w:rsidRPr="001E518F">
        <w:rPr>
          <w:rFonts w:ascii="Garamond" w:hAnsi="Garamond" w:eastAsia="Garamond" w:cs="Garamond"/>
          <w:color w:val="000000"/>
          <w:sz w:val="22"/>
        </w:rPr>
        <w:t>s command will surely come one day.</w:t>
      </w:r>
      <w:bookmarkEnd w:id="4077"/>
    </w:p>
    <w:p w14:paraId="4BBC31E8" w14:textId="77777777" w:rsidR="001E518F" w:rsidRPr="001E518F" w:rsidRDefault="001E518F" w:rsidP="001E518F">
      <w:pPr>
        <w:pStyle w:val="TWTRevisedBody"/>
        <w:sectPr>
          <w:headerReference w:type="default" r:id="rId232"/>
          <w:headerReference w:type="even" r:id="rId233"/>
          <w:headerReference w:type="first" r:id="rId234"/>
          <w:footerReference w:type="default" r:id="rId235"/>
          <w:footerReference w:type="even" r:id="rId236"/>
          <w:footerReference w:type="first" r:id="rId237"/>
          <w:pgSz w:w="8640" w:h="12960"/>
          <w:pgMar w:top="1080" w:right="864" w:bottom="1080" w:left="1296" w:header="504" w:footer="504" w:gutter="0"/>
          <w:cols w:space="720"/>
          <w:titlePg/>
          <w:docGrid w:linePitch="360"/>
        </w:sectPr>
      </w:pPr>
      <w:bookmarkStart w:id="4078" w:name="R5885"/>
      <w:r w:rsidRPr="001E518F">
        <w:rPr>
          <w:rFonts w:ascii="Garamond" w:hAnsi="Garamond" w:eastAsia="Garamond" w:cs="Garamond"/>
          <w:color w:val="000000"/>
          <w:sz w:val="22"/>
        </w:rPr>
        <w:t>Are we ready if today is that day?</w:t>
      </w:r>
      <w:bookmarkEnd w:id="407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4080" w:name="F0352"/>
      <w:bookmarkStart w:id="4079" w:name="R5891"/>
      <w:r>
        <w:rPr>
          <w:rFonts w:ascii="Garamond" w:hAnsi="Garamond" w:eastAsia="Garamond" w:cs="Garamond"/>
          <w:color w:val="000000"/>
          <w:sz w:val="36"/>
        </w:rPr>
        <w:t>The Root of Jesse: Hope from the Stump</w:t>
      </w:r>
      <w:bookmarkEnd w:id="4079"/>
      <w:bookmarkEnd w:id="4080"/>
    </w:p>
    <w:p w14:paraId="0DDA0566" w14:textId="77777777" w:rsidR="005A0B23" w:rsidRPr="005A0B23" w:rsidRDefault="005A0B23" w:rsidP="005A0B23">
      <w:pPr>
        <w:pStyle w:val="TWTRevisedBody"/>
      </w:pPr>
      <w:bookmarkStart w:id="4081" w:name="R5893"/>
      <w:r w:rsidRPr="005A0B23">
        <w:rPr>
          <w:rFonts w:ascii="Garamond" w:hAnsi="Garamond" w:eastAsia="Garamond" w:cs="Garamond"/>
          <w:color w:val="000000"/>
          <w:sz w:val="22"/>
        </w:rPr>
        <w:t>There are moments in life when we feel like a dead tree stump—cut down, lifeless, left behind. Maybe life didn’t turn out the way we hoped. Maybe we’ve made choices we regret. Or maybe we’re walking through seasons of suffering that have left us feeling empty, forgotten, and wondering if God has a plan for us anymore.</w:t>
      </w:r>
      <w:bookmarkEnd w:id="4081"/>
    </w:p>
    <w:p w14:paraId="000DD421" w14:textId="5EA183BE" w:rsidR="005A0B23" w:rsidRPr="005A0B23" w:rsidRDefault="005A0B23" w:rsidP="005A0B23">
      <w:pPr>
        <w:pStyle w:val="TWTRevisedBody"/>
      </w:pPr>
      <w:bookmarkStart w:id="4082" w:name="R5894"/>
      <w:r w:rsidRPr="005A0B23">
        <w:rPr>
          <w:rFonts w:ascii="Garamond" w:hAnsi="Garamond" w:eastAsia="Garamond" w:cs="Garamond"/>
          <w:color w:val="000000"/>
          <w:sz w:val="22"/>
        </w:rPr>
        <w:t>And it</w:t>
      </w:r>
      <w:r>
        <w:rPr>
          <w:rFonts w:ascii="Garamond" w:hAnsi="Garamond" w:eastAsia="Garamond" w:cs="Garamond"/>
          <w:color w:val="000000"/>
          <w:sz w:val="22"/>
        </w:rPr>
        <w:t>’</w:t>
      </w:r>
      <w:r w:rsidRPr="005A0B23">
        <w:rPr>
          <w:rFonts w:ascii="Garamond" w:hAnsi="Garamond" w:eastAsia="Garamond" w:cs="Garamond"/>
          <w:color w:val="000000"/>
          <w:sz w:val="22"/>
        </w:rPr>
        <w:t>s in those moments that we need to remember one of the most beautiful titles ever given to Jesus: the Root of Jesse.</w:t>
      </w:r>
      <w:bookmarkEnd w:id="4082"/>
    </w:p>
    <w:p w14:paraId="2D8FA0B3" w14:textId="77777777" w:rsidR="005A0B23" w:rsidRDefault="005A0B23" w:rsidP="005A0B23">
      <w:pPr>
        <w:pStyle w:val="TWTRevisedBody"/>
      </w:pPr>
      <w:bookmarkStart w:id="4083" w:name="R5895"/>
      <w:r w:rsidRPr="005A0B23">
        <w:rPr>
          <w:rFonts w:ascii="Garamond" w:hAnsi="Garamond" w:eastAsia="Garamond" w:cs="Garamond"/>
          <w:color w:val="000000"/>
          <w:sz w:val="22"/>
        </w:rPr>
        <w:t>Isaiah writes:</w:t>
      </w:r>
      <w:bookmarkEnd w:id="4083"/>
    </w:p>
    <w:p w14:paraId="7A14BB08" w14:textId="5EA1DC11" w:rsidR="005A0B23" w:rsidRPr="005A0B23" w:rsidRDefault="005A0B23" w:rsidP="005A0B23">
      <w:pPr>
        <w:pStyle w:val="TWTRevisedBody"/>
      </w:pPr>
      <w:bookmarkStart w:id="4084" w:name="R5897"/>
      <w:r>
        <w:rPr>
          <w:rFonts w:ascii="Garamond" w:hAnsi="Garamond" w:eastAsia="Garamond" w:cs="Garamond"/>
          <w:color w:val="000000"/>
          <w:sz w:val="22"/>
        </w:rPr>
        <w:t>“</w:t>
      </w:r>
      <w:r w:rsidRPr="005A0B23">
        <w:rPr>
          <w:rFonts w:ascii="Garamond" w:hAnsi="Garamond" w:eastAsia="Garamond" w:cs="Garamond"/>
          <w:color w:val="000000"/>
          <w:sz w:val="22"/>
        </w:rPr>
        <w:t>There shall come forth a shoot from the stump of Jesse, and a branch from his roots shall bear fruit.</w:t>
      </w:r>
      <w:r>
        <w:rPr>
          <w:rFonts w:ascii="Garamond" w:hAnsi="Garamond" w:eastAsia="Garamond" w:cs="Garamond"/>
          <w:color w:val="000000"/>
          <w:sz w:val="22"/>
        </w:rPr>
        <w:t>”</w:t>
      </w:r>
      <w:r w:rsidRPr="005A0B23">
        <w:rPr>
          <w:rFonts w:ascii="Garamond" w:hAnsi="Garamond" w:eastAsia="Garamond" w:cs="Garamond"/>
          <w:color w:val="000000"/>
          <w:sz w:val="22"/>
        </w:rPr>
        <w:t xml:space="preserve"> (Isaiah 11:1 ESV).</w:t>
      </w:r>
      <w:bookmarkEnd w:id="4084"/>
    </w:p>
    <w:p w14:paraId="08581EBE" w14:textId="04DBFC7B" w:rsidR="005A0B23" w:rsidRPr="005A0B23" w:rsidRDefault="005A0B23" w:rsidP="005A0B23">
      <w:pPr>
        <w:pStyle w:val="TWTRevisedBody"/>
      </w:pPr>
      <w:bookmarkStart w:id="4085" w:name="R5899"/>
      <w:r w:rsidRPr="005A0B23">
        <w:rPr>
          <w:rFonts w:ascii="Garamond" w:hAnsi="Garamond" w:eastAsia="Garamond" w:cs="Garamond"/>
          <w:color w:val="000000"/>
          <w:sz w:val="22"/>
        </w:rPr>
        <w:t>What a picture. Not a mighty tree. Not a thriving kingdom. A stump—cut off, dead, finished. And yet, from that stump, God says a new shoot will grow. Life will come from what looks like death. Hope will spring out of hopelessness.</w:t>
      </w:r>
      <w:bookmarkEnd w:id="4085"/>
    </w:p>
    <w:p w14:paraId="37A003D0" w14:textId="71CDE167" w:rsidR="005A0B23" w:rsidRPr="005A0B23" w:rsidRDefault="005A0B23" w:rsidP="005A0B23">
      <w:pPr>
        <w:pStyle w:val="TWTRevisedBody"/>
      </w:pPr>
      <w:bookmarkStart w:id="4086" w:name="R5900"/>
      <w:r w:rsidRPr="005A0B23">
        <w:rPr>
          <w:rFonts w:ascii="Garamond" w:hAnsi="Garamond" w:eastAsia="Garamond" w:cs="Garamond"/>
          <w:color w:val="000000"/>
          <w:sz w:val="22"/>
        </w:rPr>
        <w:t>But here’s what really strikes me: why does God say Jesse? Why not David? After all, David is the famous king, the man after God</w:t>
      </w:r>
      <w:r>
        <w:rPr>
          <w:rFonts w:ascii="Garamond" w:hAnsi="Garamond" w:eastAsia="Garamond" w:cs="Garamond"/>
          <w:color w:val="000000"/>
          <w:sz w:val="22"/>
        </w:rPr>
        <w:t>’</w:t>
      </w:r>
      <w:r w:rsidRPr="005A0B23">
        <w:rPr>
          <w:rFonts w:ascii="Garamond" w:hAnsi="Garamond" w:eastAsia="Garamond" w:cs="Garamond"/>
          <w:color w:val="000000"/>
          <w:sz w:val="22"/>
        </w:rPr>
        <w:t>s own heart. Wouldn’t it make more sense to say that a shoot will come from David’s line?</w:t>
      </w:r>
      <w:bookmarkEnd w:id="4086"/>
    </w:p>
    <w:p w14:paraId="10BF2386" w14:textId="77777777" w:rsidR="005A0B23" w:rsidRPr="005A0B23" w:rsidRDefault="005A0B23" w:rsidP="005A0B23">
      <w:pPr>
        <w:pStyle w:val="TWTRevisedBody"/>
      </w:pPr>
      <w:bookmarkStart w:id="4087" w:name="R5901"/>
      <w:r w:rsidRPr="005A0B23">
        <w:rPr>
          <w:rFonts w:ascii="Garamond" w:hAnsi="Garamond" w:eastAsia="Garamond" w:cs="Garamond"/>
          <w:color w:val="000000"/>
          <w:sz w:val="22"/>
        </w:rPr>
        <w:t>I think God is telling us something very personal and very powerful.</w:t>
      </w:r>
      <w:bookmarkEnd w:id="4087"/>
    </w:p>
    <w:p w14:paraId="0FC280CF" w14:textId="77777777" w:rsidR="005A0B23" w:rsidRPr="005A0B23" w:rsidRDefault="005A0B23" w:rsidP="005A0B23">
      <w:pPr>
        <w:pStyle w:val="TWTRevisedBody"/>
      </w:pPr>
      <w:bookmarkStart w:id="4088" w:name="R5902"/>
      <w:r w:rsidRPr="005A0B23">
        <w:rPr>
          <w:rFonts w:ascii="Garamond" w:hAnsi="Garamond" w:eastAsia="Garamond" w:cs="Garamond"/>
          <w:color w:val="000000"/>
          <w:sz w:val="22"/>
        </w:rPr>
        <w:t>Jesse was just a regular man from Bethlehem. When Samuel came looking to anoint one of his sons as king, Jesse didn’t even bother to call David in from the fields. David was so unlikely in the eyes of men that his own father left him out (1 Samuel 16:11).</w:t>
      </w:r>
      <w:bookmarkEnd w:id="4088"/>
    </w:p>
    <w:p w14:paraId="33D4305C" w14:textId="78A8D30D" w:rsidR="005A0B23" w:rsidRPr="005A0B23" w:rsidRDefault="005A0B23" w:rsidP="005A0B23">
      <w:pPr>
        <w:pStyle w:val="TWTRevisedBody"/>
      </w:pPr>
      <w:bookmarkStart w:id="4090" w:name="F0353"/>
      <w:bookmarkStart w:id="4089" w:name="R5903"/>
      <w:r w:rsidRPr="005A0B23">
        <w:rPr>
          <w:rFonts w:ascii="Garamond" w:hAnsi="Garamond" w:eastAsia="Garamond" w:cs="Garamond"/>
          <w:color w:val="000000"/>
          <w:sz w:val="22"/>
        </w:rPr>
        <w:t>By pointing to Jesse, God is reaching back to the humble beginnings—before the glory days, before the kingdom, before David. It</w:t>
      </w:r>
      <w:r>
        <w:rPr>
          <w:rFonts w:ascii="Garamond" w:hAnsi="Garamond" w:eastAsia="Garamond" w:cs="Garamond"/>
          <w:color w:val="000000"/>
          <w:sz w:val="22"/>
        </w:rPr>
        <w:t>’</w:t>
      </w:r>
      <w:r w:rsidRPr="005A0B23">
        <w:rPr>
          <w:rFonts w:ascii="Garamond" w:hAnsi="Garamond" w:eastAsia="Garamond" w:cs="Garamond"/>
          <w:color w:val="000000"/>
          <w:sz w:val="22"/>
        </w:rPr>
        <w:t xml:space="preserve">s like God is saying, </w:t>
      </w:r>
      <w:r>
        <w:rPr>
          <w:rFonts w:ascii="Garamond" w:hAnsi="Garamond" w:eastAsia="Garamond" w:cs="Garamond"/>
          <w:color w:val="000000"/>
          <w:sz w:val="22"/>
        </w:rPr>
        <w:t>“</w:t>
      </w:r>
      <w:r w:rsidRPr="005A0B23">
        <w:rPr>
          <w:rFonts w:ascii="Garamond" w:hAnsi="Garamond" w:eastAsia="Garamond" w:cs="Garamond"/>
          <w:color w:val="000000"/>
          <w:sz w:val="22"/>
        </w:rPr>
        <w:t>I bring life out of nothing. I raise up the lowly. I work My greatest plans through the forgotten and the overlooked.</w:t>
      </w:r>
      <w:r>
        <w:rPr>
          <w:rFonts w:ascii="Garamond" w:hAnsi="Garamond" w:eastAsia="Garamond" w:cs="Garamond"/>
          <w:color w:val="000000"/>
          <w:sz w:val="22"/>
        </w:rPr>
        <w:t>”</w:t>
      </w:r>
      <w:bookmarkEnd w:id="4089"/>
      <w:bookmarkEnd w:id="4090"/>
    </w:p>
    <w:p w14:paraId="6E5004DF" w14:textId="77777777" w:rsidR="005A0B23" w:rsidRPr="005A0B23" w:rsidRDefault="005A0B23" w:rsidP="005A0B23">
      <w:pPr>
        <w:pStyle w:val="TWTRevisedBody"/>
      </w:pPr>
      <w:bookmarkStart w:id="4091" w:name="R5904"/>
      <w:r w:rsidRPr="005A0B23">
        <w:rPr>
          <w:rFonts w:ascii="Garamond" w:hAnsi="Garamond" w:eastAsia="Garamond" w:cs="Garamond"/>
          <w:color w:val="000000"/>
          <w:sz w:val="22"/>
        </w:rPr>
        <w:t>And isn’t that what Jesus is?</w:t>
      </w:r>
      <w:bookmarkEnd w:id="4091"/>
    </w:p>
    <w:p w14:paraId="0ED7DBD8" w14:textId="77777777" w:rsidR="005A0B23" w:rsidRPr="005A0B23" w:rsidRDefault="005A0B23" w:rsidP="005A0B23">
      <w:pPr>
        <w:pStyle w:val="TWTRevisedBody"/>
      </w:pPr>
      <w:bookmarkStart w:id="4092" w:name="R5905"/>
      <w:r w:rsidRPr="005A0B23">
        <w:rPr>
          <w:rFonts w:ascii="Garamond" w:hAnsi="Garamond" w:eastAsia="Garamond" w:cs="Garamond"/>
          <w:color w:val="000000"/>
          <w:sz w:val="22"/>
        </w:rPr>
        <w:t>When Jesus came, He didn’t come as a conquering king in a palace. He was born in a stable, to a poor family, in a town no one thought mattered. He didn’t rise up through the ranks of human power—He came as a servant. And yet, from Him, the true King, the Messiah, the Savior of the world, was revealed.</w:t>
      </w:r>
      <w:bookmarkEnd w:id="4092"/>
    </w:p>
    <w:p w14:paraId="0A19B8A0" w14:textId="77777777" w:rsidR="005A0B23" w:rsidRPr="005A0B23" w:rsidRDefault="005A0B23" w:rsidP="005A0B23">
      <w:pPr>
        <w:pStyle w:val="TWTRevisedBody"/>
      </w:pPr>
      <w:bookmarkStart w:id="4093" w:name="R5906"/>
      <w:r w:rsidRPr="005A0B23">
        <w:rPr>
          <w:rFonts w:ascii="Garamond" w:hAnsi="Garamond" w:eastAsia="Garamond" w:cs="Garamond"/>
          <w:color w:val="000000"/>
          <w:sz w:val="22"/>
        </w:rPr>
        <w:t>Paul writes in Philippians:</w:t>
      </w:r>
      <w:bookmarkEnd w:id="4093"/>
    </w:p>
    <w:p w14:paraId="17CC8CB9" w14:textId="726C4709" w:rsidR="005A0B23" w:rsidRPr="005A0B23" w:rsidRDefault="005A0B23" w:rsidP="005A0B23">
      <w:pPr>
        <w:pStyle w:val="TWTRevisedBody"/>
      </w:pPr>
      <w:bookmarkStart w:id="4094" w:name="R5908"/>
      <w:r>
        <w:rPr>
          <w:rFonts w:ascii="Garamond" w:hAnsi="Garamond" w:eastAsia="Garamond" w:cs="Garamond"/>
          <w:color w:val="000000"/>
          <w:sz w:val="22"/>
        </w:rPr>
        <w:t>“</w:t>
      </w:r>
      <w:r w:rsidRPr="005A0B23">
        <w:rPr>
          <w:rFonts w:ascii="Garamond" w:hAnsi="Garamond" w:eastAsia="Garamond" w:cs="Garamond"/>
          <w:color w:val="000000"/>
          <w:sz w:val="22"/>
        </w:rPr>
        <w:t>who, though he was in the form of God, did not count equality with God a thing to be grasped,</w:t>
      </w:r>
      <w:bookmarkEnd w:id="4094"/>
    </w:p>
    <w:p w14:paraId="1D3F4A55" w14:textId="2C02D5D4" w:rsidR="005A0B23" w:rsidRPr="005A0B23" w:rsidRDefault="005A0B23" w:rsidP="005A0B23">
      <w:pPr>
        <w:pStyle w:val="TWTRevisedBody"/>
      </w:pPr>
      <w:bookmarkStart w:id="4095" w:name="R5909"/>
      <w:r w:rsidRPr="005A0B23">
        <w:rPr>
          <w:rFonts w:ascii="Garamond" w:hAnsi="Garamond" w:eastAsia="Garamond" w:cs="Garamond"/>
          <w:color w:val="000000"/>
          <w:sz w:val="22"/>
        </w:rPr>
        <w:t>but emptied himself, by taking the form of a servant, being born in the likeness of men.</w:t>
      </w:r>
      <w:r>
        <w:rPr>
          <w:rFonts w:ascii="Garamond" w:hAnsi="Garamond" w:eastAsia="Garamond" w:cs="Garamond"/>
          <w:color w:val="000000"/>
          <w:sz w:val="22"/>
        </w:rPr>
        <w:t>”</w:t>
      </w:r>
      <w:r w:rsidRPr="005A0B23">
        <w:rPr>
          <w:rFonts w:ascii="Garamond" w:hAnsi="Garamond" w:eastAsia="Garamond" w:cs="Garamond"/>
          <w:color w:val="000000"/>
          <w:sz w:val="22"/>
        </w:rPr>
        <w:t xml:space="preserve"> (Philippians 2:6-7 ESV).</w:t>
      </w:r>
      <w:bookmarkEnd w:id="4095"/>
    </w:p>
    <w:p w14:paraId="20137067" w14:textId="680B85E2" w:rsidR="005A0B23" w:rsidRPr="005A0B23" w:rsidRDefault="005A0B23" w:rsidP="005A0B23">
      <w:pPr>
        <w:pStyle w:val="TWTRevisedBody"/>
      </w:pPr>
      <w:bookmarkStart w:id="4096" w:name="R5911"/>
      <w:r w:rsidRPr="005A0B23">
        <w:rPr>
          <w:rFonts w:ascii="Garamond" w:hAnsi="Garamond" w:eastAsia="Garamond" w:cs="Garamond"/>
          <w:color w:val="000000"/>
          <w:sz w:val="22"/>
        </w:rPr>
        <w:t>That is our King, the Root of Jesse.</w:t>
      </w:r>
      <w:bookmarkEnd w:id="4096"/>
    </w:p>
    <w:p w14:paraId="24CBEADF" w14:textId="77777777" w:rsidR="005A0B23" w:rsidRPr="005A0B23" w:rsidRDefault="005A0B23" w:rsidP="005A0B23">
      <w:pPr>
        <w:pStyle w:val="TWTRevisedBody"/>
      </w:pPr>
      <w:bookmarkStart w:id="4097" w:name="R5912"/>
      <w:r w:rsidRPr="005A0B23">
        <w:rPr>
          <w:rFonts w:ascii="Garamond" w:hAnsi="Garamond" w:eastAsia="Garamond" w:cs="Garamond"/>
          <w:color w:val="000000"/>
          <w:sz w:val="22"/>
        </w:rPr>
        <w:t>But there’s more.</w:t>
      </w:r>
      <w:bookmarkEnd w:id="4097"/>
    </w:p>
    <w:p w14:paraId="3DFE437B" w14:textId="77777777" w:rsidR="005A0B23" w:rsidRDefault="005A0B23" w:rsidP="005A0B23">
      <w:pPr>
        <w:pStyle w:val="TWTRevisedBody"/>
      </w:pPr>
      <w:bookmarkStart w:id="4098" w:name="R5913"/>
      <w:r w:rsidRPr="005A0B23">
        <w:rPr>
          <w:rFonts w:ascii="Garamond" w:hAnsi="Garamond" w:eastAsia="Garamond" w:cs="Garamond"/>
          <w:color w:val="000000"/>
          <w:sz w:val="22"/>
        </w:rPr>
        <w:t>Isaiah also says:</w:t>
      </w:r>
      <w:bookmarkEnd w:id="4098"/>
    </w:p>
    <w:p w14:paraId="5E6F90AF" w14:textId="4FEB0E80" w:rsidR="005A0B23" w:rsidRPr="005A0B23" w:rsidRDefault="005A0B23" w:rsidP="005A0B23">
      <w:pPr>
        <w:pStyle w:val="TWTRevisedBody"/>
      </w:pPr>
      <w:bookmarkStart w:id="4099" w:name="R5915"/>
      <w:r>
        <w:rPr>
          <w:rFonts w:ascii="Garamond" w:hAnsi="Garamond" w:eastAsia="Garamond" w:cs="Garamond"/>
          <w:color w:val="000000"/>
          <w:sz w:val="22"/>
        </w:rPr>
        <w:t>“</w:t>
      </w:r>
      <w:r w:rsidRPr="005A0B23">
        <w:rPr>
          <w:rFonts w:ascii="Garamond" w:hAnsi="Garamond" w:eastAsia="Garamond" w:cs="Garamond"/>
          <w:color w:val="000000"/>
          <w:sz w:val="22"/>
        </w:rPr>
        <w:t>In that day the root of Jesse, who shall stand as a signal for the peoples--of him shall the nations inquire, and his resting place shall be glorious.</w:t>
      </w:r>
      <w:r>
        <w:rPr>
          <w:rFonts w:ascii="Garamond" w:hAnsi="Garamond" w:eastAsia="Garamond" w:cs="Garamond"/>
          <w:color w:val="000000"/>
          <w:sz w:val="22"/>
        </w:rPr>
        <w:t>”</w:t>
      </w:r>
      <w:r w:rsidRPr="005A0B23">
        <w:rPr>
          <w:rFonts w:ascii="Garamond" w:hAnsi="Garamond" w:eastAsia="Garamond" w:cs="Garamond"/>
          <w:color w:val="000000"/>
          <w:sz w:val="22"/>
        </w:rPr>
        <w:t xml:space="preserve"> (Isaiah 11:10 ESV).</w:t>
      </w:r>
      <w:bookmarkEnd w:id="4099"/>
    </w:p>
    <w:p w14:paraId="790E82F4" w14:textId="4E9E62DD" w:rsidR="005A0B23" w:rsidRPr="005A0B23" w:rsidRDefault="005A0B23" w:rsidP="005A0B23">
      <w:pPr>
        <w:pStyle w:val="TWTRevisedBody"/>
      </w:pPr>
      <w:bookmarkStart w:id="4100" w:name="R5917"/>
      <w:r w:rsidRPr="005A0B23">
        <w:rPr>
          <w:rFonts w:ascii="Garamond" w:hAnsi="Garamond" w:eastAsia="Garamond" w:cs="Garamond"/>
          <w:color w:val="000000"/>
          <w:sz w:val="22"/>
        </w:rPr>
        <w:t>Jesus, as the Root of Jesse, isn</w:t>
      </w:r>
      <w:r>
        <w:rPr>
          <w:rFonts w:ascii="Garamond" w:hAnsi="Garamond" w:eastAsia="Garamond" w:cs="Garamond"/>
          <w:color w:val="000000"/>
          <w:sz w:val="22"/>
        </w:rPr>
        <w:t>’</w:t>
      </w:r>
      <w:r w:rsidRPr="005A0B23">
        <w:rPr>
          <w:rFonts w:ascii="Garamond" w:hAnsi="Garamond" w:eastAsia="Garamond" w:cs="Garamond"/>
          <w:color w:val="000000"/>
          <w:sz w:val="22"/>
        </w:rPr>
        <w:t>t just for Israel. He is for all nations. He is a banner for all peoples. The One who comes from humble beginnings is the One who brings salvation to the entire world.</w:t>
      </w:r>
      <w:bookmarkEnd w:id="4100"/>
    </w:p>
    <w:p w14:paraId="3CC2D4BC" w14:textId="77777777" w:rsidR="005A0B23" w:rsidRPr="005A0B23" w:rsidRDefault="005A0B23" w:rsidP="005A0B23">
      <w:pPr>
        <w:pStyle w:val="TWTRevisedBody"/>
      </w:pPr>
      <w:bookmarkStart w:id="4101" w:name="R5918"/>
      <w:r w:rsidRPr="005A0B23">
        <w:rPr>
          <w:rFonts w:ascii="Garamond" w:hAnsi="Garamond" w:eastAsia="Garamond" w:cs="Garamond"/>
          <w:color w:val="000000"/>
          <w:sz w:val="22"/>
        </w:rPr>
        <w:t>And if Jesus is the Root of Jesse, then there is hope for us—because no matter how broken, how forgotten, how small our lives may feel, God brings life from stumps.</w:t>
      </w:r>
      <w:bookmarkEnd w:id="4101"/>
    </w:p>
    <w:p w14:paraId="19680126" w14:textId="77777777" w:rsidR="005A0B23" w:rsidRPr="005A0B23" w:rsidRDefault="005A0B23" w:rsidP="005A0B23">
      <w:pPr>
        <w:pStyle w:val="TWTRevisedBody"/>
      </w:pPr>
      <w:bookmarkStart w:id="4102" w:name="R5919"/>
      <w:r w:rsidRPr="005A0B23">
        <w:rPr>
          <w:rFonts w:ascii="Garamond" w:hAnsi="Garamond" w:eastAsia="Garamond" w:cs="Garamond"/>
          <w:color w:val="000000"/>
          <w:sz w:val="22"/>
        </w:rPr>
        <w:t>Maybe today, we feel like the tree has been cut down. Maybe sin has left us in pieces. Maybe the trials of life have worn us down to nothing. But if God can bring Jesus from the stump of Jesse, then God can bring new life out of us too.</w:t>
      </w:r>
      <w:bookmarkEnd w:id="4102"/>
    </w:p>
    <w:p w14:paraId="4600C1E8" w14:textId="5F2EB147" w:rsidR="005A0B23" w:rsidRPr="005A0B23" w:rsidRDefault="005A0B23" w:rsidP="005A0B23">
      <w:pPr>
        <w:pStyle w:val="TWTRevisedBody"/>
      </w:pPr>
      <w:bookmarkStart w:id="4104" w:name="F0354"/>
      <w:bookmarkStart w:id="4103" w:name="R5920"/>
      <w:r w:rsidRPr="005A0B23">
        <w:rPr>
          <w:rFonts w:ascii="Garamond" w:hAnsi="Garamond" w:eastAsia="Garamond" w:cs="Garamond"/>
          <w:color w:val="000000"/>
          <w:sz w:val="22"/>
        </w:rPr>
        <w:t>God doesn</w:t>
      </w:r>
      <w:r>
        <w:rPr>
          <w:rFonts w:ascii="Garamond" w:hAnsi="Garamond" w:eastAsia="Garamond" w:cs="Garamond"/>
          <w:color w:val="000000"/>
          <w:sz w:val="22"/>
        </w:rPr>
        <w:t>’</w:t>
      </w:r>
      <w:r w:rsidRPr="005A0B23">
        <w:rPr>
          <w:rFonts w:ascii="Garamond" w:hAnsi="Garamond" w:eastAsia="Garamond" w:cs="Garamond"/>
          <w:color w:val="000000"/>
          <w:sz w:val="22"/>
        </w:rPr>
        <w:t>t need our strength. He doesn</w:t>
      </w:r>
      <w:r>
        <w:rPr>
          <w:rFonts w:ascii="Garamond" w:hAnsi="Garamond" w:eastAsia="Garamond" w:cs="Garamond"/>
          <w:color w:val="000000"/>
          <w:sz w:val="22"/>
        </w:rPr>
        <w:t>’</w:t>
      </w:r>
      <w:r w:rsidRPr="005A0B23">
        <w:rPr>
          <w:rFonts w:ascii="Garamond" w:hAnsi="Garamond" w:eastAsia="Garamond" w:cs="Garamond"/>
          <w:color w:val="000000"/>
          <w:sz w:val="22"/>
        </w:rPr>
        <w:t>t need our success. He doesn</w:t>
      </w:r>
      <w:r>
        <w:rPr>
          <w:rFonts w:ascii="Garamond" w:hAnsi="Garamond" w:eastAsia="Garamond" w:cs="Garamond"/>
          <w:color w:val="000000"/>
          <w:sz w:val="22"/>
        </w:rPr>
        <w:t>’</w:t>
      </w:r>
      <w:r w:rsidRPr="005A0B23">
        <w:rPr>
          <w:rFonts w:ascii="Garamond" w:hAnsi="Garamond" w:eastAsia="Garamond" w:cs="Garamond"/>
          <w:color w:val="000000"/>
          <w:sz w:val="22"/>
        </w:rPr>
        <w:t>t need us to be mighty oaks. All He needs is a heart that turns to Him—because He is the one who makes the shoot grow out of the stump.</w:t>
      </w:r>
      <w:bookmarkEnd w:id="4103"/>
      <w:bookmarkEnd w:id="4104"/>
    </w:p>
    <w:p w14:paraId="261BB67A" w14:textId="77777777" w:rsidR="005A0B23" w:rsidRDefault="005A0B23" w:rsidP="005A0B23">
      <w:pPr>
        <w:pStyle w:val="TWTRevisedBody"/>
      </w:pPr>
      <w:bookmarkStart w:id="4105" w:name="R5921"/>
      <w:r w:rsidRPr="005A0B23">
        <w:rPr>
          <w:rFonts w:ascii="Garamond" w:hAnsi="Garamond" w:eastAsia="Garamond" w:cs="Garamond"/>
          <w:color w:val="000000"/>
          <w:sz w:val="22"/>
        </w:rPr>
        <w:t>Zechariah reminds us:</w:t>
      </w:r>
      <w:bookmarkEnd w:id="4105"/>
    </w:p>
    <w:p w14:paraId="10342DF4" w14:textId="67F016B3" w:rsidR="005A0B23" w:rsidRPr="005A0B23" w:rsidRDefault="005A0B23" w:rsidP="005A0B23">
      <w:pPr>
        <w:pStyle w:val="TWTRevisedBody"/>
      </w:pPr>
      <w:bookmarkStart w:id="4106" w:name="R5923"/>
      <w:r>
        <w:rPr>
          <w:rFonts w:ascii="Garamond" w:hAnsi="Garamond" w:eastAsia="Garamond" w:cs="Garamond"/>
          <w:color w:val="000000"/>
          <w:sz w:val="22"/>
        </w:rPr>
        <w:t>“</w:t>
      </w:r>
      <w:r w:rsidRPr="005A0B23">
        <w:rPr>
          <w:rFonts w:ascii="Garamond" w:hAnsi="Garamond" w:eastAsia="Garamond" w:cs="Garamond"/>
          <w:color w:val="000000"/>
          <w:sz w:val="22"/>
        </w:rPr>
        <w:t>Not by might, nor by power, but by my Spirit, says the LORD of hosts.</w:t>
      </w:r>
      <w:r>
        <w:rPr>
          <w:rFonts w:ascii="Garamond" w:hAnsi="Garamond" w:eastAsia="Garamond" w:cs="Garamond"/>
          <w:color w:val="000000"/>
          <w:sz w:val="22"/>
        </w:rPr>
        <w:t>”</w:t>
      </w:r>
      <w:r w:rsidRPr="005A0B23">
        <w:rPr>
          <w:rFonts w:ascii="Garamond" w:hAnsi="Garamond" w:eastAsia="Garamond" w:cs="Garamond"/>
          <w:color w:val="000000"/>
          <w:sz w:val="22"/>
        </w:rPr>
        <w:t xml:space="preserve"> (Zechariah 4:6 ESV).</w:t>
      </w:r>
      <w:bookmarkEnd w:id="4106"/>
    </w:p>
    <w:p w14:paraId="3CD3B5FE" w14:textId="085B2208" w:rsidR="005A0B23" w:rsidRPr="005A0B23" w:rsidRDefault="005A0B23" w:rsidP="005A0B23">
      <w:pPr>
        <w:pStyle w:val="TWTRevisedBody"/>
      </w:pPr>
      <w:bookmarkStart w:id="4107" w:name="R5925"/>
      <w:r w:rsidRPr="005A0B23">
        <w:rPr>
          <w:rFonts w:ascii="Garamond" w:hAnsi="Garamond" w:eastAsia="Garamond" w:cs="Garamond"/>
          <w:color w:val="000000"/>
          <w:sz w:val="22"/>
        </w:rPr>
        <w:t>So if today we feel like we’ve been cut down, remember Jesus, the Root of Jesse. He is proof that God works miracles in unlikely places. He is proof that God exalts the humble. He is proof that God keeps His promises even when everything looks dead and lost.</w:t>
      </w:r>
      <w:bookmarkEnd w:id="4107"/>
    </w:p>
    <w:p w14:paraId="20F9AEA3" w14:textId="77777777" w:rsidR="005A0B23" w:rsidRPr="005A0B23" w:rsidRDefault="005A0B23" w:rsidP="005A0B23">
      <w:pPr>
        <w:pStyle w:val="TWTRevisedBody"/>
      </w:pPr>
      <w:bookmarkStart w:id="4108" w:name="R5926"/>
      <w:r w:rsidRPr="005A0B23">
        <w:rPr>
          <w:rFonts w:ascii="Garamond" w:hAnsi="Garamond" w:eastAsia="Garamond" w:cs="Garamond"/>
          <w:color w:val="000000"/>
          <w:sz w:val="22"/>
        </w:rPr>
        <w:t>And because of Jesus, our story is not over.</w:t>
      </w:r>
      <w:bookmarkEnd w:id="4108"/>
    </w:p>
    <w:p w14:paraId="25AD6321" w14:textId="77777777" w:rsidR="005A0B23" w:rsidRPr="005A0B23" w:rsidRDefault="005A0B23" w:rsidP="005A0B23">
      <w:pPr>
        <w:pStyle w:val="TWTRevisedBody"/>
      </w:pPr>
      <w:bookmarkStart w:id="4109" w:name="R5927"/>
      <w:r w:rsidRPr="005A0B23">
        <w:rPr>
          <w:rFonts w:ascii="Garamond" w:hAnsi="Garamond" w:eastAsia="Garamond" w:cs="Garamond"/>
          <w:color w:val="000000"/>
          <w:sz w:val="22"/>
        </w:rPr>
        <w:t>We serve a King who comes from stumps. A King who makes dead things live. A King who gives hope to the hopeless.</w:t>
      </w:r>
      <w:bookmarkEnd w:id="4109"/>
    </w:p>
    <w:p w14:paraId="07C0C082" w14:textId="231B0A19" w:rsidR="005A0B23" w:rsidRPr="005A0B23" w:rsidRDefault="005A0B23" w:rsidP="005A0B23">
      <w:pPr>
        <w:pStyle w:val="TWTRevisedBody"/>
      </w:pPr>
      <w:bookmarkStart w:id="4110" w:name="R5928"/>
      <w:r w:rsidRPr="005A0B23">
        <w:rPr>
          <w:rFonts w:ascii="Garamond" w:hAnsi="Garamond" w:eastAsia="Garamond" w:cs="Garamond"/>
          <w:color w:val="000000"/>
          <w:sz w:val="22"/>
        </w:rPr>
        <w:t xml:space="preserve">Maybe today, the simple prayer we need to pray is, </w:t>
      </w:r>
      <w:r>
        <w:rPr>
          <w:rFonts w:ascii="Garamond" w:hAnsi="Garamond" w:eastAsia="Garamond" w:cs="Garamond"/>
          <w:color w:val="000000"/>
          <w:sz w:val="22"/>
        </w:rPr>
        <w:t>“</w:t>
      </w:r>
      <w:r w:rsidRPr="005A0B23">
        <w:rPr>
          <w:rFonts w:ascii="Garamond" w:hAnsi="Garamond" w:eastAsia="Garamond" w:cs="Garamond"/>
          <w:color w:val="000000"/>
          <w:sz w:val="22"/>
        </w:rPr>
        <w:t>Lord, let new life grow from my stump. Let Jesus, the Root of Jesse, bring hope into my life again.</w:t>
      </w:r>
      <w:r>
        <w:rPr>
          <w:rFonts w:ascii="Garamond" w:hAnsi="Garamond" w:eastAsia="Garamond" w:cs="Garamond"/>
          <w:color w:val="000000"/>
          <w:sz w:val="22"/>
        </w:rPr>
        <w:t>”</w:t>
      </w:r>
      <w:bookmarkEnd w:id="4110"/>
    </w:p>
    <w:p w14:paraId="08A5F4B3" w14:textId="77777777" w:rsidR="005A0B23" w:rsidRPr="005A0B23" w:rsidRDefault="005A0B23" w:rsidP="005A0B23">
      <w:pPr>
        <w:pStyle w:val="TWTRevisedBody"/>
      </w:pPr>
      <w:bookmarkStart w:id="4111" w:name="R5929"/>
      <w:r w:rsidRPr="005A0B23">
        <w:rPr>
          <w:rFonts w:ascii="Garamond" w:hAnsi="Garamond" w:eastAsia="Garamond" w:cs="Garamond"/>
          <w:color w:val="000000"/>
          <w:sz w:val="22"/>
        </w:rPr>
        <w:t>And the beautiful truth is—He will.</w:t>
      </w:r>
      <w:bookmarkEnd w:id="4111"/>
    </w:p>
    <w:p w14:paraId="0FA66E6A" w14:textId="77777777" w:rsidR="00303E48" w:rsidRDefault="00303E48" w:rsidP="00303E48">
      <w:pPr>
        <w:pStyle w:val="TWTRevisedBody"/>
        <w:keepNext/>
        <w:spacing w:before="240" w:after="240"/>
        <w:jc w:val="center"/>
      </w:pPr>
      <w:bookmarkStart w:id="4112" w:name="R5932"/>
      <w:r>
        <w:rPr>
          <w:rFonts w:ascii="Garamond" w:hAnsi="Garamond" w:eastAsia="Garamond" w:cs="Garamond"/>
          <w:iCs w:val="0"/>
          <w:color w:val="000000"/>
          <w:sz w:val="22"/>
        </w:rPr>
        <w:t>***</w:t>
      </w:r>
      <w:bookmarkEnd w:id="4112"/>
    </w:p>
    <w:p w14:paraId="2643A2EB" w14:textId="6417CA9B" w:rsidR="00E55D42" w:rsidRPr="00E55D42" w:rsidRDefault="00E55D42" w:rsidP="00E55D42">
      <w:pPr>
        <w:pStyle w:val="TWTRevisedBody"/>
      </w:pPr>
      <w:bookmarkStart w:id="4113" w:name="R5935"/>
      <w:r w:rsidRPr="00E55D42">
        <w:rPr>
          <w:rFonts w:ascii="Garamond" w:hAnsi="Garamond" w:eastAsia="Garamond" w:cs="Garamond"/>
          <w:color w:val="000000"/>
          <w:sz w:val="22"/>
        </w:rPr>
        <w:t>I am in the book of Genesis in my daily Bible reading. Today, chapter 18 has me thinking about Abraham</w:t>
      </w:r>
      <w:r>
        <w:rPr>
          <w:rFonts w:ascii="Garamond" w:hAnsi="Garamond" w:eastAsia="Garamond" w:cs="Garamond"/>
          <w:color w:val="000000"/>
          <w:sz w:val="22"/>
        </w:rPr>
        <w:t>’</w:t>
      </w:r>
      <w:r w:rsidRPr="00E55D42">
        <w:rPr>
          <w:rFonts w:ascii="Garamond" w:hAnsi="Garamond" w:eastAsia="Garamond" w:cs="Garamond"/>
          <w:color w:val="000000"/>
          <w:sz w:val="22"/>
        </w:rPr>
        <w:t>s remarkable conversation with God about the city of Sodom.</w:t>
      </w:r>
      <w:bookmarkEnd w:id="4113"/>
    </w:p>
    <w:p w14:paraId="0BCDE24C" w14:textId="21E64B31" w:rsidR="00E55D42" w:rsidRPr="00E55D42" w:rsidRDefault="00E55D42" w:rsidP="00E55D42">
      <w:pPr>
        <w:pStyle w:val="TWTRevisedBody"/>
      </w:pPr>
      <w:bookmarkStart w:id="4114" w:name="R5936"/>
      <w:r w:rsidRPr="00E55D42">
        <w:rPr>
          <w:rFonts w:ascii="Garamond" w:hAnsi="Garamond" w:eastAsia="Garamond" w:cs="Garamond"/>
          <w:color w:val="000000"/>
          <w:sz w:val="22"/>
        </w:rPr>
        <w:t xml:space="preserve">We often reflect on this scene and conclude Abraham was mainly thinking about his nephew, Lot. Surely, Lot’s safety was a key concern. Yet, if this were Abraham’s only worry, wouldn’t it have been simpler for him to just ask God directly, </w:t>
      </w:r>
      <w:r>
        <w:rPr>
          <w:rFonts w:ascii="Garamond" w:hAnsi="Garamond" w:eastAsia="Garamond" w:cs="Garamond"/>
          <w:color w:val="000000"/>
          <w:sz w:val="22"/>
        </w:rPr>
        <w:t>“</w:t>
      </w:r>
      <w:r w:rsidRPr="00E55D42">
        <w:rPr>
          <w:rFonts w:ascii="Garamond" w:hAnsi="Garamond" w:eastAsia="Garamond" w:cs="Garamond"/>
          <w:color w:val="000000"/>
          <w:sz w:val="22"/>
        </w:rPr>
        <w:t>Please let Lot escape unharmed</w:t>
      </w:r>
      <w:r>
        <w:rPr>
          <w:rFonts w:ascii="Garamond" w:hAnsi="Garamond" w:eastAsia="Garamond" w:cs="Garamond"/>
          <w:color w:val="000000"/>
          <w:sz w:val="22"/>
        </w:rPr>
        <w:t>”</w:t>
      </w:r>
      <w:r w:rsidRPr="00E55D42">
        <w:rPr>
          <w:rFonts w:ascii="Garamond" w:hAnsi="Garamond" w:eastAsia="Garamond" w:cs="Garamond"/>
          <w:color w:val="000000"/>
          <w:sz w:val="22"/>
        </w:rPr>
        <w:t>?</w:t>
      </w:r>
      <w:bookmarkEnd w:id="4114"/>
    </w:p>
    <w:p w14:paraId="746F37AD" w14:textId="77777777" w:rsidR="00E55D42" w:rsidRDefault="00E55D42" w:rsidP="00E55D42">
      <w:pPr>
        <w:pStyle w:val="TWTRevisedBody"/>
      </w:pPr>
      <w:bookmarkStart w:id="4115" w:name="R5937"/>
      <w:r w:rsidRPr="00E55D42">
        <w:rPr>
          <w:rFonts w:ascii="Garamond" w:hAnsi="Garamond" w:eastAsia="Garamond" w:cs="Garamond"/>
          <w:color w:val="000000"/>
          <w:sz w:val="22"/>
        </w:rPr>
        <w:t>But Abraham didn’t do that. Instead, he approached God boldly, carefully negotiating down the number of righteous people needed to spare the whole city—from fifty all the way to just ten.</w:t>
      </w:r>
      <w:bookmarkEnd w:id="4115"/>
    </w:p>
    <w:p w14:paraId="69B7DF48" w14:textId="77777777" w:rsidR="00E55D42" w:rsidRPr="00E55D42" w:rsidRDefault="00E55D42" w:rsidP="00E55D42">
      <w:pPr>
        <w:pStyle w:val="TWTRevisedBody"/>
      </w:pPr>
      <w:bookmarkStart w:id="4116" w:name="R5939"/>
      <w:r w:rsidRPr="00E55D42">
        <w:rPr>
          <w:rFonts w:ascii="Garamond" w:hAnsi="Garamond" w:eastAsia="Garamond" w:cs="Garamond"/>
          <w:color w:val="000000"/>
          <w:sz w:val="22"/>
        </w:rPr>
        <w:t>“So the men turned from there and went toward Sodom, but Abraham still stood before the LORD.</w:t>
      </w:r>
      <w:bookmarkEnd w:id="4116"/>
    </w:p>
    <w:p w14:paraId="4DFDBBAD" w14:textId="77777777" w:rsidR="00E55D42" w:rsidRPr="00E55D42" w:rsidRDefault="00E55D42" w:rsidP="00E55D42">
      <w:pPr>
        <w:pStyle w:val="TWTRevisedBody"/>
      </w:pPr>
      <w:bookmarkStart w:id="4117" w:name="R5940"/>
      <w:r w:rsidRPr="00E55D42">
        <w:rPr>
          <w:rFonts w:ascii="Garamond" w:hAnsi="Garamond" w:eastAsia="Garamond" w:cs="Garamond"/>
          <w:color w:val="000000"/>
          <w:sz w:val="22"/>
        </w:rPr>
        <w:t>Then Abraham drew near and said, ‘Will you indeed sweep away the righteous with the wicked?</w:t>
      </w:r>
      <w:bookmarkEnd w:id="4117"/>
    </w:p>
    <w:p w14:paraId="1A15B29E" w14:textId="77777777" w:rsidR="00E55D42" w:rsidRPr="00E55D42" w:rsidRDefault="00E55D42" w:rsidP="00E55D42">
      <w:pPr>
        <w:pStyle w:val="TWTRevisedBody"/>
      </w:pPr>
      <w:bookmarkStart w:id="4119" w:name="F0355"/>
      <w:bookmarkStart w:id="4118" w:name="R5941"/>
      <w:r w:rsidRPr="00E55D42">
        <w:rPr>
          <w:rFonts w:ascii="Garamond" w:hAnsi="Garamond" w:eastAsia="Garamond" w:cs="Garamond"/>
          <w:color w:val="000000"/>
          <w:sz w:val="22"/>
        </w:rPr>
        <w:t>Suppose there are fifty righteous within the city. Will you then sweep away the place and not spare it for the fifty righteous who are in it?’” (Genesis 18:22-24 ESV).</w:t>
      </w:r>
      <w:bookmarkEnd w:id="4118"/>
      <w:bookmarkEnd w:id="4119"/>
    </w:p>
    <w:p w14:paraId="4D7217E9" w14:textId="7AA80F1C" w:rsidR="00E55D42" w:rsidRPr="00E55D42" w:rsidRDefault="00E55D42" w:rsidP="00E55D42">
      <w:pPr>
        <w:pStyle w:val="TWTRevisedBody"/>
      </w:pPr>
      <w:bookmarkStart w:id="4120" w:name="R5943"/>
      <w:r w:rsidRPr="00E55D42">
        <w:rPr>
          <w:rFonts w:ascii="Garamond" w:hAnsi="Garamond" w:eastAsia="Garamond" w:cs="Garamond"/>
          <w:color w:val="000000"/>
          <w:sz w:val="22"/>
        </w:rPr>
        <w:t>Abraham continued bargaining until God agreed to spare the city if only ten righteous souls could be found there. Think about this for a moment: Abraham didn’t negotiate just for his family. He negotiated for an entire city—knowing full well how wicked it was.</w:t>
      </w:r>
      <w:bookmarkEnd w:id="4120"/>
    </w:p>
    <w:p w14:paraId="2D0C2E8C" w14:textId="77777777" w:rsidR="00E55D42" w:rsidRPr="00E55D42" w:rsidRDefault="00E55D42" w:rsidP="00E55D42">
      <w:pPr>
        <w:pStyle w:val="TWTRevisedBody"/>
      </w:pPr>
      <w:bookmarkStart w:id="4121" w:name="R5944"/>
      <w:r w:rsidRPr="00E55D42">
        <w:rPr>
          <w:rFonts w:ascii="Garamond" w:hAnsi="Garamond" w:eastAsia="Garamond" w:cs="Garamond"/>
          <w:color w:val="000000"/>
          <w:sz w:val="22"/>
        </w:rPr>
        <w:t>Why?</w:t>
      </w:r>
      <w:bookmarkEnd w:id="4121"/>
    </w:p>
    <w:p w14:paraId="47626FB9" w14:textId="77777777" w:rsidR="00E55D42" w:rsidRPr="00E55D42" w:rsidRDefault="00E55D42" w:rsidP="00E55D42">
      <w:pPr>
        <w:pStyle w:val="TWTRevisedBody"/>
      </w:pPr>
      <w:bookmarkStart w:id="4122" w:name="R5945"/>
      <w:r w:rsidRPr="00E55D42">
        <w:rPr>
          <w:rFonts w:ascii="Garamond" w:hAnsi="Garamond" w:eastAsia="Garamond" w:cs="Garamond"/>
          <w:color w:val="000000"/>
          <w:sz w:val="22"/>
        </w:rPr>
        <w:t>Maybe Abraham had a genuine heart for the lost people around him, even those steeped in wickedness. Perhaps he genuinely desired mercy for souls that didn’t yet understand the severity of their condition.</w:t>
      </w:r>
      <w:bookmarkEnd w:id="4122"/>
    </w:p>
    <w:p w14:paraId="2664F542" w14:textId="3C8240B8" w:rsidR="00E55D42" w:rsidRPr="00E55D42" w:rsidRDefault="00E55D42" w:rsidP="00E55D42">
      <w:pPr>
        <w:pStyle w:val="TWTRevisedBody"/>
      </w:pPr>
      <w:bookmarkStart w:id="4123" w:name="R5946"/>
      <w:r w:rsidRPr="00E55D42">
        <w:rPr>
          <w:rFonts w:ascii="Garamond" w:hAnsi="Garamond" w:eastAsia="Garamond" w:cs="Garamond"/>
          <w:color w:val="000000"/>
          <w:sz w:val="22"/>
        </w:rPr>
        <w:t xml:space="preserve">This challenges us deeply, doesn’t it? As followers of Jesus, shouldn’t we share Abraham’s heart for the lost souls around us? It’s tempting to look at the darkness in this world and feel some quiet satisfaction that wicked people might </w:t>
      </w:r>
      <w:r>
        <w:rPr>
          <w:rFonts w:ascii="Garamond" w:hAnsi="Garamond" w:eastAsia="Garamond" w:cs="Garamond"/>
          <w:color w:val="000000"/>
          <w:sz w:val="22"/>
        </w:rPr>
        <w:t>“</w:t>
      </w:r>
      <w:r w:rsidRPr="00E55D42">
        <w:rPr>
          <w:rFonts w:ascii="Garamond" w:hAnsi="Garamond" w:eastAsia="Garamond" w:cs="Garamond"/>
          <w:color w:val="000000"/>
          <w:sz w:val="22"/>
        </w:rPr>
        <w:t>get what</w:t>
      </w:r>
      <w:r>
        <w:rPr>
          <w:rFonts w:ascii="Garamond" w:hAnsi="Garamond" w:eastAsia="Garamond" w:cs="Garamond"/>
          <w:color w:val="000000"/>
          <w:sz w:val="22"/>
        </w:rPr>
        <w:t>’</w:t>
      </w:r>
      <w:r w:rsidRPr="00E55D42">
        <w:rPr>
          <w:rFonts w:ascii="Garamond" w:hAnsi="Garamond" w:eastAsia="Garamond" w:cs="Garamond"/>
          <w:color w:val="000000"/>
          <w:sz w:val="22"/>
        </w:rPr>
        <w:t>s coming to them.</w:t>
      </w:r>
      <w:r>
        <w:rPr>
          <w:rFonts w:ascii="Garamond" w:hAnsi="Garamond" w:eastAsia="Garamond" w:cs="Garamond"/>
          <w:color w:val="000000"/>
          <w:sz w:val="22"/>
        </w:rPr>
        <w:t>”</w:t>
      </w:r>
      <w:r w:rsidRPr="00E55D42">
        <w:rPr>
          <w:rFonts w:ascii="Garamond" w:hAnsi="Garamond" w:eastAsia="Garamond" w:cs="Garamond"/>
          <w:color w:val="000000"/>
          <w:sz w:val="22"/>
        </w:rPr>
        <w:t xml:space="preserve"> Jonah felt that way about the people of Nineveh, but this attitude isn’t what God desires from us.</w:t>
      </w:r>
      <w:bookmarkEnd w:id="4123"/>
    </w:p>
    <w:p w14:paraId="0A21B1C8" w14:textId="77777777" w:rsidR="00E55D42" w:rsidRPr="00E55D42" w:rsidRDefault="00E55D42" w:rsidP="00E55D42">
      <w:pPr>
        <w:pStyle w:val="TWTRevisedBody"/>
      </w:pPr>
      <w:bookmarkStart w:id="4124" w:name="R5947"/>
      <w:r w:rsidRPr="00E55D42">
        <w:rPr>
          <w:rFonts w:ascii="Garamond" w:hAnsi="Garamond" w:eastAsia="Garamond" w:cs="Garamond"/>
          <w:color w:val="000000"/>
          <w:sz w:val="22"/>
        </w:rPr>
        <w:t>Instead, we’re called to love—even when it’s difficult—remembering that every person around us bears God’s image. Our role is to be a beacon, shining the hopeful and transforming light of Jesus into the very darkest places.</w:t>
      </w:r>
      <w:bookmarkEnd w:id="4124"/>
    </w:p>
    <w:p w14:paraId="49AE001A" w14:textId="77777777" w:rsidR="00E55D42" w:rsidRPr="00E55D42" w:rsidRDefault="00E55D42" w:rsidP="00E55D42">
      <w:pPr>
        <w:pStyle w:val="TWTRevisedBody"/>
      </w:pPr>
      <w:bookmarkStart w:id="4125" w:name="R5948"/>
      <w:r w:rsidRPr="00E55D42">
        <w:rPr>
          <w:rFonts w:ascii="Garamond" w:hAnsi="Garamond" w:eastAsia="Garamond" w:cs="Garamond"/>
          <w:color w:val="000000"/>
          <w:sz w:val="22"/>
        </w:rPr>
        <w:t>As we reflect honestly, let’s ask ourselves this: would we intercede earnestly, as Abraham did, for the souls of people we know to be wicked, or would we turn away in silence, thinking they deserve whatever comes?</w:t>
      </w:r>
      <w:bookmarkEnd w:id="4125"/>
    </w:p>
    <w:p w14:paraId="3346B2FF" w14:textId="77777777" w:rsidR="00E55D42" w:rsidRPr="00E55D42" w:rsidRDefault="00E55D42" w:rsidP="00E55D42">
      <w:pPr>
        <w:pStyle w:val="TWTRevisedBody"/>
      </w:pPr>
      <w:bookmarkStart w:id="4126" w:name="R5949"/>
      <w:r w:rsidRPr="00E55D42">
        <w:rPr>
          <w:rFonts w:ascii="Garamond" w:hAnsi="Garamond" w:eastAsia="Garamond" w:cs="Garamond"/>
          <w:color w:val="000000"/>
          <w:sz w:val="22"/>
        </w:rPr>
        <w:t>Abraham truly earns his name as the father of the faithful, teaching us by example how deep, selfless compassion for the lost should look in our own lives.</w:t>
      </w:r>
      <w:bookmarkEnd w:id="4126"/>
    </w:p>
    <w:p w14:paraId="44191B95" w14:textId="77777777" w:rsidR="00303E48" w:rsidRDefault="00303E48" w:rsidP="00303E48">
      <w:pPr>
        <w:pStyle w:val="TWTRevisedBody"/>
        <w:keepNext/>
        <w:spacing w:before="240" w:after="240"/>
        <w:jc w:val="center"/>
      </w:pPr>
      <w:bookmarkStart w:id="4127" w:name="R5952"/>
      <w:r>
        <w:rPr>
          <w:rFonts w:ascii="Garamond" w:hAnsi="Garamond" w:eastAsia="Garamond" w:cs="Garamond"/>
          <w:iCs w:val="0"/>
          <w:color w:val="000000"/>
          <w:sz w:val="22"/>
        </w:rPr>
        <w:t>***</w:t>
      </w:r>
      <w:bookmarkEnd w:id="4127"/>
    </w:p>
    <w:p w14:paraId="4930D935" w14:textId="77777777" w:rsidR="00B1506F" w:rsidRDefault="00B1506F" w:rsidP="00B1506F">
      <w:pPr>
        <w:pStyle w:val="TWTRevisedBody"/>
      </w:pPr>
      <w:bookmarkStart w:id="4128" w:name="R5955"/>
      <w:r w:rsidRPr="00B1506F">
        <w:rPr>
          <w:rFonts w:ascii="Garamond" w:hAnsi="Garamond" w:eastAsia="Garamond" w:cs="Garamond"/>
          <w:color w:val="000000"/>
          <w:sz w:val="22"/>
        </w:rPr>
        <w:t>My friend Benjamin Lee sent me a text early this morning:</w:t>
      </w:r>
      <w:bookmarkEnd w:id="4128"/>
    </w:p>
    <w:p w14:paraId="720991EE" w14:textId="2C4FE1E5" w:rsidR="00B1506F" w:rsidRPr="00B1506F" w:rsidRDefault="00B1506F" w:rsidP="00B1506F">
      <w:pPr>
        <w:pStyle w:val="TWTRevisedBody"/>
      </w:pPr>
      <w:bookmarkStart w:id="4129" w:name="R5957"/>
      <w:r>
        <w:rPr>
          <w:rFonts w:ascii="Garamond" w:hAnsi="Garamond" w:eastAsia="Garamond" w:cs="Garamond"/>
          <w:color w:val="000000"/>
          <w:sz w:val="22"/>
        </w:rPr>
        <w:t>“</w:t>
      </w:r>
      <w:r w:rsidRPr="00B1506F">
        <w:rPr>
          <w:rFonts w:ascii="Garamond" w:hAnsi="Garamond" w:eastAsia="Garamond" w:cs="Garamond"/>
          <w:color w:val="000000"/>
          <w:sz w:val="22"/>
        </w:rPr>
        <w:t>Those who make $34,000 a year puts them in the top 1% of the WORLD. We</w:t>
      </w:r>
      <w:r>
        <w:rPr>
          <w:rFonts w:ascii="Garamond" w:hAnsi="Garamond" w:eastAsia="Garamond" w:cs="Garamond"/>
          <w:color w:val="000000"/>
          <w:sz w:val="22"/>
        </w:rPr>
        <w:t>’</w:t>
      </w:r>
      <w:r w:rsidRPr="00B1506F">
        <w:rPr>
          <w:rFonts w:ascii="Garamond" w:hAnsi="Garamond" w:eastAsia="Garamond" w:cs="Garamond"/>
          <w:color w:val="000000"/>
          <w:sz w:val="22"/>
        </w:rPr>
        <w:t>re richer than we think.</w:t>
      </w:r>
      <w:bookmarkEnd w:id="4129"/>
    </w:p>
    <w:p w14:paraId="743042D5" w14:textId="1D8FB648" w:rsidR="00B1506F" w:rsidRPr="00B1506F" w:rsidRDefault="00B1506F" w:rsidP="00B1506F">
      <w:pPr>
        <w:pStyle w:val="TWTRevisedBody"/>
      </w:pPr>
      <w:bookmarkStart w:id="4130" w:name="R5958"/>
      <w:r w:rsidRPr="00B1506F">
        <w:rPr>
          <w:rFonts w:ascii="Garamond" w:hAnsi="Garamond" w:eastAsia="Garamond" w:cs="Garamond"/>
          <w:color w:val="000000"/>
          <w:sz w:val="22"/>
        </w:rPr>
        <w:t>1 Timothy 6:17-19</w:t>
      </w:r>
      <w:r>
        <w:rPr>
          <w:rFonts w:ascii="Garamond" w:hAnsi="Garamond" w:eastAsia="Garamond" w:cs="Garamond"/>
          <w:color w:val="000000"/>
          <w:sz w:val="22"/>
        </w:rPr>
        <w:t>”</w:t>
      </w:r>
      <w:bookmarkEnd w:id="4130"/>
    </w:p>
    <w:p w14:paraId="7A80CA74" w14:textId="195C10E6" w:rsidR="00B1506F" w:rsidRPr="00B1506F" w:rsidRDefault="00B1506F" w:rsidP="00B1506F">
      <w:pPr>
        <w:pStyle w:val="TWTRevisedBody"/>
      </w:pPr>
      <w:bookmarkStart w:id="4131" w:name="R5960"/>
      <w:r w:rsidRPr="00B1506F">
        <w:rPr>
          <w:rFonts w:ascii="Garamond" w:hAnsi="Garamond" w:eastAsia="Garamond" w:cs="Garamond"/>
          <w:color w:val="000000"/>
          <w:sz w:val="22"/>
        </w:rPr>
        <w:t>I replied back to him:</w:t>
      </w:r>
      <w:bookmarkEnd w:id="4131"/>
    </w:p>
    <w:p w14:paraId="39E3C5B1" w14:textId="72FC78EC" w:rsidR="00B1506F" w:rsidRPr="00B1506F" w:rsidRDefault="00B1506F" w:rsidP="00B1506F">
      <w:pPr>
        <w:pStyle w:val="TWTRevisedBody"/>
      </w:pPr>
      <w:bookmarkStart w:id="4133" w:name="F0356"/>
      <w:bookmarkStart w:id="4132" w:name="R5962"/>
      <w:r>
        <w:rPr>
          <w:rFonts w:ascii="Garamond" w:hAnsi="Garamond" w:eastAsia="Garamond" w:cs="Garamond"/>
          <w:color w:val="000000"/>
          <w:sz w:val="22"/>
        </w:rPr>
        <w:t>“</w:t>
      </w:r>
      <w:r w:rsidRPr="00B1506F">
        <w:rPr>
          <w:rFonts w:ascii="Garamond" w:hAnsi="Garamond" w:eastAsia="Garamond" w:cs="Garamond"/>
          <w:color w:val="000000"/>
          <w:sz w:val="22"/>
        </w:rPr>
        <w:t>Yes. It</w:t>
      </w:r>
      <w:r>
        <w:rPr>
          <w:rFonts w:ascii="Garamond" w:hAnsi="Garamond" w:eastAsia="Garamond" w:cs="Garamond"/>
          <w:color w:val="000000"/>
          <w:sz w:val="22"/>
        </w:rPr>
        <w:t>’</w:t>
      </w:r>
      <w:r w:rsidRPr="00B1506F">
        <w:rPr>
          <w:rFonts w:ascii="Garamond" w:hAnsi="Garamond" w:eastAsia="Garamond" w:cs="Garamond"/>
          <w:color w:val="000000"/>
          <w:sz w:val="22"/>
        </w:rPr>
        <w:t>s harder for a rich man to enter the kingdom of heaven than for a camel to go through the eye of a needle. We always think someone else is the rich man, but there are many more rich men than we</w:t>
      </w:r>
      <w:r>
        <w:rPr>
          <w:rFonts w:ascii="Garamond" w:hAnsi="Garamond" w:eastAsia="Garamond" w:cs="Garamond"/>
          <w:color w:val="000000"/>
          <w:sz w:val="22"/>
        </w:rPr>
        <w:t>’</w:t>
      </w:r>
      <w:r w:rsidRPr="00B1506F">
        <w:rPr>
          <w:rFonts w:ascii="Garamond" w:hAnsi="Garamond" w:eastAsia="Garamond" w:cs="Garamond"/>
          <w:color w:val="000000"/>
          <w:sz w:val="22"/>
        </w:rPr>
        <w:t>d like to admit, including ourselves.</w:t>
      </w:r>
      <w:r>
        <w:rPr>
          <w:rFonts w:ascii="Garamond" w:hAnsi="Garamond" w:eastAsia="Garamond" w:cs="Garamond"/>
          <w:color w:val="000000"/>
          <w:sz w:val="22"/>
        </w:rPr>
        <w:t>”</w:t>
      </w:r>
      <w:bookmarkEnd w:id="4132"/>
      <w:bookmarkEnd w:id="4133"/>
    </w:p>
    <w:p w14:paraId="7223F363" w14:textId="5F17E1DC" w:rsidR="00B1506F" w:rsidRPr="00B1506F" w:rsidRDefault="00B1506F" w:rsidP="00B1506F">
      <w:pPr>
        <w:pStyle w:val="TWTRevisedBody"/>
      </w:pPr>
      <w:bookmarkStart w:id="4134" w:name="R5964"/>
      <w:r w:rsidRPr="00B1506F">
        <w:rPr>
          <w:rFonts w:ascii="Garamond" w:hAnsi="Garamond" w:eastAsia="Garamond" w:cs="Garamond"/>
          <w:color w:val="000000"/>
          <w:sz w:val="22"/>
        </w:rPr>
        <w:t>It</w:t>
      </w:r>
      <w:r>
        <w:rPr>
          <w:rFonts w:ascii="Garamond" w:hAnsi="Garamond" w:eastAsia="Garamond" w:cs="Garamond"/>
          <w:color w:val="000000"/>
          <w:sz w:val="22"/>
        </w:rPr>
        <w:t>’</w:t>
      </w:r>
      <w:r w:rsidRPr="00B1506F">
        <w:rPr>
          <w:rFonts w:ascii="Garamond" w:hAnsi="Garamond" w:eastAsia="Garamond" w:cs="Garamond"/>
          <w:color w:val="000000"/>
          <w:sz w:val="22"/>
        </w:rPr>
        <w:t>s easy to think that living in one of the most prosperous countries in the world makes it simpler to follow Jesus. But the truth may be the opposite. Our wealth grants us access to nearly every sin imaginable. In the privacy of our homes, we can pursue whatever our hearts desire. What we often see as blessings—our freedom, comfort, and affluence—may instead be serious spiritual obstacles.</w:t>
      </w:r>
      <w:bookmarkEnd w:id="4134"/>
    </w:p>
    <w:p w14:paraId="683CFFDE" w14:textId="77777777" w:rsidR="00B1506F" w:rsidRDefault="00B1506F" w:rsidP="00B1506F">
      <w:pPr>
        <w:pStyle w:val="TWTRevisedBody"/>
      </w:pPr>
      <w:bookmarkStart w:id="4135" w:name="R5965"/>
      <w:r w:rsidRPr="00B1506F">
        <w:rPr>
          <w:rFonts w:ascii="Garamond" w:hAnsi="Garamond" w:eastAsia="Garamond" w:cs="Garamond"/>
          <w:color w:val="000000"/>
          <w:sz w:val="22"/>
        </w:rPr>
        <w:t>Jesus said to the church at Laodicea:</w:t>
      </w:r>
      <w:bookmarkEnd w:id="4135"/>
    </w:p>
    <w:p w14:paraId="0730DEDD" w14:textId="14D5232F" w:rsidR="00B1506F" w:rsidRPr="00B1506F" w:rsidRDefault="00B1506F" w:rsidP="00B1506F">
      <w:pPr>
        <w:pStyle w:val="TWTRevisedBody"/>
      </w:pPr>
      <w:bookmarkStart w:id="4136" w:name="R5967"/>
      <w:r>
        <w:rPr>
          <w:rFonts w:ascii="Garamond" w:hAnsi="Garamond" w:eastAsia="Garamond" w:cs="Garamond"/>
          <w:color w:val="000000"/>
          <w:sz w:val="22"/>
        </w:rPr>
        <w:t>“For you say, ‘I am rich, I have prospered, and I need nothing,’ not realizing that you are wretched, pitiable, poor, blind, and naked.” (Revelation 3:17 ESV).</w:t>
      </w:r>
      <w:bookmarkEnd w:id="4136"/>
    </w:p>
    <w:p w14:paraId="78E27762" w14:textId="321EDA7E" w:rsidR="00B1506F" w:rsidRPr="00B1506F" w:rsidRDefault="00B1506F" w:rsidP="00B1506F">
      <w:pPr>
        <w:pStyle w:val="TWTRevisedBody"/>
      </w:pPr>
      <w:bookmarkStart w:id="4137" w:name="R5969"/>
      <w:r w:rsidRPr="00B1506F">
        <w:rPr>
          <w:rFonts w:ascii="Garamond" w:hAnsi="Garamond" w:eastAsia="Garamond" w:cs="Garamond"/>
          <w:color w:val="000000"/>
          <w:sz w:val="22"/>
        </w:rPr>
        <w:t>Is it possible that our comfort and prosperity have quietly made us lukewarm followers of Jesus—neither fully committed nor entirely distant, but spiritually numb? If so, we</w:t>
      </w:r>
      <w:r>
        <w:rPr>
          <w:rFonts w:ascii="Garamond" w:hAnsi="Garamond" w:eastAsia="Garamond" w:cs="Garamond"/>
          <w:color w:val="000000"/>
          <w:sz w:val="22"/>
        </w:rPr>
        <w:t>’</w:t>
      </w:r>
      <w:r w:rsidRPr="00B1506F">
        <w:rPr>
          <w:rFonts w:ascii="Garamond" w:hAnsi="Garamond" w:eastAsia="Garamond" w:cs="Garamond"/>
          <w:color w:val="000000"/>
          <w:sz w:val="22"/>
        </w:rPr>
        <w:t>re warned clearly: Jesus finds lukewarmness repulsive. He tells us plainly that such complacency makes Him want to spit us out of His mouth.</w:t>
      </w:r>
      <w:bookmarkEnd w:id="4137"/>
    </w:p>
    <w:p w14:paraId="230AE629" w14:textId="374A0050" w:rsidR="00B1506F" w:rsidRPr="00B1506F" w:rsidRDefault="00B1506F" w:rsidP="00B1506F">
      <w:pPr>
        <w:pStyle w:val="TWTRevisedBody"/>
      </w:pPr>
      <w:bookmarkStart w:id="4138" w:name="R5970"/>
      <w:r w:rsidRPr="00B1506F">
        <w:rPr>
          <w:rFonts w:ascii="Garamond" w:hAnsi="Garamond" w:eastAsia="Garamond" w:cs="Garamond"/>
          <w:color w:val="000000"/>
          <w:sz w:val="22"/>
        </w:rPr>
        <w:t>Let</w:t>
      </w:r>
      <w:r>
        <w:rPr>
          <w:rFonts w:ascii="Garamond" w:hAnsi="Garamond" w:eastAsia="Garamond" w:cs="Garamond"/>
          <w:color w:val="000000"/>
          <w:sz w:val="22"/>
        </w:rPr>
        <w:t>’</w:t>
      </w:r>
      <w:r w:rsidRPr="00B1506F">
        <w:rPr>
          <w:rFonts w:ascii="Garamond" w:hAnsi="Garamond" w:eastAsia="Garamond" w:cs="Garamond"/>
          <w:color w:val="000000"/>
          <w:sz w:val="22"/>
        </w:rPr>
        <w:t>s take a serious look inward today, together. Are we letting our wealth become our weakness?</w:t>
      </w:r>
      <w:bookmarkEnd w:id="4138"/>
    </w:p>
    <w:p w14:paraId="0A329DAE" w14:textId="77777777" w:rsidR="00303E48" w:rsidRDefault="00303E48" w:rsidP="00303E48">
      <w:pPr>
        <w:pStyle w:val="TWTRevisedBody"/>
        <w:keepNext/>
        <w:spacing w:before="240" w:after="240"/>
        <w:jc w:val="center"/>
      </w:pPr>
      <w:bookmarkStart w:id="4139" w:name="R5973"/>
      <w:r>
        <w:rPr>
          <w:rFonts w:ascii="Garamond" w:hAnsi="Garamond" w:eastAsia="Garamond" w:cs="Garamond"/>
          <w:iCs w:val="0"/>
          <w:color w:val="000000"/>
          <w:sz w:val="22"/>
        </w:rPr>
        <w:t>***</w:t>
      </w:r>
      <w:bookmarkEnd w:id="4139"/>
    </w:p>
    <w:p w14:paraId="48418A51" w14:textId="77777777" w:rsidR="00B4150E" w:rsidRPr="00B4150E" w:rsidRDefault="00B4150E" w:rsidP="00B4150E">
      <w:pPr>
        <w:pStyle w:val="TWTRevisedBody"/>
      </w:pPr>
      <w:bookmarkStart w:id="4140" w:name="R5976"/>
      <w:r w:rsidRPr="00B4150E">
        <w:rPr>
          <w:rFonts w:ascii="Garamond" w:hAnsi="Garamond" w:eastAsia="Garamond" w:cs="Garamond"/>
          <w:color w:val="000000"/>
          <w:sz w:val="22"/>
        </w:rPr>
        <w:t>Part of walking with Jesus is not treating others badly.</w:t>
      </w:r>
      <w:bookmarkEnd w:id="4140"/>
    </w:p>
    <w:p w14:paraId="15642C75" w14:textId="328AC703" w:rsidR="00B4150E" w:rsidRPr="00B4150E" w:rsidRDefault="00B4150E" w:rsidP="00B4150E">
      <w:pPr>
        <w:pStyle w:val="TWTRevisedBody"/>
      </w:pPr>
      <w:bookmarkStart w:id="4141" w:name="R5977"/>
      <w:r w:rsidRPr="00B4150E">
        <w:rPr>
          <w:rFonts w:ascii="Garamond" w:hAnsi="Garamond" w:eastAsia="Garamond" w:cs="Garamond"/>
          <w:color w:val="000000"/>
          <w:sz w:val="22"/>
        </w:rPr>
        <w:t>But it</w:t>
      </w:r>
      <w:r w:rsidR="00794C0A">
        <w:rPr>
          <w:rFonts w:ascii="Garamond" w:hAnsi="Garamond" w:eastAsia="Garamond" w:cs="Garamond"/>
          <w:color w:val="000000"/>
          <w:sz w:val="22"/>
        </w:rPr>
        <w:t>’</w:t>
      </w:r>
      <w:r w:rsidRPr="00B4150E">
        <w:rPr>
          <w:rFonts w:ascii="Garamond" w:hAnsi="Garamond" w:eastAsia="Garamond" w:cs="Garamond"/>
          <w:color w:val="000000"/>
          <w:sz w:val="22"/>
        </w:rPr>
        <w:t>s also asking them for forgiveness when we do.</w:t>
      </w:r>
      <w:bookmarkEnd w:id="4141"/>
    </w:p>
    <w:p w14:paraId="7BC14CAB" w14:textId="77777777" w:rsidR="00303E48" w:rsidRDefault="00303E48" w:rsidP="00303E48">
      <w:pPr>
        <w:pStyle w:val="TWTRevisedBody"/>
        <w:keepNext/>
        <w:spacing w:before="240" w:after="240"/>
        <w:jc w:val="center"/>
      </w:pPr>
      <w:bookmarkStart w:id="4142" w:name="R5980"/>
      <w:r>
        <w:rPr>
          <w:rFonts w:ascii="Garamond" w:hAnsi="Garamond" w:eastAsia="Garamond" w:cs="Garamond"/>
          <w:iCs w:val="0"/>
          <w:color w:val="000000"/>
          <w:sz w:val="22"/>
        </w:rPr>
        <w:t>***</w:t>
      </w:r>
      <w:bookmarkEnd w:id="4142"/>
    </w:p>
    <w:p w14:paraId="0D402531" w14:textId="3CA2AEE4" w:rsidR="00DF295C" w:rsidRPr="00DF295C" w:rsidRDefault="00DF295C" w:rsidP="00DF295C">
      <w:pPr>
        <w:pStyle w:val="TWTRevisedBody"/>
      </w:pPr>
      <w:bookmarkStart w:id="4143" w:name="R5983"/>
      <w:r w:rsidRPr="00DF295C">
        <w:rPr>
          <w:rFonts w:ascii="Garamond" w:hAnsi="Garamond" w:eastAsia="Garamond" w:cs="Garamond"/>
          <w:color w:val="000000"/>
          <w:sz w:val="22"/>
        </w:rPr>
        <w:t>I</w:t>
      </w:r>
      <w:r w:rsidR="00EB0A15">
        <w:rPr>
          <w:rFonts w:ascii="Garamond" w:hAnsi="Garamond" w:eastAsia="Garamond" w:cs="Garamond"/>
          <w:color w:val="000000"/>
          <w:sz w:val="22"/>
        </w:rPr>
        <w:t>’</w:t>
      </w:r>
      <w:r w:rsidRPr="00DF295C">
        <w:rPr>
          <w:rFonts w:ascii="Garamond" w:hAnsi="Garamond" w:eastAsia="Garamond" w:cs="Garamond"/>
          <w:color w:val="000000"/>
          <w:sz w:val="22"/>
        </w:rPr>
        <w:t>m in the book of Genesis in my daily Bible reading, and chapter 23 tells us about the death of Sarah. Sarah was a strong-willed and influential mother. It was her insistence that led Abraham to send Ishmael away. Yet despite her flaws, she was a godly woman, remembered as a hero of faith in Hebrews.</w:t>
      </w:r>
      <w:bookmarkEnd w:id="4143"/>
    </w:p>
    <w:p w14:paraId="70DF92FA" w14:textId="77777777" w:rsidR="00DF295C" w:rsidRPr="00DF295C" w:rsidRDefault="00DF295C" w:rsidP="00DF295C">
      <w:pPr>
        <w:pStyle w:val="TWTRevisedBody"/>
      </w:pPr>
      <w:bookmarkStart w:id="4145" w:name="F0357"/>
      <w:bookmarkStart w:id="4144" w:name="R5984"/>
      <w:r w:rsidRPr="00DF295C">
        <w:rPr>
          <w:rFonts w:ascii="Garamond" w:hAnsi="Garamond" w:eastAsia="Garamond" w:cs="Garamond"/>
          <w:color w:val="000000"/>
          <w:sz w:val="22"/>
        </w:rPr>
        <w:t>What catches my attention is that Abraham waited until Sarah passed away before finding a wife for their son, Isaac. When he finally does, Genesis 24 reveals that Abraham chooses a wife from among his own people.</w:t>
      </w:r>
      <w:bookmarkEnd w:id="4144"/>
      <w:bookmarkEnd w:id="4145"/>
    </w:p>
    <w:p w14:paraId="4C167A47" w14:textId="62ECC0CA" w:rsidR="00DF295C" w:rsidRPr="00DF295C" w:rsidRDefault="00DF295C" w:rsidP="00DF295C">
      <w:pPr>
        <w:pStyle w:val="TWTRevisedBody"/>
      </w:pPr>
      <w:bookmarkStart w:id="4146" w:name="R5985"/>
      <w:r w:rsidRPr="00DF295C">
        <w:rPr>
          <w:rFonts w:ascii="Garamond" w:hAnsi="Garamond" w:eastAsia="Garamond" w:cs="Garamond"/>
          <w:color w:val="000000"/>
          <w:sz w:val="22"/>
        </w:rPr>
        <w:t>Rebekah, Isaac’s new bride, is the granddaughter of Nahor—Abraham and Sarah</w:t>
      </w:r>
      <w:r w:rsidR="00EB0A15">
        <w:rPr>
          <w:rFonts w:ascii="Garamond" w:hAnsi="Garamond" w:eastAsia="Garamond" w:cs="Garamond"/>
          <w:color w:val="000000"/>
          <w:sz w:val="22"/>
        </w:rPr>
        <w:t>’</w:t>
      </w:r>
      <w:r w:rsidRPr="00DF295C">
        <w:rPr>
          <w:rFonts w:ascii="Garamond" w:hAnsi="Garamond" w:eastAsia="Garamond" w:cs="Garamond"/>
          <w:color w:val="000000"/>
          <w:sz w:val="22"/>
        </w:rPr>
        <w:t>s brother. This ensured the family bloodline continued through her.</w:t>
      </w:r>
      <w:bookmarkEnd w:id="4146"/>
    </w:p>
    <w:p w14:paraId="155DE092" w14:textId="77777777" w:rsidR="00DF295C" w:rsidRPr="00DF295C" w:rsidRDefault="00DF295C" w:rsidP="00DF295C">
      <w:pPr>
        <w:pStyle w:val="TWTRevisedBody"/>
      </w:pPr>
      <w:bookmarkStart w:id="4147" w:name="R5986"/>
      <w:r w:rsidRPr="00DF295C">
        <w:rPr>
          <w:rFonts w:ascii="Garamond" w:hAnsi="Garamond" w:eastAsia="Garamond" w:cs="Garamond"/>
          <w:color w:val="000000"/>
          <w:sz w:val="22"/>
        </w:rPr>
        <w:t>But family traits can run deep, can’t they? Rebekah, just like Sarah before her, showed her own headstrong nature. She was determined enough to devise a plan to secure the blessing for her younger son, Jacob, instead of the older son, Esau.</w:t>
      </w:r>
      <w:bookmarkEnd w:id="4147"/>
    </w:p>
    <w:p w14:paraId="4D7CEE4C" w14:textId="77777777" w:rsidR="00DF295C" w:rsidRPr="00DF295C" w:rsidRDefault="00DF295C" w:rsidP="00DF295C">
      <w:pPr>
        <w:pStyle w:val="TWTRevisedBody"/>
      </w:pPr>
      <w:bookmarkStart w:id="4148" w:name="R5987"/>
      <w:r w:rsidRPr="00DF295C">
        <w:rPr>
          <w:rFonts w:ascii="Garamond" w:hAnsi="Garamond" w:eastAsia="Garamond" w:cs="Garamond"/>
          <w:color w:val="000000"/>
          <w:sz w:val="22"/>
        </w:rPr>
        <w:t>Family tendencies are powerful, and they often repeat from one generation to another—sometimes as blessings, sometimes as struggles. Yet, even with these powerful influences, we aren’t trapped by our genetics or family culture. As people made in the image of God, we have the freedom and responsibility to rise above these inherited patterns.</w:t>
      </w:r>
      <w:bookmarkEnd w:id="4148"/>
    </w:p>
    <w:p w14:paraId="4CCEA85C" w14:textId="1AE486DE" w:rsidR="00DF295C" w:rsidRPr="00DF295C" w:rsidRDefault="00DF295C" w:rsidP="00DF295C">
      <w:pPr>
        <w:pStyle w:val="TWTRevisedBody"/>
      </w:pPr>
      <w:bookmarkStart w:id="4149" w:name="R5988"/>
      <w:r w:rsidRPr="00DF295C">
        <w:rPr>
          <w:rFonts w:ascii="Garamond" w:hAnsi="Garamond" w:eastAsia="Garamond" w:cs="Garamond"/>
          <w:color w:val="000000"/>
          <w:sz w:val="22"/>
        </w:rPr>
        <w:t>Knowing our family</w:t>
      </w:r>
      <w:r w:rsidR="00EB0A15">
        <w:rPr>
          <w:rFonts w:ascii="Garamond" w:hAnsi="Garamond" w:eastAsia="Garamond" w:cs="Garamond"/>
          <w:color w:val="000000"/>
          <w:sz w:val="22"/>
        </w:rPr>
        <w:t>’</w:t>
      </w:r>
      <w:r w:rsidRPr="00DF295C">
        <w:rPr>
          <w:rFonts w:ascii="Garamond" w:hAnsi="Garamond" w:eastAsia="Garamond" w:cs="Garamond"/>
          <w:color w:val="000000"/>
          <w:sz w:val="22"/>
        </w:rPr>
        <w:t>s strengths and weaknesses can make us wiser. It allows us to watch carefully for signs of trouble in our children and grandchildren. And just as importantly, it helps us nurture the good traits we see, encouraging them toward godliness.</w:t>
      </w:r>
      <w:bookmarkEnd w:id="4149"/>
    </w:p>
    <w:p w14:paraId="2F1DA797" w14:textId="1C320853" w:rsidR="00DF295C" w:rsidRPr="00DF295C" w:rsidRDefault="00DF295C" w:rsidP="00DF295C">
      <w:pPr>
        <w:pStyle w:val="TWTRevisedBody"/>
      </w:pPr>
      <w:bookmarkStart w:id="4150" w:name="R5989"/>
      <w:r w:rsidRPr="00DF295C">
        <w:rPr>
          <w:rFonts w:ascii="Garamond" w:hAnsi="Garamond" w:eastAsia="Garamond" w:cs="Garamond"/>
          <w:color w:val="000000"/>
          <w:sz w:val="22"/>
        </w:rPr>
        <w:t>Family weaknesses don’t have to define us, and family strengths don’t automatically guarantee success. But as parents and grandparents, when we</w:t>
      </w:r>
      <w:r w:rsidR="00EB0A15">
        <w:rPr>
          <w:rFonts w:ascii="Garamond" w:hAnsi="Garamond" w:eastAsia="Garamond" w:cs="Garamond"/>
          <w:color w:val="000000"/>
          <w:sz w:val="22"/>
        </w:rPr>
        <w:t>’</w:t>
      </w:r>
      <w:r w:rsidRPr="00DF295C">
        <w:rPr>
          <w:rFonts w:ascii="Garamond" w:hAnsi="Garamond" w:eastAsia="Garamond" w:cs="Garamond"/>
          <w:color w:val="000000"/>
          <w:sz w:val="22"/>
        </w:rPr>
        <w:t>re honest about our family history, we can better guide the next generation into a closer walk with God.</w:t>
      </w:r>
      <w:bookmarkEnd w:id="4150"/>
    </w:p>
    <w:p w14:paraId="5518B62A" w14:textId="77777777" w:rsidR="00303E48" w:rsidRDefault="00303E48" w:rsidP="00303E48">
      <w:pPr>
        <w:pStyle w:val="TWTRevisedBody"/>
        <w:keepNext/>
        <w:spacing w:before="240" w:after="240"/>
        <w:jc w:val="center"/>
      </w:pPr>
      <w:bookmarkStart w:id="4151" w:name="R5992"/>
      <w:r>
        <w:rPr>
          <w:rFonts w:ascii="Garamond" w:hAnsi="Garamond" w:eastAsia="Garamond" w:cs="Garamond"/>
          <w:iCs w:val="0"/>
          <w:color w:val="000000"/>
          <w:sz w:val="22"/>
        </w:rPr>
        <w:t>***</w:t>
      </w:r>
      <w:bookmarkEnd w:id="4151"/>
    </w:p>
    <w:p w14:paraId="7067D811" w14:textId="77777777" w:rsidR="009A7279" w:rsidRDefault="009A7279" w:rsidP="009A7279">
      <w:pPr>
        <w:pStyle w:val="TWTRevisedBody"/>
      </w:pPr>
      <w:bookmarkStart w:id="4152" w:name="R5995"/>
      <w:r w:rsidRPr="009A7279">
        <w:rPr>
          <w:rFonts w:ascii="Garamond" w:hAnsi="Garamond" w:eastAsia="Garamond" w:cs="Garamond"/>
          <w:color w:val="000000"/>
          <w:sz w:val="22"/>
        </w:rPr>
        <w:t>Do we truly believe God would rather we take away the noise of our songs to Him if we do not live a godly life Monday through Saturday, as Amos told the people of his day? Are we so deluded that we can convince ourselves, like the Israelites did, that we can throw God a bone of worship one day a week to satisfy Him and then He will ignore the willful way we live our lives?</w:t>
      </w:r>
      <w:bookmarkEnd w:id="4152"/>
    </w:p>
    <w:p w14:paraId="5AD8F757" w14:textId="77777777" w:rsidR="009A7279" w:rsidRPr="009A7279" w:rsidRDefault="009A7279" w:rsidP="009A7279">
      <w:pPr>
        <w:pStyle w:val="TWTRevisedBody"/>
      </w:pPr>
      <w:bookmarkStart w:id="4153" w:name="R5997"/>
      <w:r w:rsidRPr="009A7279">
        <w:rPr>
          <w:rFonts w:ascii="Garamond" w:hAnsi="Garamond" w:eastAsia="Garamond" w:cs="Garamond"/>
          <w:color w:val="000000"/>
          <w:sz w:val="22"/>
        </w:rPr>
        <w:t>“I hate, I despise your feasts, and I take no delight in your solemn assemblies.</w:t>
      </w:r>
      <w:bookmarkEnd w:id="4153"/>
    </w:p>
    <w:p w14:paraId="5095A57D" w14:textId="77777777" w:rsidR="009A7279" w:rsidRPr="009A7279" w:rsidRDefault="009A7279" w:rsidP="009A7279">
      <w:pPr>
        <w:pStyle w:val="TWTRevisedBody"/>
      </w:pPr>
      <w:bookmarkStart w:id="4154" w:name="R5998"/>
      <w:r w:rsidRPr="009A7279">
        <w:rPr>
          <w:rFonts w:ascii="Garamond" w:hAnsi="Garamond" w:eastAsia="Garamond" w:cs="Garamond"/>
          <w:color w:val="000000"/>
          <w:sz w:val="22"/>
        </w:rPr>
        <w:t>Even though you offer me your burnt offerings and grain offerings, I will not accept them; and the peace offerings of your fattened animals, I will not look upon them.</w:t>
      </w:r>
      <w:bookmarkEnd w:id="4154"/>
    </w:p>
    <w:p w14:paraId="17FA80EF" w14:textId="77777777" w:rsidR="009A7279" w:rsidRPr="009A7279" w:rsidRDefault="009A7279" w:rsidP="009A7279">
      <w:pPr>
        <w:pStyle w:val="TWTRevisedBody"/>
      </w:pPr>
      <w:bookmarkStart w:id="4156" w:name="F0358"/>
      <w:bookmarkStart w:id="4155" w:name="R5999"/>
      <w:r w:rsidRPr="009A7279">
        <w:rPr>
          <w:rFonts w:ascii="Garamond" w:hAnsi="Garamond" w:eastAsia="Garamond" w:cs="Garamond"/>
          <w:color w:val="000000"/>
          <w:sz w:val="22"/>
        </w:rPr>
        <w:t>Take away from me the noise of your songs; to the melody of your harps I will not listen.</w:t>
      </w:r>
      <w:bookmarkEnd w:id="4155"/>
      <w:bookmarkEnd w:id="4156"/>
    </w:p>
    <w:p w14:paraId="0031001C" w14:textId="77777777" w:rsidR="009A7279" w:rsidRPr="009A7279" w:rsidRDefault="009A7279" w:rsidP="009A7279">
      <w:pPr>
        <w:pStyle w:val="TWTRevisedBody"/>
      </w:pPr>
      <w:bookmarkStart w:id="4157" w:name="R6000"/>
      <w:r w:rsidRPr="009A7279">
        <w:rPr>
          <w:rFonts w:ascii="Garamond" w:hAnsi="Garamond" w:eastAsia="Garamond" w:cs="Garamond"/>
          <w:color w:val="000000"/>
          <w:sz w:val="22"/>
        </w:rPr>
        <w:t>But let justice roll down like waters, and righteousness like an ever-flowing stream.” (Amos 5:21-24 ESV).</w:t>
      </w:r>
      <w:bookmarkEnd w:id="4157"/>
    </w:p>
    <w:p w14:paraId="72DDD6E2" w14:textId="7BEABE5C" w:rsidR="009A7279" w:rsidRPr="009A7279" w:rsidRDefault="009A7279" w:rsidP="009A7279">
      <w:pPr>
        <w:pStyle w:val="TWTRevisedBody"/>
      </w:pPr>
      <w:bookmarkStart w:id="4158" w:name="R6002"/>
      <w:r w:rsidRPr="009A7279">
        <w:rPr>
          <w:rFonts w:ascii="Garamond" w:hAnsi="Garamond" w:eastAsia="Garamond" w:cs="Garamond"/>
          <w:color w:val="000000"/>
          <w:sz w:val="22"/>
        </w:rPr>
        <w:t>Is this how little respect we have for the sovereign God Almighty; the Creator; the great I AM? I fear that sometimes I think the same way the Israelites thought in the days of Amos. I fear that sometimes I can soothe my conscience by peddling my worship to God and feel vindicated before Him when I turn toward my own way in my life.</w:t>
      </w:r>
      <w:bookmarkEnd w:id="4158"/>
    </w:p>
    <w:p w14:paraId="43899C75" w14:textId="77777777" w:rsidR="009A7279" w:rsidRPr="009A7279" w:rsidRDefault="009A7279" w:rsidP="009A7279">
      <w:pPr>
        <w:pStyle w:val="TWTRevisedBody"/>
      </w:pPr>
      <w:bookmarkStart w:id="4159" w:name="R6003"/>
      <w:r w:rsidRPr="009A7279">
        <w:rPr>
          <w:rFonts w:ascii="Garamond" w:hAnsi="Garamond" w:eastAsia="Garamond" w:cs="Garamond"/>
          <w:color w:val="000000"/>
          <w:sz w:val="22"/>
        </w:rPr>
        <w:t>Amos teaches me that God does indeed want me to worship Him, but He wants me to worship Him as an obedient believer who submits my life wholly to Him. Offering worship is no “get out of jail free” card we can expect to get from God.</w:t>
      </w:r>
      <w:bookmarkEnd w:id="4159"/>
    </w:p>
    <w:p w14:paraId="1143FC37" w14:textId="77777777" w:rsidR="009A7279" w:rsidRPr="009A7279" w:rsidRDefault="009A7279" w:rsidP="009A7279">
      <w:pPr>
        <w:pStyle w:val="TWTRevisedBody"/>
      </w:pPr>
      <w:bookmarkStart w:id="4160" w:name="R6004"/>
      <w:r w:rsidRPr="009A7279">
        <w:rPr>
          <w:rFonts w:ascii="Garamond" w:hAnsi="Garamond" w:eastAsia="Garamond" w:cs="Garamond"/>
          <w:color w:val="000000"/>
          <w:sz w:val="22"/>
        </w:rPr>
        <w:t>Amos teaches me something about God. The prophet teaches me that God cannot be mocked or placated, manipulated into accepting me and my sinful life by offering Him a few trinkets of worship that He will greedily devour so that I might live unto myself and follow my own way.</w:t>
      </w:r>
      <w:bookmarkEnd w:id="4160"/>
    </w:p>
    <w:p w14:paraId="782F76EF" w14:textId="77777777" w:rsidR="009A7279" w:rsidRPr="009A7279" w:rsidRDefault="009A7279" w:rsidP="009A7279">
      <w:pPr>
        <w:pStyle w:val="TWTRevisedBody"/>
      </w:pPr>
      <w:bookmarkStart w:id="4161" w:name="R6005"/>
      <w:r w:rsidRPr="009A7279">
        <w:rPr>
          <w:rFonts w:ascii="Garamond" w:hAnsi="Garamond" w:eastAsia="Garamond" w:cs="Garamond"/>
          <w:color w:val="000000"/>
          <w:sz w:val="22"/>
        </w:rPr>
        <w:t>We treat God as an idol when we live this way toward Him.</w:t>
      </w:r>
      <w:bookmarkEnd w:id="4161"/>
    </w:p>
    <w:p w14:paraId="06A3C0D7" w14:textId="77777777" w:rsidR="00303E48" w:rsidRDefault="00303E48" w:rsidP="00303E48">
      <w:pPr>
        <w:pStyle w:val="TWTRevisedBody"/>
        <w:keepNext/>
        <w:spacing w:before="240" w:after="240"/>
        <w:jc w:val="center"/>
      </w:pPr>
      <w:bookmarkStart w:id="4162" w:name="R6008"/>
      <w:r>
        <w:rPr>
          <w:rFonts w:ascii="Garamond" w:hAnsi="Garamond" w:eastAsia="Garamond" w:cs="Garamond"/>
          <w:iCs w:val="0"/>
          <w:color w:val="000000"/>
          <w:sz w:val="22"/>
        </w:rPr>
        <w:t>***</w:t>
      </w:r>
      <w:bookmarkEnd w:id="4162"/>
    </w:p>
    <w:p w14:paraId="00C10BCB" w14:textId="77777777" w:rsidR="00E571BA" w:rsidRPr="00E571BA" w:rsidRDefault="00E571BA" w:rsidP="00E571BA">
      <w:pPr>
        <w:pStyle w:val="TWTRevisedBody"/>
      </w:pPr>
      <w:bookmarkStart w:id="4163" w:name="R6011"/>
      <w:r w:rsidRPr="00E571BA">
        <w:rPr>
          <w:rFonts w:ascii="Garamond" w:hAnsi="Garamond" w:eastAsia="Garamond" w:cs="Garamond"/>
          <w:color w:val="000000"/>
          <w:sz w:val="22"/>
        </w:rPr>
        <w:t>I’m continuing my journey through the book of Genesis in my daily Bible reading. A few posts ago, we considered that Joseph was only 17 years old when he was betrayed and sold into slavery by his own brothers. Reuben, the oldest, was likely around 23, while the others fell between 18 and 22 years old. They were all young men—still very much boys.</w:t>
      </w:r>
      <w:bookmarkEnd w:id="4163"/>
    </w:p>
    <w:p w14:paraId="08EE287E" w14:textId="48B02AB5" w:rsidR="00E571BA" w:rsidRPr="00E571BA" w:rsidRDefault="00E571BA" w:rsidP="00E571BA">
      <w:pPr>
        <w:pStyle w:val="TWTRevisedBody"/>
      </w:pPr>
      <w:bookmarkStart w:id="4164" w:name="R6012"/>
      <w:r w:rsidRPr="00E571BA">
        <w:rPr>
          <w:rFonts w:ascii="Garamond" w:hAnsi="Garamond" w:eastAsia="Garamond" w:cs="Garamond"/>
          <w:color w:val="000000"/>
          <w:sz w:val="22"/>
        </w:rPr>
        <w:t>Before their jealousy toward Joseph boiled over, these brothers had already revealed their callous hearts. Earlier, driven by vengeance, they plotted against the men of Shechem and slaughtered them. It</w:t>
      </w:r>
      <w:r>
        <w:rPr>
          <w:rFonts w:ascii="Garamond" w:hAnsi="Garamond" w:eastAsia="Garamond" w:cs="Garamond"/>
          <w:color w:val="000000"/>
          <w:sz w:val="22"/>
        </w:rPr>
        <w:t>’</w:t>
      </w:r>
      <w:r w:rsidRPr="00E571BA">
        <w:rPr>
          <w:rFonts w:ascii="Garamond" w:hAnsi="Garamond" w:eastAsia="Garamond" w:cs="Garamond"/>
          <w:color w:val="000000"/>
          <w:sz w:val="22"/>
        </w:rPr>
        <w:t>s shocking to think of such violence from boys barely into adulthood.</w:t>
      </w:r>
      <w:bookmarkEnd w:id="4164"/>
    </w:p>
    <w:p w14:paraId="339410AA" w14:textId="77777777" w:rsidR="00E571BA" w:rsidRDefault="00E571BA" w:rsidP="00E571BA">
      <w:pPr>
        <w:pStyle w:val="TWTRevisedBody"/>
      </w:pPr>
      <w:bookmarkStart w:id="4165" w:name="R6013"/>
      <w:r w:rsidRPr="00E571BA">
        <w:rPr>
          <w:rFonts w:ascii="Garamond" w:hAnsi="Garamond" w:eastAsia="Garamond" w:cs="Garamond"/>
          <w:color w:val="000000"/>
          <w:sz w:val="22"/>
        </w:rPr>
        <w:t>So when Joseph approached them as they tended the sheep, it’s no wonder their hearts quickly turned to evil thoughts again. Genesis tells us exactly how it happened:</w:t>
      </w:r>
      <w:bookmarkEnd w:id="4165"/>
    </w:p>
    <w:p w14:paraId="52501326" w14:textId="3C533105" w:rsidR="00E571BA" w:rsidRPr="00E571BA" w:rsidRDefault="00E571BA" w:rsidP="00E571BA">
      <w:pPr>
        <w:pStyle w:val="TWTRevisedBody"/>
      </w:pPr>
      <w:bookmarkStart w:id="4166" w:name="R6015"/>
      <w:r>
        <w:rPr>
          <w:rFonts w:ascii="Garamond" w:hAnsi="Garamond" w:eastAsia="Garamond" w:cs="Garamond"/>
          <w:color w:val="000000"/>
          <w:sz w:val="22"/>
        </w:rPr>
        <w:t>“</w:t>
      </w:r>
      <w:r w:rsidRPr="00E571BA">
        <w:rPr>
          <w:rFonts w:ascii="Garamond" w:hAnsi="Garamond" w:eastAsia="Garamond" w:cs="Garamond"/>
          <w:color w:val="000000"/>
          <w:sz w:val="22"/>
        </w:rPr>
        <w:t>They saw him from afar, and before he came near to them they conspired against him to kill him.</w:t>
      </w:r>
      <w:bookmarkEnd w:id="4166"/>
    </w:p>
    <w:p w14:paraId="64FB82A4" w14:textId="5E6DCDD7" w:rsidR="00E571BA" w:rsidRPr="00E571BA" w:rsidRDefault="00E571BA" w:rsidP="00E571BA">
      <w:pPr>
        <w:pStyle w:val="TWTRevisedBody"/>
      </w:pPr>
      <w:bookmarkStart w:id="4168" w:name="F0359"/>
      <w:bookmarkStart w:id="4167" w:name="R6016"/>
      <w:r w:rsidRPr="00E571BA">
        <w:rPr>
          <w:rFonts w:ascii="Garamond" w:hAnsi="Garamond" w:eastAsia="Garamond" w:cs="Garamond"/>
          <w:color w:val="000000"/>
          <w:sz w:val="22"/>
        </w:rPr>
        <w:t xml:space="preserve">They said to one another, </w:t>
      </w:r>
      <w:r>
        <w:rPr>
          <w:rFonts w:ascii="Garamond" w:hAnsi="Garamond" w:eastAsia="Garamond" w:cs="Garamond"/>
          <w:color w:val="000000"/>
          <w:sz w:val="22"/>
        </w:rPr>
        <w:t>‘</w:t>
      </w:r>
      <w:r w:rsidRPr="00E571BA">
        <w:rPr>
          <w:rFonts w:ascii="Garamond" w:hAnsi="Garamond" w:eastAsia="Garamond" w:cs="Garamond"/>
          <w:color w:val="000000"/>
          <w:sz w:val="22"/>
        </w:rPr>
        <w:t>Here comes this dreamer.</w:t>
      </w:r>
      <w:bookmarkEnd w:id="4167"/>
      <w:bookmarkEnd w:id="4168"/>
    </w:p>
    <w:p w14:paraId="1FCFAA0B" w14:textId="5744E1B2" w:rsidR="00E571BA" w:rsidRPr="00E571BA" w:rsidRDefault="00E571BA" w:rsidP="00E571BA">
      <w:pPr>
        <w:pStyle w:val="TWTRevisedBody"/>
      </w:pPr>
      <w:bookmarkStart w:id="4169" w:name="R6017"/>
      <w:r w:rsidRPr="00E571BA">
        <w:rPr>
          <w:rFonts w:ascii="Garamond" w:hAnsi="Garamond" w:eastAsia="Garamond" w:cs="Garamond"/>
          <w:color w:val="000000"/>
          <w:sz w:val="22"/>
        </w:rPr>
        <w:t>Come now, let us kill him and throw him into one of the pits. Then we will say that a fierce animal has devoured him, and we will see what will become of his dreams.</w:t>
      </w:r>
      <w:r>
        <w:rPr>
          <w:rFonts w:ascii="Garamond" w:hAnsi="Garamond" w:eastAsia="Garamond" w:cs="Garamond"/>
          <w:color w:val="000000"/>
          <w:sz w:val="22"/>
        </w:rPr>
        <w:t>’</w:t>
      </w:r>
      <w:r w:rsidR="008D1F72">
        <w:rPr>
          <w:rFonts w:ascii="Garamond" w:hAnsi="Garamond" w:eastAsia="Garamond" w:cs="Garamond"/>
          <w:color w:val="000000"/>
          <w:sz w:val="22"/>
        </w:rPr>
        <w:t>”</w:t>
      </w:r>
      <w:r w:rsidRPr="00E571BA">
        <w:rPr>
          <w:rFonts w:ascii="Garamond" w:hAnsi="Garamond" w:eastAsia="Garamond" w:cs="Garamond"/>
          <w:color w:val="000000"/>
          <w:sz w:val="22"/>
        </w:rPr>
        <w:t xml:space="preserve"> (Genesis 37:18-20 ESV).</w:t>
      </w:r>
      <w:bookmarkEnd w:id="4169"/>
    </w:p>
    <w:p w14:paraId="7CBB2103" w14:textId="7FAC89FF" w:rsidR="00E571BA" w:rsidRPr="00E571BA" w:rsidRDefault="00E571BA" w:rsidP="00E571BA">
      <w:pPr>
        <w:pStyle w:val="TWTRevisedBody"/>
      </w:pPr>
      <w:bookmarkStart w:id="4170" w:name="R6019"/>
      <w:r w:rsidRPr="00E571BA">
        <w:rPr>
          <w:rFonts w:ascii="Garamond" w:hAnsi="Garamond" w:eastAsia="Garamond" w:cs="Garamond"/>
          <w:color w:val="000000"/>
          <w:sz w:val="22"/>
        </w:rPr>
        <w:t>The troubling truth is these young men were already comfortable with violence. They had learned to silence their consciences at a young age. It was only many years later, in maturity and under God’s discipline, that they finally felt remorse for the sins of their youth.</w:t>
      </w:r>
      <w:bookmarkEnd w:id="4170"/>
    </w:p>
    <w:p w14:paraId="31EE790F" w14:textId="77777777" w:rsidR="00E571BA" w:rsidRPr="00E571BA" w:rsidRDefault="00E571BA" w:rsidP="00E571BA">
      <w:pPr>
        <w:pStyle w:val="TWTRevisedBody"/>
      </w:pPr>
      <w:bookmarkStart w:id="4171" w:name="R6020"/>
      <w:r w:rsidRPr="00E571BA">
        <w:rPr>
          <w:rFonts w:ascii="Garamond" w:hAnsi="Garamond" w:eastAsia="Garamond" w:cs="Garamond"/>
          <w:color w:val="000000"/>
          <w:sz w:val="22"/>
        </w:rPr>
        <w:t>Yet those youthful sins brought lasting pain, heartbreak, and regret. Their decisions didn’t just impact their own lives, but deeply wounded their entire family.</w:t>
      </w:r>
      <w:bookmarkEnd w:id="4171"/>
    </w:p>
    <w:p w14:paraId="24A70FCA" w14:textId="6778E042" w:rsidR="00E571BA" w:rsidRPr="00E571BA" w:rsidRDefault="00E571BA" w:rsidP="00E571BA">
      <w:pPr>
        <w:pStyle w:val="TWTRevisedBody"/>
      </w:pPr>
      <w:bookmarkStart w:id="4172" w:name="R6021"/>
      <w:r w:rsidRPr="00E571BA">
        <w:rPr>
          <w:rFonts w:ascii="Garamond" w:hAnsi="Garamond" w:eastAsia="Garamond" w:cs="Garamond"/>
          <w:color w:val="000000"/>
          <w:sz w:val="22"/>
        </w:rPr>
        <w:t>As we reflect on their story, may we all—especially the younger among us—commit to drawing closer to Jesus. And those of us who have matured, let’s lovingly guide the next generation, reminding them gently yet firmly that decisions made today can echo painfully into tomorrow when we choose to disregard God and His Word.</w:t>
      </w:r>
      <w:bookmarkEnd w:id="4172"/>
    </w:p>
    <w:p w14:paraId="3B0A2F32" w14:textId="77777777" w:rsidR="00303E48" w:rsidRDefault="00303E48" w:rsidP="00303E48">
      <w:pPr>
        <w:pStyle w:val="TWTRevisedBody"/>
        <w:keepNext/>
        <w:spacing w:before="240" w:after="240"/>
        <w:jc w:val="center"/>
      </w:pPr>
      <w:bookmarkStart w:id="4173" w:name="R6024"/>
      <w:r>
        <w:rPr>
          <w:rFonts w:ascii="Garamond" w:hAnsi="Garamond" w:eastAsia="Garamond" w:cs="Garamond"/>
          <w:iCs w:val="0"/>
          <w:color w:val="000000"/>
          <w:sz w:val="22"/>
        </w:rPr>
        <w:t>***</w:t>
      </w:r>
      <w:bookmarkEnd w:id="4173"/>
    </w:p>
    <w:p w14:paraId="5A19D51A" w14:textId="77777777" w:rsidR="00606898" w:rsidRPr="00606898" w:rsidRDefault="00606898" w:rsidP="00606898">
      <w:pPr>
        <w:pStyle w:val="TWTRevisedBody"/>
      </w:pPr>
      <w:bookmarkStart w:id="4174" w:name="R6027"/>
      <w:r w:rsidRPr="00606898">
        <w:rPr>
          <w:rFonts w:ascii="Garamond" w:hAnsi="Garamond" w:eastAsia="Garamond" w:cs="Garamond"/>
          <w:color w:val="000000"/>
          <w:sz w:val="22"/>
        </w:rPr>
        <w:t>Once you truly grasp the sovereignty of God, your question changes from,</w:t>
      </w:r>
      <w:bookmarkEnd w:id="4174"/>
    </w:p>
    <w:p w14:paraId="2C113DBC" w14:textId="77777777" w:rsidR="00606898" w:rsidRPr="00606898" w:rsidRDefault="00606898" w:rsidP="00606898">
      <w:pPr>
        <w:pStyle w:val="TWTRevisedBody"/>
      </w:pPr>
      <w:bookmarkStart w:id="4175" w:name="R6028"/>
      <w:r w:rsidRPr="00606898">
        <w:rPr>
          <w:rFonts w:ascii="Garamond" w:hAnsi="Garamond" w:eastAsia="Garamond" w:cs="Garamond"/>
          <w:color w:val="000000"/>
          <w:sz w:val="22"/>
        </w:rPr>
        <w:t>“How much can I do before I sin?”</w:t>
      </w:r>
      <w:bookmarkEnd w:id="4175"/>
    </w:p>
    <w:p w14:paraId="2C7A0F5E" w14:textId="77777777" w:rsidR="00606898" w:rsidRPr="00606898" w:rsidRDefault="00606898" w:rsidP="00606898">
      <w:pPr>
        <w:pStyle w:val="TWTRevisedBody"/>
      </w:pPr>
      <w:bookmarkStart w:id="4176" w:name="R6029"/>
      <w:r w:rsidRPr="00606898">
        <w:rPr>
          <w:rFonts w:ascii="Garamond" w:hAnsi="Garamond" w:eastAsia="Garamond" w:cs="Garamond"/>
          <w:color w:val="000000"/>
          <w:sz w:val="22"/>
        </w:rPr>
        <w:t>To</w:t>
      </w:r>
      <w:bookmarkEnd w:id="4176"/>
    </w:p>
    <w:p w14:paraId="61AC5A38" w14:textId="77777777" w:rsidR="00606898" w:rsidRPr="00606898" w:rsidRDefault="00606898" w:rsidP="00606898">
      <w:pPr>
        <w:pStyle w:val="TWTRevisedBody"/>
      </w:pPr>
      <w:bookmarkStart w:id="4177" w:name="R6030"/>
      <w:r w:rsidRPr="00606898">
        <w:rPr>
          <w:rFonts w:ascii="Garamond" w:hAnsi="Garamond" w:eastAsia="Garamond" w:cs="Garamond"/>
          <w:color w:val="000000"/>
          <w:sz w:val="22"/>
        </w:rPr>
        <w:t>“How much more can I do to glorify You?”</w:t>
      </w:r>
      <w:bookmarkEnd w:id="4177"/>
    </w:p>
    <w:p w14:paraId="149C094E" w14:textId="77777777" w:rsidR="00303E48" w:rsidRDefault="00303E48" w:rsidP="00303E48">
      <w:pPr>
        <w:pStyle w:val="TWTRevisedBody"/>
        <w:keepNext/>
        <w:spacing w:before="240" w:after="240"/>
        <w:jc w:val="center"/>
      </w:pPr>
      <w:bookmarkStart w:id="4178" w:name="R6033"/>
      <w:r>
        <w:rPr>
          <w:rFonts w:ascii="Garamond" w:hAnsi="Garamond" w:eastAsia="Garamond" w:cs="Garamond"/>
          <w:iCs w:val="0"/>
          <w:color w:val="000000"/>
          <w:sz w:val="22"/>
        </w:rPr>
        <w:t>***</w:t>
      </w:r>
      <w:bookmarkEnd w:id="4178"/>
    </w:p>
    <w:p w14:paraId="14AB7CBD" w14:textId="79A524AC" w:rsidR="003E369A" w:rsidRDefault="003E369A" w:rsidP="00303E48">
      <w:pPr>
        <w:pStyle w:val="TWTRevisedBody"/>
      </w:pPr>
      <w:bookmarkStart w:id="4179" w:name="R6036"/>
      <w:r w:rsidRPr="003E369A">
        <w:rPr>
          <w:rFonts w:ascii="Garamond" w:hAnsi="Garamond" w:eastAsia="Garamond" w:cs="Garamond"/>
          <w:iCs w:val="0"/>
          <w:color w:val="000000"/>
          <w:sz w:val="22"/>
        </w:rPr>
        <w:t>I believe there are good people in the world</w:t>
      </w:r>
      <w:r>
        <w:rPr>
          <w:rFonts w:ascii="Garamond" w:hAnsi="Garamond" w:eastAsia="Garamond" w:cs="Garamond"/>
          <w:iCs w:val="0"/>
          <w:color w:val="000000"/>
          <w:sz w:val="22"/>
        </w:rPr>
        <w:t xml:space="preserve">; </w:t>
      </w:r>
      <w:bookmarkEnd w:id="4179"/>
    </w:p>
    <w:p w14:paraId="2FCC0059" w14:textId="03F282DC" w:rsidR="00303E48" w:rsidRPr="004F1DDA" w:rsidRDefault="003E369A" w:rsidP="00303E48">
      <w:pPr>
        <w:pStyle w:val="TWTRevisedBody"/>
        <w:sectPr>
          <w:headerReference w:type="default" r:id="rId238"/>
          <w:headerReference w:type="even" r:id="rId239"/>
          <w:headerReference w:type="first" r:id="rId240"/>
          <w:footerReference w:type="default" r:id="rId241"/>
          <w:footerReference w:type="even" r:id="rId242"/>
          <w:footerReference w:type="first" r:id="rId243"/>
          <w:pgSz w:w="8640" w:h="12960"/>
          <w:pgMar w:top="1080" w:right="864" w:bottom="1080" w:left="1296" w:header="504" w:footer="504" w:gutter="0"/>
          <w:cols w:space="720"/>
          <w:titlePg/>
          <w:docGrid w:linePitch="360"/>
        </w:sectPr>
      </w:pPr>
      <w:bookmarkStart w:id="4180" w:name="R6037"/>
      <w:r w:rsidRPr="003E369A">
        <w:rPr>
          <w:rFonts w:ascii="Garamond" w:hAnsi="Garamond" w:eastAsia="Garamond" w:cs="Garamond"/>
          <w:iCs w:val="0"/>
          <w:color w:val="000000"/>
          <w:sz w:val="22"/>
        </w:rPr>
        <w:t>but after watching some terrible news stories, I</w:t>
      </w:r>
      <w:r>
        <w:rPr>
          <w:rFonts w:ascii="Garamond" w:hAnsi="Garamond" w:eastAsia="Garamond" w:cs="Garamond"/>
          <w:iCs w:val="0"/>
          <w:color w:val="000000"/>
          <w:sz w:val="22"/>
        </w:rPr>
        <w:t>’</w:t>
      </w:r>
      <w:r w:rsidRPr="003E369A">
        <w:rPr>
          <w:rFonts w:ascii="Garamond" w:hAnsi="Garamond" w:eastAsia="Garamond" w:cs="Garamond"/>
          <w:iCs w:val="0"/>
          <w:color w:val="000000"/>
          <w:sz w:val="22"/>
        </w:rPr>
        <w:t>m beginning to believe that there are more and more people whose every intention of the thoughts of their hearts is only evil continually.</w:t>
      </w:r>
      <w:bookmarkEnd w:id="4180"/>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4182" w:name="F0360"/>
      <w:bookmarkStart w:id="4181" w:name="R6042"/>
      <w:r>
        <w:rPr>
          <w:rFonts w:ascii="Garamond" w:hAnsi="Garamond" w:eastAsia="Garamond" w:cs="Garamond"/>
          <w:color w:val="000000"/>
          <w:sz w:val="36"/>
        </w:rPr>
        <w:t>Discipline or Judgment? Understanding God’s Correction</w:t>
      </w:r>
      <w:bookmarkEnd w:id="4181"/>
      <w:bookmarkEnd w:id="4182"/>
    </w:p>
    <w:p w14:paraId="127ABAC6" w14:textId="77777777" w:rsidR="008D1F72" w:rsidRPr="008D1F72" w:rsidRDefault="008D1F72" w:rsidP="008D1F72">
      <w:pPr>
        <w:pStyle w:val="TWTRevisedBody"/>
      </w:pPr>
      <w:bookmarkStart w:id="4183" w:name="R6044"/>
      <w:r w:rsidRPr="008D1F72">
        <w:rPr>
          <w:rFonts w:ascii="Garamond" w:hAnsi="Garamond" w:eastAsia="Garamond" w:cs="Garamond"/>
          <w:color w:val="000000"/>
          <w:sz w:val="22"/>
        </w:rPr>
        <w:t>In Hebrews, the writer tells us:</w:t>
      </w:r>
      <w:bookmarkEnd w:id="4183"/>
    </w:p>
    <w:p w14:paraId="095BF801" w14:textId="30F10646" w:rsidR="008D1F72" w:rsidRPr="008D1F72" w:rsidRDefault="008D1F72" w:rsidP="008D1F72">
      <w:pPr>
        <w:pStyle w:val="TWTRevisedBody"/>
      </w:pPr>
      <w:bookmarkStart w:id="4184" w:name="R6046"/>
      <w:r w:rsidRPr="008D1F72">
        <w:rPr>
          <w:rFonts w:ascii="Garamond" w:hAnsi="Garamond" w:eastAsia="Garamond" w:cs="Garamond"/>
          <w:color w:val="000000"/>
          <w:sz w:val="22"/>
        </w:rPr>
        <w:t>“For the Lord disciplines the one he loves, and chastises every son whom he receives.” (Hebrews 12:6 ESV).</w:t>
      </w:r>
      <w:bookmarkEnd w:id="4184"/>
    </w:p>
    <w:p w14:paraId="2845E913" w14:textId="40E86818" w:rsidR="008D1F72" w:rsidRPr="008D1F72" w:rsidRDefault="008D1F72" w:rsidP="008D1F72">
      <w:pPr>
        <w:pStyle w:val="TWTRevisedBody"/>
      </w:pPr>
      <w:bookmarkStart w:id="4185" w:name="R6048"/>
      <w:r w:rsidRPr="008D1F72">
        <w:rPr>
          <w:rFonts w:ascii="Garamond" w:hAnsi="Garamond" w:eastAsia="Garamond" w:cs="Garamond"/>
          <w:color w:val="000000"/>
          <w:sz w:val="22"/>
        </w:rPr>
        <w:t>That’s not something we like to think about. Discipline isn’t pleasant. The writer even acknowledges:</w:t>
      </w:r>
      <w:bookmarkEnd w:id="4185"/>
    </w:p>
    <w:p w14:paraId="1D0B45E9" w14:textId="03C7F772" w:rsidR="008D1F72" w:rsidRDefault="008D1F72" w:rsidP="008D1F72">
      <w:pPr>
        <w:pStyle w:val="TWTRevisedBody"/>
      </w:pPr>
      <w:bookmarkStart w:id="4186" w:name="R6050"/>
      <w:r w:rsidRPr="008D1F72">
        <w:rPr>
          <w:rFonts w:ascii="Garamond" w:hAnsi="Garamond" w:eastAsia="Garamond" w:cs="Garamond"/>
          <w:color w:val="000000"/>
          <w:sz w:val="22"/>
        </w:rPr>
        <w:t>“For the moment all discipline seems painful rather than pleasant, but later it yields the peaceful fruit of righteousness to those who have been trained by it.” (Hebrews 12:11 ESV).</w:t>
      </w:r>
      <w:bookmarkEnd w:id="4186"/>
    </w:p>
    <w:p w14:paraId="5485C479" w14:textId="77777777" w:rsidR="008D1F72" w:rsidRPr="008D1F72" w:rsidRDefault="008D1F72" w:rsidP="008D1F72">
      <w:pPr>
        <w:pStyle w:val="TWTRevisedBody"/>
      </w:pPr>
      <w:bookmarkStart w:id="4187" w:name="R6052"/>
      <w:r w:rsidRPr="008D1F72">
        <w:rPr>
          <w:rFonts w:ascii="Garamond" w:hAnsi="Garamond" w:eastAsia="Garamond" w:cs="Garamond"/>
          <w:color w:val="000000"/>
          <w:sz w:val="22"/>
        </w:rPr>
        <w:t>God’s discipline is a sign of His love. Just as an earthly father disciplines his children—not out of cruelty, but out of deep care for their well-being—God corrects us to steer us away from destruction. His discipline is not punishment; it’s a loving intervention to keep us from what will ultimately harm us.</w:t>
      </w:r>
      <w:bookmarkEnd w:id="4187"/>
    </w:p>
    <w:p w14:paraId="2ACF4514" w14:textId="77777777" w:rsidR="008D1F72" w:rsidRPr="008D1F72" w:rsidRDefault="008D1F72" w:rsidP="008D1F72">
      <w:pPr>
        <w:pStyle w:val="TWTRevisedBody"/>
      </w:pPr>
      <w:bookmarkStart w:id="4188" w:name="R6053"/>
      <w:r w:rsidRPr="008D1F72">
        <w:rPr>
          <w:rFonts w:ascii="Garamond" w:hAnsi="Garamond" w:eastAsia="Garamond" w:cs="Garamond"/>
          <w:color w:val="000000"/>
          <w:sz w:val="22"/>
        </w:rPr>
        <w:t>But not everyone is on board with the idea that God disciplines His children. Some believe that anything painful must be from the devil, not from God. Their reasoning is that God only gives good gifts, while hardship comes solely from Satan. But that thinking requires us to redefine what is truly “good” and “bad.”</w:t>
      </w:r>
      <w:bookmarkEnd w:id="4188"/>
    </w:p>
    <w:p w14:paraId="6C99D20D" w14:textId="77777777" w:rsidR="008D1F72" w:rsidRPr="008D1F72" w:rsidRDefault="008D1F72" w:rsidP="008D1F72">
      <w:pPr>
        <w:pStyle w:val="TWTRevisedBody"/>
      </w:pPr>
      <w:bookmarkStart w:id="4189" w:name="R6054"/>
      <w:r w:rsidRPr="008D1F72">
        <w:rPr>
          <w:rFonts w:ascii="Garamond" w:hAnsi="Garamond" w:eastAsia="Garamond" w:cs="Garamond"/>
          <w:color w:val="000000"/>
          <w:sz w:val="22"/>
        </w:rPr>
        <w:t>If discipline, though painful, keeps us from eternal separation from God, is that bad? Or is it an expression of deep love? What is truly unloving is to withhold discipline and allow someone to continue down a path that leads to destruction. If we saw a child running toward traffic, would it be love to let them go because stopping them would make them cry?</w:t>
      </w:r>
      <w:bookmarkEnd w:id="4189"/>
    </w:p>
    <w:p w14:paraId="641C28FE" w14:textId="77777777" w:rsidR="008D1F72" w:rsidRPr="008D1F72" w:rsidRDefault="008D1F72" w:rsidP="008D1F72">
      <w:pPr>
        <w:pStyle w:val="TWTRevisedBody"/>
      </w:pPr>
      <w:bookmarkStart w:id="4191" w:name="F0361"/>
      <w:bookmarkStart w:id="4190" w:name="R6055"/>
      <w:r w:rsidRPr="008D1F72">
        <w:rPr>
          <w:rFonts w:ascii="Garamond" w:hAnsi="Garamond" w:eastAsia="Garamond" w:cs="Garamond"/>
          <w:color w:val="000000"/>
          <w:sz w:val="22"/>
        </w:rPr>
        <w:t>Discipline is meant to correct our course before we reach the point of no return.</w:t>
      </w:r>
      <w:bookmarkEnd w:id="4190"/>
      <w:bookmarkEnd w:id="4191"/>
    </w:p>
    <w:p w14:paraId="275D843F" w14:textId="77777777" w:rsidR="008D1F72" w:rsidRPr="008D1F72" w:rsidRDefault="008D1F72" w:rsidP="008D1F72">
      <w:pPr>
        <w:pStyle w:val="TWTRevisedBody"/>
      </w:pPr>
      <w:bookmarkStart w:id="4192" w:name="R6056"/>
      <w:r w:rsidRPr="008D1F72">
        <w:rPr>
          <w:rFonts w:ascii="Garamond" w:hAnsi="Garamond" w:eastAsia="Garamond" w:cs="Garamond"/>
          <w:color w:val="000000"/>
          <w:sz w:val="22"/>
        </w:rPr>
        <w:t>But here’s where it gets more complicated—when we introduce judgment.</w:t>
      </w:r>
      <w:bookmarkEnd w:id="4192"/>
    </w:p>
    <w:p w14:paraId="49A734E9" w14:textId="77777777" w:rsidR="008D1F72" w:rsidRPr="008D1F72" w:rsidRDefault="008D1F72" w:rsidP="008D1F72">
      <w:pPr>
        <w:pStyle w:val="TWTRevisedBody"/>
      </w:pPr>
      <w:bookmarkStart w:id="4193" w:name="R6057"/>
      <w:r w:rsidRPr="008D1F72">
        <w:rPr>
          <w:rFonts w:ascii="Garamond" w:hAnsi="Garamond" w:eastAsia="Garamond" w:cs="Garamond"/>
          <w:color w:val="000000"/>
          <w:sz w:val="22"/>
        </w:rPr>
        <w:t>Discipline is correction. Judgment is punishment. The purpose of discipline is restoration. The purpose of judgment is retribution. Both come from God, but they are not the same.</w:t>
      </w:r>
      <w:bookmarkEnd w:id="4193"/>
    </w:p>
    <w:p w14:paraId="2EA5A82F" w14:textId="77777777" w:rsidR="008D1F72" w:rsidRDefault="008D1F72" w:rsidP="008D1F72">
      <w:pPr>
        <w:pStyle w:val="TWTRevisedBody"/>
      </w:pPr>
      <w:bookmarkStart w:id="4194" w:name="R6058"/>
      <w:r w:rsidRPr="008D1F72">
        <w:rPr>
          <w:rFonts w:ascii="Garamond" w:hAnsi="Garamond" w:eastAsia="Garamond" w:cs="Garamond"/>
          <w:color w:val="000000"/>
          <w:sz w:val="22"/>
        </w:rPr>
        <w:t>The sons of Korah, who led a rebellion against Moses, didn’t experience discipline. They experienced judgment. The ground opened beneath them, swallowing them whole. There was no correction—only divine punishment for their rebellion.</w:t>
      </w:r>
      <w:bookmarkEnd w:id="4194"/>
    </w:p>
    <w:p w14:paraId="2431EF3D" w14:textId="77777777" w:rsidR="008D1F72" w:rsidRPr="008D1F72" w:rsidRDefault="008D1F72" w:rsidP="008D1F72">
      <w:pPr>
        <w:pStyle w:val="TWTRevisedBody"/>
      </w:pPr>
      <w:bookmarkStart w:id="4195" w:name="R6060"/>
      <w:r w:rsidRPr="008D1F72">
        <w:rPr>
          <w:rFonts w:ascii="Garamond" w:hAnsi="Garamond" w:eastAsia="Garamond" w:cs="Garamond"/>
          <w:color w:val="000000"/>
          <w:sz w:val="22"/>
        </w:rPr>
        <w:t>“And as soon as he had finished speaking all these words, the ground under them split apart.</w:t>
      </w:r>
      <w:bookmarkEnd w:id="4195"/>
    </w:p>
    <w:p w14:paraId="2AB3BAAC" w14:textId="77777777" w:rsidR="008D1F72" w:rsidRPr="008D1F72" w:rsidRDefault="008D1F72" w:rsidP="008D1F72">
      <w:pPr>
        <w:pStyle w:val="TWTRevisedBody"/>
      </w:pPr>
      <w:bookmarkStart w:id="4196" w:name="R6061"/>
      <w:r w:rsidRPr="008D1F72">
        <w:rPr>
          <w:rFonts w:ascii="Garamond" w:hAnsi="Garamond" w:eastAsia="Garamond" w:cs="Garamond"/>
          <w:color w:val="000000"/>
          <w:sz w:val="22"/>
        </w:rPr>
        <w:t>And the earth opened its mouth and swallowed them up, with their households and all the people who belonged to Korah and all their goods.</w:t>
      </w:r>
      <w:bookmarkEnd w:id="4196"/>
    </w:p>
    <w:p w14:paraId="4C0D2536" w14:textId="77777777" w:rsidR="008D1F72" w:rsidRPr="008D1F72" w:rsidRDefault="008D1F72" w:rsidP="008D1F72">
      <w:pPr>
        <w:pStyle w:val="TWTRevisedBody"/>
      </w:pPr>
      <w:bookmarkStart w:id="4197" w:name="R6062"/>
      <w:r w:rsidRPr="008D1F72">
        <w:rPr>
          <w:rFonts w:ascii="Garamond" w:hAnsi="Garamond" w:eastAsia="Garamond" w:cs="Garamond"/>
          <w:color w:val="000000"/>
          <w:sz w:val="22"/>
        </w:rPr>
        <w:t>So they and all that belonged to them went down alive into Sheol, and the earth closed over them, and they perished from the midst of the assembly.” (Numbers 16:31-33 ESV).</w:t>
      </w:r>
      <w:bookmarkEnd w:id="4197"/>
    </w:p>
    <w:p w14:paraId="2F596275" w14:textId="344BB699" w:rsidR="008D1F72" w:rsidRPr="008D1F72" w:rsidRDefault="008D1F72" w:rsidP="008D1F72">
      <w:pPr>
        <w:pStyle w:val="TWTRevisedBody"/>
      </w:pPr>
      <w:bookmarkStart w:id="4198" w:name="R6064"/>
      <w:r w:rsidRPr="008D1F72">
        <w:rPr>
          <w:rFonts w:ascii="Garamond" w:hAnsi="Garamond" w:eastAsia="Garamond" w:cs="Garamond"/>
          <w:color w:val="000000"/>
          <w:sz w:val="22"/>
        </w:rPr>
        <w:t>That wasn’t discipline. That was judgment.</w:t>
      </w:r>
      <w:bookmarkEnd w:id="4198"/>
    </w:p>
    <w:p w14:paraId="1322F42E" w14:textId="77777777" w:rsidR="008D1F72" w:rsidRDefault="008D1F72" w:rsidP="008D1F72">
      <w:pPr>
        <w:pStyle w:val="TWTRevisedBody"/>
      </w:pPr>
      <w:bookmarkStart w:id="4199" w:name="R6065"/>
      <w:r w:rsidRPr="008D1F72">
        <w:rPr>
          <w:rFonts w:ascii="Garamond" w:hAnsi="Garamond" w:eastAsia="Garamond" w:cs="Garamond"/>
          <w:color w:val="000000"/>
          <w:sz w:val="22"/>
        </w:rPr>
        <w:t>By contrast, when God laid out blessings and curses in Deuteronomy, the curses weren’t immediate destruction. They were discipline—meant to draw Israel back to Him. Crop failures, drought, and sickness were warnings, urging them to return. But when discipline failed to turn their hearts, judgment came.</w:t>
      </w:r>
      <w:bookmarkEnd w:id="4199"/>
    </w:p>
    <w:p w14:paraId="3EFE3BBD" w14:textId="77777777" w:rsidR="008D1F72" w:rsidRPr="008D1F72" w:rsidRDefault="008D1F72" w:rsidP="008D1F72">
      <w:pPr>
        <w:pStyle w:val="TWTRevisedBody"/>
      </w:pPr>
      <w:bookmarkStart w:id="4200" w:name="R6067"/>
      <w:r w:rsidRPr="008D1F72">
        <w:rPr>
          <w:rFonts w:ascii="Garamond" w:hAnsi="Garamond" w:eastAsia="Garamond" w:cs="Garamond"/>
          <w:color w:val="000000"/>
          <w:sz w:val="22"/>
        </w:rPr>
        <w:t>“But if you will not obey the voice of the Lord your God or be careful to do all his commandments and his statutes that I command you today, then all these curses shall come upon you and overtake you.” (Deuteronomy 28:15 ESV).</w:t>
      </w:r>
      <w:bookmarkEnd w:id="4200"/>
    </w:p>
    <w:p w14:paraId="3A468FE3" w14:textId="71146BBD" w:rsidR="008D1F72" w:rsidRPr="008D1F72" w:rsidRDefault="008D1F72" w:rsidP="008D1F72">
      <w:pPr>
        <w:pStyle w:val="TWTRevisedBody"/>
      </w:pPr>
      <w:bookmarkStart w:id="4201" w:name="R6069"/>
      <w:r w:rsidRPr="008D1F72">
        <w:rPr>
          <w:rFonts w:ascii="Garamond" w:hAnsi="Garamond" w:eastAsia="Garamond" w:cs="Garamond"/>
          <w:color w:val="000000"/>
          <w:sz w:val="22"/>
        </w:rPr>
        <w:t>He warned them of famine. Of disease. Of enemy nations threatening their borders. But these were meant to wake them up, to draw them back. Only when discipline failed to produce repentance did judgment fall. That’s when enemies invaded. That’s when they were taken captive. That’s when the land was lost.</w:t>
      </w:r>
      <w:bookmarkEnd w:id="4201"/>
    </w:p>
    <w:p w14:paraId="400AC338" w14:textId="77777777" w:rsidR="008D1F72" w:rsidRPr="008D1F72" w:rsidRDefault="008D1F72" w:rsidP="008D1F72">
      <w:pPr>
        <w:pStyle w:val="TWTRevisedBody"/>
      </w:pPr>
      <w:bookmarkStart w:id="4203" w:name="F0362"/>
      <w:bookmarkStart w:id="4202" w:name="R6070"/>
      <w:r w:rsidRPr="008D1F72">
        <w:rPr>
          <w:rFonts w:ascii="Garamond" w:hAnsi="Garamond" w:eastAsia="Garamond" w:cs="Garamond"/>
          <w:color w:val="000000"/>
          <w:sz w:val="22"/>
        </w:rPr>
        <w:t>Judgment fell when they refused to listen to discipline.</w:t>
      </w:r>
      <w:bookmarkEnd w:id="4202"/>
      <w:bookmarkEnd w:id="4203"/>
    </w:p>
    <w:p w14:paraId="77F00751" w14:textId="77777777" w:rsidR="008D1F72" w:rsidRPr="008D1F72" w:rsidRDefault="008D1F72" w:rsidP="008D1F72">
      <w:pPr>
        <w:pStyle w:val="TWTRevisedBody"/>
      </w:pPr>
      <w:bookmarkStart w:id="4204" w:name="R6071"/>
      <w:r w:rsidRPr="008D1F72">
        <w:rPr>
          <w:rFonts w:ascii="Garamond" w:hAnsi="Garamond" w:eastAsia="Garamond" w:cs="Garamond"/>
          <w:color w:val="000000"/>
          <w:sz w:val="22"/>
        </w:rPr>
        <w:t>And this is where things get difficult. Without a prophet, we don’t always know what God is doing. When hardship comes, is it discipline meant to refine us? Is it judgment for rebellion? Or is it simply the reality of living in a fallen world, where suffering happens because of time and chance?</w:t>
      </w:r>
      <w:bookmarkEnd w:id="4204"/>
    </w:p>
    <w:p w14:paraId="4E55B5AC" w14:textId="77777777" w:rsidR="008D1F72" w:rsidRPr="008D1F72" w:rsidRDefault="008D1F72" w:rsidP="008D1F72">
      <w:pPr>
        <w:pStyle w:val="TWTRevisedBody"/>
      </w:pPr>
      <w:bookmarkStart w:id="4205" w:name="R6072"/>
      <w:r w:rsidRPr="008D1F72">
        <w:rPr>
          <w:rFonts w:ascii="Garamond" w:hAnsi="Garamond" w:eastAsia="Garamond" w:cs="Garamond"/>
          <w:color w:val="000000"/>
          <w:sz w:val="22"/>
        </w:rPr>
        <w:t>A lost job may not be God punishing us. It may be the result of a declining economy. A diagnosis may not be divine chastisement—it may be the reality of a broken world where disease exists. A tragic accident may not be judgment—it may be the consequence of living in a world affected by sin, where suffering exists for all people.</w:t>
      </w:r>
      <w:bookmarkEnd w:id="4205"/>
    </w:p>
    <w:p w14:paraId="49275C14" w14:textId="77777777" w:rsidR="008D1F72" w:rsidRPr="008D1F72" w:rsidRDefault="008D1F72" w:rsidP="008D1F72">
      <w:pPr>
        <w:pStyle w:val="TWTRevisedBody"/>
      </w:pPr>
      <w:bookmarkStart w:id="4206" w:name="R6073"/>
      <w:r w:rsidRPr="008D1F72">
        <w:rPr>
          <w:rFonts w:ascii="Garamond" w:hAnsi="Garamond" w:eastAsia="Garamond" w:cs="Garamond"/>
          <w:color w:val="000000"/>
          <w:sz w:val="22"/>
        </w:rPr>
        <w:t>This is why it’s futile to obsess over labeling our suffering. Is it discipline? Judgment? Or just life in a fallen world?</w:t>
      </w:r>
      <w:bookmarkEnd w:id="4206"/>
    </w:p>
    <w:p w14:paraId="060447E1" w14:textId="77777777" w:rsidR="008D1F72" w:rsidRPr="008D1F72" w:rsidRDefault="008D1F72" w:rsidP="008D1F72">
      <w:pPr>
        <w:pStyle w:val="TWTRevisedBody"/>
      </w:pPr>
      <w:bookmarkStart w:id="4207" w:name="R6074"/>
      <w:r w:rsidRPr="008D1F72">
        <w:rPr>
          <w:rFonts w:ascii="Garamond" w:hAnsi="Garamond" w:eastAsia="Garamond" w:cs="Garamond"/>
          <w:color w:val="000000"/>
          <w:sz w:val="22"/>
        </w:rPr>
        <w:t>Instead of fixating on why something is happening, we should focus on how we respond. Do we let consequences, discipline, or even judgment humble us? Do we let suffering draw us closer to God? Or do we rebel, complain, and resist?</w:t>
      </w:r>
      <w:bookmarkEnd w:id="4207"/>
    </w:p>
    <w:p w14:paraId="6D4649B1" w14:textId="77777777" w:rsidR="008D1F72" w:rsidRPr="008D1F72" w:rsidRDefault="008D1F72" w:rsidP="008D1F72">
      <w:pPr>
        <w:pStyle w:val="TWTRevisedBody"/>
      </w:pPr>
      <w:bookmarkStart w:id="4208" w:name="R6075"/>
      <w:r w:rsidRPr="008D1F72">
        <w:rPr>
          <w:rFonts w:ascii="Garamond" w:hAnsi="Garamond" w:eastAsia="Garamond" w:cs="Garamond"/>
          <w:color w:val="000000"/>
          <w:sz w:val="22"/>
        </w:rPr>
        <w:t>If God is disciplining us, it means He loves us.</w:t>
      </w:r>
      <w:bookmarkEnd w:id="4208"/>
    </w:p>
    <w:p w14:paraId="3C860C07" w14:textId="77777777" w:rsidR="008D1F72" w:rsidRPr="008D1F72" w:rsidRDefault="008D1F72" w:rsidP="008D1F72">
      <w:pPr>
        <w:pStyle w:val="TWTRevisedBody"/>
      </w:pPr>
      <w:bookmarkStart w:id="4209" w:name="R6076"/>
      <w:r w:rsidRPr="008D1F72">
        <w:rPr>
          <w:rFonts w:ascii="Garamond" w:hAnsi="Garamond" w:eastAsia="Garamond" w:cs="Garamond"/>
          <w:color w:val="000000"/>
          <w:sz w:val="22"/>
        </w:rPr>
        <w:t>If we are experiencing judgment, it means we have ignored His discipline for too long.</w:t>
      </w:r>
      <w:bookmarkEnd w:id="4209"/>
    </w:p>
    <w:p w14:paraId="7D8844C7" w14:textId="77777777" w:rsidR="008D1F72" w:rsidRPr="008D1F72" w:rsidRDefault="008D1F72" w:rsidP="008D1F72">
      <w:pPr>
        <w:pStyle w:val="TWTRevisedBody"/>
      </w:pPr>
      <w:bookmarkStart w:id="4210" w:name="R6077"/>
      <w:r w:rsidRPr="008D1F72">
        <w:rPr>
          <w:rFonts w:ascii="Garamond" w:hAnsi="Garamond" w:eastAsia="Garamond" w:cs="Garamond"/>
          <w:color w:val="000000"/>
          <w:sz w:val="22"/>
        </w:rPr>
        <w:t>If we are simply enduring suffering due to life’s circumstances, we still have a God who walks with us through it.</w:t>
      </w:r>
      <w:bookmarkEnd w:id="4210"/>
    </w:p>
    <w:p w14:paraId="6FC37722" w14:textId="77777777" w:rsidR="008D1F72" w:rsidRPr="008D1F72" w:rsidRDefault="008D1F72" w:rsidP="008D1F72">
      <w:pPr>
        <w:pStyle w:val="TWTRevisedBody"/>
      </w:pPr>
      <w:bookmarkStart w:id="4211" w:name="R6078"/>
      <w:r w:rsidRPr="008D1F72">
        <w:rPr>
          <w:rFonts w:ascii="Garamond" w:hAnsi="Garamond" w:eastAsia="Garamond" w:cs="Garamond"/>
          <w:color w:val="000000"/>
          <w:sz w:val="22"/>
        </w:rPr>
        <w:t>The Israelites eventually reached that point of full judgment. They lost their homes, their cities, and their land. But that wasn’t the end of the story. After seventy years of captivity, God brought them back. He restored them. He renewed His covenant with them.</w:t>
      </w:r>
      <w:bookmarkEnd w:id="4211"/>
    </w:p>
    <w:p w14:paraId="38BE4279" w14:textId="77777777" w:rsidR="008D1F72" w:rsidRPr="008D1F72" w:rsidRDefault="008D1F72" w:rsidP="008D1F72">
      <w:pPr>
        <w:pStyle w:val="TWTRevisedBody"/>
      </w:pPr>
      <w:bookmarkStart w:id="4212" w:name="R6079"/>
      <w:r w:rsidRPr="008D1F72">
        <w:rPr>
          <w:rFonts w:ascii="Garamond" w:hAnsi="Garamond" w:eastAsia="Garamond" w:cs="Garamond"/>
          <w:color w:val="000000"/>
          <w:sz w:val="22"/>
        </w:rPr>
        <w:t>And if we turn back to Him, He restores us too.</w:t>
      </w:r>
      <w:bookmarkEnd w:id="4212"/>
    </w:p>
    <w:p w14:paraId="7608DDD1" w14:textId="77777777" w:rsidR="008D1F72" w:rsidRDefault="008D1F72" w:rsidP="008D1F72">
      <w:pPr>
        <w:pStyle w:val="TWTRevisedBody"/>
      </w:pPr>
      <w:bookmarkStart w:id="4213" w:name="R6080"/>
      <w:r w:rsidRPr="008D1F72">
        <w:rPr>
          <w:rFonts w:ascii="Garamond" w:hAnsi="Garamond" w:eastAsia="Garamond" w:cs="Garamond"/>
          <w:color w:val="000000"/>
          <w:sz w:val="22"/>
        </w:rPr>
        <w:t>Even in judgment, God does not abandon His people. Even in discipline, He is near. Even in suffering, He walks beside us.</w:t>
      </w:r>
      <w:bookmarkEnd w:id="4213"/>
    </w:p>
    <w:p w14:paraId="4D328E2A" w14:textId="77777777" w:rsidR="008D1F72" w:rsidRPr="008D1F72" w:rsidRDefault="008D1F72" w:rsidP="008D1F72">
      <w:pPr>
        <w:pStyle w:val="TWTRevisedBody"/>
      </w:pPr>
      <w:bookmarkStart w:id="4214" w:name="R6082"/>
      <w:r w:rsidRPr="008D1F72">
        <w:rPr>
          <w:rFonts w:ascii="Garamond" w:hAnsi="Garamond" w:eastAsia="Garamond" w:cs="Garamond"/>
          <w:color w:val="000000"/>
          <w:sz w:val="22"/>
        </w:rPr>
        <w:t>“For the Lord will not cast off forever,</w:t>
      </w:r>
      <w:bookmarkEnd w:id="4214"/>
    </w:p>
    <w:p w14:paraId="2784C92F" w14:textId="77777777" w:rsidR="008D1F72" w:rsidRPr="008D1F72" w:rsidRDefault="008D1F72" w:rsidP="008D1F72">
      <w:pPr>
        <w:pStyle w:val="TWTRevisedBody"/>
      </w:pPr>
      <w:bookmarkStart w:id="4215" w:name="R6083"/>
      <w:r w:rsidRPr="008D1F72">
        <w:rPr>
          <w:rFonts w:ascii="Garamond" w:hAnsi="Garamond" w:eastAsia="Garamond" w:cs="Garamond"/>
          <w:color w:val="000000"/>
          <w:sz w:val="22"/>
        </w:rPr>
        <w:t>but, though he cause grief, he will have compassion according to the abundance of his steadfast love;</w:t>
      </w:r>
      <w:bookmarkEnd w:id="4215"/>
    </w:p>
    <w:p w14:paraId="2C26E771" w14:textId="77777777" w:rsidR="008D1F72" w:rsidRPr="008D1F72" w:rsidRDefault="008D1F72" w:rsidP="008D1F72">
      <w:pPr>
        <w:pStyle w:val="TWTRevisedBody"/>
      </w:pPr>
      <w:bookmarkStart w:id="4216" w:name="R6084"/>
      <w:r w:rsidRPr="008D1F72">
        <w:rPr>
          <w:rFonts w:ascii="Garamond" w:hAnsi="Garamond" w:eastAsia="Garamond" w:cs="Garamond"/>
          <w:color w:val="000000"/>
          <w:sz w:val="22"/>
        </w:rPr>
        <w:t>for he does not afflict from his heart or grieve the children of men.” (Lamentations 3:31-33 ESV).</w:t>
      </w:r>
      <w:bookmarkEnd w:id="4216"/>
    </w:p>
    <w:p w14:paraId="6B89ABF2" w14:textId="08FF5047" w:rsidR="008D1F72" w:rsidRPr="008D1F72" w:rsidRDefault="008D1F72" w:rsidP="008D1F72">
      <w:pPr>
        <w:pStyle w:val="TWTRevisedBody"/>
      </w:pPr>
      <w:bookmarkStart w:id="4218" w:name="F0363"/>
      <w:bookmarkStart w:id="4217" w:name="R6086"/>
      <w:r w:rsidRPr="008D1F72">
        <w:rPr>
          <w:rFonts w:ascii="Garamond" w:hAnsi="Garamond" w:eastAsia="Garamond" w:cs="Garamond"/>
          <w:color w:val="000000"/>
          <w:sz w:val="22"/>
        </w:rPr>
        <w:t>This is what we need to remember. Whether we are facing consequences, discipline, or judgment, our response matters. Do we let these moments humble us? Do we allow them to draw us closer to the Lord? Or do we push back, complain, and resist?</w:t>
      </w:r>
      <w:bookmarkEnd w:id="4217"/>
      <w:bookmarkEnd w:id="4218"/>
    </w:p>
    <w:p w14:paraId="1B965136" w14:textId="77777777" w:rsidR="008D1F72" w:rsidRPr="008D1F72" w:rsidRDefault="008D1F72" w:rsidP="008D1F72">
      <w:pPr>
        <w:pStyle w:val="TWTRevisedBody"/>
      </w:pPr>
      <w:bookmarkStart w:id="4219" w:name="R6087"/>
      <w:r w:rsidRPr="008D1F72">
        <w:rPr>
          <w:rFonts w:ascii="Garamond" w:hAnsi="Garamond" w:eastAsia="Garamond" w:cs="Garamond"/>
          <w:color w:val="000000"/>
          <w:sz w:val="22"/>
        </w:rPr>
        <w:t>As children of God, we have something incredible. We don’t walk through hardship alone. He is not just our Judge. He is our Father. He loves us. He walks with us through discipline, through judgment, and through the ordinary hardships of life.</w:t>
      </w:r>
      <w:bookmarkEnd w:id="4219"/>
    </w:p>
    <w:p w14:paraId="70B6467A" w14:textId="77777777" w:rsidR="008D1F72" w:rsidRPr="008D1F72" w:rsidRDefault="008D1F72" w:rsidP="008D1F72">
      <w:pPr>
        <w:pStyle w:val="TWTRevisedBody"/>
      </w:pPr>
      <w:bookmarkStart w:id="4220" w:name="R6088"/>
      <w:r w:rsidRPr="008D1F72">
        <w:rPr>
          <w:rFonts w:ascii="Garamond" w:hAnsi="Garamond" w:eastAsia="Garamond" w:cs="Garamond"/>
          <w:color w:val="000000"/>
          <w:sz w:val="22"/>
        </w:rPr>
        <w:t>When Israel finally repented in captivity, He restored them. He brought them home. He is faithful.</w:t>
      </w:r>
      <w:bookmarkEnd w:id="4220"/>
    </w:p>
    <w:p w14:paraId="1BBAA990" w14:textId="77777777" w:rsidR="008D1F72" w:rsidRPr="008D1F72" w:rsidRDefault="008D1F72" w:rsidP="008D1F72">
      <w:pPr>
        <w:pStyle w:val="TWTRevisedBody"/>
      </w:pPr>
      <w:bookmarkStart w:id="4221" w:name="R6089"/>
      <w:r w:rsidRPr="008D1F72">
        <w:rPr>
          <w:rFonts w:ascii="Garamond" w:hAnsi="Garamond" w:eastAsia="Garamond" w:cs="Garamond"/>
          <w:color w:val="000000"/>
          <w:sz w:val="22"/>
        </w:rPr>
        <w:t>When painful seasons come, we can use them to reexamine our relationship with Him. Is there something He is calling us to change? Is He shaping us into something better? Is He asking us to trust Him even when we don’t understand?</w:t>
      </w:r>
      <w:bookmarkEnd w:id="4221"/>
    </w:p>
    <w:p w14:paraId="6307BADF" w14:textId="77777777" w:rsidR="008D1F72" w:rsidRDefault="008D1F72" w:rsidP="008D1F72">
      <w:pPr>
        <w:pStyle w:val="TWTRevisedBody"/>
      </w:pPr>
      <w:bookmarkStart w:id="4222" w:name="R6090"/>
      <w:r w:rsidRPr="008D1F72">
        <w:rPr>
          <w:rFonts w:ascii="Garamond" w:hAnsi="Garamond" w:eastAsia="Garamond" w:cs="Garamond"/>
          <w:color w:val="000000"/>
          <w:sz w:val="22"/>
        </w:rPr>
        <w:t>Because yes—sometimes, He disciplines us. But that discipline is not rejection. It is proof that we belong to Him.</w:t>
      </w:r>
      <w:bookmarkEnd w:id="4222"/>
    </w:p>
    <w:p w14:paraId="3A98FABE" w14:textId="77777777" w:rsidR="008D1F72" w:rsidRPr="008D1F72" w:rsidRDefault="008D1F72" w:rsidP="008D1F72">
      <w:pPr>
        <w:pStyle w:val="TWTRevisedBody"/>
      </w:pPr>
      <w:bookmarkStart w:id="4223" w:name="R6092"/>
      <w:r w:rsidRPr="008D1F72">
        <w:rPr>
          <w:rFonts w:ascii="Garamond" w:hAnsi="Garamond" w:eastAsia="Garamond" w:cs="Garamond"/>
          <w:color w:val="000000"/>
          <w:sz w:val="22"/>
        </w:rPr>
        <w:t>“It is for discipline that you have to endure. God is treating you as sons. For what son is there whom his father does not discipline?” (Hebrews 12:7 ESV).</w:t>
      </w:r>
      <w:bookmarkEnd w:id="4223"/>
    </w:p>
    <w:p w14:paraId="19D81CEC" w14:textId="69B94112" w:rsidR="008D1F72" w:rsidRPr="008D1F72" w:rsidRDefault="008D1F72" w:rsidP="008D1F72">
      <w:pPr>
        <w:pStyle w:val="TWTRevisedBody"/>
      </w:pPr>
      <w:bookmarkStart w:id="4224" w:name="R6094"/>
      <w:r w:rsidRPr="008D1F72">
        <w:rPr>
          <w:rFonts w:ascii="Garamond" w:hAnsi="Garamond" w:eastAsia="Garamond" w:cs="Garamond"/>
          <w:color w:val="000000"/>
          <w:sz w:val="22"/>
        </w:rPr>
        <w:t>And that is far better than being left to our own destruction.</w:t>
      </w:r>
      <w:bookmarkEnd w:id="4224"/>
    </w:p>
    <w:p w14:paraId="12DA51AB" w14:textId="77777777" w:rsidR="008D1F72" w:rsidRPr="008D1F72" w:rsidRDefault="008D1F72" w:rsidP="008D1F72">
      <w:pPr>
        <w:pStyle w:val="TWTRevisedBody"/>
      </w:pPr>
      <w:bookmarkStart w:id="4225" w:name="R6095"/>
      <w:r w:rsidRPr="008D1F72">
        <w:rPr>
          <w:rFonts w:ascii="Garamond" w:hAnsi="Garamond" w:eastAsia="Garamond" w:cs="Garamond"/>
          <w:color w:val="000000"/>
          <w:sz w:val="22"/>
        </w:rPr>
        <w:t>So, even when it’s hard, we can thank God that He loves us enough to correct us. Because His goal is never to harm us—it’s to bring us home.</w:t>
      </w:r>
      <w:bookmarkEnd w:id="4225"/>
    </w:p>
    <w:p w14:paraId="581810AA" w14:textId="77777777" w:rsidR="00303E48" w:rsidRDefault="00303E48" w:rsidP="00303E48">
      <w:pPr>
        <w:pStyle w:val="TWTRevisedBody"/>
        <w:keepNext/>
        <w:spacing w:before="240" w:after="240"/>
        <w:jc w:val="center"/>
      </w:pPr>
      <w:bookmarkStart w:id="4226" w:name="R6098"/>
      <w:r>
        <w:rPr>
          <w:rFonts w:ascii="Garamond" w:hAnsi="Garamond" w:eastAsia="Garamond" w:cs="Garamond"/>
          <w:iCs w:val="0"/>
          <w:color w:val="000000"/>
          <w:sz w:val="22"/>
        </w:rPr>
        <w:t>***</w:t>
      </w:r>
      <w:bookmarkEnd w:id="4226"/>
    </w:p>
    <w:p w14:paraId="25F53CF3" w14:textId="77777777" w:rsidR="004A4250" w:rsidRPr="004A4250" w:rsidRDefault="004A4250" w:rsidP="004A4250">
      <w:pPr>
        <w:pStyle w:val="TWTRevisedBody"/>
      </w:pPr>
      <w:bookmarkStart w:id="4227" w:name="R6101"/>
      <w:r w:rsidRPr="004A4250">
        <w:rPr>
          <w:rFonts w:ascii="Garamond" w:hAnsi="Garamond" w:eastAsia="Garamond" w:cs="Garamond"/>
          <w:color w:val="000000"/>
          <w:sz w:val="22"/>
        </w:rPr>
        <w:t>I am in the book of Philemon in my daily Bible reading. It’s a short book—just one chapter—but it speaks powerfully into the way we handle delicate situations with each other.</w:t>
      </w:r>
      <w:bookmarkEnd w:id="4227"/>
    </w:p>
    <w:p w14:paraId="4C300733" w14:textId="77777777" w:rsidR="004A4250" w:rsidRDefault="004A4250" w:rsidP="004A4250">
      <w:pPr>
        <w:pStyle w:val="TWTRevisedBody"/>
      </w:pPr>
      <w:bookmarkStart w:id="4228" w:name="R6102"/>
      <w:r w:rsidRPr="004A4250">
        <w:rPr>
          <w:rFonts w:ascii="Garamond" w:hAnsi="Garamond" w:eastAsia="Garamond" w:cs="Garamond"/>
          <w:color w:val="000000"/>
          <w:sz w:val="22"/>
        </w:rPr>
        <w:t>Today, I noticed again how Paul addresses something that could easily have turned into a heated conflict. Paul wants something significant from Philemon. He is honest about this and could easily have come in demanding it because of his authority as an apostle. But notice how he approaches it instead:</w:t>
      </w:r>
      <w:bookmarkEnd w:id="4228"/>
    </w:p>
    <w:p w14:paraId="69910FF5" w14:textId="6B604B0B" w:rsidR="004A4250" w:rsidRPr="004A4250" w:rsidRDefault="004A4250" w:rsidP="004A4250">
      <w:pPr>
        <w:pStyle w:val="TWTRevisedBody"/>
      </w:pPr>
      <w:bookmarkStart w:id="4229" w:name="R6104"/>
      <w:r>
        <w:rPr>
          <w:rFonts w:ascii="Garamond" w:hAnsi="Garamond" w:eastAsia="Garamond" w:cs="Garamond"/>
          <w:color w:val="000000"/>
          <w:sz w:val="22"/>
        </w:rPr>
        <w:t>“</w:t>
      </w:r>
      <w:r w:rsidRPr="004A4250">
        <w:rPr>
          <w:rFonts w:ascii="Garamond" w:hAnsi="Garamond" w:eastAsia="Garamond" w:cs="Garamond"/>
          <w:color w:val="000000"/>
          <w:sz w:val="22"/>
        </w:rPr>
        <w:t>Accordingly, though I am bold enough in Christ to command you to do what is required,</w:t>
      </w:r>
      <w:bookmarkEnd w:id="4229"/>
    </w:p>
    <w:p w14:paraId="7D1E2170" w14:textId="7310D4CB" w:rsidR="004A4250" w:rsidRPr="004A4250" w:rsidRDefault="004A4250" w:rsidP="004A4250">
      <w:pPr>
        <w:pStyle w:val="TWTRevisedBody"/>
      </w:pPr>
      <w:bookmarkStart w:id="4231" w:name="F0364"/>
      <w:bookmarkStart w:id="4230" w:name="R6105"/>
      <w:r w:rsidRPr="004A4250">
        <w:rPr>
          <w:rFonts w:ascii="Garamond" w:hAnsi="Garamond" w:eastAsia="Garamond" w:cs="Garamond"/>
          <w:color w:val="000000"/>
          <w:sz w:val="22"/>
        </w:rPr>
        <w:t>yet for love</w:t>
      </w:r>
      <w:r>
        <w:rPr>
          <w:rFonts w:ascii="Garamond" w:hAnsi="Garamond" w:eastAsia="Garamond" w:cs="Garamond"/>
          <w:color w:val="000000"/>
          <w:sz w:val="22"/>
        </w:rPr>
        <w:t>’</w:t>
      </w:r>
      <w:r w:rsidRPr="004A4250">
        <w:rPr>
          <w:rFonts w:ascii="Garamond" w:hAnsi="Garamond" w:eastAsia="Garamond" w:cs="Garamond"/>
          <w:color w:val="000000"/>
          <w:sz w:val="22"/>
        </w:rPr>
        <w:t>s sake I prefer to appeal to you—I, Paul, an old man and now a prisoner also for Christ Jesus.</w:t>
      </w:r>
      <w:r>
        <w:rPr>
          <w:rFonts w:ascii="Garamond" w:hAnsi="Garamond" w:eastAsia="Garamond" w:cs="Garamond"/>
          <w:color w:val="000000"/>
          <w:sz w:val="22"/>
        </w:rPr>
        <w:t>”</w:t>
      </w:r>
      <w:r w:rsidRPr="004A4250">
        <w:rPr>
          <w:rFonts w:ascii="Garamond" w:hAnsi="Garamond" w:eastAsia="Garamond" w:cs="Garamond"/>
          <w:color w:val="000000"/>
          <w:sz w:val="22"/>
        </w:rPr>
        <w:t xml:space="preserve"> (Philemon 1:8-9 ESV).</w:t>
      </w:r>
      <w:bookmarkEnd w:id="4230"/>
      <w:bookmarkEnd w:id="4231"/>
    </w:p>
    <w:p w14:paraId="07F5B410" w14:textId="0890745A" w:rsidR="004A4250" w:rsidRPr="004A4250" w:rsidRDefault="004A4250" w:rsidP="004A4250">
      <w:pPr>
        <w:pStyle w:val="TWTRevisedBody"/>
      </w:pPr>
      <w:bookmarkStart w:id="4232" w:name="R6107"/>
      <w:r w:rsidRPr="004A4250">
        <w:rPr>
          <w:rFonts w:ascii="Garamond" w:hAnsi="Garamond" w:eastAsia="Garamond" w:cs="Garamond"/>
          <w:color w:val="000000"/>
          <w:sz w:val="22"/>
        </w:rPr>
        <w:t>Paul had every right to insist. Instead, he chooses to approach Philemon gently, appealing to him out of love rather than authority. A little later, he is even clearer about his desire:</w:t>
      </w:r>
      <w:bookmarkEnd w:id="4232"/>
    </w:p>
    <w:p w14:paraId="78096C5A" w14:textId="708702D3" w:rsidR="004A4250" w:rsidRPr="004A4250" w:rsidRDefault="004A4250" w:rsidP="004A4250">
      <w:pPr>
        <w:pStyle w:val="TWTRevisedBody"/>
      </w:pPr>
      <w:bookmarkStart w:id="4233" w:name="R6109"/>
      <w:r>
        <w:rPr>
          <w:rFonts w:ascii="Garamond" w:hAnsi="Garamond" w:eastAsia="Garamond" w:cs="Garamond"/>
          <w:color w:val="000000"/>
          <w:sz w:val="22"/>
        </w:rPr>
        <w:t>“</w:t>
      </w:r>
      <w:r w:rsidRPr="004A4250">
        <w:rPr>
          <w:rFonts w:ascii="Garamond" w:hAnsi="Garamond" w:eastAsia="Garamond" w:cs="Garamond"/>
          <w:color w:val="000000"/>
          <w:sz w:val="22"/>
        </w:rPr>
        <w:t>Yes, brother, I want some benefit from you in the Lord. Refresh my heart in Christ.</w:t>
      </w:r>
      <w:r>
        <w:rPr>
          <w:rFonts w:ascii="Garamond" w:hAnsi="Garamond" w:eastAsia="Garamond" w:cs="Garamond"/>
          <w:color w:val="000000"/>
          <w:sz w:val="22"/>
        </w:rPr>
        <w:t>”</w:t>
      </w:r>
      <w:r w:rsidRPr="004A4250">
        <w:rPr>
          <w:rFonts w:ascii="Garamond" w:hAnsi="Garamond" w:eastAsia="Garamond" w:cs="Garamond"/>
          <w:color w:val="000000"/>
          <w:sz w:val="22"/>
        </w:rPr>
        <w:t xml:space="preserve"> (Philemon 1:20 ESV).</w:t>
      </w:r>
      <w:bookmarkEnd w:id="4233"/>
    </w:p>
    <w:p w14:paraId="1C8EAEC9" w14:textId="5558DDBC" w:rsidR="004A4250" w:rsidRPr="004A4250" w:rsidRDefault="004A4250" w:rsidP="004A4250">
      <w:pPr>
        <w:pStyle w:val="TWTRevisedBody"/>
      </w:pPr>
      <w:bookmarkStart w:id="4234" w:name="R6111"/>
      <w:r w:rsidRPr="004A4250">
        <w:rPr>
          <w:rFonts w:ascii="Garamond" w:hAnsi="Garamond" w:eastAsia="Garamond" w:cs="Garamond"/>
          <w:color w:val="000000"/>
          <w:sz w:val="22"/>
        </w:rPr>
        <w:t>Reading this made me picture two brothers in Christ sitting down together at the kitchen table, talking through an issue with mutual respect and love rather than power and demands.</w:t>
      </w:r>
      <w:bookmarkEnd w:id="4234"/>
    </w:p>
    <w:p w14:paraId="28D412B0" w14:textId="7661C556" w:rsidR="004A4250" w:rsidRPr="004A4250" w:rsidRDefault="004A4250" w:rsidP="004A4250">
      <w:pPr>
        <w:pStyle w:val="TWTRevisedBody"/>
      </w:pPr>
      <w:bookmarkStart w:id="4235" w:name="R6112"/>
      <w:r w:rsidRPr="004A4250">
        <w:rPr>
          <w:rFonts w:ascii="Garamond" w:hAnsi="Garamond" w:eastAsia="Garamond" w:cs="Garamond"/>
          <w:color w:val="000000"/>
          <w:sz w:val="22"/>
        </w:rPr>
        <w:t>I wonder how different things might be in our own relationships if we took Paul</w:t>
      </w:r>
      <w:r>
        <w:rPr>
          <w:rFonts w:ascii="Garamond" w:hAnsi="Garamond" w:eastAsia="Garamond" w:cs="Garamond"/>
          <w:color w:val="000000"/>
          <w:sz w:val="22"/>
        </w:rPr>
        <w:t>’</w:t>
      </w:r>
      <w:r w:rsidRPr="004A4250">
        <w:rPr>
          <w:rFonts w:ascii="Garamond" w:hAnsi="Garamond" w:eastAsia="Garamond" w:cs="Garamond"/>
          <w:color w:val="000000"/>
          <w:sz w:val="22"/>
        </w:rPr>
        <w:t>s approach. How many conflicts could we resolve, and how many hurt feelings could we avoid, if we chose to speak gently, lovingly, and humbly rather than aggressively asserting our rights or positions?</w:t>
      </w:r>
      <w:bookmarkEnd w:id="4235"/>
    </w:p>
    <w:p w14:paraId="6ADDB038" w14:textId="683DE1A5" w:rsidR="004A4250" w:rsidRPr="004A4250" w:rsidRDefault="004A4250" w:rsidP="004A4250">
      <w:pPr>
        <w:pStyle w:val="TWTRevisedBody"/>
      </w:pPr>
      <w:bookmarkStart w:id="4236" w:name="R6113"/>
      <w:r w:rsidRPr="004A4250">
        <w:rPr>
          <w:rFonts w:ascii="Garamond" w:hAnsi="Garamond" w:eastAsia="Garamond" w:cs="Garamond"/>
          <w:color w:val="000000"/>
          <w:sz w:val="22"/>
        </w:rPr>
        <w:t>Spend a few minutes with this short, often overlooked letter, and you</w:t>
      </w:r>
      <w:r>
        <w:rPr>
          <w:rFonts w:ascii="Garamond" w:hAnsi="Garamond" w:eastAsia="Garamond" w:cs="Garamond"/>
          <w:color w:val="000000"/>
          <w:sz w:val="22"/>
        </w:rPr>
        <w:t>’</w:t>
      </w:r>
      <w:r w:rsidRPr="004A4250">
        <w:rPr>
          <w:rFonts w:ascii="Garamond" w:hAnsi="Garamond" w:eastAsia="Garamond" w:cs="Garamond"/>
          <w:color w:val="000000"/>
          <w:sz w:val="22"/>
        </w:rPr>
        <w:t>ll see Paul</w:t>
      </w:r>
      <w:r>
        <w:rPr>
          <w:rFonts w:ascii="Garamond" w:hAnsi="Garamond" w:eastAsia="Garamond" w:cs="Garamond"/>
          <w:color w:val="000000"/>
          <w:sz w:val="22"/>
        </w:rPr>
        <w:t>’</w:t>
      </w:r>
      <w:r w:rsidRPr="004A4250">
        <w:rPr>
          <w:rFonts w:ascii="Garamond" w:hAnsi="Garamond" w:eastAsia="Garamond" w:cs="Garamond"/>
          <w:color w:val="000000"/>
          <w:sz w:val="22"/>
        </w:rPr>
        <w:t>s incredible wisdom in action. His gentle approach isn</w:t>
      </w:r>
      <w:r>
        <w:rPr>
          <w:rFonts w:ascii="Garamond" w:hAnsi="Garamond" w:eastAsia="Garamond" w:cs="Garamond"/>
          <w:color w:val="000000"/>
          <w:sz w:val="22"/>
        </w:rPr>
        <w:t>’</w:t>
      </w:r>
      <w:r w:rsidRPr="004A4250">
        <w:rPr>
          <w:rFonts w:ascii="Garamond" w:hAnsi="Garamond" w:eastAsia="Garamond" w:cs="Garamond"/>
          <w:color w:val="000000"/>
          <w:sz w:val="22"/>
        </w:rPr>
        <w:t>t weakness—it</w:t>
      </w:r>
      <w:r>
        <w:rPr>
          <w:rFonts w:ascii="Garamond" w:hAnsi="Garamond" w:eastAsia="Garamond" w:cs="Garamond"/>
          <w:color w:val="000000"/>
          <w:sz w:val="22"/>
        </w:rPr>
        <w:t>’</w:t>
      </w:r>
      <w:r w:rsidRPr="004A4250">
        <w:rPr>
          <w:rFonts w:ascii="Garamond" w:hAnsi="Garamond" w:eastAsia="Garamond" w:cs="Garamond"/>
          <w:color w:val="000000"/>
          <w:sz w:val="22"/>
        </w:rPr>
        <w:t>s a powerful example of love guiding our interactions, even when addressing hard, complicated issues.</w:t>
      </w:r>
      <w:bookmarkEnd w:id="4236"/>
    </w:p>
    <w:p w14:paraId="55BE3CB8" w14:textId="7E9C8EB6" w:rsidR="004A4250" w:rsidRPr="004A4250" w:rsidRDefault="004A4250" w:rsidP="004A4250">
      <w:pPr>
        <w:pStyle w:val="TWTRevisedBody"/>
      </w:pPr>
      <w:bookmarkStart w:id="4237" w:name="R6114"/>
      <w:r w:rsidRPr="004A4250">
        <w:rPr>
          <w:rFonts w:ascii="Garamond" w:hAnsi="Garamond" w:eastAsia="Garamond" w:cs="Garamond"/>
          <w:color w:val="000000"/>
          <w:sz w:val="22"/>
        </w:rPr>
        <w:t>Let</w:t>
      </w:r>
      <w:r>
        <w:rPr>
          <w:rFonts w:ascii="Garamond" w:hAnsi="Garamond" w:eastAsia="Garamond" w:cs="Garamond"/>
          <w:color w:val="000000"/>
          <w:sz w:val="22"/>
        </w:rPr>
        <w:t>’</w:t>
      </w:r>
      <w:r w:rsidRPr="004A4250">
        <w:rPr>
          <w:rFonts w:ascii="Garamond" w:hAnsi="Garamond" w:eastAsia="Garamond" w:cs="Garamond"/>
          <w:color w:val="000000"/>
          <w:sz w:val="22"/>
        </w:rPr>
        <w:t>s commit to following Paul</w:t>
      </w:r>
      <w:r>
        <w:rPr>
          <w:rFonts w:ascii="Garamond" w:hAnsi="Garamond" w:eastAsia="Garamond" w:cs="Garamond"/>
          <w:color w:val="000000"/>
          <w:sz w:val="22"/>
        </w:rPr>
        <w:t>’</w:t>
      </w:r>
      <w:r w:rsidRPr="004A4250">
        <w:rPr>
          <w:rFonts w:ascii="Garamond" w:hAnsi="Garamond" w:eastAsia="Garamond" w:cs="Garamond"/>
          <w:color w:val="000000"/>
          <w:sz w:val="22"/>
        </w:rPr>
        <w:t>s example in Philemon. It can transform how we handle even the most challenging situations as brothers and sisters in Jesus.</w:t>
      </w:r>
      <w:bookmarkEnd w:id="4237"/>
    </w:p>
    <w:p w14:paraId="60AFDF66" w14:textId="77777777" w:rsidR="00303E48" w:rsidRDefault="00303E48" w:rsidP="00303E48">
      <w:pPr>
        <w:pStyle w:val="TWTRevisedBody"/>
        <w:keepNext/>
        <w:spacing w:before="240" w:after="240"/>
        <w:jc w:val="center"/>
      </w:pPr>
      <w:bookmarkStart w:id="4238" w:name="R6117"/>
      <w:r>
        <w:rPr>
          <w:rFonts w:ascii="Garamond" w:hAnsi="Garamond" w:eastAsia="Garamond" w:cs="Garamond"/>
          <w:iCs w:val="0"/>
          <w:color w:val="000000"/>
          <w:sz w:val="22"/>
        </w:rPr>
        <w:t>***</w:t>
      </w:r>
      <w:bookmarkEnd w:id="4238"/>
    </w:p>
    <w:p w14:paraId="6742B58A" w14:textId="77777777" w:rsidR="009D28E4" w:rsidRPr="009D28E4" w:rsidRDefault="009D28E4" w:rsidP="009D28E4">
      <w:pPr>
        <w:pStyle w:val="TWTRevisedBody"/>
      </w:pPr>
      <w:bookmarkStart w:id="4239" w:name="R6120"/>
      <w:r w:rsidRPr="009D28E4">
        <w:rPr>
          <w:rFonts w:ascii="Garamond" w:hAnsi="Garamond" w:eastAsia="Garamond" w:cs="Garamond"/>
          <w:color w:val="000000"/>
          <w:sz w:val="22"/>
        </w:rPr>
        <w:t>No matter how much God has piled blessings upon blessings, rather than recognize His good hand upon us, we complain about what we do not have; about how hard our life is; about how things are not just how we want them to be.</w:t>
      </w:r>
      <w:bookmarkEnd w:id="4239"/>
    </w:p>
    <w:p w14:paraId="053B4DFF" w14:textId="77777777" w:rsidR="009D28E4" w:rsidRPr="009D28E4" w:rsidRDefault="009D28E4" w:rsidP="009D28E4">
      <w:pPr>
        <w:pStyle w:val="TWTRevisedBody"/>
      </w:pPr>
      <w:bookmarkStart w:id="4240" w:name="R6121"/>
      <w:r w:rsidRPr="009D28E4">
        <w:rPr>
          <w:rFonts w:ascii="Garamond" w:hAnsi="Garamond" w:eastAsia="Garamond" w:cs="Garamond"/>
          <w:color w:val="000000"/>
          <w:sz w:val="22"/>
        </w:rPr>
        <w:t>And we comfort ourselves as we lay back in a bed of luxury, and eat of the abundance of the food that are stored in our pantries, and we spend 30 minutes in a closet that has so many clothes we have to overflow them into another room.</w:t>
      </w:r>
      <w:bookmarkEnd w:id="4240"/>
    </w:p>
    <w:p w14:paraId="4F2BE177" w14:textId="77777777" w:rsidR="009D28E4" w:rsidRPr="009D28E4" w:rsidRDefault="009D28E4" w:rsidP="009D28E4">
      <w:pPr>
        <w:pStyle w:val="TWTRevisedBody"/>
      </w:pPr>
      <w:bookmarkStart w:id="4241" w:name="R6122"/>
      <w:r w:rsidRPr="009D28E4">
        <w:rPr>
          <w:rFonts w:ascii="Garamond" w:hAnsi="Garamond" w:eastAsia="Garamond" w:cs="Garamond"/>
          <w:color w:val="000000"/>
          <w:sz w:val="22"/>
        </w:rPr>
        <w:t>Yet, we somehow do not see these things when we cry out to God about how our lives are hard; about how we are not in the occupation we want to be in; about how the castle we live in is not the palace our heart is set on; about how the vacations we take are not the luxury stays we really want- dare I say, deserve, to take.</w:t>
      </w:r>
      <w:bookmarkEnd w:id="4241"/>
    </w:p>
    <w:p w14:paraId="6175640D" w14:textId="77777777" w:rsidR="009D28E4" w:rsidRPr="009D28E4" w:rsidRDefault="009D28E4" w:rsidP="009D28E4">
      <w:pPr>
        <w:pStyle w:val="TWTRevisedBody"/>
      </w:pPr>
      <w:bookmarkStart w:id="4243" w:name="F0365"/>
      <w:bookmarkStart w:id="4242" w:name="R6123"/>
      <w:r>
        <w:rPr>
          <w:rFonts w:ascii="Garamond" w:hAnsi="Garamond" w:eastAsia="Garamond" w:cs="Garamond"/>
          <w:color w:val="000000"/>
          <w:sz w:val="22"/>
        </w:rPr>
        <w:t>I believe most of us most of the time recognize the overflowing blessings that the Lord bestows upon us. Yet, too often, we are tempted to give in to the needling Satan brings upon us to forget God’s goodness and complain, as the Israelites did in the wilderness, about how God’s current blessings are really curses upon us because we don’t have what we really want.</w:t>
      </w:r>
      <w:bookmarkEnd w:id="4242"/>
      <w:bookmarkEnd w:id="4243"/>
    </w:p>
    <w:p w14:paraId="6F8C2E0C" w14:textId="77777777" w:rsidR="009D28E4" w:rsidRDefault="009D28E4" w:rsidP="009D28E4">
      <w:pPr>
        <w:pStyle w:val="TWTRevisedBody"/>
      </w:pPr>
      <w:bookmarkStart w:id="4244" w:name="R6124"/>
      <w:r w:rsidRPr="009D28E4">
        <w:rPr>
          <w:rFonts w:ascii="Garamond" w:hAnsi="Garamond" w:eastAsia="Garamond" w:cs="Garamond"/>
          <w:color w:val="000000"/>
          <w:sz w:val="22"/>
        </w:rPr>
        <w:t>As they were about to enter the promised land, Moses writes of God’s people:</w:t>
      </w:r>
      <w:bookmarkEnd w:id="4244"/>
    </w:p>
    <w:p w14:paraId="6FCF6EB4" w14:textId="77777777" w:rsidR="009D28E4" w:rsidRPr="009D28E4" w:rsidRDefault="009D28E4" w:rsidP="009D28E4">
      <w:pPr>
        <w:pStyle w:val="TWTRevisedBody"/>
      </w:pPr>
      <w:bookmarkStart w:id="4245" w:name="R6126"/>
      <w:r>
        <w:rPr>
          <w:rFonts w:ascii="Garamond" w:hAnsi="Garamond" w:eastAsia="Garamond" w:cs="Garamond"/>
          <w:color w:val="000000"/>
          <w:sz w:val="22"/>
        </w:rPr>
        <w:t>“And you murmured in your tents and said, ‘Because the LORD hated us he has brought us out of the land of Egypt, to give us into the hand of the Amorites, to destroy us.’” (Deuteronomy 1:27 ESV).</w:t>
      </w:r>
      <w:bookmarkEnd w:id="4245"/>
    </w:p>
    <w:p w14:paraId="03D6E269" w14:textId="7DB1F623" w:rsidR="009D28E4" w:rsidRPr="009D28E4" w:rsidRDefault="009D28E4" w:rsidP="009D28E4">
      <w:pPr>
        <w:pStyle w:val="TWTRevisedBody"/>
      </w:pPr>
      <w:bookmarkStart w:id="4246" w:name="R6128"/>
      <w:r w:rsidRPr="009D28E4">
        <w:rPr>
          <w:rFonts w:ascii="Garamond" w:hAnsi="Garamond" w:eastAsia="Garamond" w:cs="Garamond"/>
          <w:color w:val="000000"/>
          <w:sz w:val="22"/>
        </w:rPr>
        <w:t>God was about to give them paradise, and they saw His blessings as a curse. But it wasn’t always like this with the people. In Deuteronomy 5, the people are humbled by God when he speaks to them from the mountain and they praise and glorify His name. In longing appreciation, God says this about them:</w:t>
      </w:r>
      <w:bookmarkEnd w:id="4246"/>
    </w:p>
    <w:p w14:paraId="65B882BA" w14:textId="14AE9211" w:rsidR="009D28E4" w:rsidRPr="009D28E4" w:rsidRDefault="009D28E4" w:rsidP="009D28E4">
      <w:pPr>
        <w:pStyle w:val="TWTRevisedBody"/>
      </w:pPr>
      <w:bookmarkStart w:id="4247" w:name="R6130"/>
      <w:r w:rsidRPr="009D28E4">
        <w:rPr>
          <w:rFonts w:ascii="Garamond" w:hAnsi="Garamond" w:eastAsia="Garamond" w:cs="Garamond"/>
          <w:color w:val="000000"/>
          <w:sz w:val="22"/>
        </w:rPr>
        <w:t>“Oh that they had such a heart as this always, to fear me and to keep all my commandments, that it might go well with them and with their descendants forever!” (Deuteronomy 5:29 ESV).</w:t>
      </w:r>
      <w:bookmarkEnd w:id="4247"/>
    </w:p>
    <w:p w14:paraId="727BF654" w14:textId="3ED349A0" w:rsidR="009D28E4" w:rsidRPr="009D28E4" w:rsidRDefault="009D28E4" w:rsidP="009D28E4">
      <w:pPr>
        <w:pStyle w:val="TWTRevisedBody"/>
      </w:pPr>
      <w:bookmarkStart w:id="4248" w:name="R6132"/>
      <w:r w:rsidRPr="009D28E4">
        <w:rPr>
          <w:rFonts w:ascii="Garamond" w:hAnsi="Garamond" w:eastAsia="Garamond" w:cs="Garamond"/>
          <w:color w:val="000000"/>
          <w:sz w:val="22"/>
        </w:rPr>
        <w:t>But we know the path His people often took that led to complaints and murmuring against Him. No matter what God did for them, it often wasn’t enough.</w:t>
      </w:r>
      <w:bookmarkEnd w:id="4248"/>
    </w:p>
    <w:p w14:paraId="18A5EFC7" w14:textId="77777777" w:rsidR="009D28E4" w:rsidRPr="009D28E4" w:rsidRDefault="009D28E4" w:rsidP="009D28E4">
      <w:pPr>
        <w:pStyle w:val="TWTRevisedBody"/>
      </w:pPr>
      <w:bookmarkStart w:id="4249" w:name="R6133"/>
      <w:r w:rsidRPr="009D28E4">
        <w:rPr>
          <w:rFonts w:ascii="Garamond" w:hAnsi="Garamond" w:eastAsia="Garamond" w:cs="Garamond"/>
          <w:color w:val="000000"/>
          <w:sz w:val="22"/>
        </w:rPr>
        <w:t>The problem with complainers is that they often have no desire to change. They want the right to be heard. They want others to know and acknowledge how bad their lot is. They want people to commiserate with them and to declare their grievances as legitimate.</w:t>
      </w:r>
      <w:bookmarkEnd w:id="4249"/>
    </w:p>
    <w:p w14:paraId="30EC5121" w14:textId="77777777" w:rsidR="009D28E4" w:rsidRPr="009D28E4" w:rsidRDefault="009D28E4" w:rsidP="009D28E4">
      <w:pPr>
        <w:pStyle w:val="TWTRevisedBody"/>
      </w:pPr>
      <w:bookmarkStart w:id="4250" w:name="R6134"/>
      <w:r w:rsidRPr="009D28E4">
        <w:rPr>
          <w:rFonts w:ascii="Garamond" w:hAnsi="Garamond" w:eastAsia="Garamond" w:cs="Garamond"/>
          <w:color w:val="000000"/>
          <w:sz w:val="22"/>
        </w:rPr>
        <w:t>So, all I can say is try to learn from the Israelites what happens when people despise the blessings they have from God and complain about what they do not have, or complain about what they have to do. I understand the lessons of contentment and appreciation are often only learned when the Lord’s hand comes down harshly to teach us to appreciate Him, but it doesn’t have to be this way.</w:t>
      </w:r>
      <w:bookmarkEnd w:id="4250"/>
    </w:p>
    <w:p w14:paraId="74F11C6D" w14:textId="77777777" w:rsidR="009D28E4" w:rsidRPr="009D28E4" w:rsidRDefault="009D28E4" w:rsidP="009D28E4">
      <w:pPr>
        <w:pStyle w:val="TWTRevisedBody"/>
      </w:pPr>
      <w:bookmarkStart w:id="4251" w:name="R6135"/>
      <w:r w:rsidRPr="009D28E4">
        <w:rPr>
          <w:rFonts w:ascii="Garamond" w:hAnsi="Garamond" w:eastAsia="Garamond" w:cs="Garamond"/>
          <w:color w:val="000000"/>
          <w:sz w:val="22"/>
        </w:rPr>
        <w:t>To those who have to endure being around complainers, take heart and do not let their leaven weaken your humble heart. Never forget the bountiful blessings that God has showered upon you and never cease to give thankful praise to Him.</w:t>
      </w:r>
      <w:bookmarkEnd w:id="4251"/>
    </w:p>
    <w:p w14:paraId="60DC7FB3" w14:textId="77777777" w:rsidR="009D28E4" w:rsidRPr="009D28E4" w:rsidRDefault="009D28E4" w:rsidP="009D28E4">
      <w:pPr>
        <w:pStyle w:val="TWTRevisedBody"/>
      </w:pPr>
      <w:bookmarkStart w:id="4253" w:name="F0366"/>
      <w:bookmarkStart w:id="4252" w:name="R6136"/>
      <w:r w:rsidRPr="009D28E4">
        <w:rPr>
          <w:rFonts w:ascii="Garamond" w:hAnsi="Garamond" w:eastAsia="Garamond" w:cs="Garamond"/>
          <w:color w:val="000000"/>
          <w:sz w:val="22"/>
        </w:rPr>
        <w:t>Perhaps, your content and thankful spirit will teach them to see the glass that God has set before them as half-full, which will change the very way they get out of bed each morning.</w:t>
      </w:r>
      <w:bookmarkEnd w:id="4252"/>
      <w:bookmarkEnd w:id="4253"/>
    </w:p>
    <w:p w14:paraId="061BEAD8" w14:textId="77777777" w:rsidR="009D28E4" w:rsidRPr="009D28E4" w:rsidRDefault="009D28E4" w:rsidP="009D28E4">
      <w:pPr>
        <w:pStyle w:val="TWTRevisedBody"/>
      </w:pPr>
      <w:bookmarkStart w:id="4254" w:name="R6137"/>
      <w:r w:rsidRPr="009D28E4">
        <w:rPr>
          <w:rFonts w:ascii="Garamond" w:hAnsi="Garamond" w:eastAsia="Garamond" w:cs="Garamond"/>
          <w:color w:val="000000"/>
          <w:sz w:val="22"/>
        </w:rPr>
        <w:t>We all have the same choice: to focus on what we have or what we do not have. Both are worthy to bring to God in prayer. But where do we linger?</w:t>
      </w:r>
      <w:bookmarkEnd w:id="4254"/>
    </w:p>
    <w:p w14:paraId="53372A0C" w14:textId="77777777" w:rsidR="00303E48" w:rsidRDefault="00303E48" w:rsidP="00303E48">
      <w:pPr>
        <w:pStyle w:val="TWTRevisedBody"/>
        <w:keepNext/>
        <w:spacing w:before="240" w:after="240"/>
        <w:jc w:val="center"/>
      </w:pPr>
      <w:bookmarkStart w:id="4255" w:name="R6140"/>
      <w:r>
        <w:rPr>
          <w:rFonts w:ascii="Garamond" w:hAnsi="Garamond" w:eastAsia="Garamond" w:cs="Garamond"/>
          <w:iCs w:val="0"/>
          <w:color w:val="000000"/>
          <w:sz w:val="22"/>
        </w:rPr>
        <w:t>***</w:t>
      </w:r>
      <w:bookmarkEnd w:id="4255"/>
    </w:p>
    <w:p w14:paraId="1E314DC5" w14:textId="77777777" w:rsidR="00DB6F24" w:rsidRPr="00DB6F24" w:rsidRDefault="00DB6F24" w:rsidP="00DB6F24">
      <w:pPr>
        <w:pStyle w:val="TWTRevisedBody"/>
      </w:pPr>
      <w:bookmarkStart w:id="4256" w:name="R6143"/>
      <w:r w:rsidRPr="00DB6F24">
        <w:rPr>
          <w:rFonts w:ascii="Garamond" w:hAnsi="Garamond" w:eastAsia="Garamond" w:cs="Garamond"/>
          <w:color w:val="000000"/>
          <w:sz w:val="22"/>
        </w:rPr>
        <w:t>Today, have we talked to God in prayer?</w:t>
      </w:r>
      <w:bookmarkEnd w:id="4256"/>
    </w:p>
    <w:p w14:paraId="64812E72" w14:textId="77777777" w:rsidR="00DB6F24" w:rsidRPr="00DB6F24" w:rsidRDefault="00DB6F24" w:rsidP="00DB6F24">
      <w:pPr>
        <w:pStyle w:val="TWTRevisedBody"/>
      </w:pPr>
      <w:bookmarkStart w:id="4257" w:name="R6144"/>
      <w:r w:rsidRPr="00DB6F24">
        <w:rPr>
          <w:rFonts w:ascii="Garamond" w:hAnsi="Garamond" w:eastAsia="Garamond" w:cs="Garamond"/>
          <w:color w:val="000000"/>
          <w:sz w:val="22"/>
        </w:rPr>
        <w:t>Today, have we let Him talk to us by reading His Word?</w:t>
      </w:r>
      <w:bookmarkEnd w:id="4257"/>
    </w:p>
    <w:p w14:paraId="4ADFA7E0" w14:textId="77777777" w:rsidR="00DB6F24" w:rsidRPr="00DB6F24" w:rsidRDefault="00DB6F24" w:rsidP="00DB6F24">
      <w:pPr>
        <w:pStyle w:val="TWTRevisedBody"/>
      </w:pPr>
      <w:bookmarkStart w:id="4258" w:name="R6145"/>
      <w:r w:rsidRPr="00DB6F24">
        <w:rPr>
          <w:rFonts w:ascii="Garamond" w:hAnsi="Garamond" w:eastAsia="Garamond" w:cs="Garamond"/>
          <w:color w:val="000000"/>
          <w:sz w:val="22"/>
        </w:rPr>
        <w:t>Open dialog is a bedrock of any healthy relationship.</w:t>
      </w:r>
      <w:bookmarkEnd w:id="4258"/>
    </w:p>
    <w:p w14:paraId="1D2C1989" w14:textId="77777777" w:rsidR="00303E48" w:rsidRDefault="00303E48" w:rsidP="00303E48">
      <w:pPr>
        <w:pStyle w:val="TWTRevisedBody"/>
        <w:keepNext/>
        <w:spacing w:before="240" w:after="240"/>
        <w:jc w:val="center"/>
      </w:pPr>
      <w:bookmarkStart w:id="4259" w:name="R6148"/>
      <w:r>
        <w:rPr>
          <w:rFonts w:ascii="Garamond" w:hAnsi="Garamond" w:eastAsia="Garamond" w:cs="Garamond"/>
          <w:iCs w:val="0"/>
          <w:color w:val="000000"/>
          <w:sz w:val="22"/>
        </w:rPr>
        <w:t>***</w:t>
      </w:r>
      <w:bookmarkEnd w:id="4259"/>
    </w:p>
    <w:p w14:paraId="288118C9" w14:textId="6FDEE368" w:rsidR="001F367C" w:rsidRPr="001F367C" w:rsidRDefault="001F367C" w:rsidP="001F367C">
      <w:pPr>
        <w:pStyle w:val="TWTRevisedBody"/>
      </w:pPr>
      <w:bookmarkStart w:id="4260" w:name="R6151"/>
      <w:r w:rsidRPr="001F367C">
        <w:rPr>
          <w:rFonts w:ascii="Garamond" w:hAnsi="Garamond" w:eastAsia="Garamond" w:cs="Garamond"/>
          <w:color w:val="000000"/>
          <w:sz w:val="22"/>
        </w:rPr>
        <w:t>It</w:t>
      </w:r>
      <w:r>
        <w:rPr>
          <w:rFonts w:ascii="Garamond" w:hAnsi="Garamond" w:eastAsia="Garamond" w:cs="Garamond"/>
          <w:color w:val="000000"/>
          <w:sz w:val="22"/>
        </w:rPr>
        <w:t>’</w:t>
      </w:r>
      <w:r w:rsidRPr="001F367C">
        <w:rPr>
          <w:rFonts w:ascii="Garamond" w:hAnsi="Garamond" w:eastAsia="Garamond" w:cs="Garamond"/>
          <w:color w:val="000000"/>
          <w:sz w:val="22"/>
        </w:rPr>
        <w:t xml:space="preserve">s becoming harder and harder for me to watch the news. </w:t>
      </w:r>
      <w:bookmarkEnd w:id="4260"/>
    </w:p>
    <w:p w14:paraId="7BA0A7F0" w14:textId="77777777" w:rsidR="001F367C" w:rsidRPr="001F367C" w:rsidRDefault="001F367C" w:rsidP="001F367C">
      <w:pPr>
        <w:pStyle w:val="TWTRevisedBody"/>
      </w:pPr>
      <w:bookmarkStart w:id="4261" w:name="R6152"/>
      <w:r w:rsidRPr="001F367C">
        <w:rPr>
          <w:rFonts w:ascii="Garamond" w:hAnsi="Garamond" w:eastAsia="Garamond" w:cs="Garamond"/>
          <w:color w:val="000000"/>
          <w:sz w:val="22"/>
        </w:rPr>
        <w:t>I am brokenhearted as I watch image bearers of God do and say things against their fellow image bearers they were not created to do or say;</w:t>
      </w:r>
      <w:bookmarkEnd w:id="4261"/>
    </w:p>
    <w:p w14:paraId="5D57A8FB" w14:textId="77777777" w:rsidR="001F367C" w:rsidRPr="001F367C" w:rsidRDefault="001F367C" w:rsidP="001F367C">
      <w:pPr>
        <w:pStyle w:val="TWTRevisedBody"/>
      </w:pPr>
      <w:bookmarkStart w:id="4262" w:name="R6153"/>
      <w:r w:rsidRPr="001F367C">
        <w:rPr>
          <w:rFonts w:ascii="Garamond" w:hAnsi="Garamond" w:eastAsia="Garamond" w:cs="Garamond"/>
          <w:color w:val="000000"/>
          <w:sz w:val="22"/>
        </w:rPr>
        <w:t>And, I see an attempt by the powers in the kingdoms of men to pit image bearers of God against each other in ways that cause us to look with disdain on our fellow man simply for having a different political opinion.</w:t>
      </w:r>
      <w:bookmarkEnd w:id="4262"/>
    </w:p>
    <w:p w14:paraId="06FA9CB3" w14:textId="77777777" w:rsidR="001F367C" w:rsidRPr="001F367C" w:rsidRDefault="001F367C" w:rsidP="001F367C">
      <w:pPr>
        <w:pStyle w:val="TWTRevisedBody"/>
      </w:pPr>
      <w:bookmarkStart w:id="4263" w:name="R6154"/>
      <w:r w:rsidRPr="001F367C">
        <w:rPr>
          <w:rFonts w:ascii="Garamond" w:hAnsi="Garamond" w:eastAsia="Garamond" w:cs="Garamond"/>
          <w:color w:val="000000"/>
          <w:sz w:val="22"/>
        </w:rPr>
        <w:t>We were created for so much more. This is not how members of the kingdom of Heaven should act toward their fellow image bearers.</w:t>
      </w:r>
      <w:bookmarkEnd w:id="4263"/>
    </w:p>
    <w:p w14:paraId="2D43A416" w14:textId="77777777" w:rsidR="00303E48" w:rsidRDefault="00303E48" w:rsidP="00303E48">
      <w:pPr>
        <w:pStyle w:val="TWTRevisedBody"/>
        <w:keepNext/>
        <w:spacing w:before="240" w:after="240"/>
        <w:jc w:val="center"/>
      </w:pPr>
      <w:bookmarkStart w:id="4264" w:name="R6157"/>
      <w:r>
        <w:rPr>
          <w:rFonts w:ascii="Garamond" w:hAnsi="Garamond" w:eastAsia="Garamond" w:cs="Garamond"/>
          <w:iCs w:val="0"/>
          <w:color w:val="000000"/>
          <w:sz w:val="22"/>
        </w:rPr>
        <w:t>***</w:t>
      </w:r>
      <w:bookmarkEnd w:id="4264"/>
    </w:p>
    <w:p w14:paraId="2C91DA50" w14:textId="6FECB55C" w:rsidR="0031432C" w:rsidRPr="0031432C" w:rsidRDefault="0031432C" w:rsidP="0031432C">
      <w:pPr>
        <w:pStyle w:val="TWTRevisedBody"/>
      </w:pPr>
      <w:bookmarkStart w:id="4265" w:name="R6160"/>
      <w:r w:rsidRPr="0031432C">
        <w:rPr>
          <w:rFonts w:ascii="Garamond" w:hAnsi="Garamond" w:eastAsia="Garamond" w:cs="Garamond"/>
          <w:color w:val="000000"/>
          <w:sz w:val="22"/>
        </w:rPr>
        <w:t>I am in Matthew in my daily Bible reading. Matthew gives us a wonderful account of Jesus</w:t>
      </w:r>
      <w:r w:rsidR="00A17655">
        <w:rPr>
          <w:rFonts w:ascii="Garamond" w:hAnsi="Garamond" w:eastAsia="Garamond" w:cs="Garamond"/>
          <w:color w:val="000000"/>
          <w:sz w:val="22"/>
        </w:rPr>
        <w:t>’</w:t>
      </w:r>
      <w:r w:rsidRPr="0031432C">
        <w:rPr>
          <w:rFonts w:ascii="Garamond" w:hAnsi="Garamond" w:eastAsia="Garamond" w:cs="Garamond"/>
          <w:color w:val="000000"/>
          <w:sz w:val="22"/>
        </w:rPr>
        <w:t xml:space="preserve"> birth. But not all is gift-giving and joy.</w:t>
      </w:r>
      <w:bookmarkEnd w:id="4265"/>
    </w:p>
    <w:p w14:paraId="7270FABD" w14:textId="77777777" w:rsidR="0031432C" w:rsidRDefault="0031432C" w:rsidP="0031432C">
      <w:pPr>
        <w:pStyle w:val="TWTRevisedBody"/>
      </w:pPr>
      <w:bookmarkStart w:id="4266" w:name="R6161"/>
      <w:r w:rsidRPr="0031432C">
        <w:rPr>
          <w:rFonts w:ascii="Garamond" w:hAnsi="Garamond" w:eastAsia="Garamond" w:cs="Garamond"/>
          <w:color w:val="000000"/>
          <w:sz w:val="22"/>
        </w:rPr>
        <w:t>The wicked King Herod, when he learned that the prophesied King was born, ordered all male children two years old and younger to be killed in order to do away with any potential threat to his throne.</w:t>
      </w:r>
      <w:bookmarkEnd w:id="4266"/>
    </w:p>
    <w:p w14:paraId="73501008" w14:textId="5C850775" w:rsidR="0031432C" w:rsidRPr="0031432C" w:rsidRDefault="0031432C" w:rsidP="0031432C">
      <w:pPr>
        <w:pStyle w:val="TWTRevisedBody"/>
      </w:pPr>
      <w:bookmarkStart w:id="4267" w:name="R6163"/>
      <w:r>
        <w:rPr>
          <w:rFonts w:ascii="Garamond" w:hAnsi="Garamond" w:eastAsia="Garamond" w:cs="Garamond"/>
          <w:color w:val="000000"/>
          <w:sz w:val="22"/>
        </w:rPr>
        <w:t>“</w:t>
      </w:r>
      <w:r w:rsidRPr="0031432C">
        <w:rPr>
          <w:rFonts w:ascii="Garamond" w:hAnsi="Garamond" w:eastAsia="Garamond" w:cs="Garamond"/>
          <w:color w:val="000000"/>
          <w:sz w:val="22"/>
        </w:rPr>
        <w:t>Then Herod, when he saw that he had been tricked by the wise men, became furious, and he sent and killed all the male children in Bethlehem and in all that region who were two years old or under, according to the time that he had ascertained from the wise men.</w:t>
      </w:r>
      <w:bookmarkEnd w:id="4267"/>
    </w:p>
    <w:p w14:paraId="6183E7FC" w14:textId="77777777" w:rsidR="0031432C" w:rsidRPr="0031432C" w:rsidRDefault="0031432C" w:rsidP="0031432C">
      <w:pPr>
        <w:pStyle w:val="TWTRevisedBody"/>
      </w:pPr>
      <w:bookmarkStart w:id="4269" w:name="F0367"/>
      <w:bookmarkStart w:id="4268" w:name="R6164"/>
      <w:r w:rsidRPr="0031432C">
        <w:rPr>
          <w:rFonts w:ascii="Garamond" w:hAnsi="Garamond" w:eastAsia="Garamond" w:cs="Garamond"/>
          <w:color w:val="000000"/>
          <w:sz w:val="22"/>
        </w:rPr>
        <w:t>Then was fulfilled what was spoken by the prophet Jeremiah:</w:t>
      </w:r>
      <w:bookmarkEnd w:id="4268"/>
      <w:bookmarkEnd w:id="4269"/>
    </w:p>
    <w:p w14:paraId="1C6789BD" w14:textId="28C56435" w:rsidR="0031432C" w:rsidRPr="0031432C" w:rsidRDefault="0031432C" w:rsidP="0031432C">
      <w:pPr>
        <w:pStyle w:val="TWTRevisedBody"/>
      </w:pPr>
      <w:bookmarkStart w:id="4270" w:name="R6165"/>
      <w:r>
        <w:rPr>
          <w:rFonts w:ascii="Garamond" w:hAnsi="Garamond" w:eastAsia="Garamond" w:cs="Garamond"/>
          <w:color w:val="000000"/>
          <w:sz w:val="22"/>
        </w:rPr>
        <w:t>‘</w:t>
      </w:r>
      <w:r w:rsidRPr="0031432C">
        <w:rPr>
          <w:rFonts w:ascii="Garamond" w:hAnsi="Garamond" w:eastAsia="Garamond" w:cs="Garamond"/>
          <w:color w:val="000000"/>
          <w:sz w:val="22"/>
        </w:rPr>
        <w:t>A voice was heard in Ramah,</w:t>
      </w:r>
      <w:bookmarkEnd w:id="4270"/>
    </w:p>
    <w:p w14:paraId="4B1BCD4F" w14:textId="77777777" w:rsidR="0031432C" w:rsidRPr="0031432C" w:rsidRDefault="0031432C" w:rsidP="0031432C">
      <w:pPr>
        <w:pStyle w:val="TWTRevisedBody"/>
      </w:pPr>
      <w:bookmarkStart w:id="4271" w:name="R6166"/>
      <w:r w:rsidRPr="0031432C">
        <w:rPr>
          <w:rFonts w:ascii="Garamond" w:hAnsi="Garamond" w:eastAsia="Garamond" w:cs="Garamond"/>
          <w:color w:val="000000"/>
          <w:sz w:val="22"/>
        </w:rPr>
        <w:t>weeping and loud lamentation,</w:t>
      </w:r>
      <w:bookmarkEnd w:id="4271"/>
    </w:p>
    <w:p w14:paraId="04A02BA4" w14:textId="77777777" w:rsidR="0031432C" w:rsidRPr="0031432C" w:rsidRDefault="0031432C" w:rsidP="0031432C">
      <w:pPr>
        <w:pStyle w:val="TWTRevisedBody"/>
      </w:pPr>
      <w:bookmarkStart w:id="4272" w:name="R6167"/>
      <w:r w:rsidRPr="0031432C">
        <w:rPr>
          <w:rFonts w:ascii="Garamond" w:hAnsi="Garamond" w:eastAsia="Garamond" w:cs="Garamond"/>
          <w:color w:val="000000"/>
          <w:sz w:val="22"/>
        </w:rPr>
        <w:t>Rachel weeping for her children;</w:t>
      </w:r>
      <w:bookmarkEnd w:id="4272"/>
    </w:p>
    <w:p w14:paraId="0FB6E130" w14:textId="1C16E387" w:rsidR="0031432C" w:rsidRDefault="0031432C" w:rsidP="0031432C">
      <w:pPr>
        <w:pStyle w:val="TWTRevisedBody"/>
      </w:pPr>
      <w:bookmarkStart w:id="4273" w:name="R6168"/>
      <w:r w:rsidRPr="0031432C">
        <w:rPr>
          <w:rFonts w:ascii="Garamond" w:hAnsi="Garamond" w:eastAsia="Garamond" w:cs="Garamond"/>
          <w:color w:val="000000"/>
          <w:sz w:val="22"/>
        </w:rPr>
        <w:t>she refused to be comforted, because they are no more.</w:t>
      </w:r>
      <w:r>
        <w:rPr>
          <w:rFonts w:ascii="Garamond" w:hAnsi="Garamond" w:eastAsia="Garamond" w:cs="Garamond"/>
          <w:color w:val="000000"/>
          <w:sz w:val="22"/>
        </w:rPr>
        <w:t>’</w:t>
      </w:r>
      <w:r w:rsidR="00A17655">
        <w:rPr>
          <w:rFonts w:ascii="Garamond" w:hAnsi="Garamond" w:eastAsia="Garamond" w:cs="Garamond"/>
          <w:color w:val="000000"/>
          <w:sz w:val="22"/>
        </w:rPr>
        <w:t>”</w:t>
      </w:r>
      <w:r w:rsidRPr="0031432C">
        <w:rPr>
          <w:rFonts w:ascii="Garamond" w:hAnsi="Garamond" w:eastAsia="Garamond" w:cs="Garamond"/>
          <w:color w:val="000000"/>
          <w:sz w:val="22"/>
        </w:rPr>
        <w:t xml:space="preserve"> (Matthew 2:16-18 ESV).</w:t>
      </w:r>
      <w:bookmarkEnd w:id="4273"/>
    </w:p>
    <w:p w14:paraId="75E9A129" w14:textId="77777777" w:rsidR="0031432C" w:rsidRPr="0031432C" w:rsidRDefault="0031432C" w:rsidP="0031432C">
      <w:pPr>
        <w:pStyle w:val="TWTRevisedBody"/>
      </w:pPr>
      <w:bookmarkStart w:id="4274" w:name="R6170"/>
      <w:r w:rsidRPr="0031432C">
        <w:rPr>
          <w:rFonts w:ascii="Garamond" w:hAnsi="Garamond" w:eastAsia="Garamond" w:cs="Garamond"/>
          <w:color w:val="000000"/>
          <w:sz w:val="22"/>
        </w:rPr>
        <w:t>Some would look at this and blame Jesus for the terrible slaughter of the innocent children who were sacrificed to save Him. People have been blaming Jesus for 2,000 years for the terrible things that men do to men.</w:t>
      </w:r>
      <w:bookmarkEnd w:id="4274"/>
    </w:p>
    <w:p w14:paraId="1ED8A0FA" w14:textId="32A3281B" w:rsidR="0031432C" w:rsidRPr="0031432C" w:rsidRDefault="0031432C" w:rsidP="0031432C">
      <w:pPr>
        <w:pStyle w:val="TWTRevisedBody"/>
      </w:pPr>
      <w:bookmarkStart w:id="4275" w:name="R6171"/>
      <w:r w:rsidRPr="0031432C">
        <w:rPr>
          <w:rFonts w:ascii="Garamond" w:hAnsi="Garamond" w:eastAsia="Garamond" w:cs="Garamond"/>
          <w:color w:val="000000"/>
          <w:sz w:val="22"/>
        </w:rPr>
        <w:t>But it wasn</w:t>
      </w:r>
      <w:r>
        <w:rPr>
          <w:rFonts w:ascii="Garamond" w:hAnsi="Garamond" w:eastAsia="Garamond" w:cs="Garamond"/>
          <w:color w:val="000000"/>
          <w:sz w:val="22"/>
        </w:rPr>
        <w:t>’</w:t>
      </w:r>
      <w:r w:rsidRPr="0031432C">
        <w:rPr>
          <w:rFonts w:ascii="Garamond" w:hAnsi="Garamond" w:eastAsia="Garamond" w:cs="Garamond"/>
          <w:color w:val="000000"/>
          <w:sz w:val="22"/>
        </w:rPr>
        <w:t>t God</w:t>
      </w:r>
      <w:r>
        <w:rPr>
          <w:rFonts w:ascii="Garamond" w:hAnsi="Garamond" w:eastAsia="Garamond" w:cs="Garamond"/>
          <w:color w:val="000000"/>
          <w:sz w:val="22"/>
        </w:rPr>
        <w:t>’</w:t>
      </w:r>
      <w:r w:rsidRPr="0031432C">
        <w:rPr>
          <w:rFonts w:ascii="Garamond" w:hAnsi="Garamond" w:eastAsia="Garamond" w:cs="Garamond"/>
          <w:color w:val="000000"/>
          <w:sz w:val="22"/>
        </w:rPr>
        <w:t>s fault that these innocent children were slaughtered. It was the evil act of an evil king with an evil heart.</w:t>
      </w:r>
      <w:bookmarkEnd w:id="4275"/>
    </w:p>
    <w:p w14:paraId="77A44CB1" w14:textId="77777777" w:rsidR="0031432C" w:rsidRPr="0031432C" w:rsidRDefault="0031432C" w:rsidP="0031432C">
      <w:pPr>
        <w:pStyle w:val="TWTRevisedBody"/>
      </w:pPr>
      <w:bookmarkStart w:id="4276" w:name="R6172"/>
      <w:r w:rsidRPr="0031432C">
        <w:rPr>
          <w:rFonts w:ascii="Garamond" w:hAnsi="Garamond" w:eastAsia="Garamond" w:cs="Garamond"/>
          <w:color w:val="000000"/>
          <w:sz w:val="22"/>
        </w:rPr>
        <w:t>The same is true whenever men blame God for the terrible things that happen when people lash out against Jesus and His kingdom, when His light confronts their darkness.</w:t>
      </w:r>
      <w:bookmarkEnd w:id="4276"/>
    </w:p>
    <w:p w14:paraId="751F1324" w14:textId="77777777" w:rsidR="0031432C" w:rsidRPr="0031432C" w:rsidRDefault="0031432C" w:rsidP="0031432C">
      <w:pPr>
        <w:pStyle w:val="TWTRevisedBody"/>
      </w:pPr>
      <w:bookmarkStart w:id="4277" w:name="R6173"/>
      <w:r w:rsidRPr="0031432C">
        <w:rPr>
          <w:rFonts w:ascii="Garamond" w:hAnsi="Garamond" w:eastAsia="Garamond" w:cs="Garamond"/>
          <w:color w:val="000000"/>
          <w:sz w:val="22"/>
        </w:rPr>
        <w:t>Jesus brings light and life. The evil one convinces us to blame God for the evil ways people push against the Kingdom of light. Until Jesus returns to make straight the crooked and make right all wrongs, evil will always point the finger of guilt away from itself and toward the good and holy King of kings.</w:t>
      </w:r>
      <w:bookmarkEnd w:id="4277"/>
    </w:p>
    <w:p w14:paraId="39256F5C" w14:textId="77777777" w:rsidR="00303E48" w:rsidRDefault="00303E48" w:rsidP="00303E48">
      <w:pPr>
        <w:pStyle w:val="TWTRevisedBody"/>
        <w:keepNext/>
        <w:spacing w:before="240" w:after="240"/>
        <w:jc w:val="center"/>
      </w:pPr>
      <w:bookmarkStart w:id="4278" w:name="R6176"/>
      <w:r>
        <w:rPr>
          <w:rFonts w:ascii="Garamond" w:hAnsi="Garamond" w:eastAsia="Garamond" w:cs="Garamond"/>
          <w:iCs w:val="0"/>
          <w:color w:val="000000"/>
          <w:sz w:val="22"/>
        </w:rPr>
        <w:t>***</w:t>
      </w:r>
      <w:bookmarkEnd w:id="4278"/>
    </w:p>
    <w:p w14:paraId="0DF58771" w14:textId="4937AB3E" w:rsidR="008C3A78" w:rsidRPr="008C3A78" w:rsidRDefault="008C3A78" w:rsidP="008C3A78">
      <w:pPr>
        <w:pStyle w:val="TWTRevisedBody"/>
      </w:pPr>
      <w:bookmarkStart w:id="4279" w:name="R6179"/>
      <w:r w:rsidRPr="008C3A78">
        <w:rPr>
          <w:rFonts w:ascii="Garamond" w:hAnsi="Garamond" w:eastAsia="Garamond" w:cs="Garamond"/>
          <w:color w:val="000000"/>
          <w:sz w:val="22"/>
        </w:rPr>
        <w:t>The Jewish leaders in Jesus</w:t>
      </w:r>
      <w:r w:rsidR="00920E70">
        <w:rPr>
          <w:rFonts w:ascii="Garamond" w:hAnsi="Garamond" w:eastAsia="Garamond" w:cs="Garamond"/>
          <w:color w:val="000000"/>
          <w:sz w:val="22"/>
        </w:rPr>
        <w:t>’</w:t>
      </w:r>
      <w:r w:rsidRPr="008C3A78">
        <w:rPr>
          <w:rFonts w:ascii="Garamond" w:hAnsi="Garamond" w:eastAsia="Garamond" w:cs="Garamond"/>
          <w:color w:val="000000"/>
          <w:sz w:val="22"/>
        </w:rPr>
        <w:t xml:space="preserve"> day recreated the Messiah in their own image. When Jesus didn</w:t>
      </w:r>
      <w:r w:rsidR="00920E70">
        <w:rPr>
          <w:rFonts w:ascii="Garamond" w:hAnsi="Garamond" w:eastAsia="Garamond" w:cs="Garamond"/>
          <w:color w:val="000000"/>
          <w:sz w:val="22"/>
        </w:rPr>
        <w:t>’</w:t>
      </w:r>
      <w:r w:rsidRPr="008C3A78">
        <w:rPr>
          <w:rFonts w:ascii="Garamond" w:hAnsi="Garamond" w:eastAsia="Garamond" w:cs="Garamond"/>
          <w:color w:val="000000"/>
          <w:sz w:val="22"/>
        </w:rPr>
        <w:t>t fulfill the image of the Messiah they created in their mind, they rejected Him as a fraud and an enemy.</w:t>
      </w:r>
      <w:bookmarkEnd w:id="4279"/>
    </w:p>
    <w:p w14:paraId="1F59A49D" w14:textId="099B46E1" w:rsidR="008C3A78" w:rsidRPr="008C3A78" w:rsidRDefault="008C3A78" w:rsidP="008C3A78">
      <w:pPr>
        <w:pStyle w:val="TWTRevisedBody"/>
      </w:pPr>
      <w:bookmarkStart w:id="4280" w:name="R6180"/>
      <w:r w:rsidRPr="008C3A78">
        <w:rPr>
          <w:rFonts w:ascii="Garamond" w:hAnsi="Garamond" w:eastAsia="Garamond" w:cs="Garamond"/>
          <w:color w:val="000000"/>
          <w:sz w:val="22"/>
        </w:rPr>
        <w:t>I wonder how many people today recreate Jesus in their image. What do we do when the Jesus we read about in the Bible doesn</w:t>
      </w:r>
      <w:r w:rsidR="00920E70">
        <w:rPr>
          <w:rFonts w:ascii="Garamond" w:hAnsi="Garamond" w:eastAsia="Garamond" w:cs="Garamond"/>
          <w:color w:val="000000"/>
          <w:sz w:val="22"/>
        </w:rPr>
        <w:t>’</w:t>
      </w:r>
      <w:r w:rsidRPr="008C3A78">
        <w:rPr>
          <w:rFonts w:ascii="Garamond" w:hAnsi="Garamond" w:eastAsia="Garamond" w:cs="Garamond"/>
          <w:color w:val="000000"/>
          <w:sz w:val="22"/>
        </w:rPr>
        <w:t>t fulfill the image of Him we create in our minds?</w:t>
      </w:r>
      <w:bookmarkEnd w:id="4280"/>
    </w:p>
    <w:p w14:paraId="4D0CD51B" w14:textId="38144BEC" w:rsidR="008C3A78" w:rsidRPr="008C3A78" w:rsidRDefault="008C3A78" w:rsidP="008C3A78">
      <w:pPr>
        <w:pStyle w:val="TWTRevisedBody"/>
      </w:pPr>
      <w:bookmarkStart w:id="4281" w:name="R6181"/>
      <w:r w:rsidRPr="008C3A78">
        <w:rPr>
          <w:rFonts w:ascii="Garamond" w:hAnsi="Garamond" w:eastAsia="Garamond" w:cs="Garamond"/>
          <w:color w:val="000000"/>
          <w:sz w:val="22"/>
        </w:rPr>
        <w:t xml:space="preserve">I suppose we, too, will reject </w:t>
      </w:r>
      <w:r w:rsidR="004D7114">
        <w:rPr>
          <w:rFonts w:ascii="Garamond" w:hAnsi="Garamond" w:eastAsia="Garamond" w:cs="Garamond"/>
          <w:color w:val="000000"/>
          <w:sz w:val="22"/>
        </w:rPr>
        <w:t>H</w:t>
      </w:r>
      <w:r w:rsidRPr="008C3A78">
        <w:rPr>
          <w:rFonts w:ascii="Garamond" w:hAnsi="Garamond" w:eastAsia="Garamond" w:cs="Garamond"/>
          <w:color w:val="000000"/>
          <w:sz w:val="22"/>
        </w:rPr>
        <w:t>im as a fraud and an enemy.</w:t>
      </w:r>
      <w:bookmarkEnd w:id="4281"/>
    </w:p>
    <w:p w14:paraId="0A8B495A" w14:textId="77777777" w:rsidR="00303E48" w:rsidRDefault="00303E48" w:rsidP="00303E48">
      <w:pPr>
        <w:pStyle w:val="TWTRevisedBody"/>
        <w:keepNext/>
        <w:spacing w:before="240" w:after="240"/>
        <w:jc w:val="center"/>
      </w:pPr>
      <w:bookmarkStart w:id="4282" w:name="R6184"/>
      <w:r>
        <w:rPr>
          <w:rFonts w:ascii="Garamond" w:hAnsi="Garamond" w:eastAsia="Garamond" w:cs="Garamond"/>
          <w:iCs w:val="0"/>
          <w:color w:val="000000"/>
          <w:sz w:val="22"/>
        </w:rPr>
        <w:t>***</w:t>
      </w:r>
      <w:bookmarkEnd w:id="4282"/>
    </w:p>
    <w:p w14:paraId="1688E97B" w14:textId="65467C30" w:rsidR="00303E48" w:rsidRDefault="00920E70" w:rsidP="00303E48">
      <w:pPr>
        <w:pStyle w:val="TWTRevisedBody"/>
      </w:pPr>
      <w:bookmarkStart w:id="4283" w:name="R6187"/>
      <w:r w:rsidRPr="00920E70">
        <w:rPr>
          <w:rFonts w:ascii="Garamond" w:hAnsi="Garamond" w:eastAsia="Garamond" w:cs="Garamond"/>
          <w:iCs w:val="0"/>
          <w:color w:val="000000"/>
          <w:sz w:val="22"/>
        </w:rPr>
        <w:t xml:space="preserve">If God can take care of us in this broken, sinful world, can you imagine what </w:t>
      </w:r>
      <w:r w:rsidR="0044636F">
        <w:rPr>
          <w:rFonts w:ascii="Garamond" w:hAnsi="Garamond" w:eastAsia="Garamond" w:cs="Garamond"/>
          <w:iCs w:val="0"/>
          <w:color w:val="000000"/>
          <w:sz w:val="22"/>
        </w:rPr>
        <w:t>H</w:t>
      </w:r>
      <w:r w:rsidRPr="00920E70">
        <w:rPr>
          <w:rFonts w:ascii="Garamond" w:hAnsi="Garamond" w:eastAsia="Garamond" w:cs="Garamond"/>
          <w:iCs w:val="0"/>
          <w:color w:val="000000"/>
          <w:sz w:val="22"/>
        </w:rPr>
        <w:t>e will do for us in the perfect Paradise in eternity?</w:t>
      </w:r>
      <w:bookmarkEnd w:id="4283"/>
    </w:p>
    <w:p w14:paraId="32B2AD65" w14:textId="77777777" w:rsidR="00303E48" w:rsidRDefault="00303E48" w:rsidP="00303E48">
      <w:pPr>
        <w:pStyle w:val="TWTRevisedBody"/>
        <w:keepNext/>
        <w:spacing w:before="240" w:after="240"/>
        <w:jc w:val="center"/>
      </w:pPr>
      <w:bookmarkStart w:id="4285" w:name="F0368"/>
      <w:bookmarkStart w:id="4284" w:name="R6190"/>
      <w:r>
        <w:rPr>
          <w:rFonts w:ascii="Garamond" w:hAnsi="Garamond" w:eastAsia="Garamond" w:cs="Garamond"/>
          <w:iCs w:val="0"/>
          <w:color w:val="000000"/>
          <w:sz w:val="22"/>
        </w:rPr>
        <w:t>***</w:t>
      </w:r>
      <w:bookmarkEnd w:id="4284"/>
      <w:bookmarkEnd w:id="4285"/>
    </w:p>
    <w:p w14:paraId="45A0DCEC" w14:textId="77777777" w:rsidR="00283FB7" w:rsidRPr="00283FB7" w:rsidRDefault="00283FB7" w:rsidP="00283FB7">
      <w:pPr>
        <w:pStyle w:val="TWTRevisedBody"/>
      </w:pPr>
      <w:bookmarkStart w:id="4286" w:name="R6193"/>
      <w:r w:rsidRPr="00283FB7">
        <w:rPr>
          <w:rFonts w:ascii="Garamond" w:hAnsi="Garamond" w:eastAsia="Garamond" w:cs="Garamond"/>
          <w:color w:val="000000"/>
          <w:sz w:val="22"/>
        </w:rPr>
        <w:t>The generation before me can tell you where they were when Kennedy was shot, but to me, it is history.</w:t>
      </w:r>
      <w:bookmarkEnd w:id="4286"/>
    </w:p>
    <w:p w14:paraId="47481689" w14:textId="77777777" w:rsidR="00283FB7" w:rsidRPr="00283FB7" w:rsidRDefault="00283FB7" w:rsidP="00283FB7">
      <w:pPr>
        <w:pStyle w:val="TWTRevisedBody"/>
      </w:pPr>
      <w:bookmarkStart w:id="4287" w:name="R6194"/>
      <w:r w:rsidRPr="00283FB7">
        <w:rPr>
          <w:rFonts w:ascii="Garamond" w:hAnsi="Garamond" w:eastAsia="Garamond" w:cs="Garamond"/>
          <w:color w:val="000000"/>
          <w:sz w:val="22"/>
        </w:rPr>
        <w:t>My generation can tell you where we were when the towers fell on 9/11, but for my children, it is history.</w:t>
      </w:r>
      <w:bookmarkEnd w:id="4287"/>
    </w:p>
    <w:p w14:paraId="33956694" w14:textId="77777777" w:rsidR="00283FB7" w:rsidRPr="00283FB7" w:rsidRDefault="00283FB7" w:rsidP="00283FB7">
      <w:pPr>
        <w:pStyle w:val="TWTRevisedBody"/>
      </w:pPr>
      <w:bookmarkStart w:id="4288" w:name="R6195"/>
      <w:r w:rsidRPr="00283FB7">
        <w:rPr>
          <w:rFonts w:ascii="Garamond" w:hAnsi="Garamond" w:eastAsia="Garamond" w:cs="Garamond"/>
          <w:color w:val="000000"/>
          <w:sz w:val="22"/>
        </w:rPr>
        <w:t>There is often an ache in our hearts when the next generation sees what moves us as little more than history.</w:t>
      </w:r>
      <w:bookmarkEnd w:id="4288"/>
    </w:p>
    <w:p w14:paraId="058D0952" w14:textId="77777777" w:rsidR="00283FB7" w:rsidRPr="00283FB7" w:rsidRDefault="00283FB7" w:rsidP="00283FB7">
      <w:pPr>
        <w:pStyle w:val="TWTRevisedBody"/>
      </w:pPr>
      <w:bookmarkStart w:id="4289" w:name="R6196"/>
      <w:r w:rsidRPr="00283FB7">
        <w:rPr>
          <w:rFonts w:ascii="Garamond" w:hAnsi="Garamond" w:eastAsia="Garamond" w:cs="Garamond"/>
          <w:color w:val="000000"/>
          <w:sz w:val="22"/>
        </w:rPr>
        <w:t>As bad as it is when an influential president has fallen,</w:t>
      </w:r>
      <w:bookmarkEnd w:id="4289"/>
    </w:p>
    <w:p w14:paraId="0EAB4231" w14:textId="77777777" w:rsidR="00283FB7" w:rsidRPr="00283FB7" w:rsidRDefault="00283FB7" w:rsidP="00283FB7">
      <w:pPr>
        <w:pStyle w:val="TWTRevisedBody"/>
      </w:pPr>
      <w:bookmarkStart w:id="4290" w:name="R6197"/>
      <w:r w:rsidRPr="00283FB7">
        <w:rPr>
          <w:rFonts w:ascii="Garamond" w:hAnsi="Garamond" w:eastAsia="Garamond" w:cs="Garamond"/>
          <w:color w:val="000000"/>
          <w:sz w:val="22"/>
        </w:rPr>
        <w:t>or twin towers collapse,</w:t>
      </w:r>
      <w:bookmarkEnd w:id="4290"/>
    </w:p>
    <w:p w14:paraId="5B171C81" w14:textId="77777777" w:rsidR="00283FB7" w:rsidRPr="00283FB7" w:rsidRDefault="00283FB7" w:rsidP="00283FB7">
      <w:pPr>
        <w:pStyle w:val="TWTRevisedBody"/>
      </w:pPr>
      <w:bookmarkStart w:id="4291" w:name="R6198"/>
      <w:r w:rsidRPr="00283FB7">
        <w:rPr>
          <w:rFonts w:ascii="Garamond" w:hAnsi="Garamond" w:eastAsia="Garamond" w:cs="Garamond"/>
          <w:color w:val="000000"/>
          <w:sz w:val="22"/>
        </w:rPr>
        <w:t>It is nothing compared to what happens when the next generation sees Jesus as little more than history.</w:t>
      </w:r>
      <w:bookmarkEnd w:id="4291"/>
    </w:p>
    <w:p w14:paraId="20AD5E60" w14:textId="77777777" w:rsidR="00283FB7" w:rsidRDefault="00283FB7" w:rsidP="00283FB7">
      <w:pPr>
        <w:pStyle w:val="TWTRevisedBody"/>
      </w:pPr>
      <w:bookmarkStart w:id="4292" w:name="R6199"/>
      <w:r w:rsidRPr="00283FB7">
        <w:rPr>
          <w:rFonts w:ascii="Garamond" w:hAnsi="Garamond" w:eastAsia="Garamond" w:cs="Garamond"/>
          <w:color w:val="000000"/>
          <w:sz w:val="22"/>
        </w:rPr>
        <w:t xml:space="preserve">There is nothing more important we can do than ensure that the next generation knows the Lord of lords, King of kings. </w:t>
      </w:r>
      <w:bookmarkEnd w:id="4292"/>
    </w:p>
    <w:p w14:paraId="360A56BA" w14:textId="1B6E5329" w:rsidR="00283FB7" w:rsidRPr="00283FB7" w:rsidRDefault="00ED2ED8" w:rsidP="00283FB7">
      <w:pPr>
        <w:pStyle w:val="TWTRevisedBody"/>
      </w:pPr>
      <w:bookmarkStart w:id="4293" w:name="R6201"/>
      <w:r>
        <w:rPr>
          <w:rFonts w:ascii="Garamond" w:hAnsi="Garamond" w:eastAsia="Garamond" w:cs="Garamond"/>
          <w:color w:val="000000"/>
          <w:sz w:val="22"/>
        </w:rPr>
        <w:t>“</w:t>
      </w:r>
      <w:r w:rsidR="00283FB7" w:rsidRPr="00283FB7">
        <w:rPr>
          <w:rFonts w:ascii="Garamond" w:hAnsi="Garamond" w:eastAsia="Garamond" w:cs="Garamond"/>
          <w:color w:val="000000"/>
          <w:sz w:val="22"/>
        </w:rPr>
        <w:t>And there arose another generation after them who did not know the LORD or the work that he had done for Israel.</w:t>
      </w:r>
      <w:r>
        <w:rPr>
          <w:rFonts w:ascii="Garamond" w:hAnsi="Garamond" w:eastAsia="Garamond" w:cs="Garamond"/>
          <w:color w:val="000000"/>
          <w:sz w:val="22"/>
        </w:rPr>
        <w:t>”</w:t>
      </w:r>
      <w:r w:rsidR="00283FB7" w:rsidRPr="00283FB7">
        <w:rPr>
          <w:rFonts w:ascii="Garamond" w:hAnsi="Garamond" w:eastAsia="Garamond" w:cs="Garamond"/>
          <w:color w:val="000000"/>
          <w:sz w:val="22"/>
        </w:rPr>
        <w:t xml:space="preserve"> (Judges 2:10 ESV).</w:t>
      </w:r>
      <w:bookmarkEnd w:id="4293"/>
    </w:p>
    <w:p w14:paraId="43C88AC6" w14:textId="77777777" w:rsidR="00303E48" w:rsidRPr="004F1DDA" w:rsidRDefault="00303E48" w:rsidP="00303E48">
      <w:pPr>
        <w:pStyle w:val="TWTRevisedBody"/>
        <w:keepNext/>
        <w:spacing w:before="240" w:after="240"/>
        <w:jc w:val="center"/>
      </w:pPr>
      <w:bookmarkStart w:id="4294" w:name="R6204"/>
      <w:r>
        <w:rPr>
          <w:rFonts w:ascii="Garamond" w:hAnsi="Garamond" w:eastAsia="Garamond" w:cs="Garamond"/>
          <w:iCs w:val="0"/>
          <w:color w:val="000000"/>
          <w:sz w:val="22"/>
        </w:rPr>
        <w:t>***</w:t>
      </w:r>
      <w:bookmarkEnd w:id="4294"/>
    </w:p>
    <w:p w14:paraId="09C78669" w14:textId="10BDCAF8" w:rsidR="009F1FAF" w:rsidRPr="009F1FAF" w:rsidRDefault="009F1FAF" w:rsidP="009F1FAF">
      <w:pPr>
        <w:pStyle w:val="TWTRevisedBody"/>
      </w:pPr>
      <w:bookmarkStart w:id="4295" w:name="R6207"/>
      <w:r w:rsidRPr="009F1FAF">
        <w:rPr>
          <w:rFonts w:ascii="Garamond" w:hAnsi="Garamond" w:eastAsia="Garamond" w:cs="Garamond"/>
          <w:color w:val="000000"/>
          <w:sz w:val="22"/>
        </w:rPr>
        <w:t>I am in Matthew in my daily Bible reading, and today I</w:t>
      </w:r>
      <w:r>
        <w:rPr>
          <w:rFonts w:ascii="Garamond" w:hAnsi="Garamond" w:eastAsia="Garamond" w:cs="Garamond"/>
          <w:color w:val="000000"/>
          <w:sz w:val="22"/>
        </w:rPr>
        <w:t>’</w:t>
      </w:r>
      <w:r w:rsidRPr="009F1FAF">
        <w:rPr>
          <w:rFonts w:ascii="Garamond" w:hAnsi="Garamond" w:eastAsia="Garamond" w:cs="Garamond"/>
          <w:color w:val="000000"/>
          <w:sz w:val="22"/>
        </w:rPr>
        <w:t>m reflecting on chapter 13, where Jesus shares the parable of the weeds. It</w:t>
      </w:r>
      <w:r>
        <w:rPr>
          <w:rFonts w:ascii="Garamond" w:hAnsi="Garamond" w:eastAsia="Garamond" w:cs="Garamond"/>
          <w:color w:val="000000"/>
          <w:sz w:val="22"/>
        </w:rPr>
        <w:t>’</w:t>
      </w:r>
      <w:r w:rsidRPr="009F1FAF">
        <w:rPr>
          <w:rFonts w:ascii="Garamond" w:hAnsi="Garamond" w:eastAsia="Garamond" w:cs="Garamond"/>
          <w:color w:val="000000"/>
          <w:sz w:val="22"/>
        </w:rPr>
        <w:t>s one of those unique parables where Jesus provides the explanation Himself.</w:t>
      </w:r>
      <w:bookmarkEnd w:id="4295"/>
    </w:p>
    <w:p w14:paraId="467C22B7" w14:textId="5E52DD44" w:rsidR="009F1FAF" w:rsidRPr="009F1FAF" w:rsidRDefault="009F1FAF" w:rsidP="009F1FAF">
      <w:pPr>
        <w:pStyle w:val="TWTRevisedBody"/>
      </w:pPr>
      <w:bookmarkStart w:id="4296" w:name="R6208"/>
      <w:r w:rsidRPr="009F1FAF">
        <w:rPr>
          <w:rFonts w:ascii="Garamond" w:hAnsi="Garamond" w:eastAsia="Garamond" w:cs="Garamond"/>
          <w:color w:val="000000"/>
          <w:sz w:val="22"/>
        </w:rPr>
        <w:t>In this story, Jesus describes how He sows good seed in the world, representing His faithful followers. Yet, unnoticed by many, Satan quietly plants weeds among this wheat—those who live opposed to God</w:t>
      </w:r>
      <w:r>
        <w:rPr>
          <w:rFonts w:ascii="Garamond" w:hAnsi="Garamond" w:eastAsia="Garamond" w:cs="Garamond"/>
          <w:color w:val="000000"/>
          <w:sz w:val="22"/>
        </w:rPr>
        <w:t>’</w:t>
      </w:r>
      <w:r w:rsidRPr="009F1FAF">
        <w:rPr>
          <w:rFonts w:ascii="Garamond" w:hAnsi="Garamond" w:eastAsia="Garamond" w:cs="Garamond"/>
          <w:color w:val="000000"/>
          <w:sz w:val="22"/>
        </w:rPr>
        <w:t>s ways, even if outwardly they seem similar.</w:t>
      </w:r>
      <w:bookmarkEnd w:id="4296"/>
    </w:p>
    <w:p w14:paraId="234CA5A4" w14:textId="77777777" w:rsidR="009F1FAF" w:rsidRPr="009F1FAF" w:rsidRDefault="009F1FAF" w:rsidP="009F1FAF">
      <w:pPr>
        <w:pStyle w:val="TWTRevisedBody"/>
      </w:pPr>
      <w:bookmarkStart w:id="4297" w:name="R6209"/>
      <w:r w:rsidRPr="009F1FAF">
        <w:rPr>
          <w:rFonts w:ascii="Garamond" w:hAnsi="Garamond" w:eastAsia="Garamond" w:cs="Garamond"/>
          <w:color w:val="000000"/>
          <w:sz w:val="22"/>
        </w:rPr>
        <w:t>Jesus explains that in His kingdom, both the wheat and the weeds will grow together until the final harvest at the end of this age. He instructs His angels, the reapers, to wait patiently before separating them.</w:t>
      </w:r>
      <w:bookmarkEnd w:id="4297"/>
    </w:p>
    <w:p w14:paraId="4E7B5247" w14:textId="1A483A8B" w:rsidR="009F1FAF" w:rsidRPr="009F1FAF" w:rsidRDefault="009F1FAF" w:rsidP="009F1FAF">
      <w:pPr>
        <w:pStyle w:val="TWTRevisedBody"/>
      </w:pPr>
      <w:bookmarkStart w:id="4298" w:name="R6210"/>
      <w:r w:rsidRPr="009F1FAF">
        <w:rPr>
          <w:rFonts w:ascii="Garamond" w:hAnsi="Garamond" w:eastAsia="Garamond" w:cs="Garamond"/>
          <w:color w:val="000000"/>
          <w:sz w:val="22"/>
        </w:rPr>
        <w:t>But the separation at the end won</w:t>
      </w:r>
      <w:r>
        <w:rPr>
          <w:rFonts w:ascii="Garamond" w:hAnsi="Garamond" w:eastAsia="Garamond" w:cs="Garamond"/>
          <w:color w:val="000000"/>
          <w:sz w:val="22"/>
        </w:rPr>
        <w:t>’</w:t>
      </w:r>
      <w:r w:rsidRPr="009F1FAF">
        <w:rPr>
          <w:rFonts w:ascii="Garamond" w:hAnsi="Garamond" w:eastAsia="Garamond" w:cs="Garamond"/>
          <w:color w:val="000000"/>
          <w:sz w:val="22"/>
        </w:rPr>
        <w:t>t just distinguish believers from non-believers. Jesus also warns there will be another division within His kingdom—a separation between those genuinely devoted to Him and those who merely claim allegiance but live as law-breakers or continue in sin.</w:t>
      </w:r>
      <w:bookmarkEnd w:id="4298"/>
    </w:p>
    <w:p w14:paraId="6C10557E" w14:textId="16F94CD2" w:rsidR="009F1FAF" w:rsidRDefault="009F1FAF" w:rsidP="009F1FAF">
      <w:pPr>
        <w:pStyle w:val="TWTRevisedBody"/>
      </w:pPr>
      <w:bookmarkStart w:id="4299" w:name="R6211"/>
      <w:r w:rsidRPr="009F1FAF">
        <w:rPr>
          <w:rFonts w:ascii="Garamond" w:hAnsi="Garamond" w:eastAsia="Garamond" w:cs="Garamond"/>
          <w:color w:val="000000"/>
          <w:sz w:val="22"/>
        </w:rPr>
        <w:t>Here are Jesus</w:t>
      </w:r>
      <w:r>
        <w:rPr>
          <w:rFonts w:ascii="Garamond" w:hAnsi="Garamond" w:eastAsia="Garamond" w:cs="Garamond"/>
          <w:color w:val="000000"/>
          <w:sz w:val="22"/>
        </w:rPr>
        <w:t>’</w:t>
      </w:r>
      <w:r w:rsidRPr="009F1FAF">
        <w:rPr>
          <w:rFonts w:ascii="Garamond" w:hAnsi="Garamond" w:eastAsia="Garamond" w:cs="Garamond"/>
          <w:color w:val="000000"/>
          <w:sz w:val="22"/>
        </w:rPr>
        <w:t xml:space="preserve"> own words from Matthew:</w:t>
      </w:r>
      <w:bookmarkEnd w:id="4299"/>
    </w:p>
    <w:p w14:paraId="49ACAB99" w14:textId="210BB953" w:rsidR="009F1FAF" w:rsidRPr="009F1FAF" w:rsidRDefault="009F1FAF" w:rsidP="009F1FAF">
      <w:pPr>
        <w:pStyle w:val="TWTRevisedBody"/>
      </w:pPr>
      <w:bookmarkStart w:id="4301" w:name="F0369"/>
      <w:bookmarkStart w:id="4300" w:name="R6213"/>
      <w:r>
        <w:rPr>
          <w:rFonts w:ascii="Garamond" w:hAnsi="Garamond" w:eastAsia="Garamond" w:cs="Garamond"/>
          <w:color w:val="000000"/>
          <w:sz w:val="22"/>
        </w:rPr>
        <w:t>“He answered, ‘The one who sows the good seed is the Son of Man.</w:t>
      </w:r>
      <w:bookmarkEnd w:id="4300"/>
      <w:bookmarkEnd w:id="4301"/>
    </w:p>
    <w:p w14:paraId="003FEAEC" w14:textId="77777777" w:rsidR="009F1FAF" w:rsidRPr="009F1FAF" w:rsidRDefault="009F1FAF" w:rsidP="009F1FAF">
      <w:pPr>
        <w:pStyle w:val="TWTRevisedBody"/>
      </w:pPr>
      <w:bookmarkStart w:id="4302" w:name="R6214"/>
      <w:r w:rsidRPr="009F1FAF">
        <w:rPr>
          <w:rFonts w:ascii="Garamond" w:hAnsi="Garamond" w:eastAsia="Garamond" w:cs="Garamond"/>
          <w:color w:val="000000"/>
          <w:sz w:val="22"/>
        </w:rPr>
        <w:t>The field is the world, and the good seed is the sons of the kingdom. The weeds are the sons of the evil one,</w:t>
      </w:r>
      <w:bookmarkEnd w:id="4302"/>
    </w:p>
    <w:p w14:paraId="2F240726" w14:textId="77777777" w:rsidR="009F1FAF" w:rsidRPr="009F1FAF" w:rsidRDefault="009F1FAF" w:rsidP="009F1FAF">
      <w:pPr>
        <w:pStyle w:val="TWTRevisedBody"/>
      </w:pPr>
      <w:bookmarkStart w:id="4303" w:name="R6215"/>
      <w:r w:rsidRPr="009F1FAF">
        <w:rPr>
          <w:rFonts w:ascii="Garamond" w:hAnsi="Garamond" w:eastAsia="Garamond" w:cs="Garamond"/>
          <w:color w:val="000000"/>
          <w:sz w:val="22"/>
        </w:rPr>
        <w:t>and the enemy who sowed them is the devil. The harvest is the end of the age, and the reapers are angels.</w:t>
      </w:r>
      <w:bookmarkEnd w:id="4303"/>
    </w:p>
    <w:p w14:paraId="1433051D" w14:textId="77777777" w:rsidR="009F1FAF" w:rsidRPr="009F1FAF" w:rsidRDefault="009F1FAF" w:rsidP="009F1FAF">
      <w:pPr>
        <w:pStyle w:val="TWTRevisedBody"/>
      </w:pPr>
      <w:bookmarkStart w:id="4304" w:name="R6216"/>
      <w:r w:rsidRPr="009F1FAF">
        <w:rPr>
          <w:rFonts w:ascii="Garamond" w:hAnsi="Garamond" w:eastAsia="Garamond" w:cs="Garamond"/>
          <w:color w:val="000000"/>
          <w:sz w:val="22"/>
        </w:rPr>
        <w:t>Just as the weeds are gathered and burned with fire, so will it be at the end of the age.</w:t>
      </w:r>
      <w:bookmarkEnd w:id="4304"/>
    </w:p>
    <w:p w14:paraId="0457F644" w14:textId="77777777" w:rsidR="009F1FAF" w:rsidRPr="009F1FAF" w:rsidRDefault="009F1FAF" w:rsidP="009F1FAF">
      <w:pPr>
        <w:pStyle w:val="TWTRevisedBody"/>
      </w:pPr>
      <w:bookmarkStart w:id="4305" w:name="R6217"/>
      <w:r w:rsidRPr="009F1FAF">
        <w:rPr>
          <w:rFonts w:ascii="Garamond" w:hAnsi="Garamond" w:eastAsia="Garamond" w:cs="Garamond"/>
          <w:color w:val="000000"/>
          <w:sz w:val="22"/>
        </w:rPr>
        <w:t>The Son of Man will send his angels, and they will gather out of his kingdom all causes of sin and all law-breakers,</w:t>
      </w:r>
      <w:bookmarkEnd w:id="4305"/>
    </w:p>
    <w:p w14:paraId="3D8F422E" w14:textId="6B505E17" w:rsidR="009F1FAF" w:rsidRDefault="009F1FAF" w:rsidP="009F1FAF">
      <w:pPr>
        <w:pStyle w:val="TWTRevisedBody"/>
      </w:pPr>
      <w:bookmarkStart w:id="4306" w:name="R6218"/>
      <w:r>
        <w:rPr>
          <w:rFonts w:ascii="Garamond" w:hAnsi="Garamond" w:eastAsia="Garamond" w:cs="Garamond"/>
          <w:color w:val="000000"/>
          <w:sz w:val="22"/>
        </w:rPr>
        <w:t>and throw them into the fiery furnace. In that place there will be weeping and gnashing of teeth.’” (Matthew 13:37-42 ESV).</w:t>
      </w:r>
      <w:bookmarkEnd w:id="4306"/>
    </w:p>
    <w:p w14:paraId="3BEAB062" w14:textId="5297A3C0" w:rsidR="009F1FAF" w:rsidRPr="009F1FAF" w:rsidRDefault="009F1FAF" w:rsidP="009F1FAF">
      <w:pPr>
        <w:pStyle w:val="TWTRevisedBody"/>
      </w:pPr>
      <w:bookmarkStart w:id="4307" w:name="R6220"/>
      <w:r w:rsidRPr="009F1FAF">
        <w:rPr>
          <w:rFonts w:ascii="Garamond" w:hAnsi="Garamond" w:eastAsia="Garamond" w:cs="Garamond"/>
          <w:color w:val="000000"/>
          <w:sz w:val="22"/>
        </w:rPr>
        <w:t>It</w:t>
      </w:r>
      <w:r>
        <w:rPr>
          <w:rFonts w:ascii="Garamond" w:hAnsi="Garamond" w:eastAsia="Garamond" w:cs="Garamond"/>
          <w:color w:val="000000"/>
          <w:sz w:val="22"/>
        </w:rPr>
        <w:t>’</w:t>
      </w:r>
      <w:r w:rsidRPr="009F1FAF">
        <w:rPr>
          <w:rFonts w:ascii="Garamond" w:hAnsi="Garamond" w:eastAsia="Garamond" w:cs="Garamond"/>
          <w:color w:val="000000"/>
          <w:sz w:val="22"/>
        </w:rPr>
        <w:t>s a sobering reminder that it</w:t>
      </w:r>
      <w:r>
        <w:rPr>
          <w:rFonts w:ascii="Garamond" w:hAnsi="Garamond" w:eastAsia="Garamond" w:cs="Garamond"/>
          <w:color w:val="000000"/>
          <w:sz w:val="22"/>
        </w:rPr>
        <w:t>’</w:t>
      </w:r>
      <w:r w:rsidRPr="009F1FAF">
        <w:rPr>
          <w:rFonts w:ascii="Garamond" w:hAnsi="Garamond" w:eastAsia="Garamond" w:cs="Garamond"/>
          <w:color w:val="000000"/>
          <w:sz w:val="22"/>
        </w:rPr>
        <w:t>s not enough just to belong to the right church or call ourselves Christians. None of us can rely on someone else</w:t>
      </w:r>
      <w:r>
        <w:rPr>
          <w:rFonts w:ascii="Garamond" w:hAnsi="Garamond" w:eastAsia="Garamond" w:cs="Garamond"/>
          <w:color w:val="000000"/>
          <w:sz w:val="22"/>
        </w:rPr>
        <w:t>’</w:t>
      </w:r>
      <w:r w:rsidRPr="009F1FAF">
        <w:rPr>
          <w:rFonts w:ascii="Garamond" w:hAnsi="Garamond" w:eastAsia="Garamond" w:cs="Garamond"/>
          <w:color w:val="000000"/>
          <w:sz w:val="22"/>
        </w:rPr>
        <w:t>s faithfulness to carry us into eternity.</w:t>
      </w:r>
      <w:bookmarkEnd w:id="4307"/>
    </w:p>
    <w:p w14:paraId="357D78FE" w14:textId="77777777" w:rsidR="009F1FAF" w:rsidRPr="009F1FAF" w:rsidRDefault="009F1FAF" w:rsidP="009F1FAF">
      <w:pPr>
        <w:pStyle w:val="TWTRevisedBody"/>
      </w:pPr>
      <w:bookmarkStart w:id="4308" w:name="R6221"/>
      <w:r w:rsidRPr="009F1FAF">
        <w:rPr>
          <w:rFonts w:ascii="Garamond" w:hAnsi="Garamond" w:eastAsia="Garamond" w:cs="Garamond"/>
          <w:color w:val="000000"/>
          <w:sz w:val="22"/>
        </w:rPr>
        <w:t>This parable challenges us to look deeply and honestly into our own hearts. Are we truly devoted to King Jesus? Is our allegiance genuine, or is it merely an outward display?</w:t>
      </w:r>
      <w:bookmarkEnd w:id="4308"/>
    </w:p>
    <w:p w14:paraId="29977680" w14:textId="77777777" w:rsidR="009F1FAF" w:rsidRPr="009F1FAF" w:rsidRDefault="009F1FAF" w:rsidP="009F1FAF">
      <w:pPr>
        <w:pStyle w:val="TWTRevisedBody"/>
        <w:sectPr>
          <w:headerReference w:type="default" r:id="rId244"/>
          <w:headerReference w:type="even" r:id="rId245"/>
          <w:headerReference w:type="first" r:id="rId246"/>
          <w:footerReference w:type="default" r:id="rId247"/>
          <w:footerReference w:type="even" r:id="rId248"/>
          <w:footerReference w:type="first" r:id="rId249"/>
          <w:pgSz w:w="8640" w:h="12960"/>
          <w:pgMar w:top="1080" w:right="864" w:bottom="1080" w:left="1296" w:header="504" w:footer="504" w:gutter="0"/>
          <w:cols w:space="720"/>
          <w:titlePg/>
          <w:docGrid w:linePitch="360"/>
        </w:sectPr>
      </w:pPr>
      <w:bookmarkStart w:id="4309" w:name="R6222"/>
      <w:r w:rsidRPr="009F1FAF">
        <w:rPr>
          <w:rFonts w:ascii="Garamond" w:hAnsi="Garamond" w:eastAsia="Garamond" w:cs="Garamond"/>
          <w:color w:val="000000"/>
          <w:sz w:val="22"/>
        </w:rPr>
        <w:t>We might successfully hide who we really are from others, but the day is coming when every heart will be laid bare. On that day, only those who truly belong to Him—those whose hearts match their confession—will be gathered safely into His storehouse as His wheat.</w:t>
      </w:r>
      <w:bookmarkEnd w:id="4309"/>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4311" w:name="F0370"/>
      <w:bookmarkStart w:id="4310" w:name="R6228"/>
      <w:r>
        <w:rPr>
          <w:rFonts w:ascii="Garamond" w:hAnsi="Garamond" w:eastAsia="Garamond" w:cs="Garamond"/>
          <w:color w:val="000000"/>
          <w:sz w:val="36"/>
        </w:rPr>
        <w:t>When Envy Dresses Up as Righteousness</w:t>
      </w:r>
      <w:bookmarkEnd w:id="4310"/>
      <w:bookmarkEnd w:id="4311"/>
    </w:p>
    <w:p w14:paraId="595F2BF7" w14:textId="77777777" w:rsidR="007C3569" w:rsidRPr="007C3569" w:rsidRDefault="007C3569" w:rsidP="007C3569">
      <w:pPr>
        <w:pStyle w:val="TWTRevisedBody"/>
      </w:pPr>
      <w:bookmarkStart w:id="4312" w:name="R6230"/>
      <w:r w:rsidRPr="007C3569">
        <w:rPr>
          <w:rFonts w:ascii="Garamond" w:hAnsi="Garamond" w:eastAsia="Garamond" w:cs="Garamond"/>
          <w:color w:val="000000"/>
          <w:sz w:val="22"/>
        </w:rPr>
        <w:t>We know how the story ends. That’s what makes it so easy to cast judgment.</w:t>
      </w:r>
      <w:bookmarkEnd w:id="4312"/>
    </w:p>
    <w:p w14:paraId="33267707" w14:textId="77777777" w:rsidR="007C3569" w:rsidRPr="007C3569" w:rsidRDefault="007C3569" w:rsidP="007C3569">
      <w:pPr>
        <w:pStyle w:val="TWTRevisedBody"/>
      </w:pPr>
      <w:bookmarkStart w:id="4313" w:name="R6231"/>
      <w:r w:rsidRPr="007C3569">
        <w:rPr>
          <w:rFonts w:ascii="Garamond" w:hAnsi="Garamond" w:eastAsia="Garamond" w:cs="Garamond"/>
          <w:color w:val="000000"/>
          <w:sz w:val="22"/>
        </w:rPr>
        <w:t>The religious leaders of Jesus’ day had one of the clearest front-row seats to the Son of God—and they missed it. Worse, they opposed Him. Rejected Him. And in the end, condemned Him. With what we know now, it’s almost unthinkable. How could they do it? How could they be so blind?</w:t>
      </w:r>
      <w:bookmarkEnd w:id="4313"/>
    </w:p>
    <w:p w14:paraId="65B10847" w14:textId="77777777" w:rsidR="007C3569" w:rsidRPr="007C3569" w:rsidRDefault="007C3569" w:rsidP="007C3569">
      <w:pPr>
        <w:pStyle w:val="TWTRevisedBody"/>
      </w:pPr>
      <w:bookmarkStart w:id="4314" w:name="R6232"/>
      <w:r w:rsidRPr="007C3569">
        <w:rPr>
          <w:rFonts w:ascii="Garamond" w:hAnsi="Garamond" w:eastAsia="Garamond" w:cs="Garamond"/>
          <w:color w:val="000000"/>
          <w:sz w:val="22"/>
        </w:rPr>
        <w:t>If we had lived back then, we think—we would’ve seen what they couldn’t.</w:t>
      </w:r>
      <w:bookmarkEnd w:id="4314"/>
    </w:p>
    <w:p w14:paraId="53978999" w14:textId="77777777" w:rsidR="007C3569" w:rsidRPr="007C3569" w:rsidRDefault="007C3569" w:rsidP="007C3569">
      <w:pPr>
        <w:pStyle w:val="TWTRevisedBody"/>
      </w:pPr>
      <w:bookmarkStart w:id="4315" w:name="R6233"/>
      <w:r w:rsidRPr="007C3569">
        <w:rPr>
          <w:rFonts w:ascii="Garamond" w:hAnsi="Garamond" w:eastAsia="Garamond" w:cs="Garamond"/>
          <w:color w:val="000000"/>
          <w:sz w:val="22"/>
        </w:rPr>
        <w:t>But let’s pause for a moment and step back into the story as it unfolded.</w:t>
      </w:r>
      <w:bookmarkEnd w:id="4315"/>
    </w:p>
    <w:p w14:paraId="77868B72" w14:textId="77777777" w:rsidR="007C3569" w:rsidRPr="007C3569" w:rsidRDefault="007C3569" w:rsidP="007C3569">
      <w:pPr>
        <w:pStyle w:val="TWTRevisedBody"/>
      </w:pPr>
      <w:bookmarkStart w:id="4316" w:name="R6234"/>
      <w:r w:rsidRPr="007C3569">
        <w:rPr>
          <w:rFonts w:ascii="Garamond" w:hAnsi="Garamond" w:eastAsia="Garamond" w:cs="Garamond"/>
          <w:color w:val="000000"/>
          <w:sz w:val="22"/>
        </w:rPr>
        <w:t>At first, Jesus was hardly on their radar. A young man from Galilee. No formal training. No rabbinical credentials. No ties to Jerusalem’s elite. He taught in synagogues here and there, traveled with a group of commoners, and spoke of the Kingdom of Heaven like it was near—as if He had the authority to open its gates.</w:t>
      </w:r>
      <w:bookmarkEnd w:id="4316"/>
    </w:p>
    <w:p w14:paraId="7FA07E95" w14:textId="77777777" w:rsidR="007C3569" w:rsidRPr="007C3569" w:rsidRDefault="007C3569" w:rsidP="007C3569">
      <w:pPr>
        <w:pStyle w:val="TWTRevisedBody"/>
      </w:pPr>
      <w:bookmarkStart w:id="4317" w:name="R6235"/>
      <w:r w:rsidRPr="007C3569">
        <w:rPr>
          <w:rFonts w:ascii="Garamond" w:hAnsi="Garamond" w:eastAsia="Garamond" w:cs="Garamond"/>
          <w:color w:val="000000"/>
          <w:sz w:val="22"/>
        </w:rPr>
        <w:t>They probably dismissed Him at first. A curiosity. A novelty. Maybe even a bit of a nuisance. But certainly not a threat.</w:t>
      </w:r>
      <w:bookmarkEnd w:id="4317"/>
    </w:p>
    <w:p w14:paraId="4B25292B" w14:textId="77777777" w:rsidR="007C3569" w:rsidRPr="007C3569" w:rsidRDefault="007C3569" w:rsidP="007C3569">
      <w:pPr>
        <w:pStyle w:val="TWTRevisedBody"/>
      </w:pPr>
      <w:bookmarkStart w:id="4318" w:name="R6236"/>
      <w:r w:rsidRPr="007C3569">
        <w:rPr>
          <w:rFonts w:ascii="Garamond" w:hAnsi="Garamond" w:eastAsia="Garamond" w:cs="Garamond"/>
          <w:color w:val="000000"/>
          <w:sz w:val="22"/>
        </w:rPr>
        <w:t>Until He was.</w:t>
      </w:r>
      <w:bookmarkEnd w:id="4318"/>
    </w:p>
    <w:p w14:paraId="6BA92704" w14:textId="77777777" w:rsidR="007C3569" w:rsidRPr="007C3569" w:rsidRDefault="007C3569" w:rsidP="007C3569">
      <w:pPr>
        <w:pStyle w:val="TWTRevisedBody"/>
      </w:pPr>
      <w:bookmarkStart w:id="4319" w:name="R6237"/>
      <w:r w:rsidRPr="007C3569">
        <w:rPr>
          <w:rFonts w:ascii="Garamond" w:hAnsi="Garamond" w:eastAsia="Garamond" w:cs="Garamond"/>
          <w:color w:val="000000"/>
          <w:sz w:val="22"/>
        </w:rPr>
        <w:t>He began to draw crowds—big ones. People came from everywhere, hanging on His every word. His miracles became impossible to ignore. The blind saw. The deaf heard. The lame walked. He taught with clarity and conviction, and the common people were captivated.</w:t>
      </w:r>
      <w:bookmarkEnd w:id="4319"/>
    </w:p>
    <w:p w14:paraId="534AC0D5" w14:textId="77777777" w:rsidR="007C3569" w:rsidRPr="007C3569" w:rsidRDefault="007C3569" w:rsidP="007C3569">
      <w:pPr>
        <w:pStyle w:val="TWTRevisedBody"/>
      </w:pPr>
      <w:bookmarkStart w:id="4320" w:name="R6238"/>
      <w:r w:rsidRPr="007C3569">
        <w:rPr>
          <w:rFonts w:ascii="Garamond" w:hAnsi="Garamond" w:eastAsia="Garamond" w:cs="Garamond"/>
          <w:color w:val="000000"/>
          <w:sz w:val="22"/>
        </w:rPr>
        <w:t>He didn’t just teach truth. He confronted lies.</w:t>
      </w:r>
      <w:bookmarkEnd w:id="4320"/>
    </w:p>
    <w:p w14:paraId="75D4994C" w14:textId="77777777" w:rsidR="007C3569" w:rsidRDefault="007C3569" w:rsidP="007C3569">
      <w:pPr>
        <w:pStyle w:val="TWTRevisedBody"/>
      </w:pPr>
      <w:bookmarkStart w:id="4321" w:name="R6239"/>
      <w:r w:rsidRPr="007C3569">
        <w:rPr>
          <w:rFonts w:ascii="Garamond" w:hAnsi="Garamond" w:eastAsia="Garamond" w:cs="Garamond"/>
          <w:color w:val="000000"/>
          <w:sz w:val="22"/>
        </w:rPr>
        <w:t>He exposed hypocrisy. And not just any hypocrisy—theirs.</w:t>
      </w:r>
      <w:bookmarkEnd w:id="4321"/>
    </w:p>
    <w:p w14:paraId="7809E45A" w14:textId="45D33A9E" w:rsidR="007C3569" w:rsidRPr="007C3569" w:rsidRDefault="00A17655" w:rsidP="00A17655">
      <w:pPr>
        <w:pStyle w:val="TWTRevisedBody"/>
      </w:pPr>
      <w:bookmarkStart w:id="4323" w:name="F0371"/>
      <w:bookmarkStart w:id="4322" w:name="R6241"/>
      <w:r>
        <w:rPr>
          <w:rFonts w:ascii="Garamond" w:hAnsi="Garamond" w:eastAsia="Garamond" w:cs="Garamond"/>
          <w:color w:val="000000"/>
          <w:sz w:val="22"/>
        </w:rPr>
        <w:t>“</w:t>
      </w:r>
      <w:r w:rsidR="007C3569" w:rsidRPr="007C3569">
        <w:rPr>
          <w:rFonts w:ascii="Garamond" w:hAnsi="Garamond" w:eastAsia="Garamond" w:cs="Garamond"/>
          <w:color w:val="000000"/>
          <w:sz w:val="22"/>
        </w:rPr>
        <w:t>Woe to you, scribes and Pharisees, hypocrites! For you clean the outside of the cup and the plate, but inside they are full of greed and self-indulgence.</w:t>
      </w:r>
      <w:r>
        <w:rPr>
          <w:rFonts w:ascii="Garamond" w:hAnsi="Garamond" w:eastAsia="Garamond" w:cs="Garamond"/>
          <w:color w:val="000000"/>
          <w:sz w:val="22"/>
        </w:rPr>
        <w:t>”</w:t>
      </w:r>
      <w:r w:rsidR="007C3569" w:rsidRPr="007C3569">
        <w:rPr>
          <w:rFonts w:ascii="Garamond" w:hAnsi="Garamond" w:eastAsia="Garamond" w:cs="Garamond"/>
          <w:color w:val="000000"/>
          <w:sz w:val="22"/>
        </w:rPr>
        <w:t xml:space="preserve"> (Matthew 23:25 ESV).</w:t>
      </w:r>
      <w:bookmarkEnd w:id="4322"/>
      <w:bookmarkEnd w:id="4323"/>
    </w:p>
    <w:p w14:paraId="2E8A58B1" w14:textId="272A8A11" w:rsidR="007C3569" w:rsidRPr="007C3569" w:rsidRDefault="007C3569" w:rsidP="007C3569">
      <w:pPr>
        <w:pStyle w:val="TWTRevisedBody"/>
      </w:pPr>
      <w:bookmarkStart w:id="4324" w:name="R6243"/>
      <w:r w:rsidRPr="007C3569">
        <w:rPr>
          <w:rFonts w:ascii="Garamond" w:hAnsi="Garamond" w:eastAsia="Garamond" w:cs="Garamond"/>
          <w:color w:val="000000"/>
          <w:sz w:val="22"/>
        </w:rPr>
        <w:t>That’s when things started to shift. Suddenly, the one they had once brushed off had become their greatest challenge. Their grip on the people was loosening, and this man from Nazareth was the reason.</w:t>
      </w:r>
      <w:bookmarkEnd w:id="4324"/>
    </w:p>
    <w:p w14:paraId="0C794BDB" w14:textId="77777777" w:rsidR="007C3569" w:rsidRPr="007C3569" w:rsidRDefault="007C3569" w:rsidP="007C3569">
      <w:pPr>
        <w:pStyle w:val="TWTRevisedBody"/>
      </w:pPr>
      <w:bookmarkStart w:id="4325" w:name="R6244"/>
      <w:r w:rsidRPr="007C3569">
        <w:rPr>
          <w:rFonts w:ascii="Garamond" w:hAnsi="Garamond" w:eastAsia="Garamond" w:cs="Garamond"/>
          <w:color w:val="000000"/>
          <w:sz w:val="22"/>
        </w:rPr>
        <w:t>They couldn’t dismiss Him anymore.</w:t>
      </w:r>
      <w:bookmarkEnd w:id="4325"/>
    </w:p>
    <w:p w14:paraId="245FC3F6" w14:textId="77777777" w:rsidR="007C3569" w:rsidRPr="007C3569" w:rsidRDefault="007C3569" w:rsidP="007C3569">
      <w:pPr>
        <w:pStyle w:val="TWTRevisedBody"/>
      </w:pPr>
      <w:bookmarkStart w:id="4326" w:name="R6245"/>
      <w:r w:rsidRPr="007C3569">
        <w:rPr>
          <w:rFonts w:ascii="Garamond" w:hAnsi="Garamond" w:eastAsia="Garamond" w:cs="Garamond"/>
          <w:color w:val="000000"/>
          <w:sz w:val="22"/>
        </w:rPr>
        <w:t>But they couldn’t defeat Him either. Every attempt to trap Him in His words failed. Every public confrontation ended with them humiliated and Him exalted. He spoke with wisdom they couldn’t match. He lived with purity they couldn’t fake. And He loved people they had long forgotten.</w:t>
      </w:r>
      <w:bookmarkEnd w:id="4326"/>
    </w:p>
    <w:p w14:paraId="08ED7F13" w14:textId="77777777" w:rsidR="007C3569" w:rsidRDefault="007C3569" w:rsidP="007C3569">
      <w:pPr>
        <w:pStyle w:val="TWTRevisedBody"/>
      </w:pPr>
      <w:bookmarkStart w:id="4327" w:name="R6246"/>
      <w:r w:rsidRPr="007C3569">
        <w:rPr>
          <w:rFonts w:ascii="Garamond" w:hAnsi="Garamond" w:eastAsia="Garamond" w:cs="Garamond"/>
          <w:color w:val="000000"/>
          <w:sz w:val="22"/>
        </w:rPr>
        <w:t>So they looked for a reason—a righteous reason—to bring Him down.</w:t>
      </w:r>
      <w:bookmarkEnd w:id="4327"/>
    </w:p>
    <w:p w14:paraId="1A30B30D" w14:textId="23ABA810" w:rsidR="007C3569" w:rsidRPr="007C3569" w:rsidRDefault="00A17655" w:rsidP="00A17655">
      <w:pPr>
        <w:pStyle w:val="TWTRevisedBody"/>
      </w:pPr>
      <w:bookmarkStart w:id="4328" w:name="R6248"/>
      <w:r>
        <w:rPr>
          <w:rFonts w:ascii="Garamond" w:hAnsi="Garamond" w:eastAsia="Garamond" w:cs="Garamond"/>
          <w:color w:val="000000"/>
          <w:sz w:val="22"/>
        </w:rPr>
        <w:t>“</w:t>
      </w:r>
      <w:r w:rsidR="007C3569" w:rsidRPr="007C3569">
        <w:rPr>
          <w:rFonts w:ascii="Garamond" w:hAnsi="Garamond" w:eastAsia="Garamond" w:cs="Garamond"/>
          <w:color w:val="000000"/>
          <w:sz w:val="22"/>
        </w:rPr>
        <w:t>This was why the Jews were seeking all the more to kill him, because not only was he breaking the Sabbath, but he was even calling God his own Father, making himself equal with God.</w:t>
      </w:r>
      <w:r>
        <w:rPr>
          <w:rFonts w:ascii="Garamond" w:hAnsi="Garamond" w:eastAsia="Garamond" w:cs="Garamond"/>
          <w:color w:val="000000"/>
          <w:sz w:val="22"/>
        </w:rPr>
        <w:t>”</w:t>
      </w:r>
      <w:r w:rsidR="007C3569" w:rsidRPr="007C3569">
        <w:rPr>
          <w:rFonts w:ascii="Garamond" w:hAnsi="Garamond" w:eastAsia="Garamond" w:cs="Garamond"/>
          <w:color w:val="000000"/>
          <w:sz w:val="22"/>
        </w:rPr>
        <w:t xml:space="preserve"> (John 5:18 ESV).</w:t>
      </w:r>
      <w:bookmarkEnd w:id="4328"/>
    </w:p>
    <w:p w14:paraId="5951C792" w14:textId="353E971C" w:rsidR="007C3569" w:rsidRDefault="007C3569" w:rsidP="007C3569">
      <w:pPr>
        <w:pStyle w:val="TWTRevisedBody"/>
      </w:pPr>
      <w:bookmarkStart w:id="4329" w:name="R6250"/>
      <w:r w:rsidRPr="007C3569">
        <w:rPr>
          <w:rFonts w:ascii="Garamond" w:hAnsi="Garamond" w:eastAsia="Garamond" w:cs="Garamond"/>
          <w:color w:val="000000"/>
          <w:sz w:val="22"/>
        </w:rPr>
        <w:t>Blasphemy. That would be the charge. It sounded holy. It sounded serious. It gave them the moral high ground. But Pilate saw straight through it.</w:t>
      </w:r>
      <w:bookmarkEnd w:id="4329"/>
    </w:p>
    <w:p w14:paraId="316221AD" w14:textId="3CBD8B04" w:rsidR="007C3569" w:rsidRPr="007C3569" w:rsidRDefault="00A17655" w:rsidP="00A17655">
      <w:pPr>
        <w:pStyle w:val="TWTRevisedBody"/>
      </w:pPr>
      <w:bookmarkStart w:id="4330" w:name="R6252"/>
      <w:r>
        <w:rPr>
          <w:rFonts w:ascii="Garamond" w:hAnsi="Garamond" w:eastAsia="Garamond" w:cs="Garamond"/>
          <w:color w:val="000000"/>
          <w:sz w:val="22"/>
        </w:rPr>
        <w:t>“</w:t>
      </w:r>
      <w:r w:rsidR="007C3569" w:rsidRPr="007C3569">
        <w:rPr>
          <w:rFonts w:ascii="Garamond" w:hAnsi="Garamond" w:eastAsia="Garamond" w:cs="Garamond"/>
          <w:color w:val="000000"/>
          <w:sz w:val="22"/>
        </w:rPr>
        <w:t>For he knew that it was out of envy that they had delivered him up.</w:t>
      </w:r>
      <w:r>
        <w:rPr>
          <w:rFonts w:ascii="Garamond" w:hAnsi="Garamond" w:eastAsia="Garamond" w:cs="Garamond"/>
          <w:color w:val="000000"/>
          <w:sz w:val="22"/>
        </w:rPr>
        <w:t>”</w:t>
      </w:r>
      <w:r w:rsidR="007C3569" w:rsidRPr="007C3569">
        <w:rPr>
          <w:rFonts w:ascii="Garamond" w:hAnsi="Garamond" w:eastAsia="Garamond" w:cs="Garamond"/>
          <w:color w:val="000000"/>
          <w:sz w:val="22"/>
        </w:rPr>
        <w:t xml:space="preserve"> (Matthew 27:18 ESV).</w:t>
      </w:r>
      <w:bookmarkEnd w:id="4330"/>
    </w:p>
    <w:p w14:paraId="1CB2CA6F" w14:textId="4B13B080" w:rsidR="007C3569" w:rsidRPr="007C3569" w:rsidRDefault="007C3569" w:rsidP="007C3569">
      <w:pPr>
        <w:pStyle w:val="TWTRevisedBody"/>
      </w:pPr>
      <w:bookmarkStart w:id="4331" w:name="R6254"/>
      <w:r w:rsidRPr="007C3569">
        <w:rPr>
          <w:rFonts w:ascii="Garamond" w:hAnsi="Garamond" w:eastAsia="Garamond" w:cs="Garamond"/>
          <w:color w:val="000000"/>
          <w:sz w:val="22"/>
        </w:rPr>
        <w:t>Envy gave teeth to the charge of blasphemy.</w:t>
      </w:r>
      <w:bookmarkEnd w:id="4331"/>
    </w:p>
    <w:p w14:paraId="120CBCF9" w14:textId="77777777" w:rsidR="007C3569" w:rsidRPr="007C3569" w:rsidRDefault="007C3569" w:rsidP="007C3569">
      <w:pPr>
        <w:pStyle w:val="TWTRevisedBody"/>
      </w:pPr>
      <w:bookmarkStart w:id="4332" w:name="R6255"/>
      <w:r w:rsidRPr="007C3569">
        <w:rPr>
          <w:rFonts w:ascii="Garamond" w:hAnsi="Garamond" w:eastAsia="Garamond" w:cs="Garamond"/>
          <w:color w:val="000000"/>
          <w:sz w:val="22"/>
        </w:rPr>
        <w:t>Their indignation may have worn the robe of righteousness, but underneath it was bruised pride, threatened influence, and deep resentment. The truth is, had Jesus not been popular, had He not turned the heads of the crowds and exposed the hearts of the leaders, they might’ve simply scoffed at Him and moved on.</w:t>
      </w:r>
      <w:bookmarkEnd w:id="4332"/>
    </w:p>
    <w:p w14:paraId="0DBA5C39" w14:textId="77777777" w:rsidR="007C3569" w:rsidRPr="007C3569" w:rsidRDefault="007C3569" w:rsidP="007C3569">
      <w:pPr>
        <w:pStyle w:val="TWTRevisedBody"/>
      </w:pPr>
      <w:bookmarkStart w:id="4333" w:name="R6256"/>
      <w:r w:rsidRPr="007C3569">
        <w:rPr>
          <w:rFonts w:ascii="Garamond" w:hAnsi="Garamond" w:eastAsia="Garamond" w:cs="Garamond"/>
          <w:color w:val="000000"/>
          <w:sz w:val="22"/>
        </w:rPr>
        <w:t>But His light revealed their darkness. And they couldn’t stand the contrast.</w:t>
      </w:r>
      <w:bookmarkEnd w:id="4333"/>
    </w:p>
    <w:p w14:paraId="4170C049" w14:textId="77777777" w:rsidR="007C3569" w:rsidRPr="007C3569" w:rsidRDefault="007C3569" w:rsidP="007C3569">
      <w:pPr>
        <w:pStyle w:val="TWTRevisedBody"/>
      </w:pPr>
      <w:bookmarkStart w:id="4334" w:name="R6257"/>
      <w:r w:rsidRPr="007C3569">
        <w:rPr>
          <w:rFonts w:ascii="Garamond" w:hAnsi="Garamond" w:eastAsia="Garamond" w:cs="Garamond"/>
          <w:color w:val="000000"/>
          <w:sz w:val="22"/>
        </w:rPr>
        <w:t>So they accused. They condemned. And they crucified.</w:t>
      </w:r>
      <w:bookmarkEnd w:id="4334"/>
    </w:p>
    <w:p w14:paraId="1D8D9899" w14:textId="77777777" w:rsidR="007C3569" w:rsidRPr="007C3569" w:rsidRDefault="007C3569" w:rsidP="007C3569">
      <w:pPr>
        <w:pStyle w:val="TWTRevisedBody"/>
      </w:pPr>
      <w:bookmarkStart w:id="4335" w:name="R6258"/>
      <w:r w:rsidRPr="007C3569">
        <w:rPr>
          <w:rFonts w:ascii="Garamond" w:hAnsi="Garamond" w:eastAsia="Garamond" w:cs="Garamond"/>
          <w:color w:val="000000"/>
          <w:sz w:val="22"/>
        </w:rPr>
        <w:t>And we shake our heads at the tragedy of it all.</w:t>
      </w:r>
      <w:bookmarkEnd w:id="4335"/>
    </w:p>
    <w:p w14:paraId="5C23E485" w14:textId="77777777" w:rsidR="007C3569" w:rsidRPr="007C3569" w:rsidRDefault="007C3569" w:rsidP="007C3569">
      <w:pPr>
        <w:pStyle w:val="TWTRevisedBody"/>
      </w:pPr>
      <w:bookmarkStart w:id="4336" w:name="R6259"/>
      <w:r w:rsidRPr="007C3569">
        <w:rPr>
          <w:rFonts w:ascii="Garamond" w:hAnsi="Garamond" w:eastAsia="Garamond" w:cs="Garamond"/>
          <w:color w:val="000000"/>
          <w:sz w:val="22"/>
        </w:rPr>
        <w:t>But somewhere along the way, the story turns—and if we’re willing to follow it long enough, we’ll find ourselves in it.</w:t>
      </w:r>
      <w:bookmarkEnd w:id="4336"/>
    </w:p>
    <w:p w14:paraId="6802B255" w14:textId="77777777" w:rsidR="007C3569" w:rsidRPr="007C3569" w:rsidRDefault="007C3569" w:rsidP="007C3569">
      <w:pPr>
        <w:pStyle w:val="TWTRevisedBody"/>
      </w:pPr>
      <w:bookmarkStart w:id="4337" w:name="R6260"/>
      <w:r w:rsidRPr="007C3569">
        <w:rPr>
          <w:rFonts w:ascii="Garamond" w:hAnsi="Garamond" w:eastAsia="Garamond" w:cs="Garamond"/>
          <w:color w:val="000000"/>
          <w:sz w:val="22"/>
        </w:rPr>
        <w:t>Because we’ve used spiritual language to mask personal motives too.</w:t>
      </w:r>
      <w:bookmarkEnd w:id="4337"/>
    </w:p>
    <w:p w14:paraId="4A8055EC" w14:textId="77777777" w:rsidR="007C3569" w:rsidRPr="007C3569" w:rsidRDefault="007C3569" w:rsidP="007C3569">
      <w:pPr>
        <w:pStyle w:val="TWTRevisedBody"/>
      </w:pPr>
      <w:bookmarkStart w:id="4339" w:name="F0372"/>
      <w:bookmarkStart w:id="4338" w:name="R6261"/>
      <w:r w:rsidRPr="007C3569">
        <w:rPr>
          <w:rFonts w:ascii="Garamond" w:hAnsi="Garamond" w:eastAsia="Garamond" w:cs="Garamond"/>
          <w:color w:val="000000"/>
          <w:sz w:val="22"/>
        </w:rPr>
        <w:t>Maybe we’ve never accused anyone of blasphemy. But have we ever questioned someone’s sincerity because we were threatened by their success? Have we ever critiqued someone’s theology as a way to disguise our disdain? Have we ever cloaked envy, insecurity, or pride in the language of discernment?</w:t>
      </w:r>
      <w:bookmarkEnd w:id="4338"/>
      <w:bookmarkEnd w:id="4339"/>
    </w:p>
    <w:p w14:paraId="386D1FEB" w14:textId="77777777" w:rsidR="007C3569" w:rsidRPr="007C3569" w:rsidRDefault="007C3569" w:rsidP="007C3569">
      <w:pPr>
        <w:pStyle w:val="TWTRevisedBody"/>
      </w:pPr>
      <w:bookmarkStart w:id="4340" w:name="R6262"/>
      <w:r w:rsidRPr="007C3569">
        <w:rPr>
          <w:rFonts w:ascii="Garamond" w:hAnsi="Garamond" w:eastAsia="Garamond" w:cs="Garamond"/>
          <w:color w:val="000000"/>
          <w:sz w:val="22"/>
        </w:rPr>
        <w:t>We don’t say, “I’m jealous.”</w:t>
      </w:r>
      <w:bookmarkEnd w:id="4340"/>
    </w:p>
    <w:p w14:paraId="4D6E4466" w14:textId="77777777" w:rsidR="007C3569" w:rsidRPr="007C3569" w:rsidRDefault="007C3569" w:rsidP="007C3569">
      <w:pPr>
        <w:pStyle w:val="TWTRevisedBody"/>
      </w:pPr>
      <w:bookmarkStart w:id="4341" w:name="R6263"/>
      <w:r w:rsidRPr="007C3569">
        <w:rPr>
          <w:rFonts w:ascii="Garamond" w:hAnsi="Garamond" w:eastAsia="Garamond" w:cs="Garamond"/>
          <w:color w:val="000000"/>
          <w:sz w:val="22"/>
        </w:rPr>
        <w:t>We say, “I just have concerns.”</w:t>
      </w:r>
      <w:bookmarkEnd w:id="4341"/>
    </w:p>
    <w:p w14:paraId="1A42E894" w14:textId="77777777" w:rsidR="007C3569" w:rsidRPr="007C3569" w:rsidRDefault="007C3569" w:rsidP="007C3569">
      <w:pPr>
        <w:pStyle w:val="TWTRevisedBody"/>
      </w:pPr>
      <w:bookmarkStart w:id="4342" w:name="R6264"/>
      <w:r w:rsidRPr="007C3569">
        <w:rPr>
          <w:rFonts w:ascii="Garamond" w:hAnsi="Garamond" w:eastAsia="Garamond" w:cs="Garamond"/>
          <w:color w:val="000000"/>
          <w:sz w:val="22"/>
        </w:rPr>
        <w:t>We don’t admit, “I’m threatened by their influence.”</w:t>
      </w:r>
      <w:bookmarkEnd w:id="4342"/>
    </w:p>
    <w:p w14:paraId="13E14258" w14:textId="77777777" w:rsidR="007C3569" w:rsidRPr="007C3569" w:rsidRDefault="007C3569" w:rsidP="007C3569">
      <w:pPr>
        <w:pStyle w:val="TWTRevisedBody"/>
      </w:pPr>
      <w:bookmarkStart w:id="4343" w:name="R6265"/>
      <w:r w:rsidRPr="007C3569">
        <w:rPr>
          <w:rFonts w:ascii="Garamond" w:hAnsi="Garamond" w:eastAsia="Garamond" w:cs="Garamond"/>
          <w:color w:val="000000"/>
          <w:sz w:val="22"/>
        </w:rPr>
        <w:t>We say, “They seem a bit off.”</w:t>
      </w:r>
      <w:bookmarkEnd w:id="4343"/>
    </w:p>
    <w:p w14:paraId="43BAF5DF" w14:textId="77777777" w:rsidR="007C3569" w:rsidRPr="007C3569" w:rsidRDefault="007C3569" w:rsidP="007C3569">
      <w:pPr>
        <w:pStyle w:val="TWTRevisedBody"/>
      </w:pPr>
      <w:bookmarkStart w:id="4344" w:name="R6266"/>
      <w:r w:rsidRPr="007C3569">
        <w:rPr>
          <w:rFonts w:ascii="Garamond" w:hAnsi="Garamond" w:eastAsia="Garamond" w:cs="Garamond"/>
          <w:color w:val="000000"/>
          <w:sz w:val="22"/>
        </w:rPr>
        <w:t>Sometimes our critiques are valid. But sometimes…they’re not. Sometimes we’re no different from the men who handed Jesus over—using righteous language to cover a restless heart.</w:t>
      </w:r>
      <w:bookmarkEnd w:id="4344"/>
    </w:p>
    <w:p w14:paraId="767745EC" w14:textId="77777777" w:rsidR="007C3569" w:rsidRPr="007C3569" w:rsidRDefault="007C3569" w:rsidP="007C3569">
      <w:pPr>
        <w:pStyle w:val="TWTRevisedBody"/>
      </w:pPr>
      <w:bookmarkStart w:id="4345" w:name="R6267"/>
      <w:r w:rsidRPr="007C3569">
        <w:rPr>
          <w:rFonts w:ascii="Garamond" w:hAnsi="Garamond" w:eastAsia="Garamond" w:cs="Garamond"/>
          <w:color w:val="000000"/>
          <w:sz w:val="22"/>
        </w:rPr>
        <w:t>The cancer of envy doesn’t always scream. Sometimes it whispers. It compares. It resents. It justifies. And like the leaders of old, we’re often unaware of how much it has taken root in us—until the fruit starts to show.</w:t>
      </w:r>
      <w:bookmarkEnd w:id="4345"/>
    </w:p>
    <w:p w14:paraId="58C26DBD" w14:textId="77777777" w:rsidR="007C3569" w:rsidRPr="007C3569" w:rsidRDefault="007C3569" w:rsidP="007C3569">
      <w:pPr>
        <w:pStyle w:val="TWTRevisedBody"/>
      </w:pPr>
      <w:bookmarkStart w:id="4346" w:name="R6268"/>
      <w:r w:rsidRPr="007C3569">
        <w:rPr>
          <w:rFonts w:ascii="Garamond" w:hAnsi="Garamond" w:eastAsia="Garamond" w:cs="Garamond"/>
          <w:color w:val="000000"/>
          <w:sz w:val="22"/>
        </w:rPr>
        <w:t>Jesus didn’t just die for their envy. He died for ours too.</w:t>
      </w:r>
      <w:bookmarkEnd w:id="4346"/>
    </w:p>
    <w:p w14:paraId="35F8C101" w14:textId="77777777" w:rsidR="007C3569" w:rsidRPr="007C3569" w:rsidRDefault="007C3569" w:rsidP="007C3569">
      <w:pPr>
        <w:pStyle w:val="TWTRevisedBody"/>
      </w:pPr>
      <w:bookmarkStart w:id="4347" w:name="R6269"/>
      <w:r w:rsidRPr="007C3569">
        <w:rPr>
          <w:rFonts w:ascii="Garamond" w:hAnsi="Garamond" w:eastAsia="Garamond" w:cs="Garamond"/>
          <w:color w:val="000000"/>
          <w:sz w:val="22"/>
        </w:rPr>
        <w:t>He went to the cross knowing that we, too, would struggle with wounded egos and petty pride. That we would be tempted to protect our image more than reflect His. And that we would sometimes use our faith not to follow Him—but to hide from Him.</w:t>
      </w:r>
      <w:bookmarkEnd w:id="4347"/>
    </w:p>
    <w:p w14:paraId="231118EF" w14:textId="77777777" w:rsidR="007C3569" w:rsidRDefault="007C3569" w:rsidP="007C3569">
      <w:pPr>
        <w:pStyle w:val="TWTRevisedBody"/>
      </w:pPr>
      <w:bookmarkStart w:id="4348" w:name="R6270"/>
      <w:r w:rsidRPr="007C3569">
        <w:rPr>
          <w:rFonts w:ascii="Garamond" w:hAnsi="Garamond" w:eastAsia="Garamond" w:cs="Garamond"/>
          <w:color w:val="000000"/>
          <w:sz w:val="22"/>
        </w:rPr>
        <w:t>But He didn’t flinch.</w:t>
      </w:r>
      <w:bookmarkEnd w:id="4348"/>
    </w:p>
    <w:p w14:paraId="61F64CEF" w14:textId="51E5E1B5" w:rsidR="007C3569" w:rsidRPr="007C3569" w:rsidRDefault="00A17655" w:rsidP="00A17655">
      <w:pPr>
        <w:pStyle w:val="TWTRevisedBody"/>
      </w:pPr>
      <w:bookmarkStart w:id="4349" w:name="R6272"/>
      <w:r>
        <w:rPr>
          <w:rFonts w:ascii="Garamond" w:hAnsi="Garamond" w:eastAsia="Garamond" w:cs="Garamond"/>
          <w:color w:val="000000"/>
          <w:sz w:val="22"/>
        </w:rPr>
        <w:t>“And Jesus said, ‘Father, forgive them, for they know not what they do.’” (Luke 23:34 ESV).</w:t>
      </w:r>
      <w:bookmarkEnd w:id="4349"/>
    </w:p>
    <w:p w14:paraId="40F24AEF" w14:textId="29205643" w:rsidR="007C3569" w:rsidRPr="007C3569" w:rsidRDefault="007C3569" w:rsidP="007C3569">
      <w:pPr>
        <w:pStyle w:val="TWTRevisedBody"/>
      </w:pPr>
      <w:bookmarkStart w:id="4350" w:name="R6274"/>
      <w:r w:rsidRPr="007C3569">
        <w:rPr>
          <w:rFonts w:ascii="Garamond" w:hAnsi="Garamond" w:eastAsia="Garamond" w:cs="Garamond"/>
          <w:color w:val="000000"/>
          <w:sz w:val="22"/>
        </w:rPr>
        <w:t>Even while nailed to a tree, He loved us. Even when we hide our envy behind religion, He calls us to lay it down. Even when we struggle with the same sins we’re so quick to condemn in others, He offers us grace—and transformation.</w:t>
      </w:r>
      <w:bookmarkEnd w:id="4350"/>
    </w:p>
    <w:p w14:paraId="2A31920F" w14:textId="77777777" w:rsidR="007C3569" w:rsidRPr="007C3569" w:rsidRDefault="007C3569" w:rsidP="007C3569">
      <w:pPr>
        <w:pStyle w:val="TWTRevisedBody"/>
      </w:pPr>
      <w:bookmarkStart w:id="4351" w:name="R6275"/>
      <w:r w:rsidRPr="007C3569">
        <w:rPr>
          <w:rFonts w:ascii="Garamond" w:hAnsi="Garamond" w:eastAsia="Garamond" w:cs="Garamond"/>
          <w:color w:val="000000"/>
          <w:sz w:val="22"/>
        </w:rPr>
        <w:t>That’s the hope.</w:t>
      </w:r>
      <w:bookmarkEnd w:id="4351"/>
    </w:p>
    <w:p w14:paraId="4ABD1E1E" w14:textId="77777777" w:rsidR="007C3569" w:rsidRPr="007C3569" w:rsidRDefault="007C3569" w:rsidP="007C3569">
      <w:pPr>
        <w:pStyle w:val="TWTRevisedBody"/>
      </w:pPr>
      <w:bookmarkStart w:id="4352" w:name="R6276"/>
      <w:r w:rsidRPr="007C3569">
        <w:rPr>
          <w:rFonts w:ascii="Garamond" w:hAnsi="Garamond" w:eastAsia="Garamond" w:cs="Garamond"/>
          <w:color w:val="000000"/>
          <w:sz w:val="22"/>
        </w:rPr>
        <w:t>We don’t have to be like the ones who crucified Him. We can become like the One who forgave them.</w:t>
      </w:r>
      <w:bookmarkEnd w:id="4352"/>
    </w:p>
    <w:p w14:paraId="5439487A" w14:textId="77777777" w:rsidR="007C3569" w:rsidRPr="007C3569" w:rsidRDefault="007C3569" w:rsidP="007C3569">
      <w:pPr>
        <w:pStyle w:val="TWTRevisedBody"/>
      </w:pPr>
      <w:bookmarkStart w:id="4353" w:name="R6277"/>
      <w:r w:rsidRPr="007C3569">
        <w:rPr>
          <w:rFonts w:ascii="Garamond" w:hAnsi="Garamond" w:eastAsia="Garamond" w:cs="Garamond"/>
          <w:color w:val="000000"/>
          <w:sz w:val="22"/>
        </w:rPr>
        <w:t>So maybe the question for us isn’t just how could they do that?</w:t>
      </w:r>
      <w:bookmarkEnd w:id="4353"/>
    </w:p>
    <w:p w14:paraId="349E5985" w14:textId="77777777" w:rsidR="007C3569" w:rsidRPr="007C3569" w:rsidRDefault="007C3569" w:rsidP="007C3569">
      <w:pPr>
        <w:pStyle w:val="TWTRevisedBody"/>
      </w:pPr>
      <w:bookmarkStart w:id="4354" w:name="R6278"/>
      <w:r w:rsidRPr="007C3569">
        <w:rPr>
          <w:rFonts w:ascii="Garamond" w:hAnsi="Garamond" w:eastAsia="Garamond" w:cs="Garamond"/>
          <w:color w:val="000000"/>
          <w:sz w:val="22"/>
        </w:rPr>
        <w:t>Maybe it’s how do we make sure we don’t?</w:t>
      </w:r>
      <w:bookmarkEnd w:id="4354"/>
    </w:p>
    <w:p w14:paraId="39DD1E0E" w14:textId="77777777" w:rsidR="007C3569" w:rsidRPr="007C3569" w:rsidRDefault="007C3569" w:rsidP="007C3569">
      <w:pPr>
        <w:pStyle w:val="TWTRevisedBody"/>
      </w:pPr>
      <w:bookmarkStart w:id="4356" w:name="F0373"/>
      <w:bookmarkStart w:id="4355" w:name="R6279"/>
      <w:r w:rsidRPr="007C3569">
        <w:rPr>
          <w:rFonts w:ascii="Garamond" w:hAnsi="Garamond" w:eastAsia="Garamond" w:cs="Garamond"/>
          <w:color w:val="000000"/>
          <w:sz w:val="22"/>
        </w:rPr>
        <w:t>Let’s ask the Spirit to search our hearts. Let’s name the envy if it’s there. Let’s release the pride, the fear, the need to be seen, and let Jesus take His rightful place again—on the throne of our hearts.</w:t>
      </w:r>
      <w:bookmarkEnd w:id="4355"/>
      <w:bookmarkEnd w:id="4356"/>
    </w:p>
    <w:p w14:paraId="72D6D7A6" w14:textId="77777777" w:rsidR="007C3569" w:rsidRPr="007C3569" w:rsidRDefault="007C3569" w:rsidP="007C3569">
      <w:pPr>
        <w:pStyle w:val="TWTRevisedBody"/>
      </w:pPr>
      <w:bookmarkStart w:id="4357" w:name="R6280"/>
      <w:r w:rsidRPr="007C3569">
        <w:rPr>
          <w:rFonts w:ascii="Garamond" w:hAnsi="Garamond" w:eastAsia="Garamond" w:cs="Garamond"/>
          <w:color w:val="000000"/>
          <w:sz w:val="22"/>
        </w:rPr>
        <w:t>Let’s be the kind of people who look at others not with resentment but with rejoicing. Who don’t just speak truth, but walk in it. Who don’t let envy sit quietly in the corner, disguised as holiness, but expose it to the light—and watch it disappear under the weight of grace.</w:t>
      </w:r>
      <w:bookmarkEnd w:id="4357"/>
    </w:p>
    <w:p w14:paraId="371BEFF8" w14:textId="77777777" w:rsidR="007C3569" w:rsidRPr="007C3569" w:rsidRDefault="007C3569" w:rsidP="007C3569">
      <w:pPr>
        <w:pStyle w:val="TWTRevisedBody"/>
      </w:pPr>
      <w:bookmarkStart w:id="4358" w:name="R6281"/>
      <w:r w:rsidRPr="007C3569">
        <w:rPr>
          <w:rFonts w:ascii="Garamond" w:hAnsi="Garamond" w:eastAsia="Garamond" w:cs="Garamond"/>
          <w:color w:val="000000"/>
          <w:sz w:val="22"/>
        </w:rPr>
        <w:t>And let’s prepare ourselves not just to talk about Him…</w:t>
      </w:r>
      <w:bookmarkEnd w:id="4358"/>
    </w:p>
    <w:p w14:paraId="45D1CFE4" w14:textId="77777777" w:rsidR="007C3569" w:rsidRPr="007C3569" w:rsidRDefault="007C3569" w:rsidP="007C3569">
      <w:pPr>
        <w:pStyle w:val="TWTRevisedBody"/>
      </w:pPr>
      <w:bookmarkStart w:id="4359" w:name="R6282"/>
      <w:r w:rsidRPr="007C3569">
        <w:rPr>
          <w:rFonts w:ascii="Garamond" w:hAnsi="Garamond" w:eastAsia="Garamond" w:cs="Garamond"/>
          <w:color w:val="000000"/>
          <w:sz w:val="22"/>
        </w:rPr>
        <w:t>…but to look like Him.</w:t>
      </w:r>
      <w:bookmarkEnd w:id="4359"/>
    </w:p>
    <w:p w14:paraId="76FB1906" w14:textId="77777777" w:rsidR="00303E48" w:rsidRDefault="00303E48" w:rsidP="00303E48">
      <w:pPr>
        <w:pStyle w:val="TWTRevisedBody"/>
        <w:keepNext/>
        <w:spacing w:before="240" w:after="240"/>
        <w:jc w:val="center"/>
      </w:pPr>
      <w:bookmarkStart w:id="4360" w:name="R6285"/>
      <w:r>
        <w:rPr>
          <w:rFonts w:ascii="Garamond" w:hAnsi="Garamond" w:eastAsia="Garamond" w:cs="Garamond"/>
          <w:iCs w:val="0"/>
          <w:color w:val="000000"/>
          <w:sz w:val="22"/>
        </w:rPr>
        <w:t>***</w:t>
      </w:r>
      <w:bookmarkEnd w:id="4360"/>
    </w:p>
    <w:p w14:paraId="160C2F67" w14:textId="77777777" w:rsidR="00A17655" w:rsidRPr="00A17655" w:rsidRDefault="00A17655" w:rsidP="00A17655">
      <w:pPr>
        <w:pStyle w:val="TWTRevisedBody"/>
      </w:pPr>
      <w:bookmarkStart w:id="4361" w:name="R6288"/>
      <w:r w:rsidRPr="00A17655">
        <w:rPr>
          <w:rFonts w:ascii="Garamond" w:hAnsi="Garamond" w:eastAsia="Garamond" w:cs="Garamond"/>
          <w:color w:val="000000"/>
          <w:sz w:val="22"/>
        </w:rPr>
        <w:t>Today, we are restless. We live in a broken world, but long for something more. While this earth was created for us by the Creator, and we get to enjoy the pleasures the earth offers, it is a mere shadow of our true home awaiting us.</w:t>
      </w:r>
      <w:bookmarkEnd w:id="4361"/>
    </w:p>
    <w:p w14:paraId="6C832F4C" w14:textId="40EBB689" w:rsidR="00A17655" w:rsidRPr="00A17655" w:rsidRDefault="00A17655" w:rsidP="00A17655">
      <w:pPr>
        <w:pStyle w:val="TWTRevisedBody"/>
      </w:pPr>
      <w:bookmarkStart w:id="4362" w:name="R6289"/>
      <w:r w:rsidRPr="00A17655">
        <w:rPr>
          <w:rFonts w:ascii="Garamond" w:hAnsi="Garamond" w:eastAsia="Garamond" w:cs="Garamond"/>
          <w:color w:val="000000"/>
          <w:sz w:val="22"/>
        </w:rPr>
        <w:t>As broken as this world is because of sin that has entered it, God</w:t>
      </w:r>
      <w:r>
        <w:rPr>
          <w:rFonts w:ascii="Garamond" w:hAnsi="Garamond" w:eastAsia="Garamond" w:cs="Garamond"/>
          <w:color w:val="000000"/>
          <w:sz w:val="22"/>
        </w:rPr>
        <w:t>’</w:t>
      </w:r>
      <w:r w:rsidRPr="00A17655">
        <w:rPr>
          <w:rFonts w:ascii="Garamond" w:hAnsi="Garamond" w:eastAsia="Garamond" w:cs="Garamond"/>
          <w:color w:val="000000"/>
          <w:sz w:val="22"/>
        </w:rPr>
        <w:t>s grace still ensures the goodness from Him flows to us through Him. This so wonderfully showcases our God</w:t>
      </w:r>
      <w:r>
        <w:rPr>
          <w:rFonts w:ascii="Garamond" w:hAnsi="Garamond" w:eastAsia="Garamond" w:cs="Garamond"/>
          <w:color w:val="000000"/>
          <w:sz w:val="22"/>
        </w:rPr>
        <w:t>’</w:t>
      </w:r>
      <w:r w:rsidRPr="00A17655">
        <w:rPr>
          <w:rFonts w:ascii="Garamond" w:hAnsi="Garamond" w:eastAsia="Garamond" w:cs="Garamond"/>
          <w:color w:val="000000"/>
          <w:sz w:val="22"/>
        </w:rPr>
        <w:t>s love for us.</w:t>
      </w:r>
      <w:bookmarkEnd w:id="4362"/>
    </w:p>
    <w:p w14:paraId="7FBA6F3E" w14:textId="77777777" w:rsidR="00A17655" w:rsidRPr="00A17655" w:rsidRDefault="00A17655" w:rsidP="00A17655">
      <w:pPr>
        <w:pStyle w:val="TWTRevisedBody"/>
      </w:pPr>
      <w:bookmarkStart w:id="4363" w:name="R6290"/>
      <w:r w:rsidRPr="00A17655">
        <w:rPr>
          <w:rFonts w:ascii="Garamond" w:hAnsi="Garamond" w:eastAsia="Garamond" w:cs="Garamond"/>
          <w:color w:val="000000"/>
          <w:sz w:val="22"/>
        </w:rPr>
        <w:t>Yet, while sin is in the world, we groan deep down to be in a perfect relationship with our God, where no sin exists to separate us from Him, where our relationship with Him is perfect, the way He created us to live.</w:t>
      </w:r>
      <w:bookmarkEnd w:id="4363"/>
    </w:p>
    <w:p w14:paraId="2E4A8873" w14:textId="77777777" w:rsidR="00A17655" w:rsidRDefault="00A17655" w:rsidP="00A17655">
      <w:pPr>
        <w:pStyle w:val="TWTRevisedBody"/>
      </w:pPr>
      <w:bookmarkStart w:id="4364" w:name="R6291"/>
      <w:r w:rsidRPr="00A17655">
        <w:rPr>
          <w:rFonts w:ascii="Garamond" w:hAnsi="Garamond" w:eastAsia="Garamond" w:cs="Garamond"/>
          <w:color w:val="000000"/>
          <w:sz w:val="22"/>
        </w:rPr>
        <w:t xml:space="preserve">Paul captures our longing so beautifully in Romans when he writes, </w:t>
      </w:r>
      <w:bookmarkEnd w:id="4364"/>
    </w:p>
    <w:p w14:paraId="7C615F0B" w14:textId="146D7EDE" w:rsidR="00A17655" w:rsidRPr="00A17655" w:rsidRDefault="00A17655" w:rsidP="00A17655">
      <w:pPr>
        <w:pStyle w:val="TWTRevisedBody"/>
      </w:pPr>
      <w:bookmarkStart w:id="4365" w:name="R6293"/>
      <w:r>
        <w:rPr>
          <w:rFonts w:ascii="Garamond" w:hAnsi="Garamond" w:eastAsia="Garamond" w:cs="Garamond"/>
          <w:color w:val="000000"/>
          <w:sz w:val="22"/>
        </w:rPr>
        <w:t>“</w:t>
      </w:r>
      <w:r w:rsidRPr="00A17655">
        <w:rPr>
          <w:rFonts w:ascii="Garamond" w:hAnsi="Garamond" w:eastAsia="Garamond" w:cs="Garamond"/>
          <w:color w:val="000000"/>
          <w:sz w:val="22"/>
        </w:rPr>
        <w:t>For we know that the whole creation has been groaning together in the pains of childbirth until now.</w:t>
      </w:r>
      <w:bookmarkEnd w:id="4365"/>
    </w:p>
    <w:p w14:paraId="3E881CD6" w14:textId="2F95832B" w:rsidR="00A17655" w:rsidRPr="00A17655" w:rsidRDefault="00A17655" w:rsidP="00A17655">
      <w:pPr>
        <w:pStyle w:val="TWTRevisedBody"/>
      </w:pPr>
      <w:bookmarkStart w:id="4366" w:name="R6294"/>
      <w:r w:rsidRPr="00A17655">
        <w:rPr>
          <w:rFonts w:ascii="Garamond" w:hAnsi="Garamond" w:eastAsia="Garamond" w:cs="Garamond"/>
          <w:color w:val="000000"/>
          <w:sz w:val="22"/>
        </w:rPr>
        <w:t>And not only the creation, but we ourselves, who have the firstfruits of the Spirit, groan inwardly as we wait eagerly for adoption as sons, the redemption of our bodies.</w:t>
      </w:r>
      <w:r>
        <w:rPr>
          <w:rFonts w:ascii="Garamond" w:hAnsi="Garamond" w:eastAsia="Garamond" w:cs="Garamond"/>
          <w:color w:val="000000"/>
          <w:sz w:val="22"/>
        </w:rPr>
        <w:t>”</w:t>
      </w:r>
      <w:r w:rsidRPr="00A17655">
        <w:rPr>
          <w:rFonts w:ascii="Garamond" w:hAnsi="Garamond" w:eastAsia="Garamond" w:cs="Garamond"/>
          <w:color w:val="000000"/>
          <w:sz w:val="22"/>
        </w:rPr>
        <w:t xml:space="preserve"> (Romans 8:22-23 ESV).</w:t>
      </w:r>
      <w:bookmarkEnd w:id="4366"/>
    </w:p>
    <w:p w14:paraId="06C710B1" w14:textId="497BA42A" w:rsidR="00A17655" w:rsidRDefault="00A17655" w:rsidP="00A17655">
      <w:pPr>
        <w:pStyle w:val="TWTRevisedBody"/>
      </w:pPr>
      <w:bookmarkStart w:id="4367" w:name="R6296"/>
      <w:r w:rsidRPr="00A17655">
        <w:rPr>
          <w:rFonts w:ascii="Garamond" w:hAnsi="Garamond" w:eastAsia="Garamond" w:cs="Garamond"/>
          <w:color w:val="000000"/>
          <w:sz w:val="22"/>
        </w:rPr>
        <w:t>Do you feel that groaning in your very being? One day soon, our great God and Father will take that groaning away by giving us a life so amazing with Him. We have no idea just how great what He has in store for us really is.</w:t>
      </w:r>
      <w:bookmarkEnd w:id="4367"/>
    </w:p>
    <w:p w14:paraId="1DD80CB3" w14:textId="4259BB89" w:rsidR="00A17655" w:rsidRPr="00A17655" w:rsidRDefault="00A17655" w:rsidP="00A17655">
      <w:pPr>
        <w:pStyle w:val="TWTRevisedBody"/>
      </w:pPr>
      <w:bookmarkStart w:id="4368" w:name="R6298"/>
      <w:r>
        <w:rPr>
          <w:rFonts w:ascii="Garamond" w:hAnsi="Garamond" w:eastAsia="Garamond" w:cs="Garamond"/>
          <w:color w:val="000000"/>
          <w:sz w:val="22"/>
        </w:rPr>
        <w:t>“But, as it is written, ‘What no eye has seen, nor ear heard, nor the heart of man imagined, what God has prepared for those who love him.’” (1 Corinthians 2:9 ESV).</w:t>
      </w:r>
      <w:bookmarkEnd w:id="4368"/>
    </w:p>
    <w:p w14:paraId="046C03ED" w14:textId="6CEA6B93" w:rsidR="00A17655" w:rsidRPr="00A17655" w:rsidRDefault="00A17655" w:rsidP="00A17655">
      <w:pPr>
        <w:pStyle w:val="TWTRevisedBody"/>
      </w:pPr>
      <w:bookmarkStart w:id="4370" w:name="F0374"/>
      <w:bookmarkStart w:id="4369" w:name="R6300"/>
      <w:r w:rsidRPr="00A17655">
        <w:rPr>
          <w:rFonts w:ascii="Garamond" w:hAnsi="Garamond" w:eastAsia="Garamond" w:cs="Garamond"/>
          <w:color w:val="000000"/>
          <w:sz w:val="22"/>
        </w:rPr>
        <w:t>I can hardly wait. This is what I groan for today.</w:t>
      </w:r>
      <w:bookmarkEnd w:id="4369"/>
      <w:bookmarkEnd w:id="4370"/>
    </w:p>
    <w:p w14:paraId="7FF2B2EA" w14:textId="77777777" w:rsidR="00303E48" w:rsidRPr="004F1DDA" w:rsidRDefault="00303E48" w:rsidP="00303E48">
      <w:pPr>
        <w:pStyle w:val="TWTRevisedBody"/>
        <w:keepNext/>
        <w:spacing w:before="240" w:after="240"/>
        <w:jc w:val="center"/>
      </w:pPr>
      <w:bookmarkStart w:id="4371" w:name="R6303"/>
      <w:r>
        <w:rPr>
          <w:rFonts w:ascii="Garamond" w:hAnsi="Garamond" w:eastAsia="Garamond" w:cs="Garamond"/>
          <w:iCs w:val="0"/>
          <w:color w:val="000000"/>
          <w:sz w:val="22"/>
        </w:rPr>
        <w:t>***</w:t>
      </w:r>
      <w:bookmarkEnd w:id="4371"/>
    </w:p>
    <w:p w14:paraId="3C64FF85" w14:textId="6C7EF4F7" w:rsidR="000A2B60" w:rsidRPr="000A2B60" w:rsidRDefault="000A2B60" w:rsidP="000A2B60">
      <w:pPr>
        <w:pStyle w:val="TWTRevisedBody"/>
      </w:pPr>
      <w:bookmarkStart w:id="4372" w:name="R6306"/>
      <w:r w:rsidRPr="000A2B60">
        <w:rPr>
          <w:rFonts w:ascii="Garamond" w:hAnsi="Garamond" w:eastAsia="Garamond" w:cs="Garamond"/>
          <w:color w:val="000000"/>
          <w:sz w:val="22"/>
        </w:rPr>
        <w:t>I</w:t>
      </w:r>
      <w:r>
        <w:rPr>
          <w:rFonts w:ascii="Garamond" w:hAnsi="Garamond" w:eastAsia="Garamond" w:cs="Garamond"/>
          <w:color w:val="000000"/>
          <w:sz w:val="22"/>
        </w:rPr>
        <w:t>’</w:t>
      </w:r>
      <w:r w:rsidRPr="000A2B60">
        <w:rPr>
          <w:rFonts w:ascii="Garamond" w:hAnsi="Garamond" w:eastAsia="Garamond" w:cs="Garamond"/>
          <w:color w:val="000000"/>
          <w:sz w:val="22"/>
        </w:rPr>
        <w:t>m in Matthew right now in my daily Bible reading. In chapter 22, Jesus shares a story—the parable of the wedding feast. It</w:t>
      </w:r>
      <w:r>
        <w:rPr>
          <w:rFonts w:ascii="Garamond" w:hAnsi="Garamond" w:eastAsia="Garamond" w:cs="Garamond"/>
          <w:color w:val="000000"/>
          <w:sz w:val="22"/>
        </w:rPr>
        <w:t>’</w:t>
      </w:r>
      <w:r w:rsidRPr="000A2B60">
        <w:rPr>
          <w:rFonts w:ascii="Garamond" w:hAnsi="Garamond" w:eastAsia="Garamond" w:cs="Garamond"/>
          <w:color w:val="000000"/>
          <w:sz w:val="22"/>
        </w:rPr>
        <w:t>s a powerful picture of God</w:t>
      </w:r>
      <w:r>
        <w:rPr>
          <w:rFonts w:ascii="Garamond" w:hAnsi="Garamond" w:eastAsia="Garamond" w:cs="Garamond"/>
          <w:color w:val="000000"/>
          <w:sz w:val="22"/>
        </w:rPr>
        <w:t>’</w:t>
      </w:r>
      <w:r w:rsidRPr="000A2B60">
        <w:rPr>
          <w:rFonts w:ascii="Garamond" w:hAnsi="Garamond" w:eastAsia="Garamond" w:cs="Garamond"/>
          <w:color w:val="000000"/>
          <w:sz w:val="22"/>
        </w:rPr>
        <w:t>s invitation into His Kingdom.</w:t>
      </w:r>
      <w:bookmarkEnd w:id="4372"/>
    </w:p>
    <w:p w14:paraId="09AB714E" w14:textId="77777777" w:rsidR="000A2B60" w:rsidRDefault="000A2B60" w:rsidP="000A2B60">
      <w:pPr>
        <w:pStyle w:val="TWTRevisedBody"/>
      </w:pPr>
      <w:bookmarkStart w:id="4373" w:name="R6307"/>
      <w:r w:rsidRPr="000A2B60">
        <w:rPr>
          <w:rFonts w:ascii="Garamond" w:hAnsi="Garamond" w:eastAsia="Garamond" w:cs="Garamond"/>
          <w:color w:val="000000"/>
          <w:sz w:val="22"/>
        </w:rPr>
        <w:t>In this story, a king prepares a grand wedding feast for his son. He sends his servants to invite the people of his kingdom, but surprisingly, they refuse his generous invitation.</w:t>
      </w:r>
      <w:bookmarkEnd w:id="4373"/>
    </w:p>
    <w:p w14:paraId="1126649A" w14:textId="5E714FA3" w:rsidR="000A2B60" w:rsidRPr="000A2B60" w:rsidRDefault="000A2B60" w:rsidP="000A2B60">
      <w:pPr>
        <w:pStyle w:val="TWTRevisedBody"/>
      </w:pPr>
      <w:bookmarkStart w:id="4374" w:name="R6309"/>
      <w:r>
        <w:rPr>
          <w:rFonts w:ascii="Garamond" w:hAnsi="Garamond" w:eastAsia="Garamond" w:cs="Garamond"/>
          <w:color w:val="000000"/>
          <w:sz w:val="22"/>
        </w:rPr>
        <w:t>“</w:t>
      </w:r>
      <w:r w:rsidRPr="000A2B60">
        <w:rPr>
          <w:rFonts w:ascii="Garamond" w:hAnsi="Garamond" w:eastAsia="Garamond" w:cs="Garamond"/>
          <w:color w:val="000000"/>
          <w:sz w:val="22"/>
        </w:rPr>
        <w:t>But they paid no attention and went off, one to his farm, another to his business,</w:t>
      </w:r>
      <w:bookmarkEnd w:id="4374"/>
    </w:p>
    <w:p w14:paraId="08EE2251" w14:textId="4489A1EA" w:rsidR="000A2B60" w:rsidRPr="000A2B60" w:rsidRDefault="000A2B60" w:rsidP="000A2B60">
      <w:pPr>
        <w:pStyle w:val="TWTRevisedBody"/>
      </w:pPr>
      <w:bookmarkStart w:id="4375" w:name="R6310"/>
      <w:r w:rsidRPr="000A2B60">
        <w:rPr>
          <w:rFonts w:ascii="Garamond" w:hAnsi="Garamond" w:eastAsia="Garamond" w:cs="Garamond"/>
          <w:color w:val="000000"/>
          <w:sz w:val="22"/>
        </w:rPr>
        <w:t>while the rest seized his servants, treated them shamefully, and killed them.</w:t>
      </w:r>
      <w:r>
        <w:rPr>
          <w:rFonts w:ascii="Garamond" w:hAnsi="Garamond" w:eastAsia="Garamond" w:cs="Garamond"/>
          <w:color w:val="000000"/>
          <w:sz w:val="22"/>
        </w:rPr>
        <w:t>”</w:t>
      </w:r>
      <w:r w:rsidRPr="000A2B60">
        <w:rPr>
          <w:rFonts w:ascii="Garamond" w:hAnsi="Garamond" w:eastAsia="Garamond" w:cs="Garamond"/>
          <w:color w:val="000000"/>
          <w:sz w:val="22"/>
        </w:rPr>
        <w:t xml:space="preserve"> (Matthew 22:5-6 ESV).</w:t>
      </w:r>
      <w:bookmarkEnd w:id="4375"/>
    </w:p>
    <w:p w14:paraId="32A74402" w14:textId="648A9EFA" w:rsidR="000A2B60" w:rsidRDefault="000A2B60" w:rsidP="000A2B60">
      <w:pPr>
        <w:pStyle w:val="TWTRevisedBody"/>
      </w:pPr>
      <w:bookmarkStart w:id="4376" w:name="R6312"/>
      <w:r w:rsidRPr="000A2B60">
        <w:rPr>
          <w:rFonts w:ascii="Garamond" w:hAnsi="Garamond" w:eastAsia="Garamond" w:cs="Garamond"/>
          <w:color w:val="000000"/>
          <w:sz w:val="22"/>
        </w:rPr>
        <w:t>This angers the king, who responds by punishing those who violently rejected his invitation. But the feast is ready—the celebration must continue. So he sends his servants out again, this time beyond the city gates:</w:t>
      </w:r>
      <w:bookmarkEnd w:id="4376"/>
    </w:p>
    <w:p w14:paraId="55E8DE9C" w14:textId="08D1BA99" w:rsidR="000A2B60" w:rsidRPr="000A2B60" w:rsidRDefault="000A2B60" w:rsidP="000A2B60">
      <w:pPr>
        <w:pStyle w:val="TWTRevisedBody"/>
      </w:pPr>
      <w:bookmarkStart w:id="4377" w:name="R6314"/>
      <w:r>
        <w:rPr>
          <w:rFonts w:ascii="Garamond" w:hAnsi="Garamond" w:eastAsia="Garamond" w:cs="Garamond"/>
          <w:color w:val="000000"/>
          <w:sz w:val="22"/>
        </w:rPr>
        <w:t>“</w:t>
      </w:r>
      <w:r w:rsidR="00BA792F">
        <w:rPr>
          <w:rFonts w:ascii="Garamond" w:hAnsi="Garamond" w:eastAsia="Garamond" w:cs="Garamond"/>
          <w:color w:val="000000"/>
          <w:sz w:val="22"/>
        </w:rPr>
        <w:t>’</w:t>
      </w:r>
      <w:r w:rsidRPr="000A2B60">
        <w:rPr>
          <w:rFonts w:ascii="Garamond" w:hAnsi="Garamond" w:eastAsia="Garamond" w:cs="Garamond"/>
          <w:color w:val="000000"/>
          <w:sz w:val="22"/>
        </w:rPr>
        <w:t>Go therefore to the main roads and invite to the wedding feast as many as you find.</w:t>
      </w:r>
      <w:r>
        <w:rPr>
          <w:rFonts w:ascii="Garamond" w:hAnsi="Garamond" w:eastAsia="Garamond" w:cs="Garamond"/>
          <w:color w:val="000000"/>
          <w:sz w:val="22"/>
        </w:rPr>
        <w:t>’</w:t>
      </w:r>
      <w:bookmarkEnd w:id="4377"/>
    </w:p>
    <w:p w14:paraId="61B0F75D" w14:textId="124E15A8" w:rsidR="000A2B60" w:rsidRPr="000A2B60" w:rsidRDefault="000A2B60" w:rsidP="000A2B60">
      <w:pPr>
        <w:pStyle w:val="TWTRevisedBody"/>
      </w:pPr>
      <w:bookmarkStart w:id="4378" w:name="R6315"/>
      <w:r w:rsidRPr="000A2B60">
        <w:rPr>
          <w:rFonts w:ascii="Garamond" w:hAnsi="Garamond" w:eastAsia="Garamond" w:cs="Garamond"/>
          <w:color w:val="000000"/>
          <w:sz w:val="22"/>
        </w:rPr>
        <w:t>And those servants went out into the roads and gathered all whom they found, both bad and good. So the wedding hall was filled with guests.</w:t>
      </w:r>
      <w:r>
        <w:rPr>
          <w:rFonts w:ascii="Garamond" w:hAnsi="Garamond" w:eastAsia="Garamond" w:cs="Garamond"/>
          <w:color w:val="000000"/>
          <w:sz w:val="22"/>
        </w:rPr>
        <w:t>”</w:t>
      </w:r>
      <w:r w:rsidRPr="000A2B60">
        <w:rPr>
          <w:rFonts w:ascii="Garamond" w:hAnsi="Garamond" w:eastAsia="Garamond" w:cs="Garamond"/>
          <w:color w:val="000000"/>
          <w:sz w:val="22"/>
        </w:rPr>
        <w:t xml:space="preserve"> (Matthew 22:9-10 ESV).</w:t>
      </w:r>
      <w:bookmarkEnd w:id="4378"/>
    </w:p>
    <w:p w14:paraId="5D0E8BD1" w14:textId="49DD8846" w:rsidR="000A2B60" w:rsidRPr="000A2B60" w:rsidRDefault="000A2B60" w:rsidP="000A2B60">
      <w:pPr>
        <w:pStyle w:val="TWTRevisedBody"/>
      </w:pPr>
      <w:bookmarkStart w:id="4379" w:name="R6317"/>
      <w:r w:rsidRPr="000A2B60">
        <w:rPr>
          <w:rFonts w:ascii="Garamond" w:hAnsi="Garamond" w:eastAsia="Garamond" w:cs="Garamond"/>
          <w:color w:val="000000"/>
          <w:sz w:val="22"/>
        </w:rPr>
        <w:t>Jesus is giving us a vivid picture here of how His Kingdom unfolds. The original guests—the Jewish nation—largely rejected God</w:t>
      </w:r>
      <w:r>
        <w:rPr>
          <w:rFonts w:ascii="Garamond" w:hAnsi="Garamond" w:eastAsia="Garamond" w:cs="Garamond"/>
          <w:color w:val="000000"/>
          <w:sz w:val="22"/>
        </w:rPr>
        <w:t>’</w:t>
      </w:r>
      <w:r w:rsidRPr="000A2B60">
        <w:rPr>
          <w:rFonts w:ascii="Garamond" w:hAnsi="Garamond" w:eastAsia="Garamond" w:cs="Garamond"/>
          <w:color w:val="000000"/>
          <w:sz w:val="22"/>
        </w:rPr>
        <w:t>s invitation. So God graciously expanded that invitation to the Gentiles—to us. All were invited, both good and bad, regardless of their past.</w:t>
      </w:r>
      <w:bookmarkEnd w:id="4379"/>
    </w:p>
    <w:p w14:paraId="1216B362" w14:textId="77777777" w:rsidR="000A2B60" w:rsidRPr="000A2B60" w:rsidRDefault="000A2B60" w:rsidP="000A2B60">
      <w:pPr>
        <w:pStyle w:val="TWTRevisedBody"/>
      </w:pPr>
      <w:bookmarkStart w:id="4380" w:name="R6318"/>
      <w:r w:rsidRPr="000A2B60">
        <w:rPr>
          <w:rFonts w:ascii="Garamond" w:hAnsi="Garamond" w:eastAsia="Garamond" w:cs="Garamond"/>
          <w:color w:val="000000"/>
          <w:sz w:val="22"/>
        </w:rPr>
        <w:t>But then comes a striking and even troubling moment in the story:</w:t>
      </w:r>
      <w:bookmarkEnd w:id="4380"/>
    </w:p>
    <w:p w14:paraId="0BEC8402" w14:textId="6E29C7DB" w:rsidR="000A2B60" w:rsidRPr="000A2B60" w:rsidRDefault="000A2B60" w:rsidP="000A2B60">
      <w:pPr>
        <w:pStyle w:val="TWTRevisedBody"/>
      </w:pPr>
      <w:bookmarkStart w:id="4381" w:name="R6320"/>
      <w:r>
        <w:rPr>
          <w:rFonts w:ascii="Garamond" w:hAnsi="Garamond" w:eastAsia="Garamond" w:cs="Garamond"/>
          <w:color w:val="000000"/>
          <w:sz w:val="22"/>
        </w:rPr>
        <w:t>“</w:t>
      </w:r>
      <w:r w:rsidRPr="000A2B60">
        <w:rPr>
          <w:rFonts w:ascii="Garamond" w:hAnsi="Garamond" w:eastAsia="Garamond" w:cs="Garamond"/>
          <w:color w:val="000000"/>
          <w:sz w:val="22"/>
        </w:rPr>
        <w:t>But when the king came in to look at the guests, he saw there a man who had no wedding garment.</w:t>
      </w:r>
      <w:bookmarkEnd w:id="4381"/>
    </w:p>
    <w:p w14:paraId="0B90E632" w14:textId="3E216CBB" w:rsidR="000A2B60" w:rsidRPr="000A2B60" w:rsidRDefault="000A2B60" w:rsidP="000A2B60">
      <w:pPr>
        <w:pStyle w:val="TWTRevisedBody"/>
      </w:pPr>
      <w:bookmarkStart w:id="4382" w:name="R6321"/>
      <w:r w:rsidRPr="000A2B60">
        <w:rPr>
          <w:rFonts w:ascii="Garamond" w:hAnsi="Garamond" w:eastAsia="Garamond" w:cs="Garamond"/>
          <w:color w:val="000000"/>
          <w:sz w:val="22"/>
        </w:rPr>
        <w:t xml:space="preserve">And he said to him, </w:t>
      </w:r>
      <w:r>
        <w:rPr>
          <w:rFonts w:ascii="Garamond" w:hAnsi="Garamond" w:eastAsia="Garamond" w:cs="Garamond"/>
          <w:color w:val="000000"/>
          <w:sz w:val="22"/>
        </w:rPr>
        <w:t>‘</w:t>
      </w:r>
      <w:r w:rsidRPr="000A2B60">
        <w:rPr>
          <w:rFonts w:ascii="Garamond" w:hAnsi="Garamond" w:eastAsia="Garamond" w:cs="Garamond"/>
          <w:color w:val="000000"/>
          <w:sz w:val="22"/>
        </w:rPr>
        <w:t>Friend, how did you get in here without a wedding garment?</w:t>
      </w:r>
      <w:r>
        <w:rPr>
          <w:rFonts w:ascii="Garamond" w:hAnsi="Garamond" w:eastAsia="Garamond" w:cs="Garamond"/>
          <w:color w:val="000000"/>
          <w:sz w:val="22"/>
        </w:rPr>
        <w:t>’</w:t>
      </w:r>
      <w:r w:rsidRPr="000A2B60">
        <w:rPr>
          <w:rFonts w:ascii="Garamond" w:hAnsi="Garamond" w:eastAsia="Garamond" w:cs="Garamond"/>
          <w:color w:val="000000"/>
          <w:sz w:val="22"/>
        </w:rPr>
        <w:t xml:space="preserve"> And he was speechless.</w:t>
      </w:r>
      <w:bookmarkEnd w:id="4382"/>
    </w:p>
    <w:p w14:paraId="50DBB8BF" w14:textId="3DF415E2" w:rsidR="000A2B60" w:rsidRPr="000A2B60" w:rsidRDefault="000A2B60" w:rsidP="000A2B60">
      <w:pPr>
        <w:pStyle w:val="TWTRevisedBody"/>
      </w:pPr>
      <w:bookmarkStart w:id="4383" w:name="R6322"/>
      <w:r w:rsidRPr="000A2B60">
        <w:rPr>
          <w:rFonts w:ascii="Garamond" w:hAnsi="Garamond" w:eastAsia="Garamond" w:cs="Garamond"/>
          <w:color w:val="000000"/>
          <w:sz w:val="22"/>
        </w:rPr>
        <w:t xml:space="preserve">Then the king said to the attendants, </w:t>
      </w:r>
      <w:r>
        <w:rPr>
          <w:rFonts w:ascii="Garamond" w:hAnsi="Garamond" w:eastAsia="Garamond" w:cs="Garamond"/>
          <w:color w:val="000000"/>
          <w:sz w:val="22"/>
        </w:rPr>
        <w:t>‘</w:t>
      </w:r>
      <w:r w:rsidRPr="000A2B60">
        <w:rPr>
          <w:rFonts w:ascii="Garamond" w:hAnsi="Garamond" w:eastAsia="Garamond" w:cs="Garamond"/>
          <w:color w:val="000000"/>
          <w:sz w:val="22"/>
        </w:rPr>
        <w:t>Bind him hand and foot and cast him into the outer darkness. In that place there will be weeping and gnashing of teeth.</w:t>
      </w:r>
      <w:r>
        <w:rPr>
          <w:rFonts w:ascii="Garamond" w:hAnsi="Garamond" w:eastAsia="Garamond" w:cs="Garamond"/>
          <w:color w:val="000000"/>
          <w:sz w:val="22"/>
        </w:rPr>
        <w:t>’</w:t>
      </w:r>
      <w:bookmarkEnd w:id="4383"/>
    </w:p>
    <w:p w14:paraId="184B5427" w14:textId="6C005829" w:rsidR="000A2B60" w:rsidRPr="000A2B60" w:rsidRDefault="000A2B60" w:rsidP="000A2B60">
      <w:pPr>
        <w:pStyle w:val="TWTRevisedBody"/>
      </w:pPr>
      <w:bookmarkStart w:id="4385" w:name="F0375"/>
      <w:bookmarkStart w:id="4384" w:name="R6323"/>
      <w:r w:rsidRPr="000A2B60">
        <w:rPr>
          <w:rFonts w:ascii="Garamond" w:hAnsi="Garamond" w:eastAsia="Garamond" w:cs="Garamond"/>
          <w:color w:val="000000"/>
          <w:sz w:val="22"/>
        </w:rPr>
        <w:t>For many are called, but few are chosen.</w:t>
      </w:r>
      <w:r>
        <w:rPr>
          <w:rFonts w:ascii="Garamond" w:hAnsi="Garamond" w:eastAsia="Garamond" w:cs="Garamond"/>
          <w:color w:val="000000"/>
          <w:sz w:val="22"/>
        </w:rPr>
        <w:t>”</w:t>
      </w:r>
      <w:r w:rsidRPr="000A2B60">
        <w:rPr>
          <w:rFonts w:ascii="Garamond" w:hAnsi="Garamond" w:eastAsia="Garamond" w:cs="Garamond"/>
          <w:color w:val="000000"/>
          <w:sz w:val="22"/>
        </w:rPr>
        <w:t xml:space="preserve"> (Matthew 22:11-14 ESV).</w:t>
      </w:r>
      <w:bookmarkEnd w:id="4384"/>
      <w:bookmarkEnd w:id="4385"/>
    </w:p>
    <w:p w14:paraId="1CE80AB3" w14:textId="6E1C5845" w:rsidR="000A2B60" w:rsidRPr="000A2B60" w:rsidRDefault="000A2B60" w:rsidP="000A2B60">
      <w:pPr>
        <w:pStyle w:val="TWTRevisedBody"/>
      </w:pPr>
      <w:bookmarkStart w:id="4386" w:name="R6325"/>
      <w:r w:rsidRPr="000A2B60">
        <w:rPr>
          <w:rFonts w:ascii="Garamond" w:hAnsi="Garamond" w:eastAsia="Garamond" w:cs="Garamond"/>
          <w:color w:val="000000"/>
          <w:sz w:val="22"/>
        </w:rPr>
        <w:t>At first glance, this seems harsh. Why was the king so severe toward this invited guest? After all, wasn’t everyone on the highways and byways invited, both good and bad? Where was the grace for this man who had accepted the invitation?</w:t>
      </w:r>
      <w:bookmarkEnd w:id="4386"/>
    </w:p>
    <w:p w14:paraId="0CEF4727" w14:textId="249DDF4F" w:rsidR="000A2B60" w:rsidRPr="000A2B60" w:rsidRDefault="000A2B60" w:rsidP="000A2B60">
      <w:pPr>
        <w:pStyle w:val="TWTRevisedBody"/>
      </w:pPr>
      <w:bookmarkStart w:id="4387" w:name="R6326"/>
      <w:r w:rsidRPr="000A2B60">
        <w:rPr>
          <w:rFonts w:ascii="Garamond" w:hAnsi="Garamond" w:eastAsia="Garamond" w:cs="Garamond"/>
          <w:color w:val="000000"/>
          <w:sz w:val="22"/>
        </w:rPr>
        <w:t>But here</w:t>
      </w:r>
      <w:r>
        <w:rPr>
          <w:rFonts w:ascii="Garamond" w:hAnsi="Garamond" w:eastAsia="Garamond" w:cs="Garamond"/>
          <w:color w:val="000000"/>
          <w:sz w:val="22"/>
        </w:rPr>
        <w:t>’</w:t>
      </w:r>
      <w:r w:rsidRPr="000A2B60">
        <w:rPr>
          <w:rFonts w:ascii="Garamond" w:hAnsi="Garamond" w:eastAsia="Garamond" w:cs="Garamond"/>
          <w:color w:val="000000"/>
          <w:sz w:val="22"/>
        </w:rPr>
        <w:t>s what stands out clearly: God</w:t>
      </w:r>
      <w:r>
        <w:rPr>
          <w:rFonts w:ascii="Garamond" w:hAnsi="Garamond" w:eastAsia="Garamond" w:cs="Garamond"/>
          <w:color w:val="000000"/>
          <w:sz w:val="22"/>
        </w:rPr>
        <w:t>’</w:t>
      </w:r>
      <w:r w:rsidRPr="000A2B60">
        <w:rPr>
          <w:rFonts w:ascii="Garamond" w:hAnsi="Garamond" w:eastAsia="Garamond" w:cs="Garamond"/>
          <w:color w:val="000000"/>
          <w:sz w:val="22"/>
        </w:rPr>
        <w:t>s gracious invitation requires that we accept it on His terms, not ours. When the king confronts the man, notice his response—he was speechless. The guest had no excuse. He knew exactly what was expected of him, yet chose not to honor the king by preparing appropriately.</w:t>
      </w:r>
      <w:bookmarkEnd w:id="4387"/>
    </w:p>
    <w:p w14:paraId="528959A4" w14:textId="0ABEDD08" w:rsidR="000A2B60" w:rsidRPr="000A2B60" w:rsidRDefault="000A2B60" w:rsidP="000A2B60">
      <w:pPr>
        <w:pStyle w:val="TWTRevisedBody"/>
      </w:pPr>
      <w:bookmarkStart w:id="4388" w:name="R6327"/>
      <w:r w:rsidRPr="000A2B60">
        <w:rPr>
          <w:rFonts w:ascii="Garamond" w:hAnsi="Garamond" w:eastAsia="Garamond" w:cs="Garamond"/>
          <w:color w:val="000000"/>
          <w:sz w:val="22"/>
        </w:rPr>
        <w:t>We Gentiles have been offered an incredible gift—the chance to sit at the Lord</w:t>
      </w:r>
      <w:r>
        <w:rPr>
          <w:rFonts w:ascii="Garamond" w:hAnsi="Garamond" w:eastAsia="Garamond" w:cs="Garamond"/>
          <w:color w:val="000000"/>
          <w:sz w:val="22"/>
        </w:rPr>
        <w:t>’</w:t>
      </w:r>
      <w:r w:rsidRPr="000A2B60">
        <w:rPr>
          <w:rFonts w:ascii="Garamond" w:hAnsi="Garamond" w:eastAsia="Garamond" w:cs="Garamond"/>
          <w:color w:val="000000"/>
          <w:sz w:val="22"/>
        </w:rPr>
        <w:t>s table in His Kingdom. But receiving this gift means clothing ourselves properly. We come not in our old garments of pride, sin, and rebellion, but in humility, wisdom, righteousness, and true allegiance to Jesus.</w:t>
      </w:r>
      <w:bookmarkEnd w:id="4388"/>
    </w:p>
    <w:p w14:paraId="7A40C470" w14:textId="77777777" w:rsidR="000A2B60" w:rsidRPr="000A2B60" w:rsidRDefault="000A2B60" w:rsidP="000A2B60">
      <w:pPr>
        <w:pStyle w:val="TWTRevisedBody"/>
      </w:pPr>
      <w:bookmarkStart w:id="4389" w:name="R6328"/>
      <w:r w:rsidRPr="000A2B60">
        <w:rPr>
          <w:rFonts w:ascii="Garamond" w:hAnsi="Garamond" w:eastAsia="Garamond" w:cs="Garamond"/>
          <w:color w:val="000000"/>
          <w:sz w:val="22"/>
        </w:rPr>
        <w:t>If we insist on showing up to His feast without shedding the ways of our old life, we too will find ourselves cast out. We must put on the new garments Christ provides, cleansed by His blood and transformed by His grace.</w:t>
      </w:r>
      <w:bookmarkEnd w:id="4389"/>
    </w:p>
    <w:p w14:paraId="21BCF10E" w14:textId="470ADDC5" w:rsidR="000A2B60" w:rsidRPr="000A2B60" w:rsidRDefault="000A2B60" w:rsidP="000A2B60">
      <w:pPr>
        <w:pStyle w:val="TWTRevisedBody"/>
      </w:pPr>
      <w:bookmarkStart w:id="4390" w:name="R6329"/>
      <w:r w:rsidRPr="000A2B60">
        <w:rPr>
          <w:rFonts w:ascii="Garamond" w:hAnsi="Garamond" w:eastAsia="Garamond" w:cs="Garamond"/>
          <w:color w:val="000000"/>
          <w:sz w:val="22"/>
        </w:rPr>
        <w:t xml:space="preserve">Indeed, </w:t>
      </w:r>
      <w:r>
        <w:rPr>
          <w:rFonts w:ascii="Garamond" w:hAnsi="Garamond" w:eastAsia="Garamond" w:cs="Garamond"/>
          <w:color w:val="000000"/>
          <w:sz w:val="22"/>
        </w:rPr>
        <w:t>“</w:t>
      </w:r>
      <w:r w:rsidRPr="000A2B60">
        <w:rPr>
          <w:rFonts w:ascii="Garamond" w:hAnsi="Garamond" w:eastAsia="Garamond" w:cs="Garamond"/>
          <w:color w:val="000000"/>
          <w:sz w:val="22"/>
        </w:rPr>
        <w:t>many are called, but few are chosen.</w:t>
      </w:r>
      <w:r>
        <w:rPr>
          <w:rFonts w:ascii="Garamond" w:hAnsi="Garamond" w:eastAsia="Garamond" w:cs="Garamond"/>
          <w:color w:val="000000"/>
          <w:sz w:val="22"/>
        </w:rPr>
        <w:t>”</w:t>
      </w:r>
      <w:r w:rsidRPr="000A2B60">
        <w:rPr>
          <w:rFonts w:ascii="Garamond" w:hAnsi="Garamond" w:eastAsia="Garamond" w:cs="Garamond"/>
          <w:color w:val="000000"/>
          <w:sz w:val="22"/>
        </w:rPr>
        <w:t xml:space="preserve"> Not because God is selective or unfair—remember, we were invited freely from the highways and byways—but because few will choose to truly surrender their old garments for the new robes He provides.</w:t>
      </w:r>
      <w:bookmarkEnd w:id="4390"/>
    </w:p>
    <w:p w14:paraId="68785D02" w14:textId="1E7E70AD" w:rsidR="000A2B60" w:rsidRPr="000A2B60" w:rsidRDefault="000A2B60" w:rsidP="000A2B60">
      <w:pPr>
        <w:pStyle w:val="TWTRevisedBody"/>
      </w:pPr>
      <w:bookmarkStart w:id="4391" w:name="R6330"/>
      <w:r w:rsidRPr="000A2B60">
        <w:rPr>
          <w:rFonts w:ascii="Garamond" w:hAnsi="Garamond" w:eastAsia="Garamond" w:cs="Garamond"/>
          <w:color w:val="000000"/>
          <w:sz w:val="22"/>
        </w:rPr>
        <w:t>Let</w:t>
      </w:r>
      <w:r>
        <w:rPr>
          <w:rFonts w:ascii="Garamond" w:hAnsi="Garamond" w:eastAsia="Garamond" w:cs="Garamond"/>
          <w:color w:val="000000"/>
          <w:sz w:val="22"/>
        </w:rPr>
        <w:t>’</w:t>
      </w:r>
      <w:r w:rsidRPr="000A2B60">
        <w:rPr>
          <w:rFonts w:ascii="Garamond" w:hAnsi="Garamond" w:eastAsia="Garamond" w:cs="Garamond"/>
          <w:color w:val="000000"/>
          <w:sz w:val="22"/>
        </w:rPr>
        <w:t>s make sure we</w:t>
      </w:r>
      <w:r>
        <w:rPr>
          <w:rFonts w:ascii="Garamond" w:hAnsi="Garamond" w:eastAsia="Garamond" w:cs="Garamond"/>
          <w:color w:val="000000"/>
          <w:sz w:val="22"/>
        </w:rPr>
        <w:t>’</w:t>
      </w:r>
      <w:r w:rsidRPr="000A2B60">
        <w:rPr>
          <w:rFonts w:ascii="Garamond" w:hAnsi="Garamond" w:eastAsia="Garamond" w:cs="Garamond"/>
          <w:color w:val="000000"/>
          <w:sz w:val="22"/>
        </w:rPr>
        <w:t>re among those who eagerly dress ourselves in Christ and embrace His invitation wholeheartedly.</w:t>
      </w:r>
      <w:bookmarkEnd w:id="4391"/>
    </w:p>
    <w:p w14:paraId="5AF02066" w14:textId="77777777" w:rsidR="00303E48" w:rsidRPr="004F1DDA" w:rsidRDefault="00303E48" w:rsidP="00303E48">
      <w:pPr>
        <w:pStyle w:val="TWTRevisedBody"/>
        <w:keepNext/>
        <w:spacing w:before="240" w:after="240"/>
        <w:jc w:val="center"/>
      </w:pPr>
      <w:bookmarkStart w:id="4392" w:name="R6333"/>
      <w:r>
        <w:rPr>
          <w:rFonts w:ascii="Garamond" w:hAnsi="Garamond" w:eastAsia="Garamond" w:cs="Garamond"/>
          <w:iCs w:val="0"/>
          <w:color w:val="000000"/>
          <w:sz w:val="22"/>
        </w:rPr>
        <w:t>***</w:t>
      </w:r>
      <w:bookmarkEnd w:id="4392"/>
    </w:p>
    <w:p w14:paraId="3A4054B1" w14:textId="77777777" w:rsidR="00E36F2D" w:rsidRPr="00E36F2D" w:rsidRDefault="00E36F2D" w:rsidP="00E36F2D">
      <w:pPr>
        <w:pStyle w:val="TWTRevisedBody"/>
      </w:pPr>
      <w:bookmarkStart w:id="4393" w:name="R6336"/>
      <w:r w:rsidRPr="00E36F2D">
        <w:rPr>
          <w:rFonts w:ascii="Garamond" w:hAnsi="Garamond" w:eastAsia="Garamond" w:cs="Garamond"/>
          <w:color w:val="000000"/>
          <w:sz w:val="22"/>
        </w:rPr>
        <w:t>When I study the sovereignty of God, I see that God is truly in control. As men, we ponder, “How can even God break the mighty?”</w:t>
      </w:r>
      <w:bookmarkEnd w:id="4393"/>
    </w:p>
    <w:p w14:paraId="50FDDB39" w14:textId="77777777" w:rsidR="00E36F2D" w:rsidRPr="00E36F2D" w:rsidRDefault="00E36F2D" w:rsidP="00E36F2D">
      <w:pPr>
        <w:pStyle w:val="TWTRevisedBody"/>
      </w:pPr>
      <w:bookmarkStart w:id="4394" w:name="R6337"/>
      <w:r w:rsidRPr="00E36F2D">
        <w:rPr>
          <w:rFonts w:ascii="Garamond" w:hAnsi="Garamond" w:eastAsia="Garamond" w:cs="Garamond"/>
          <w:color w:val="000000"/>
          <w:sz w:val="22"/>
        </w:rPr>
        <w:t>But God can exert His will in ways we cannot fathom.</w:t>
      </w:r>
      <w:bookmarkEnd w:id="4394"/>
    </w:p>
    <w:p w14:paraId="35CFFA24" w14:textId="77777777" w:rsidR="00E36F2D" w:rsidRPr="00E36F2D" w:rsidRDefault="00E36F2D" w:rsidP="00E36F2D">
      <w:pPr>
        <w:pStyle w:val="TWTRevisedBody"/>
      </w:pPr>
      <w:bookmarkStart w:id="4395" w:name="R6338"/>
      <w:r w:rsidRPr="00E36F2D">
        <w:rPr>
          <w:rFonts w:ascii="Garamond" w:hAnsi="Garamond" w:eastAsia="Garamond" w:cs="Garamond"/>
          <w:color w:val="000000"/>
          <w:sz w:val="22"/>
        </w:rPr>
        <w:t>He doesn’t need to raise up a stronger enemy.</w:t>
      </w:r>
      <w:bookmarkEnd w:id="4395"/>
    </w:p>
    <w:p w14:paraId="06BC0828" w14:textId="77777777" w:rsidR="00E36F2D" w:rsidRPr="00E36F2D" w:rsidRDefault="00E36F2D" w:rsidP="00E36F2D">
      <w:pPr>
        <w:pStyle w:val="TWTRevisedBody"/>
      </w:pPr>
      <w:bookmarkStart w:id="4396" w:name="R6339"/>
      <w:r w:rsidRPr="00E36F2D">
        <w:rPr>
          <w:rFonts w:ascii="Garamond" w:hAnsi="Garamond" w:eastAsia="Garamond" w:cs="Garamond"/>
          <w:color w:val="000000"/>
          <w:sz w:val="22"/>
        </w:rPr>
        <w:t>He doesn’t need to bring a famine or pestilence.</w:t>
      </w:r>
      <w:bookmarkEnd w:id="4396"/>
    </w:p>
    <w:p w14:paraId="7691882C" w14:textId="77777777" w:rsidR="00E36F2D" w:rsidRPr="00E36F2D" w:rsidRDefault="00E36F2D" w:rsidP="00E36F2D">
      <w:pPr>
        <w:pStyle w:val="TWTRevisedBody"/>
      </w:pPr>
      <w:bookmarkStart w:id="4397" w:name="R6340"/>
      <w:r w:rsidRPr="00E36F2D">
        <w:rPr>
          <w:rFonts w:ascii="Garamond" w:hAnsi="Garamond" w:eastAsia="Garamond" w:cs="Garamond"/>
          <w:color w:val="000000"/>
          <w:sz w:val="22"/>
        </w:rPr>
        <w:t>He doesn’t need to send a storm to destroy.</w:t>
      </w:r>
      <w:bookmarkEnd w:id="4397"/>
    </w:p>
    <w:p w14:paraId="4821EF2E" w14:textId="77777777" w:rsidR="00E36F2D" w:rsidRPr="00E36F2D" w:rsidRDefault="00E36F2D" w:rsidP="00E36F2D">
      <w:pPr>
        <w:pStyle w:val="TWTRevisedBody"/>
      </w:pPr>
      <w:bookmarkStart w:id="4399" w:name="F0376"/>
      <w:bookmarkStart w:id="4398" w:name="R6341"/>
      <w:r w:rsidRPr="00E36F2D">
        <w:rPr>
          <w:rFonts w:ascii="Garamond" w:hAnsi="Garamond" w:eastAsia="Garamond" w:cs="Garamond"/>
          <w:color w:val="000000"/>
          <w:sz w:val="22"/>
        </w:rPr>
        <w:t>Sometimes God can be creative in ways beyond us.</w:t>
      </w:r>
      <w:bookmarkEnd w:id="4398"/>
      <w:bookmarkEnd w:id="4399"/>
    </w:p>
    <w:p w14:paraId="58E18077" w14:textId="77777777" w:rsidR="00E36F2D" w:rsidRPr="00E36F2D" w:rsidRDefault="00E36F2D" w:rsidP="00E36F2D">
      <w:pPr>
        <w:pStyle w:val="TWTRevisedBody"/>
      </w:pPr>
      <w:bookmarkStart w:id="4400" w:name="R6342"/>
      <w:r w:rsidRPr="00E36F2D">
        <w:rPr>
          <w:rFonts w:ascii="Garamond" w:hAnsi="Garamond" w:eastAsia="Garamond" w:cs="Garamond"/>
          <w:color w:val="000000"/>
          <w:sz w:val="22"/>
        </w:rPr>
        <w:t>He has many arrows in His quiver and can use any one of them to accomplish His purpose.</w:t>
      </w:r>
      <w:bookmarkEnd w:id="4400"/>
    </w:p>
    <w:p w14:paraId="5E0A3D61" w14:textId="77777777" w:rsidR="00E36F2D" w:rsidRPr="00E36F2D" w:rsidRDefault="00E36F2D" w:rsidP="00E36F2D">
      <w:pPr>
        <w:pStyle w:val="TWTRevisedBody"/>
      </w:pPr>
      <w:bookmarkStart w:id="4401" w:name="R6343"/>
      <w:r w:rsidRPr="00E36F2D">
        <w:rPr>
          <w:rFonts w:ascii="Garamond" w:hAnsi="Garamond" w:eastAsia="Garamond" w:cs="Garamond"/>
          <w:color w:val="000000"/>
          <w:sz w:val="22"/>
        </w:rPr>
        <w:t>Sometimes He just brings in stupid people who do not know how to handle the strength, wealth, and wisdom a people have built up to make themselves invincible.</w:t>
      </w:r>
      <w:bookmarkEnd w:id="4401"/>
    </w:p>
    <w:p w14:paraId="49E19E82" w14:textId="6F8D9596" w:rsidR="00E36F2D" w:rsidRDefault="00E36F2D" w:rsidP="00E36F2D">
      <w:pPr>
        <w:pStyle w:val="TWTRevisedBody"/>
      </w:pPr>
      <w:bookmarkStart w:id="4402" w:name="R6344"/>
      <w:r w:rsidRPr="00E36F2D">
        <w:rPr>
          <w:rFonts w:ascii="Garamond" w:hAnsi="Garamond" w:eastAsia="Garamond" w:cs="Garamond"/>
          <w:color w:val="000000"/>
          <w:sz w:val="22"/>
        </w:rPr>
        <w:t>Consider…</w:t>
      </w:r>
      <w:bookmarkEnd w:id="4402"/>
    </w:p>
    <w:p w14:paraId="6F8ACD1F" w14:textId="77777777" w:rsidR="00E36F2D" w:rsidRPr="00E36F2D" w:rsidRDefault="00E36F2D" w:rsidP="00E36F2D">
      <w:pPr>
        <w:pStyle w:val="TWTRevisedBody"/>
      </w:pPr>
      <w:bookmarkStart w:id="4403" w:name="R6346"/>
      <w:r w:rsidRPr="00E36F2D">
        <w:rPr>
          <w:rFonts w:ascii="Garamond" w:hAnsi="Garamond" w:eastAsia="Garamond" w:cs="Garamond"/>
          <w:color w:val="000000"/>
          <w:sz w:val="22"/>
        </w:rPr>
        <w:t>“therefore, behold, I will again do wonderful things with this people, with wonder upon wonder; and the wisdom of their wise men shall perish, and the discernment of their discerning men shall be hidden.” (Isaiah 29:14 ESV).</w:t>
      </w:r>
      <w:bookmarkEnd w:id="4403"/>
    </w:p>
    <w:p w14:paraId="3AEC0DAE" w14:textId="7EBD72AC" w:rsidR="00E36F2D" w:rsidRPr="00E36F2D" w:rsidRDefault="00E36F2D" w:rsidP="00E36F2D">
      <w:pPr>
        <w:pStyle w:val="TWTRevisedBody"/>
      </w:pPr>
      <w:bookmarkStart w:id="4404" w:name="R6348"/>
      <w:r w:rsidRPr="00E36F2D">
        <w:rPr>
          <w:rFonts w:ascii="Garamond" w:hAnsi="Garamond" w:eastAsia="Garamond" w:cs="Garamond"/>
          <w:color w:val="000000"/>
          <w:sz w:val="22"/>
        </w:rPr>
        <w:t>Or…</w:t>
      </w:r>
      <w:bookmarkEnd w:id="4404"/>
    </w:p>
    <w:p w14:paraId="0CD5A9F3" w14:textId="291C0F95" w:rsidR="00E36F2D" w:rsidRPr="00E36F2D" w:rsidRDefault="00E36F2D" w:rsidP="00E36F2D">
      <w:pPr>
        <w:pStyle w:val="TWTRevisedBody"/>
      </w:pPr>
      <w:bookmarkStart w:id="4405" w:name="R6350"/>
      <w:r w:rsidRPr="00E36F2D">
        <w:rPr>
          <w:rFonts w:ascii="Garamond" w:hAnsi="Garamond" w:eastAsia="Garamond" w:cs="Garamond"/>
          <w:color w:val="000000"/>
          <w:sz w:val="22"/>
        </w:rPr>
        <w:t>“and the spirit of the Egyptians within them will be emptied out, and I will confound their counsel; and they will inquire of the idols and the sorcerers, and the mediums and the necromancers;” (Isaiah 19:3 ESV).</w:t>
      </w:r>
      <w:bookmarkEnd w:id="4405"/>
    </w:p>
    <w:p w14:paraId="7BE58BAB" w14:textId="59C2F550" w:rsidR="00E36F2D" w:rsidRPr="00E36F2D" w:rsidRDefault="00E36F2D" w:rsidP="00E36F2D">
      <w:pPr>
        <w:pStyle w:val="TWTRevisedBody"/>
      </w:pPr>
      <w:bookmarkStart w:id="4406" w:name="R6352"/>
      <w:r w:rsidRPr="00E36F2D">
        <w:rPr>
          <w:rFonts w:ascii="Garamond" w:hAnsi="Garamond" w:eastAsia="Garamond" w:cs="Garamond"/>
          <w:color w:val="000000"/>
          <w:sz w:val="22"/>
        </w:rPr>
        <w:t>The lesson: Never paint God into a corner as to how He can accomplish His purpose. He can do so in ways we can never fathom and no country on earth today is beyond His reach.</w:t>
      </w:r>
      <w:bookmarkEnd w:id="4406"/>
    </w:p>
    <w:p w14:paraId="302C0866" w14:textId="77777777" w:rsidR="00E36F2D" w:rsidRPr="00E36F2D" w:rsidRDefault="00E36F2D" w:rsidP="00E36F2D">
      <w:pPr>
        <w:pStyle w:val="TWTRevisedBody"/>
      </w:pPr>
      <w:bookmarkStart w:id="4407" w:name="R6353"/>
      <w:r w:rsidRPr="00E36F2D">
        <w:rPr>
          <w:rFonts w:ascii="Garamond" w:hAnsi="Garamond" w:eastAsia="Garamond" w:cs="Garamond"/>
          <w:color w:val="000000"/>
          <w:sz w:val="22"/>
        </w:rPr>
        <w:t>Not one.</w:t>
      </w:r>
      <w:bookmarkEnd w:id="4407"/>
    </w:p>
    <w:p w14:paraId="17AD6EE6" w14:textId="77777777" w:rsidR="00303E48" w:rsidRDefault="00303E48" w:rsidP="00303E48">
      <w:pPr>
        <w:pStyle w:val="TWTRevisedBody"/>
        <w:keepNext/>
        <w:spacing w:before="240" w:after="240"/>
        <w:jc w:val="center"/>
      </w:pPr>
      <w:bookmarkStart w:id="4408" w:name="R6356"/>
      <w:r>
        <w:rPr>
          <w:rFonts w:ascii="Garamond" w:hAnsi="Garamond" w:eastAsia="Garamond" w:cs="Garamond"/>
          <w:iCs w:val="0"/>
          <w:color w:val="000000"/>
          <w:sz w:val="22"/>
        </w:rPr>
        <w:t>***</w:t>
      </w:r>
      <w:bookmarkEnd w:id="4408"/>
    </w:p>
    <w:p w14:paraId="07E9FDE1" w14:textId="3CDE3AB2" w:rsidR="00923654" w:rsidRPr="00923654" w:rsidRDefault="00923654" w:rsidP="00923654">
      <w:pPr>
        <w:pStyle w:val="TWTRevisedBody"/>
      </w:pPr>
      <w:bookmarkStart w:id="4409" w:name="R6359"/>
      <w:r w:rsidRPr="00923654">
        <w:rPr>
          <w:rFonts w:ascii="Garamond" w:hAnsi="Garamond" w:eastAsia="Garamond" w:cs="Garamond"/>
          <w:color w:val="000000"/>
          <w:sz w:val="22"/>
        </w:rPr>
        <w:t>Interesting thought to ponder</w:t>
      </w:r>
      <w:r w:rsidR="00937155">
        <w:rPr>
          <w:rFonts w:ascii="Garamond" w:hAnsi="Garamond" w:eastAsia="Garamond" w:cs="Garamond"/>
          <w:color w:val="000000"/>
          <w:sz w:val="22"/>
        </w:rPr>
        <w:t>…</w:t>
      </w:r>
      <w:bookmarkEnd w:id="4409"/>
    </w:p>
    <w:p w14:paraId="36BD5E8E" w14:textId="77777777" w:rsidR="00923654" w:rsidRPr="00923654" w:rsidRDefault="00923654" w:rsidP="00923654">
      <w:pPr>
        <w:pStyle w:val="TWTRevisedBody"/>
      </w:pPr>
      <w:bookmarkStart w:id="4410" w:name="R6360"/>
      <w:r w:rsidRPr="00923654">
        <w:rPr>
          <w:rFonts w:ascii="Garamond" w:hAnsi="Garamond" w:eastAsia="Garamond" w:cs="Garamond"/>
          <w:color w:val="000000"/>
          <w:sz w:val="22"/>
        </w:rPr>
        <w:t>If I were called today to stand before Jesus in judgment, and He judged me according to the same standard I judged others today, how would that go for me?</w:t>
      </w:r>
      <w:bookmarkEnd w:id="4410"/>
    </w:p>
    <w:p w14:paraId="19E141CF" w14:textId="77777777" w:rsidR="00923654" w:rsidRPr="00923654" w:rsidRDefault="00923654" w:rsidP="00923654">
      <w:pPr>
        <w:pStyle w:val="TWTRevisedBody"/>
      </w:pPr>
      <w:bookmarkStart w:id="4411" w:name="R6361"/>
      <w:r w:rsidRPr="00923654">
        <w:rPr>
          <w:rFonts w:ascii="Garamond" w:hAnsi="Garamond" w:eastAsia="Garamond" w:cs="Garamond"/>
          <w:color w:val="000000"/>
          <w:sz w:val="22"/>
        </w:rPr>
        <w:t>Would my judgment be strict or gracious?</w:t>
      </w:r>
      <w:bookmarkEnd w:id="4411"/>
    </w:p>
    <w:p w14:paraId="7B91B071" w14:textId="77777777" w:rsidR="00303E48" w:rsidRPr="004F1DDA" w:rsidRDefault="00303E48" w:rsidP="00303E48">
      <w:pPr>
        <w:pStyle w:val="TWTRevisedBody"/>
        <w:keepNext/>
        <w:spacing w:before="240" w:after="240"/>
        <w:jc w:val="center"/>
      </w:pPr>
      <w:bookmarkStart w:id="4412" w:name="R6364"/>
      <w:r>
        <w:rPr>
          <w:rFonts w:ascii="Garamond" w:hAnsi="Garamond" w:eastAsia="Garamond" w:cs="Garamond"/>
          <w:iCs w:val="0"/>
          <w:color w:val="000000"/>
          <w:sz w:val="22"/>
        </w:rPr>
        <w:t>***</w:t>
      </w:r>
      <w:bookmarkEnd w:id="4412"/>
    </w:p>
    <w:p w14:paraId="4BDFA2E0" w14:textId="77777777" w:rsidR="006F6429" w:rsidRPr="006F6429" w:rsidRDefault="006F6429" w:rsidP="006F6429">
      <w:pPr>
        <w:pStyle w:val="TWTRevisedBody"/>
      </w:pPr>
      <w:bookmarkStart w:id="4413" w:name="R6367"/>
      <w:r w:rsidRPr="006F6429">
        <w:rPr>
          <w:rFonts w:ascii="Garamond" w:hAnsi="Garamond" w:eastAsia="Garamond" w:cs="Garamond"/>
          <w:color w:val="000000"/>
          <w:sz w:val="22"/>
        </w:rPr>
        <w:t>Reality:</w:t>
      </w:r>
      <w:bookmarkEnd w:id="4413"/>
    </w:p>
    <w:p w14:paraId="5D784F7A" w14:textId="77777777" w:rsidR="006F6429" w:rsidRPr="006F6429" w:rsidRDefault="006F6429" w:rsidP="006F6429">
      <w:pPr>
        <w:pStyle w:val="TWTRevisedBody"/>
      </w:pPr>
      <w:bookmarkStart w:id="4414" w:name="R6368"/>
      <w:r w:rsidRPr="006F6429">
        <w:rPr>
          <w:rFonts w:ascii="Garamond" w:hAnsi="Garamond" w:eastAsia="Garamond" w:cs="Garamond"/>
          <w:color w:val="000000"/>
          <w:sz w:val="22"/>
        </w:rPr>
        <w:t>Jesus: “If you love Me, you will keep My commandments.”</w:t>
      </w:r>
      <w:bookmarkEnd w:id="4414"/>
    </w:p>
    <w:p w14:paraId="6B8DEEEF" w14:textId="77777777" w:rsidR="006F6429" w:rsidRPr="006F6429" w:rsidRDefault="006F6429" w:rsidP="006F6429">
      <w:pPr>
        <w:pStyle w:val="TWTRevisedBody"/>
      </w:pPr>
      <w:bookmarkStart w:id="4415" w:name="R6369"/>
      <w:r w:rsidRPr="006F6429">
        <w:rPr>
          <w:rFonts w:ascii="Garamond" w:hAnsi="Garamond" w:eastAsia="Garamond" w:cs="Garamond"/>
          <w:color w:val="000000"/>
          <w:sz w:val="22"/>
        </w:rPr>
        <w:t>Fantasy:</w:t>
      </w:r>
      <w:bookmarkEnd w:id="4415"/>
    </w:p>
    <w:p w14:paraId="3F142B14" w14:textId="77777777" w:rsidR="006F6429" w:rsidRPr="006F6429" w:rsidRDefault="006F6429" w:rsidP="006F6429">
      <w:pPr>
        <w:pStyle w:val="TWTRevisedBody"/>
      </w:pPr>
      <w:bookmarkStart w:id="4417" w:name="F0377"/>
      <w:bookmarkStart w:id="4416" w:name="R6370"/>
      <w:r w:rsidRPr="006F6429">
        <w:rPr>
          <w:rFonts w:ascii="Garamond" w:hAnsi="Garamond" w:eastAsia="Garamond" w:cs="Garamond"/>
          <w:color w:val="000000"/>
          <w:sz w:val="22"/>
        </w:rPr>
        <w:t>Me: “If You want to be my Savior, then You will not complain about the choices I make and You will thank me for accepting You.”</w:t>
      </w:r>
      <w:bookmarkEnd w:id="4416"/>
      <w:bookmarkEnd w:id="4417"/>
    </w:p>
    <w:p w14:paraId="1046E927" w14:textId="77777777" w:rsidR="00303E48" w:rsidRPr="004F1DDA" w:rsidRDefault="00303E48" w:rsidP="00303E48">
      <w:pPr>
        <w:pStyle w:val="TWTRevisedBody"/>
        <w:keepNext/>
        <w:spacing w:before="240" w:after="240"/>
        <w:jc w:val="center"/>
      </w:pPr>
      <w:bookmarkStart w:id="4418" w:name="R6373"/>
      <w:r>
        <w:rPr>
          <w:rFonts w:ascii="Garamond" w:hAnsi="Garamond" w:eastAsia="Garamond" w:cs="Garamond"/>
          <w:iCs w:val="0"/>
          <w:color w:val="000000"/>
          <w:sz w:val="22"/>
        </w:rPr>
        <w:t>***</w:t>
      </w:r>
      <w:bookmarkEnd w:id="4418"/>
    </w:p>
    <w:p w14:paraId="05EC24BE" w14:textId="77777777" w:rsidR="00937155" w:rsidRPr="00937155" w:rsidRDefault="00937155" w:rsidP="00937155">
      <w:pPr>
        <w:pStyle w:val="TWTRevisedBody"/>
      </w:pPr>
      <w:bookmarkStart w:id="4419" w:name="R6376"/>
      <w:r w:rsidRPr="00937155">
        <w:rPr>
          <w:rFonts w:ascii="Garamond" w:hAnsi="Garamond" w:eastAsia="Garamond" w:cs="Garamond"/>
          <w:color w:val="000000"/>
          <w:sz w:val="22"/>
        </w:rPr>
        <w:t>Just sit back and watch the sovereignty of God play out in the kingdoms of men.</w:t>
      </w:r>
      <w:bookmarkEnd w:id="4419"/>
    </w:p>
    <w:p w14:paraId="4F4A3795" w14:textId="77777777" w:rsidR="00937155" w:rsidRPr="00937155" w:rsidRDefault="00937155" w:rsidP="00937155">
      <w:pPr>
        <w:pStyle w:val="TWTRevisedBody"/>
      </w:pPr>
      <w:bookmarkStart w:id="4420" w:name="R6377"/>
      <w:r w:rsidRPr="00937155">
        <w:rPr>
          <w:rFonts w:ascii="Garamond" w:hAnsi="Garamond" w:eastAsia="Garamond" w:cs="Garamond"/>
          <w:color w:val="000000"/>
          <w:sz w:val="22"/>
        </w:rPr>
        <w:t>It’s easy to get anxious when the world feels like it’s spinning out of control. The headlines shift from one crisis to another—economic uncertainty, military unrest, political chaos. But none of it catches God off guard.</w:t>
      </w:r>
      <w:bookmarkEnd w:id="4420"/>
    </w:p>
    <w:p w14:paraId="6D432F8F" w14:textId="77777777" w:rsidR="00937155" w:rsidRPr="00937155" w:rsidRDefault="00937155" w:rsidP="00937155">
      <w:pPr>
        <w:pStyle w:val="TWTRevisedBody"/>
      </w:pPr>
      <w:bookmarkStart w:id="4421" w:name="R6378"/>
      <w:r w:rsidRPr="00937155">
        <w:rPr>
          <w:rFonts w:ascii="Garamond" w:hAnsi="Garamond" w:eastAsia="Garamond" w:cs="Garamond"/>
          <w:color w:val="000000"/>
          <w:sz w:val="22"/>
        </w:rPr>
        <w:t>Remember where our faith rests. Trust in the Lord.</w:t>
      </w:r>
      <w:bookmarkEnd w:id="4421"/>
    </w:p>
    <w:p w14:paraId="45847863" w14:textId="77777777" w:rsidR="00937155" w:rsidRPr="00937155" w:rsidRDefault="00937155" w:rsidP="00937155">
      <w:pPr>
        <w:pStyle w:val="TWTRevisedBody"/>
      </w:pPr>
      <w:bookmarkStart w:id="4422" w:name="R6379"/>
      <w:r w:rsidRPr="00937155">
        <w:rPr>
          <w:rFonts w:ascii="Garamond" w:hAnsi="Garamond" w:eastAsia="Garamond" w:cs="Garamond"/>
          <w:color w:val="000000"/>
          <w:sz w:val="22"/>
        </w:rPr>
        <w:t>We don’t have a prophet to tell us exactly how God’s sovereign will is unfolding in our time. Apart from His Word, we don’t have all the details—but we do have the assurance that He will do what He pleases and allow what He wills. And that is enough.</w:t>
      </w:r>
      <w:bookmarkEnd w:id="4422"/>
    </w:p>
    <w:p w14:paraId="060B3620" w14:textId="77777777" w:rsidR="00937155" w:rsidRPr="00937155" w:rsidRDefault="00937155" w:rsidP="00937155">
      <w:pPr>
        <w:pStyle w:val="TWTRevisedBody"/>
      </w:pPr>
      <w:bookmarkStart w:id="4423" w:name="R6380"/>
      <w:r w:rsidRPr="00937155">
        <w:rPr>
          <w:rFonts w:ascii="Garamond" w:hAnsi="Garamond" w:eastAsia="Garamond" w:cs="Garamond"/>
          <w:color w:val="000000"/>
          <w:sz w:val="22"/>
        </w:rPr>
        <w:t>So when we’re tempted to wring our hands, let’s use them instead to serve in the kingdom of our Savior and King, Jesus.</w:t>
      </w:r>
      <w:bookmarkEnd w:id="4423"/>
    </w:p>
    <w:p w14:paraId="77281A07" w14:textId="77777777" w:rsidR="00937155" w:rsidRPr="00937155" w:rsidRDefault="00937155" w:rsidP="00937155">
      <w:pPr>
        <w:pStyle w:val="TWTRevisedBody"/>
      </w:pPr>
      <w:bookmarkStart w:id="4424" w:name="R6381"/>
      <w:r w:rsidRPr="00937155">
        <w:rPr>
          <w:rFonts w:ascii="Garamond" w:hAnsi="Garamond" w:eastAsia="Garamond" w:cs="Garamond"/>
          <w:color w:val="000000"/>
          <w:sz w:val="22"/>
        </w:rPr>
        <w:t>Let men be busy with the affairs of men. Let us stay focused on the kingdom that cannot be shaken—the eternal kingdom that now is, and forever will be.</w:t>
      </w:r>
      <w:bookmarkEnd w:id="4424"/>
    </w:p>
    <w:p w14:paraId="5ABCD7AD" w14:textId="77777777" w:rsidR="00303E48" w:rsidRDefault="00303E48" w:rsidP="00303E48">
      <w:pPr>
        <w:pStyle w:val="TWTRevisedBody"/>
        <w:keepNext/>
        <w:spacing w:before="240" w:after="240"/>
        <w:jc w:val="center"/>
      </w:pPr>
      <w:bookmarkStart w:id="4425" w:name="R6384"/>
      <w:r>
        <w:rPr>
          <w:rFonts w:ascii="Garamond" w:hAnsi="Garamond" w:eastAsia="Garamond" w:cs="Garamond"/>
          <w:iCs w:val="0"/>
          <w:color w:val="000000"/>
          <w:sz w:val="22"/>
        </w:rPr>
        <w:t>***</w:t>
      </w:r>
      <w:bookmarkEnd w:id="4425"/>
    </w:p>
    <w:p w14:paraId="38E9B999" w14:textId="77777777" w:rsidR="004F0EDC" w:rsidRPr="004F0EDC" w:rsidRDefault="004F0EDC" w:rsidP="004F0EDC">
      <w:pPr>
        <w:pStyle w:val="TWTRevisedBody"/>
      </w:pPr>
      <w:bookmarkStart w:id="4426" w:name="R6387"/>
      <w:r w:rsidRPr="004F0EDC">
        <w:rPr>
          <w:rFonts w:ascii="Garamond" w:hAnsi="Garamond" w:eastAsia="Garamond" w:cs="Garamond"/>
          <w:color w:val="000000"/>
          <w:sz w:val="22"/>
        </w:rPr>
        <w:t>I am in the book of Micah in my daily Bible reading.</w:t>
      </w:r>
      <w:bookmarkEnd w:id="4426"/>
    </w:p>
    <w:p w14:paraId="798206AF" w14:textId="77777777" w:rsidR="004F0EDC" w:rsidRDefault="004F0EDC" w:rsidP="004F0EDC">
      <w:pPr>
        <w:pStyle w:val="TWTRevisedBody"/>
      </w:pPr>
      <w:bookmarkStart w:id="4427" w:name="R6388"/>
      <w:r w:rsidRPr="004F0EDC">
        <w:rPr>
          <w:rFonts w:ascii="Garamond" w:hAnsi="Garamond" w:eastAsia="Garamond" w:cs="Garamond"/>
          <w:color w:val="000000"/>
          <w:sz w:val="22"/>
        </w:rPr>
        <w:t>Micah 6 is a sobering reminder of what happens when people choose to trust in themselves instead of trusting in God. The judgment coming upon Israel was not just about military defeat or exile—it was about futility. God tells them that no matter how hard they work, nothing will come of it.</w:t>
      </w:r>
      <w:bookmarkEnd w:id="4427"/>
    </w:p>
    <w:p w14:paraId="0C475B31" w14:textId="41370B47" w:rsidR="004F0EDC" w:rsidRPr="004F0EDC" w:rsidRDefault="004F0EDC" w:rsidP="004F0EDC">
      <w:pPr>
        <w:pStyle w:val="TWTRevisedBody"/>
      </w:pPr>
      <w:bookmarkStart w:id="4428" w:name="R6390"/>
      <w:r>
        <w:rPr>
          <w:rFonts w:ascii="Garamond" w:hAnsi="Garamond" w:eastAsia="Garamond" w:cs="Garamond"/>
          <w:color w:val="000000"/>
          <w:sz w:val="22"/>
        </w:rPr>
        <w:t>“</w:t>
      </w:r>
      <w:r w:rsidRPr="004F0EDC">
        <w:rPr>
          <w:rFonts w:ascii="Garamond" w:hAnsi="Garamond" w:eastAsia="Garamond" w:cs="Garamond"/>
          <w:color w:val="000000"/>
          <w:sz w:val="22"/>
        </w:rPr>
        <w:t>You shall eat, but not be satisfied, and there shall be hunger within you; you shall put away, but not preserve, and what you preserve I will give to the sword.</w:t>
      </w:r>
      <w:bookmarkEnd w:id="4428"/>
    </w:p>
    <w:p w14:paraId="288224C5" w14:textId="34446C80" w:rsidR="004F0EDC" w:rsidRPr="004F0EDC" w:rsidRDefault="004F0EDC" w:rsidP="004F0EDC">
      <w:pPr>
        <w:pStyle w:val="TWTRevisedBody"/>
      </w:pPr>
      <w:bookmarkStart w:id="4429" w:name="R6391"/>
      <w:r w:rsidRPr="004F0EDC">
        <w:rPr>
          <w:rFonts w:ascii="Garamond" w:hAnsi="Garamond" w:eastAsia="Garamond" w:cs="Garamond"/>
          <w:color w:val="000000"/>
          <w:sz w:val="22"/>
        </w:rPr>
        <w:t>You shall sow, but not reap; you shall tread olives, but not anoint yourselves with oil; you shall tread grapes, but not drink wine.</w:t>
      </w:r>
      <w:r>
        <w:rPr>
          <w:rFonts w:ascii="Garamond" w:hAnsi="Garamond" w:eastAsia="Garamond" w:cs="Garamond"/>
          <w:color w:val="000000"/>
          <w:sz w:val="22"/>
        </w:rPr>
        <w:t>”</w:t>
      </w:r>
      <w:r w:rsidRPr="004F0EDC">
        <w:rPr>
          <w:rFonts w:ascii="Garamond" w:hAnsi="Garamond" w:eastAsia="Garamond" w:cs="Garamond"/>
          <w:color w:val="000000"/>
          <w:sz w:val="22"/>
        </w:rPr>
        <w:t xml:space="preserve"> (Micah 6:14-15 ESV).</w:t>
      </w:r>
      <w:bookmarkEnd w:id="4429"/>
    </w:p>
    <w:p w14:paraId="23C9555C" w14:textId="35BE38BD" w:rsidR="004F0EDC" w:rsidRPr="004F0EDC" w:rsidRDefault="004F0EDC" w:rsidP="004F0EDC">
      <w:pPr>
        <w:pStyle w:val="TWTRevisedBody"/>
      </w:pPr>
      <w:bookmarkStart w:id="4431" w:name="F0378"/>
      <w:bookmarkStart w:id="4430" w:name="R6393"/>
      <w:r w:rsidRPr="004F0EDC">
        <w:rPr>
          <w:rFonts w:ascii="Garamond" w:hAnsi="Garamond" w:eastAsia="Garamond" w:cs="Garamond"/>
          <w:color w:val="000000"/>
          <w:sz w:val="22"/>
        </w:rPr>
        <w:t>This is what it looks like when the people of God rely on their own strength. Their hands are busy, but their hearts are far from the Lord. They work, but they don’t enjoy the fruit. They gather, but what they gather slips away. It’s a picture of a life disconnected from the true source of blessing.</w:t>
      </w:r>
      <w:bookmarkEnd w:id="4430"/>
      <w:bookmarkEnd w:id="4431"/>
    </w:p>
    <w:p w14:paraId="7DDC824F" w14:textId="77777777" w:rsidR="004F0EDC" w:rsidRDefault="004F0EDC" w:rsidP="004F0EDC">
      <w:pPr>
        <w:pStyle w:val="TWTRevisedBody"/>
      </w:pPr>
      <w:bookmarkStart w:id="4432" w:name="R6394"/>
      <w:r w:rsidRPr="004F0EDC">
        <w:rPr>
          <w:rFonts w:ascii="Garamond" w:hAnsi="Garamond" w:eastAsia="Garamond" w:cs="Garamond"/>
          <w:color w:val="000000"/>
          <w:sz w:val="22"/>
        </w:rPr>
        <w:t>Now contrast that with what it looks like when God provides. When He gives, it is more than enough. It is rich, and full, and abundant—but even then, there’s a warning not to forget where it came from.</w:t>
      </w:r>
      <w:bookmarkEnd w:id="4432"/>
    </w:p>
    <w:p w14:paraId="0F801361" w14:textId="79E5D7CA" w:rsidR="004F0EDC" w:rsidRPr="004F0EDC" w:rsidRDefault="004F0EDC" w:rsidP="004F0EDC">
      <w:pPr>
        <w:pStyle w:val="TWTRevisedBody"/>
      </w:pPr>
      <w:bookmarkStart w:id="4433" w:name="R6396"/>
      <w:r>
        <w:rPr>
          <w:rFonts w:ascii="Garamond" w:hAnsi="Garamond" w:eastAsia="Garamond" w:cs="Garamond"/>
          <w:color w:val="000000"/>
          <w:sz w:val="22"/>
        </w:rPr>
        <w:t>“</w:t>
      </w:r>
      <w:r w:rsidRPr="004F0EDC">
        <w:rPr>
          <w:rFonts w:ascii="Garamond" w:hAnsi="Garamond" w:eastAsia="Garamond" w:cs="Garamond"/>
          <w:color w:val="000000"/>
          <w:sz w:val="22"/>
        </w:rPr>
        <w:t>And when the LORD your God brings you into the land that he swore to your fathers, to Abraham, to Isaac, and to Jacob, to give you--with great and good cities that you did not build,</w:t>
      </w:r>
      <w:bookmarkEnd w:id="4433"/>
    </w:p>
    <w:p w14:paraId="3F741B53" w14:textId="77777777" w:rsidR="004F0EDC" w:rsidRPr="004F0EDC" w:rsidRDefault="004F0EDC" w:rsidP="004F0EDC">
      <w:pPr>
        <w:pStyle w:val="TWTRevisedBody"/>
      </w:pPr>
      <w:bookmarkStart w:id="4434" w:name="R6397"/>
      <w:r w:rsidRPr="004F0EDC">
        <w:rPr>
          <w:rFonts w:ascii="Garamond" w:hAnsi="Garamond" w:eastAsia="Garamond" w:cs="Garamond"/>
          <w:color w:val="000000"/>
          <w:sz w:val="22"/>
        </w:rPr>
        <w:t>and houses full of all good things that you did not fill, and cisterns that you did not dig, and vineyards and olive trees that you did not plant--and when you eat and are full,</w:t>
      </w:r>
      <w:bookmarkEnd w:id="4434"/>
    </w:p>
    <w:p w14:paraId="644903A3" w14:textId="54D82384" w:rsidR="004F0EDC" w:rsidRPr="004F0EDC" w:rsidRDefault="004F0EDC" w:rsidP="004F0EDC">
      <w:pPr>
        <w:pStyle w:val="TWTRevisedBody"/>
      </w:pPr>
      <w:bookmarkStart w:id="4435" w:name="R6398"/>
      <w:r w:rsidRPr="004F0EDC">
        <w:rPr>
          <w:rFonts w:ascii="Garamond" w:hAnsi="Garamond" w:eastAsia="Garamond" w:cs="Garamond"/>
          <w:color w:val="000000"/>
          <w:sz w:val="22"/>
        </w:rPr>
        <w:t>then take care lest you forget the LORD, who brought you out of the land of Egypt, out of the house of slavery.</w:t>
      </w:r>
      <w:r>
        <w:rPr>
          <w:rFonts w:ascii="Garamond" w:hAnsi="Garamond" w:eastAsia="Garamond" w:cs="Garamond"/>
          <w:color w:val="000000"/>
          <w:sz w:val="22"/>
        </w:rPr>
        <w:t>”</w:t>
      </w:r>
      <w:r w:rsidRPr="004F0EDC">
        <w:rPr>
          <w:rFonts w:ascii="Garamond" w:hAnsi="Garamond" w:eastAsia="Garamond" w:cs="Garamond"/>
          <w:color w:val="000000"/>
          <w:sz w:val="22"/>
        </w:rPr>
        <w:t xml:space="preserve"> (Deuteronomy 6:10-12 ESV).</w:t>
      </w:r>
      <w:bookmarkEnd w:id="4435"/>
    </w:p>
    <w:p w14:paraId="601D5ECD" w14:textId="4BFEC533" w:rsidR="004F0EDC" w:rsidRPr="004F0EDC" w:rsidRDefault="004F0EDC" w:rsidP="004F0EDC">
      <w:pPr>
        <w:pStyle w:val="TWTRevisedBody"/>
      </w:pPr>
      <w:bookmarkStart w:id="4436" w:name="R6400"/>
      <w:r w:rsidRPr="004F0EDC">
        <w:rPr>
          <w:rFonts w:ascii="Garamond" w:hAnsi="Garamond" w:eastAsia="Garamond" w:cs="Garamond"/>
          <w:color w:val="000000"/>
          <w:sz w:val="22"/>
        </w:rPr>
        <w:t>The danger isn’t just in lack—it’s in abundance. We are often tempted to forget the Lord when our barns are full and our bank accounts are padded. We start to believe the lie that we built this life with our own hands. But the same God who gives can also take away.</w:t>
      </w:r>
      <w:bookmarkEnd w:id="4436"/>
    </w:p>
    <w:p w14:paraId="61CACF76" w14:textId="77777777" w:rsidR="004F0EDC" w:rsidRPr="004F0EDC" w:rsidRDefault="004F0EDC" w:rsidP="004F0EDC">
      <w:pPr>
        <w:pStyle w:val="TWTRevisedBody"/>
      </w:pPr>
      <w:bookmarkStart w:id="4437" w:name="R6401"/>
      <w:r w:rsidRPr="004F0EDC">
        <w:rPr>
          <w:rFonts w:ascii="Garamond" w:hAnsi="Garamond" w:eastAsia="Garamond" w:cs="Garamond"/>
          <w:color w:val="000000"/>
          <w:sz w:val="22"/>
        </w:rPr>
        <w:t>Let us be mindful that salvation is never found in what we build or possess. Riches promise peace but deliver anxiety. They promise security but offer no salvation.</w:t>
      </w:r>
      <w:bookmarkEnd w:id="4437"/>
    </w:p>
    <w:p w14:paraId="3C85DEC6" w14:textId="77777777" w:rsidR="004F0EDC" w:rsidRPr="004F0EDC" w:rsidRDefault="004F0EDC" w:rsidP="004F0EDC">
      <w:pPr>
        <w:pStyle w:val="TWTRevisedBody"/>
        <w:sectPr>
          <w:headerReference w:type="default" r:id="rId250"/>
          <w:headerReference w:type="even" r:id="rId251"/>
          <w:headerReference w:type="first" r:id="rId252"/>
          <w:footerReference w:type="default" r:id="rId253"/>
          <w:footerReference w:type="even" r:id="rId254"/>
          <w:footerReference w:type="first" r:id="rId255"/>
          <w:pgSz w:w="8640" w:h="12960"/>
          <w:pgMar w:top="1080" w:right="864" w:bottom="1080" w:left="1296" w:header="504" w:footer="504" w:gutter="0"/>
          <w:cols w:space="720"/>
          <w:titlePg/>
          <w:docGrid w:linePitch="360"/>
        </w:sectPr>
      </w:pPr>
      <w:bookmarkStart w:id="4438" w:name="R6402"/>
      <w:r w:rsidRPr="004F0EDC">
        <w:rPr>
          <w:rFonts w:ascii="Garamond" w:hAnsi="Garamond" w:eastAsia="Garamond" w:cs="Garamond"/>
          <w:color w:val="000000"/>
          <w:sz w:val="22"/>
        </w:rPr>
        <w:t>Only Jesus saves. Only He gives the life that satisfies. So whether we are full or hungry, rich or poor, let us remember the Lord. He alone is our source, our portion, and our King.</w:t>
      </w:r>
      <w:bookmarkEnd w:id="443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4440" w:name="F0379"/>
      <w:bookmarkStart w:id="4439" w:name="R6408"/>
      <w:r>
        <w:rPr>
          <w:rFonts w:ascii="Garamond" w:hAnsi="Garamond" w:eastAsia="Garamond" w:cs="Garamond"/>
          <w:color w:val="000000"/>
          <w:sz w:val="36"/>
        </w:rPr>
        <w:t>No Tuesdays With Tony Post Today… But I Still Have Something on My Heart</w:t>
      </w:r>
      <w:bookmarkEnd w:id="4439"/>
      <w:bookmarkEnd w:id="4440"/>
    </w:p>
    <w:p w14:paraId="230846C0" w14:textId="77777777" w:rsidR="009B5CE1" w:rsidRPr="009B5CE1" w:rsidRDefault="009B5CE1" w:rsidP="009B5CE1">
      <w:pPr>
        <w:pStyle w:val="TWTRevisedBody"/>
      </w:pPr>
      <w:bookmarkStart w:id="4441" w:name="R6410"/>
      <w:r w:rsidRPr="009B5CE1">
        <w:rPr>
          <w:rFonts w:ascii="Garamond" w:hAnsi="Garamond" w:eastAsia="Garamond" w:cs="Garamond"/>
          <w:color w:val="000000"/>
          <w:sz w:val="22"/>
        </w:rPr>
        <w:t>There won’t be a full post today. Life has been a whirlwind—major changes at work, make-up baseball games from all the rain, and of course, Tax Day. But before the day slips by, I wanted to leave you with a thought that’s been heavy on my heart.</w:t>
      </w:r>
      <w:bookmarkEnd w:id="4441"/>
    </w:p>
    <w:p w14:paraId="0F8EEDD3" w14:textId="77777777" w:rsidR="009B5CE1" w:rsidRPr="009B5CE1" w:rsidRDefault="009B5CE1" w:rsidP="009B5CE1">
      <w:pPr>
        <w:pStyle w:val="TWTRevisedBody"/>
      </w:pPr>
      <w:bookmarkStart w:id="4442" w:name="R6411"/>
      <w:r w:rsidRPr="009B5CE1">
        <w:rPr>
          <w:rFonts w:ascii="Garamond" w:hAnsi="Garamond" w:eastAsia="Garamond" w:cs="Garamond"/>
          <w:color w:val="000000"/>
          <w:sz w:val="22"/>
        </w:rPr>
        <w:t>The Lord is coming back. Judgment Day is not a myth or a distant theory—it is a certain reality. We don’t know the day or the hour, but it will happen. And it’s very possible that we are the generation who will see the Son of Man returning in the clouds.</w:t>
      </w:r>
      <w:bookmarkEnd w:id="4442"/>
    </w:p>
    <w:p w14:paraId="7946625C" w14:textId="77777777" w:rsidR="009B5CE1" w:rsidRPr="009B5CE1" w:rsidRDefault="009B5CE1" w:rsidP="009B5CE1">
      <w:pPr>
        <w:pStyle w:val="TWTRevisedBody"/>
      </w:pPr>
      <w:bookmarkStart w:id="4443" w:name="R6412"/>
      <w:r w:rsidRPr="009B5CE1">
        <w:rPr>
          <w:rFonts w:ascii="Garamond" w:hAnsi="Garamond" w:eastAsia="Garamond" w:cs="Garamond"/>
          <w:color w:val="000000"/>
          <w:sz w:val="22"/>
        </w:rPr>
        <w:t>The world around us keeps drifting further from godliness. Is it worse now than it was in the past? That’s a fair question. History is full of atrocities—world wars, genocide, and unspeakable evil. But today, something feels different. Evil isn’t just something we can point to in distant nations or corrupt regimes. It seems to have taken root deep in the hearts of individuals—on a level that is open, unapologetic, and even celebrated.</w:t>
      </w:r>
      <w:bookmarkEnd w:id="4443"/>
    </w:p>
    <w:p w14:paraId="1C3851CB" w14:textId="7779C178" w:rsidR="009B5CE1" w:rsidRPr="009B5CE1" w:rsidRDefault="009B5CE1" w:rsidP="009B5CE1">
      <w:pPr>
        <w:pStyle w:val="TWTRevisedBody"/>
      </w:pPr>
      <w:bookmarkStart w:id="4444" w:name="R6413"/>
      <w:r w:rsidRPr="009B5CE1">
        <w:rPr>
          <w:rFonts w:ascii="Garamond" w:hAnsi="Garamond" w:eastAsia="Garamond" w:cs="Garamond"/>
          <w:color w:val="000000"/>
          <w:sz w:val="22"/>
        </w:rPr>
        <w:t>People aren</w:t>
      </w:r>
      <w:r w:rsidR="00412E5C">
        <w:rPr>
          <w:rFonts w:ascii="Garamond" w:hAnsi="Garamond" w:eastAsia="Garamond" w:cs="Garamond"/>
          <w:color w:val="000000"/>
          <w:sz w:val="22"/>
        </w:rPr>
        <w:t>’</w:t>
      </w:r>
      <w:r w:rsidRPr="009B5CE1">
        <w:rPr>
          <w:rFonts w:ascii="Garamond" w:hAnsi="Garamond" w:eastAsia="Garamond" w:cs="Garamond"/>
          <w:color w:val="000000"/>
          <w:sz w:val="22"/>
        </w:rPr>
        <w:t>t just sinning in secret anymore. They</w:t>
      </w:r>
      <w:r w:rsidR="00412E5C">
        <w:rPr>
          <w:rFonts w:ascii="Garamond" w:hAnsi="Garamond" w:eastAsia="Garamond" w:cs="Garamond"/>
          <w:color w:val="000000"/>
          <w:sz w:val="22"/>
        </w:rPr>
        <w:t>’</w:t>
      </w:r>
      <w:r w:rsidRPr="009B5CE1">
        <w:rPr>
          <w:rFonts w:ascii="Garamond" w:hAnsi="Garamond" w:eastAsia="Garamond" w:cs="Garamond"/>
          <w:color w:val="000000"/>
          <w:sz w:val="22"/>
        </w:rPr>
        <w:t>re parading it in the streets. Judges and leaders defend the guilty and punish the innocent. And while many good men and women are still standing up to the darkness, the fight is no longer hidden. It</w:t>
      </w:r>
      <w:r w:rsidR="00412E5C">
        <w:rPr>
          <w:rFonts w:ascii="Garamond" w:hAnsi="Garamond" w:eastAsia="Garamond" w:cs="Garamond"/>
          <w:color w:val="000000"/>
          <w:sz w:val="22"/>
        </w:rPr>
        <w:t>’</w:t>
      </w:r>
      <w:r w:rsidRPr="009B5CE1">
        <w:rPr>
          <w:rFonts w:ascii="Garamond" w:hAnsi="Garamond" w:eastAsia="Garamond" w:cs="Garamond"/>
          <w:color w:val="000000"/>
          <w:sz w:val="22"/>
        </w:rPr>
        <w:t>s front and center.</w:t>
      </w:r>
      <w:bookmarkEnd w:id="4444"/>
    </w:p>
    <w:p w14:paraId="37A6A1A7" w14:textId="77777777" w:rsidR="009B5CE1" w:rsidRPr="009B5CE1" w:rsidRDefault="009B5CE1" w:rsidP="009B5CE1">
      <w:pPr>
        <w:pStyle w:val="TWTRevisedBody"/>
      </w:pPr>
      <w:bookmarkStart w:id="4445" w:name="R6414"/>
      <w:r w:rsidRPr="009B5CE1">
        <w:rPr>
          <w:rFonts w:ascii="Garamond" w:hAnsi="Garamond" w:eastAsia="Garamond" w:cs="Garamond"/>
          <w:color w:val="000000"/>
          <w:sz w:val="22"/>
        </w:rPr>
        <w:t>Brothers and sisters, we are the light in this dark world. Our King offers something the god of this world never can. Every human being was made for more—created in the image of God, made to dwell with Him forever.</w:t>
      </w:r>
      <w:bookmarkEnd w:id="4445"/>
    </w:p>
    <w:p w14:paraId="0E945365" w14:textId="77777777" w:rsidR="009B5CE1" w:rsidRDefault="009B5CE1" w:rsidP="009B5CE1">
      <w:pPr>
        <w:pStyle w:val="TWTRevisedBody"/>
      </w:pPr>
      <w:bookmarkStart w:id="4447" w:name="F0380"/>
      <w:bookmarkStart w:id="4446" w:name="R6415"/>
      <w:r w:rsidRPr="009B5CE1">
        <w:rPr>
          <w:rFonts w:ascii="Garamond" w:hAnsi="Garamond" w:eastAsia="Garamond" w:cs="Garamond"/>
          <w:color w:val="000000"/>
          <w:sz w:val="22"/>
        </w:rPr>
        <w:t>But many are trading that royal inheritance for a cheap imitation, a mess of pottage. Violence over petty disagreements. Life taken without remorse. Excuses made for evil instead of accountability. The heartache we see around us reminds me of the days before the flood.</w:t>
      </w:r>
      <w:bookmarkEnd w:id="4446"/>
      <w:bookmarkEnd w:id="4447"/>
    </w:p>
    <w:p w14:paraId="6B50075B" w14:textId="1A1565CC" w:rsidR="009B5CE1" w:rsidRPr="009B5CE1" w:rsidRDefault="00412E5C" w:rsidP="009B5CE1">
      <w:pPr>
        <w:pStyle w:val="TWTRevisedBody"/>
      </w:pPr>
      <w:bookmarkStart w:id="4448" w:name="R6417"/>
      <w:r>
        <w:rPr>
          <w:rFonts w:ascii="Garamond" w:hAnsi="Garamond" w:eastAsia="Garamond" w:cs="Garamond"/>
          <w:color w:val="000000"/>
          <w:sz w:val="22"/>
        </w:rPr>
        <w:t>“</w:t>
      </w:r>
      <w:r w:rsidR="009B5CE1" w:rsidRPr="009B5CE1">
        <w:rPr>
          <w:rFonts w:ascii="Garamond" w:hAnsi="Garamond" w:eastAsia="Garamond" w:cs="Garamond"/>
          <w:color w:val="000000"/>
          <w:sz w:val="22"/>
        </w:rPr>
        <w:t>The LORD saw that the wickedness of man was great in the earth, and that every intention of the thoughts of his heart was only evil continually.</w:t>
      </w:r>
      <w:bookmarkEnd w:id="4448"/>
    </w:p>
    <w:p w14:paraId="78371AB4" w14:textId="3C714223" w:rsidR="009B5CE1" w:rsidRPr="009B5CE1" w:rsidRDefault="009B5CE1" w:rsidP="009B5CE1">
      <w:pPr>
        <w:pStyle w:val="TWTRevisedBody"/>
      </w:pPr>
      <w:bookmarkStart w:id="4449" w:name="R6418"/>
      <w:r w:rsidRPr="009B5CE1">
        <w:rPr>
          <w:rFonts w:ascii="Garamond" w:hAnsi="Garamond" w:eastAsia="Garamond" w:cs="Garamond"/>
          <w:color w:val="000000"/>
          <w:sz w:val="22"/>
        </w:rPr>
        <w:t>And the LORD regretted that he had made man on the earth, and it grieved him to his heart.</w:t>
      </w:r>
      <w:r w:rsidR="00412E5C">
        <w:rPr>
          <w:rFonts w:ascii="Garamond" w:hAnsi="Garamond" w:eastAsia="Garamond" w:cs="Garamond"/>
          <w:color w:val="000000"/>
          <w:sz w:val="22"/>
        </w:rPr>
        <w:t>”</w:t>
      </w:r>
      <w:r w:rsidRPr="009B5CE1">
        <w:rPr>
          <w:rFonts w:ascii="Garamond" w:hAnsi="Garamond" w:eastAsia="Garamond" w:cs="Garamond"/>
          <w:color w:val="000000"/>
          <w:sz w:val="22"/>
        </w:rPr>
        <w:t xml:space="preserve"> (Genesis 6:5-6 ESV).</w:t>
      </w:r>
      <w:bookmarkEnd w:id="4449"/>
    </w:p>
    <w:p w14:paraId="750853EA" w14:textId="49246AEA" w:rsidR="009B5CE1" w:rsidRPr="009B5CE1" w:rsidRDefault="009B5CE1" w:rsidP="009B5CE1">
      <w:pPr>
        <w:pStyle w:val="TWTRevisedBody"/>
      </w:pPr>
      <w:bookmarkStart w:id="4450" w:name="R6420"/>
      <w:r w:rsidRPr="009B5CE1">
        <w:rPr>
          <w:rFonts w:ascii="Garamond" w:hAnsi="Garamond" w:eastAsia="Garamond" w:cs="Garamond"/>
          <w:color w:val="000000"/>
          <w:sz w:val="22"/>
        </w:rPr>
        <w:t>Maybe I’m wrong. Maybe that generation makes ours look tame. But it’s hard to shake the feeling that we’re getting close to a time when the thoughts of many hearts are only evil continually.</w:t>
      </w:r>
      <w:bookmarkEnd w:id="4450"/>
    </w:p>
    <w:p w14:paraId="5B8820D5" w14:textId="77777777" w:rsidR="009B5CE1" w:rsidRPr="009B5CE1" w:rsidRDefault="009B5CE1" w:rsidP="009B5CE1">
      <w:pPr>
        <w:pStyle w:val="TWTRevisedBody"/>
      </w:pPr>
      <w:bookmarkStart w:id="4451" w:name="R6421"/>
      <w:r w:rsidRPr="009B5CE1">
        <w:rPr>
          <w:rFonts w:ascii="Garamond" w:hAnsi="Garamond" w:eastAsia="Garamond" w:cs="Garamond"/>
          <w:color w:val="000000"/>
          <w:sz w:val="22"/>
        </w:rPr>
        <w:t>I fear we are living in a time when the patience of the Lord is being tested. And so I believe this must be at the forefront of our minds: are we ready for the return of the Lord? Are our lamps trimmed and burning, prepared for the sovereign moment when He returns to judge the living and the dead?</w:t>
      </w:r>
      <w:bookmarkEnd w:id="4451"/>
    </w:p>
    <w:p w14:paraId="106069B8" w14:textId="25BB49FE" w:rsidR="009B5CE1" w:rsidRPr="009B5CE1" w:rsidRDefault="009B5CE1" w:rsidP="009B5CE1">
      <w:pPr>
        <w:pStyle w:val="TWTRevisedBody"/>
      </w:pPr>
      <w:bookmarkStart w:id="4452" w:name="R6422"/>
      <w:r w:rsidRPr="009B5CE1">
        <w:rPr>
          <w:rFonts w:ascii="Garamond" w:hAnsi="Garamond" w:eastAsia="Garamond" w:cs="Garamond"/>
          <w:color w:val="000000"/>
          <w:sz w:val="22"/>
        </w:rPr>
        <w:t>That day could be today. Or tomorrow. Or a thousand years from now. But it’s coming. And if the condition of our hearts has anything to do with how soon that day comes</w:t>
      </w:r>
      <w:r w:rsidR="005E440F">
        <w:rPr>
          <w:rFonts w:ascii="Garamond" w:hAnsi="Garamond" w:eastAsia="Garamond" w:cs="Garamond"/>
          <w:color w:val="000000"/>
          <w:sz w:val="22"/>
        </w:rPr>
        <w:t>…</w:t>
      </w:r>
      <w:r w:rsidRPr="009B5CE1">
        <w:rPr>
          <w:rFonts w:ascii="Garamond" w:hAnsi="Garamond" w:eastAsia="Garamond" w:cs="Garamond"/>
          <w:color w:val="000000"/>
          <w:sz w:val="22"/>
        </w:rPr>
        <w:t xml:space="preserve"> it could be sooner than we think.</w:t>
      </w:r>
      <w:bookmarkEnd w:id="4452"/>
    </w:p>
    <w:p w14:paraId="5DC45F41" w14:textId="77777777" w:rsidR="009B5CE1" w:rsidRPr="009B5CE1" w:rsidRDefault="009B5CE1" w:rsidP="009B5CE1">
      <w:pPr>
        <w:pStyle w:val="TWTRevisedBody"/>
      </w:pPr>
      <w:bookmarkStart w:id="4453" w:name="R6423"/>
      <w:r w:rsidRPr="009B5CE1">
        <w:rPr>
          <w:rFonts w:ascii="Garamond" w:hAnsi="Garamond" w:eastAsia="Garamond" w:cs="Garamond"/>
          <w:color w:val="000000"/>
          <w:sz w:val="22"/>
        </w:rPr>
        <w:t>So here is my prayer:</w:t>
      </w:r>
      <w:bookmarkEnd w:id="4453"/>
    </w:p>
    <w:p w14:paraId="51872F48" w14:textId="77777777" w:rsidR="009B5CE1" w:rsidRPr="009B5CE1" w:rsidRDefault="009B5CE1" w:rsidP="009B5CE1">
      <w:pPr>
        <w:pStyle w:val="TWTRevisedBody"/>
      </w:pPr>
      <w:bookmarkStart w:id="4454" w:name="R6424"/>
      <w:r w:rsidRPr="009B5CE1">
        <w:rPr>
          <w:rFonts w:ascii="Garamond" w:hAnsi="Garamond" w:eastAsia="Garamond" w:cs="Garamond"/>
          <w:color w:val="000000"/>
          <w:sz w:val="22"/>
        </w:rPr>
        <w:t>That we bend the knee to King Jesus today—willingly, joyfully—as His servants, rather than wait until tomorrow when we may be forced to bow as conquered foes.</w:t>
      </w:r>
      <w:bookmarkEnd w:id="4454"/>
    </w:p>
    <w:p w14:paraId="4A2DC1DC" w14:textId="77777777" w:rsidR="009B5CE1" w:rsidRPr="009B5CE1" w:rsidRDefault="009B5CE1" w:rsidP="009B5CE1">
      <w:pPr>
        <w:pStyle w:val="TWTRevisedBody"/>
      </w:pPr>
      <w:bookmarkStart w:id="4455" w:name="R6425"/>
      <w:r w:rsidRPr="009B5CE1">
        <w:rPr>
          <w:rFonts w:ascii="Garamond" w:hAnsi="Garamond" w:eastAsia="Garamond" w:cs="Garamond"/>
          <w:color w:val="000000"/>
          <w:sz w:val="22"/>
        </w:rPr>
        <w:t>That we are ready for the Master’s return, our eyes fixed on Him and not on this fading world.</w:t>
      </w:r>
      <w:bookmarkEnd w:id="4455"/>
    </w:p>
    <w:p w14:paraId="5872F38E" w14:textId="77777777" w:rsidR="009B5CE1" w:rsidRPr="009B5CE1" w:rsidRDefault="009B5CE1" w:rsidP="009B5CE1">
      <w:pPr>
        <w:pStyle w:val="TWTRevisedBody"/>
      </w:pPr>
      <w:bookmarkStart w:id="4456" w:name="R6426"/>
      <w:r w:rsidRPr="009B5CE1">
        <w:rPr>
          <w:rFonts w:ascii="Garamond" w:hAnsi="Garamond" w:eastAsia="Garamond" w:cs="Garamond"/>
          <w:color w:val="000000"/>
          <w:sz w:val="22"/>
        </w:rPr>
        <w:t>That we don’t let the god of this world lull us into a false sense of peace, whispering that we’ve got more time, and that we can hold on to our old ways just a little longer.</w:t>
      </w:r>
      <w:bookmarkEnd w:id="4456"/>
    </w:p>
    <w:p w14:paraId="4CF6783C" w14:textId="77777777" w:rsidR="009B5CE1" w:rsidRPr="009B5CE1" w:rsidRDefault="009B5CE1" w:rsidP="009B5CE1">
      <w:pPr>
        <w:pStyle w:val="TWTRevisedBody"/>
      </w:pPr>
      <w:bookmarkStart w:id="4457" w:name="R6427"/>
      <w:r w:rsidRPr="009B5CE1">
        <w:rPr>
          <w:rFonts w:ascii="Garamond" w:hAnsi="Garamond" w:eastAsia="Garamond" w:cs="Garamond"/>
          <w:color w:val="000000"/>
          <w:sz w:val="22"/>
        </w:rPr>
        <w:t>These are the thoughts that weigh on my heart as I witness what image-bearers of God are doing and saying to one another in ways that once would’ve shocked society.</w:t>
      </w:r>
      <w:bookmarkEnd w:id="4457"/>
    </w:p>
    <w:p w14:paraId="266F73FC" w14:textId="70BAC574" w:rsidR="009B5CE1" w:rsidRPr="009B5CE1" w:rsidRDefault="009B5CE1" w:rsidP="009B5CE1">
      <w:pPr>
        <w:pStyle w:val="TWTRevisedBody"/>
      </w:pPr>
      <w:bookmarkStart w:id="4458" w:name="R6428"/>
      <w:r w:rsidRPr="009B5CE1">
        <w:rPr>
          <w:rFonts w:ascii="Garamond" w:hAnsi="Garamond" w:eastAsia="Garamond" w:cs="Garamond"/>
          <w:color w:val="000000"/>
          <w:sz w:val="22"/>
        </w:rPr>
        <w:t>Let</w:t>
      </w:r>
      <w:r w:rsidR="00412E5C">
        <w:rPr>
          <w:rFonts w:ascii="Garamond" w:hAnsi="Garamond" w:eastAsia="Garamond" w:cs="Garamond"/>
          <w:color w:val="000000"/>
          <w:sz w:val="22"/>
        </w:rPr>
        <w:t>’</w:t>
      </w:r>
      <w:r w:rsidRPr="009B5CE1">
        <w:rPr>
          <w:rFonts w:ascii="Garamond" w:hAnsi="Garamond" w:eastAsia="Garamond" w:cs="Garamond"/>
          <w:color w:val="000000"/>
          <w:sz w:val="22"/>
        </w:rPr>
        <w:t>s stand with King Jesus today so that no matter what happens tomorrow, we will be found in Him, where life and light dwell eternally.</w:t>
      </w:r>
      <w:bookmarkEnd w:id="4458"/>
    </w:p>
    <w:p w14:paraId="1381FEA4" w14:textId="77777777" w:rsidR="00303E48" w:rsidRPr="004F1DDA" w:rsidRDefault="00303E48" w:rsidP="00303E48">
      <w:pPr>
        <w:pStyle w:val="TWTRevisedBody"/>
        <w:keepNext/>
        <w:spacing w:before="240" w:after="240"/>
        <w:jc w:val="center"/>
      </w:pPr>
      <w:bookmarkStart w:id="4460" w:name="F0381"/>
      <w:bookmarkStart w:id="4459" w:name="R6431"/>
      <w:r>
        <w:rPr>
          <w:rFonts w:ascii="Garamond" w:hAnsi="Garamond" w:eastAsia="Garamond" w:cs="Garamond"/>
          <w:iCs w:val="0"/>
          <w:color w:val="000000"/>
          <w:sz w:val="22"/>
        </w:rPr>
        <w:t>***</w:t>
      </w:r>
      <w:bookmarkEnd w:id="4459"/>
      <w:bookmarkEnd w:id="4460"/>
    </w:p>
    <w:p w14:paraId="68515FD6" w14:textId="4AF3C000" w:rsidR="005418FC" w:rsidRDefault="005418FC" w:rsidP="005418FC">
      <w:pPr>
        <w:pStyle w:val="TWTRevisedBody"/>
      </w:pPr>
      <w:bookmarkStart w:id="4461" w:name="R6434"/>
      <w:r w:rsidRPr="005418FC">
        <w:rPr>
          <w:rFonts w:ascii="Garamond" w:hAnsi="Garamond" w:eastAsia="Garamond" w:cs="Garamond"/>
          <w:color w:val="000000"/>
          <w:sz w:val="22"/>
        </w:rPr>
        <w:t>Interesting fact. I am in the book of Judges in my daily Bible reading. In chapter 3, we read about God raising up the first judge of Israel, Othniel, Caleb</w:t>
      </w:r>
      <w:r>
        <w:rPr>
          <w:rFonts w:ascii="Garamond" w:hAnsi="Garamond" w:eastAsia="Garamond" w:cs="Garamond"/>
          <w:color w:val="000000"/>
          <w:sz w:val="22"/>
        </w:rPr>
        <w:t>’</w:t>
      </w:r>
      <w:r w:rsidRPr="005418FC">
        <w:rPr>
          <w:rFonts w:ascii="Garamond" w:hAnsi="Garamond" w:eastAsia="Garamond" w:cs="Garamond"/>
          <w:color w:val="000000"/>
          <w:sz w:val="22"/>
        </w:rPr>
        <w:t>s nephew.</w:t>
      </w:r>
      <w:bookmarkEnd w:id="4461"/>
    </w:p>
    <w:p w14:paraId="14D678D9" w14:textId="66940EBD" w:rsidR="005418FC" w:rsidRPr="005418FC" w:rsidRDefault="005418FC" w:rsidP="005418FC">
      <w:pPr>
        <w:pStyle w:val="TWTRevisedBody"/>
      </w:pPr>
      <w:bookmarkStart w:id="4462" w:name="R6436"/>
      <w:r>
        <w:rPr>
          <w:rFonts w:ascii="Garamond" w:hAnsi="Garamond" w:eastAsia="Garamond" w:cs="Garamond"/>
          <w:color w:val="000000"/>
          <w:sz w:val="22"/>
        </w:rPr>
        <w:t>“</w:t>
      </w:r>
      <w:r w:rsidRPr="005418FC">
        <w:rPr>
          <w:rFonts w:ascii="Garamond" w:hAnsi="Garamond" w:eastAsia="Garamond" w:cs="Garamond"/>
          <w:color w:val="000000"/>
          <w:sz w:val="22"/>
        </w:rPr>
        <w:t>But when the people of Israel cried out to the LORD, the LORD raised up a deliverer for the people of Israel, who saved them, Othniel the son of Kenaz, Caleb</w:t>
      </w:r>
      <w:r>
        <w:rPr>
          <w:rFonts w:ascii="Garamond" w:hAnsi="Garamond" w:eastAsia="Garamond" w:cs="Garamond"/>
          <w:color w:val="000000"/>
          <w:sz w:val="22"/>
        </w:rPr>
        <w:t>’</w:t>
      </w:r>
      <w:r w:rsidRPr="005418FC">
        <w:rPr>
          <w:rFonts w:ascii="Garamond" w:hAnsi="Garamond" w:eastAsia="Garamond" w:cs="Garamond"/>
          <w:color w:val="000000"/>
          <w:sz w:val="22"/>
        </w:rPr>
        <w:t>s younger brother.</w:t>
      </w:r>
      <w:bookmarkEnd w:id="4462"/>
    </w:p>
    <w:p w14:paraId="02E6EA16" w14:textId="64090DF1" w:rsidR="005418FC" w:rsidRPr="005418FC" w:rsidRDefault="005418FC" w:rsidP="005418FC">
      <w:pPr>
        <w:pStyle w:val="TWTRevisedBody"/>
      </w:pPr>
      <w:bookmarkStart w:id="4463" w:name="R6437"/>
      <w:r w:rsidRPr="005418FC">
        <w:rPr>
          <w:rFonts w:ascii="Garamond" w:hAnsi="Garamond" w:eastAsia="Garamond" w:cs="Garamond"/>
          <w:color w:val="000000"/>
          <w:sz w:val="22"/>
        </w:rPr>
        <w:t>The Spirit of the LORD was upon him, and he judged Israel. He went out to war, and the LORD gave Cushan-rishathaim king of Mesopotamia into his hand. And his hand prevailed over Cushan-rishathaim.</w:t>
      </w:r>
      <w:r>
        <w:rPr>
          <w:rFonts w:ascii="Garamond" w:hAnsi="Garamond" w:eastAsia="Garamond" w:cs="Garamond"/>
          <w:color w:val="000000"/>
          <w:sz w:val="22"/>
        </w:rPr>
        <w:t>”</w:t>
      </w:r>
      <w:r w:rsidRPr="005418FC">
        <w:rPr>
          <w:rFonts w:ascii="Garamond" w:hAnsi="Garamond" w:eastAsia="Garamond" w:cs="Garamond"/>
          <w:color w:val="000000"/>
          <w:sz w:val="22"/>
        </w:rPr>
        <w:t xml:space="preserve"> (Judges 3:9-10 ESV).</w:t>
      </w:r>
      <w:bookmarkEnd w:id="4463"/>
    </w:p>
    <w:p w14:paraId="6FAF0BE1" w14:textId="1CEA259C" w:rsidR="005418FC" w:rsidRPr="005418FC" w:rsidRDefault="005418FC" w:rsidP="005418FC">
      <w:pPr>
        <w:pStyle w:val="TWTRevisedBody"/>
      </w:pPr>
      <w:bookmarkStart w:id="4464" w:name="R6439"/>
      <w:r w:rsidRPr="005418FC">
        <w:rPr>
          <w:rFonts w:ascii="Garamond" w:hAnsi="Garamond" w:eastAsia="Garamond" w:cs="Garamond"/>
          <w:color w:val="000000"/>
          <w:sz w:val="22"/>
        </w:rPr>
        <w:t>Think about this for a moment. Since Joshua and Caleb were the only men over 20 years old permitted to enter the Promised Land after wandering in the wilderness for 40 years, Caleb</w:t>
      </w:r>
      <w:r>
        <w:rPr>
          <w:rFonts w:ascii="Garamond" w:hAnsi="Garamond" w:eastAsia="Garamond" w:cs="Garamond"/>
          <w:color w:val="000000"/>
          <w:sz w:val="22"/>
        </w:rPr>
        <w:t>’</w:t>
      </w:r>
      <w:r w:rsidRPr="005418FC">
        <w:rPr>
          <w:rFonts w:ascii="Garamond" w:hAnsi="Garamond" w:eastAsia="Garamond" w:cs="Garamond"/>
          <w:color w:val="000000"/>
          <w:sz w:val="22"/>
        </w:rPr>
        <w:t>s younger brother—Othniel</w:t>
      </w:r>
      <w:r>
        <w:rPr>
          <w:rFonts w:ascii="Garamond" w:hAnsi="Garamond" w:eastAsia="Garamond" w:cs="Garamond"/>
          <w:color w:val="000000"/>
          <w:sz w:val="22"/>
        </w:rPr>
        <w:t>’</w:t>
      </w:r>
      <w:r w:rsidRPr="005418FC">
        <w:rPr>
          <w:rFonts w:ascii="Garamond" w:hAnsi="Garamond" w:eastAsia="Garamond" w:cs="Garamond"/>
          <w:color w:val="000000"/>
          <w:sz w:val="22"/>
        </w:rPr>
        <w:t>s father—must have been under 20 when Caleb came back from spying out the land with Joshua. Caleb stood boldly in faith, trusting God</w:t>
      </w:r>
      <w:r>
        <w:rPr>
          <w:rFonts w:ascii="Garamond" w:hAnsi="Garamond" w:eastAsia="Garamond" w:cs="Garamond"/>
          <w:color w:val="000000"/>
          <w:sz w:val="22"/>
        </w:rPr>
        <w:t>’</w:t>
      </w:r>
      <w:r w:rsidRPr="005418FC">
        <w:rPr>
          <w:rFonts w:ascii="Garamond" w:hAnsi="Garamond" w:eastAsia="Garamond" w:cs="Garamond"/>
          <w:color w:val="000000"/>
          <w:sz w:val="22"/>
        </w:rPr>
        <w:t>s promises, despite the discouragement and unbelief that surrounded him.</w:t>
      </w:r>
      <w:bookmarkEnd w:id="4464"/>
    </w:p>
    <w:p w14:paraId="2967B84B" w14:textId="33618D3D" w:rsidR="005418FC" w:rsidRPr="005418FC" w:rsidRDefault="005418FC" w:rsidP="005418FC">
      <w:pPr>
        <w:pStyle w:val="TWTRevisedBody"/>
      </w:pPr>
      <w:bookmarkStart w:id="4465" w:name="R6440"/>
      <w:r w:rsidRPr="005418FC">
        <w:rPr>
          <w:rFonts w:ascii="Garamond" w:hAnsi="Garamond" w:eastAsia="Garamond" w:cs="Garamond"/>
          <w:color w:val="000000"/>
          <w:sz w:val="22"/>
        </w:rPr>
        <w:t>Imagine what Caleb</w:t>
      </w:r>
      <w:r>
        <w:rPr>
          <w:rFonts w:ascii="Garamond" w:hAnsi="Garamond" w:eastAsia="Garamond" w:cs="Garamond"/>
          <w:color w:val="000000"/>
          <w:sz w:val="22"/>
        </w:rPr>
        <w:t>’</w:t>
      </w:r>
      <w:r w:rsidRPr="005418FC">
        <w:rPr>
          <w:rFonts w:ascii="Garamond" w:hAnsi="Garamond" w:eastAsia="Garamond" w:cs="Garamond"/>
          <w:color w:val="000000"/>
          <w:sz w:val="22"/>
        </w:rPr>
        <w:t>s younger brother must have felt seeing his older brother courageously standing firm when nearly everyone else faltered in fear. He watched Caleb live out his faith, trusting completely in God</w:t>
      </w:r>
      <w:r>
        <w:rPr>
          <w:rFonts w:ascii="Garamond" w:hAnsi="Garamond" w:eastAsia="Garamond" w:cs="Garamond"/>
          <w:color w:val="000000"/>
          <w:sz w:val="22"/>
        </w:rPr>
        <w:t>’</w:t>
      </w:r>
      <w:r w:rsidRPr="005418FC">
        <w:rPr>
          <w:rFonts w:ascii="Garamond" w:hAnsi="Garamond" w:eastAsia="Garamond" w:cs="Garamond"/>
          <w:color w:val="000000"/>
          <w:sz w:val="22"/>
        </w:rPr>
        <w:t>s promises. Caleb’s faithful example left an impression not only on his brother but also on the next generation—his nephew Othniel.</w:t>
      </w:r>
      <w:bookmarkEnd w:id="4465"/>
    </w:p>
    <w:p w14:paraId="0B15E1E7" w14:textId="77777777" w:rsidR="005418FC" w:rsidRPr="005418FC" w:rsidRDefault="005418FC" w:rsidP="005418FC">
      <w:pPr>
        <w:pStyle w:val="TWTRevisedBody"/>
      </w:pPr>
      <w:bookmarkStart w:id="4466" w:name="R6441"/>
      <w:r w:rsidRPr="005418FC">
        <w:rPr>
          <w:rFonts w:ascii="Garamond" w:hAnsi="Garamond" w:eastAsia="Garamond" w:cs="Garamond"/>
          <w:color w:val="000000"/>
          <w:sz w:val="22"/>
        </w:rPr>
        <w:t>Years later, Othniel stepped forward with that same spirit of boldness and trust, becoming the first judge of Israel. Caleb’s example of faithfulness didn’t end with him; it rippled into his family, inspiring courage in the hearts of those who followed him.</w:t>
      </w:r>
      <w:bookmarkEnd w:id="4466"/>
    </w:p>
    <w:p w14:paraId="6188076C" w14:textId="449FD5FC" w:rsidR="005418FC" w:rsidRPr="005418FC" w:rsidRDefault="005418FC" w:rsidP="005418FC">
      <w:pPr>
        <w:pStyle w:val="TWTRevisedBody"/>
      </w:pPr>
      <w:bookmarkStart w:id="4467" w:name="R6442"/>
      <w:r w:rsidRPr="005418FC">
        <w:rPr>
          <w:rFonts w:ascii="Garamond" w:hAnsi="Garamond" w:eastAsia="Garamond" w:cs="Garamond"/>
          <w:color w:val="000000"/>
          <w:sz w:val="22"/>
        </w:rPr>
        <w:t>There</w:t>
      </w:r>
      <w:r>
        <w:rPr>
          <w:rFonts w:ascii="Garamond" w:hAnsi="Garamond" w:eastAsia="Garamond" w:cs="Garamond"/>
          <w:color w:val="000000"/>
          <w:sz w:val="22"/>
        </w:rPr>
        <w:t>’</w:t>
      </w:r>
      <w:r w:rsidRPr="005418FC">
        <w:rPr>
          <w:rFonts w:ascii="Garamond" w:hAnsi="Garamond" w:eastAsia="Garamond" w:cs="Garamond"/>
          <w:color w:val="000000"/>
          <w:sz w:val="22"/>
        </w:rPr>
        <w:t>s a powerful lesson here for all of us. Our daily faithfulness matters deeply—not only for our own walk with God but for those who watch us closely. The younger generation around us is shaped profoundly by our faith, our courage, and our trust in God’s promises.</w:t>
      </w:r>
      <w:bookmarkEnd w:id="4467"/>
    </w:p>
    <w:p w14:paraId="3A91B664" w14:textId="77777777" w:rsidR="005418FC" w:rsidRPr="005418FC" w:rsidRDefault="005418FC" w:rsidP="005418FC">
      <w:pPr>
        <w:pStyle w:val="TWTRevisedBody"/>
      </w:pPr>
      <w:bookmarkStart w:id="4468" w:name="R6443"/>
      <w:r w:rsidRPr="005418FC">
        <w:rPr>
          <w:rFonts w:ascii="Garamond" w:hAnsi="Garamond" w:eastAsia="Garamond" w:cs="Garamond"/>
          <w:color w:val="000000"/>
          <w:sz w:val="22"/>
        </w:rPr>
        <w:t>Today, let’s commit to setting that same kind of example in our own families and communities. Who knows how our actions today may inspire the Othniels of tomorrow, equipping them to rise confidently when God calls them?</w:t>
      </w:r>
      <w:bookmarkEnd w:id="4468"/>
    </w:p>
    <w:p w14:paraId="030EF359" w14:textId="77777777" w:rsidR="005418FC" w:rsidRPr="005418FC" w:rsidRDefault="005418FC" w:rsidP="005418FC">
      <w:pPr>
        <w:pStyle w:val="TWTRevisedBody"/>
      </w:pPr>
      <w:bookmarkStart w:id="4470" w:name="F0382"/>
      <w:bookmarkStart w:id="4469" w:name="R6444"/>
      <w:r w:rsidRPr="005418FC">
        <w:rPr>
          <w:rFonts w:ascii="Garamond" w:hAnsi="Garamond" w:eastAsia="Garamond" w:cs="Garamond"/>
          <w:color w:val="000000"/>
          <w:sz w:val="22"/>
        </w:rPr>
        <w:t>Let’s live lives of courage and faith, knowing that God uses our quiet faithfulness to impact generations to come.</w:t>
      </w:r>
      <w:bookmarkEnd w:id="4469"/>
      <w:bookmarkEnd w:id="4470"/>
    </w:p>
    <w:p w14:paraId="6D4034F7" w14:textId="77777777" w:rsidR="00303E48" w:rsidRDefault="00303E48" w:rsidP="00303E48">
      <w:pPr>
        <w:pStyle w:val="TWTRevisedBody"/>
        <w:keepNext/>
        <w:spacing w:before="240" w:after="240"/>
        <w:jc w:val="center"/>
      </w:pPr>
      <w:bookmarkStart w:id="4471" w:name="R6447"/>
      <w:r>
        <w:rPr>
          <w:rFonts w:ascii="Garamond" w:hAnsi="Garamond" w:eastAsia="Garamond" w:cs="Garamond"/>
          <w:iCs w:val="0"/>
          <w:color w:val="000000"/>
          <w:sz w:val="22"/>
        </w:rPr>
        <w:t>***</w:t>
      </w:r>
      <w:bookmarkEnd w:id="4471"/>
    </w:p>
    <w:p w14:paraId="5DE22266" w14:textId="77777777" w:rsidR="00A32675" w:rsidRPr="00A32675" w:rsidRDefault="00A32675" w:rsidP="00A32675">
      <w:pPr>
        <w:pStyle w:val="TWTRevisedBody"/>
      </w:pPr>
      <w:bookmarkStart w:id="4472" w:name="R6450"/>
      <w:r w:rsidRPr="00A32675">
        <w:rPr>
          <w:rFonts w:ascii="Garamond" w:hAnsi="Garamond" w:eastAsia="Garamond" w:cs="Garamond"/>
          <w:color w:val="000000"/>
          <w:sz w:val="22"/>
        </w:rPr>
        <w:t>I am in the book of Judges in my daily Bible reading. Today, I read again about Gideon, a man whom God transformed from timid and uncertain into a powerful instrument of deliverance. God chose just 300 men to save Israel under Gideon’s leadership, intentionally demonstrating that victory came from Him alone, not from human strength or numbers.</w:t>
      </w:r>
      <w:bookmarkEnd w:id="4472"/>
    </w:p>
    <w:p w14:paraId="474E8A02" w14:textId="77777777" w:rsidR="00A32675" w:rsidRDefault="00A32675" w:rsidP="00A32675">
      <w:pPr>
        <w:pStyle w:val="TWTRevisedBody"/>
      </w:pPr>
      <w:bookmarkStart w:id="4473" w:name="R6451"/>
      <w:r w:rsidRPr="00A32675">
        <w:rPr>
          <w:rFonts w:ascii="Garamond" w:hAnsi="Garamond" w:eastAsia="Garamond" w:cs="Garamond"/>
          <w:color w:val="000000"/>
          <w:sz w:val="22"/>
        </w:rPr>
        <w:t>In Judges chapter 8, after witnessing such an amazing victory, the people approached Gideon with an offer:</w:t>
      </w:r>
      <w:bookmarkEnd w:id="4473"/>
    </w:p>
    <w:p w14:paraId="2B11383C" w14:textId="4A0607F2" w:rsidR="00A32675" w:rsidRPr="00A32675" w:rsidRDefault="00A32675" w:rsidP="00A32675">
      <w:pPr>
        <w:pStyle w:val="TWTRevisedBody"/>
      </w:pPr>
      <w:bookmarkStart w:id="4474" w:name="R6453"/>
      <w:r>
        <w:rPr>
          <w:rFonts w:ascii="Garamond" w:hAnsi="Garamond" w:eastAsia="Garamond" w:cs="Garamond"/>
          <w:color w:val="000000"/>
          <w:sz w:val="22"/>
        </w:rPr>
        <w:t>“</w:t>
      </w:r>
      <w:r w:rsidRPr="00A32675">
        <w:rPr>
          <w:rFonts w:ascii="Garamond" w:hAnsi="Garamond" w:eastAsia="Garamond" w:cs="Garamond"/>
          <w:color w:val="000000"/>
          <w:sz w:val="22"/>
        </w:rPr>
        <w:t xml:space="preserve">Then the men of Israel said to Gideon, </w:t>
      </w:r>
      <w:r>
        <w:rPr>
          <w:rFonts w:ascii="Garamond" w:hAnsi="Garamond" w:eastAsia="Garamond" w:cs="Garamond"/>
          <w:color w:val="000000"/>
          <w:sz w:val="22"/>
        </w:rPr>
        <w:t>‘</w:t>
      </w:r>
      <w:r w:rsidRPr="00A32675">
        <w:rPr>
          <w:rFonts w:ascii="Garamond" w:hAnsi="Garamond" w:eastAsia="Garamond" w:cs="Garamond"/>
          <w:color w:val="000000"/>
          <w:sz w:val="22"/>
        </w:rPr>
        <w:t>Rule over us, you and your son and your grandson also, for you have saved us from the hand of Midian.</w:t>
      </w:r>
      <w:r>
        <w:rPr>
          <w:rFonts w:ascii="Garamond" w:hAnsi="Garamond" w:eastAsia="Garamond" w:cs="Garamond"/>
          <w:color w:val="000000"/>
          <w:sz w:val="22"/>
        </w:rPr>
        <w:t>’</w:t>
      </w:r>
      <w:r w:rsidR="00BA792F">
        <w:rPr>
          <w:rFonts w:ascii="Garamond" w:hAnsi="Garamond" w:eastAsia="Garamond" w:cs="Garamond"/>
          <w:color w:val="000000"/>
          <w:sz w:val="22"/>
        </w:rPr>
        <w:t>”</w:t>
      </w:r>
      <w:r w:rsidRPr="00A32675">
        <w:rPr>
          <w:rFonts w:ascii="Garamond" w:hAnsi="Garamond" w:eastAsia="Garamond" w:cs="Garamond"/>
          <w:color w:val="000000"/>
          <w:sz w:val="22"/>
        </w:rPr>
        <w:t xml:space="preserve"> (Judges 8:22 ESV).</w:t>
      </w:r>
      <w:bookmarkEnd w:id="4474"/>
    </w:p>
    <w:p w14:paraId="4EA7108A" w14:textId="1DE23AA1" w:rsidR="00A32675" w:rsidRPr="00A32675" w:rsidRDefault="00A32675" w:rsidP="00A32675">
      <w:pPr>
        <w:pStyle w:val="TWTRevisedBody"/>
      </w:pPr>
      <w:bookmarkStart w:id="4475" w:name="R6455"/>
      <w:r w:rsidRPr="00A32675">
        <w:rPr>
          <w:rFonts w:ascii="Garamond" w:hAnsi="Garamond" w:eastAsia="Garamond" w:cs="Garamond"/>
          <w:color w:val="000000"/>
          <w:sz w:val="22"/>
        </w:rPr>
        <w:t>We often shake our heads at the Israelites in Samuel’s day who demanded a king, but this desire existed in their hearts long before Samuel. Here, generations earlier, they already sought a king—someone visible, tangible, and powerful in their eyes.</w:t>
      </w:r>
      <w:bookmarkEnd w:id="4475"/>
    </w:p>
    <w:p w14:paraId="7A32678E" w14:textId="77777777" w:rsidR="00A32675" w:rsidRDefault="00A32675" w:rsidP="00A32675">
      <w:pPr>
        <w:pStyle w:val="TWTRevisedBody"/>
      </w:pPr>
      <w:bookmarkStart w:id="4476" w:name="R6456"/>
      <w:r w:rsidRPr="00A32675">
        <w:rPr>
          <w:rFonts w:ascii="Garamond" w:hAnsi="Garamond" w:eastAsia="Garamond" w:cs="Garamond"/>
          <w:color w:val="000000"/>
          <w:sz w:val="22"/>
        </w:rPr>
        <w:t>But Gideon understood the heart of the issue and humbly refused their request, responding clearly:</w:t>
      </w:r>
      <w:bookmarkEnd w:id="4476"/>
    </w:p>
    <w:p w14:paraId="7ABBA23A" w14:textId="49485F1B" w:rsidR="00A32675" w:rsidRPr="00A32675" w:rsidRDefault="00A32675" w:rsidP="00A32675">
      <w:pPr>
        <w:pStyle w:val="TWTRevisedBody"/>
      </w:pPr>
      <w:bookmarkStart w:id="4477" w:name="R6458"/>
      <w:r>
        <w:rPr>
          <w:rFonts w:ascii="Garamond" w:hAnsi="Garamond" w:eastAsia="Garamond" w:cs="Garamond"/>
          <w:color w:val="000000"/>
          <w:sz w:val="22"/>
        </w:rPr>
        <w:t>“</w:t>
      </w:r>
      <w:r w:rsidRPr="00A32675">
        <w:rPr>
          <w:rFonts w:ascii="Garamond" w:hAnsi="Garamond" w:eastAsia="Garamond" w:cs="Garamond"/>
          <w:color w:val="000000"/>
          <w:sz w:val="22"/>
        </w:rPr>
        <w:t xml:space="preserve">Gideon said to them, </w:t>
      </w:r>
      <w:r>
        <w:rPr>
          <w:rFonts w:ascii="Garamond" w:hAnsi="Garamond" w:eastAsia="Garamond" w:cs="Garamond"/>
          <w:color w:val="000000"/>
          <w:sz w:val="22"/>
        </w:rPr>
        <w:t>‘</w:t>
      </w:r>
      <w:r w:rsidRPr="00A32675">
        <w:rPr>
          <w:rFonts w:ascii="Garamond" w:hAnsi="Garamond" w:eastAsia="Garamond" w:cs="Garamond"/>
          <w:color w:val="000000"/>
          <w:sz w:val="22"/>
        </w:rPr>
        <w:t>I will not rule over you, and my son will not rule over you; the LORD will rule over you.</w:t>
      </w:r>
      <w:r>
        <w:rPr>
          <w:rFonts w:ascii="Garamond" w:hAnsi="Garamond" w:eastAsia="Garamond" w:cs="Garamond"/>
          <w:color w:val="000000"/>
          <w:sz w:val="22"/>
        </w:rPr>
        <w:t>’</w:t>
      </w:r>
      <w:r w:rsidR="00BA792F">
        <w:rPr>
          <w:rFonts w:ascii="Garamond" w:hAnsi="Garamond" w:eastAsia="Garamond" w:cs="Garamond"/>
          <w:color w:val="000000"/>
          <w:sz w:val="22"/>
        </w:rPr>
        <w:t>”</w:t>
      </w:r>
      <w:r w:rsidRPr="00A32675">
        <w:rPr>
          <w:rFonts w:ascii="Garamond" w:hAnsi="Garamond" w:eastAsia="Garamond" w:cs="Garamond"/>
          <w:color w:val="000000"/>
          <w:sz w:val="22"/>
        </w:rPr>
        <w:t xml:space="preserve"> (Judges 8:23 ESV).</w:t>
      </w:r>
      <w:bookmarkEnd w:id="4477"/>
    </w:p>
    <w:p w14:paraId="0B4B7DCA" w14:textId="392B0A9B" w:rsidR="00A32675" w:rsidRPr="00A32675" w:rsidRDefault="00A32675" w:rsidP="00A32675">
      <w:pPr>
        <w:pStyle w:val="TWTRevisedBody"/>
      </w:pPr>
      <w:bookmarkStart w:id="4478" w:name="R6460"/>
      <w:r w:rsidRPr="00A32675">
        <w:rPr>
          <w:rFonts w:ascii="Garamond" w:hAnsi="Garamond" w:eastAsia="Garamond" w:cs="Garamond"/>
          <w:color w:val="000000"/>
          <w:sz w:val="22"/>
        </w:rPr>
        <w:t>Gideon’s words remind us of an important truth. It is human nature to trust what we can see and touch rather than rely on God, whom we cannot physically see.</w:t>
      </w:r>
      <w:bookmarkEnd w:id="4478"/>
    </w:p>
    <w:p w14:paraId="6A256574" w14:textId="77777777" w:rsidR="00A32675" w:rsidRPr="00A32675" w:rsidRDefault="00A32675" w:rsidP="00A32675">
      <w:pPr>
        <w:pStyle w:val="TWTRevisedBody"/>
      </w:pPr>
      <w:bookmarkStart w:id="4479" w:name="R6461"/>
      <w:r w:rsidRPr="00A32675">
        <w:rPr>
          <w:rFonts w:ascii="Garamond" w:hAnsi="Garamond" w:eastAsia="Garamond" w:cs="Garamond"/>
          <w:color w:val="000000"/>
          <w:sz w:val="22"/>
        </w:rPr>
        <w:t>Do we sometimes place more trust in the wealth we can hold rather than the invisible God who provides it?</w:t>
      </w:r>
      <w:bookmarkEnd w:id="4479"/>
    </w:p>
    <w:p w14:paraId="37B20063" w14:textId="77777777" w:rsidR="00A32675" w:rsidRPr="00A32675" w:rsidRDefault="00A32675" w:rsidP="00A32675">
      <w:pPr>
        <w:pStyle w:val="TWTRevisedBody"/>
      </w:pPr>
      <w:bookmarkStart w:id="4480" w:name="R6462"/>
      <w:r w:rsidRPr="00A32675">
        <w:rPr>
          <w:rFonts w:ascii="Garamond" w:hAnsi="Garamond" w:eastAsia="Garamond" w:cs="Garamond"/>
          <w:color w:val="000000"/>
          <w:sz w:val="22"/>
        </w:rPr>
        <w:t>Do we rely more on the security of our jobs than on the God who sustains us each day?</w:t>
      </w:r>
      <w:bookmarkEnd w:id="4480"/>
    </w:p>
    <w:p w14:paraId="42C5A95C" w14:textId="77777777" w:rsidR="00A32675" w:rsidRPr="00A32675" w:rsidRDefault="00A32675" w:rsidP="00A32675">
      <w:pPr>
        <w:pStyle w:val="TWTRevisedBody"/>
      </w:pPr>
      <w:bookmarkStart w:id="4481" w:name="R6463"/>
      <w:r w:rsidRPr="00A32675">
        <w:rPr>
          <w:rFonts w:ascii="Garamond" w:hAnsi="Garamond" w:eastAsia="Garamond" w:cs="Garamond"/>
          <w:color w:val="000000"/>
          <w:sz w:val="22"/>
        </w:rPr>
        <w:t>Do we chase after power and influence found in leaders, presidents, or armies rather than fully trusting the God whose throne is far above every earthly authority?</w:t>
      </w:r>
      <w:bookmarkEnd w:id="4481"/>
    </w:p>
    <w:p w14:paraId="33FF0EA2" w14:textId="77777777" w:rsidR="00A32675" w:rsidRPr="00A32675" w:rsidRDefault="00A32675" w:rsidP="00A32675">
      <w:pPr>
        <w:pStyle w:val="TWTRevisedBody"/>
      </w:pPr>
      <w:bookmarkStart w:id="4483" w:name="F0383"/>
      <w:bookmarkStart w:id="4482" w:name="R6464"/>
      <w:r w:rsidRPr="00A32675">
        <w:rPr>
          <w:rFonts w:ascii="Garamond" w:hAnsi="Garamond" w:eastAsia="Garamond" w:cs="Garamond"/>
          <w:color w:val="000000"/>
          <w:sz w:val="22"/>
        </w:rPr>
        <w:t>Perhaps we are not as different from ancient Israel as we think. Like them, we can struggle to give our total allegiance to a God we cannot physically see.</w:t>
      </w:r>
      <w:bookmarkEnd w:id="4482"/>
      <w:bookmarkEnd w:id="4483"/>
    </w:p>
    <w:p w14:paraId="5AE11905" w14:textId="7A35110B" w:rsidR="00A32675" w:rsidRPr="00A32675" w:rsidRDefault="00A32675" w:rsidP="00A32675">
      <w:pPr>
        <w:pStyle w:val="TWTRevisedBody"/>
      </w:pPr>
      <w:bookmarkStart w:id="4484" w:name="R6465"/>
      <w:r w:rsidRPr="00A32675">
        <w:rPr>
          <w:rFonts w:ascii="Garamond" w:hAnsi="Garamond" w:eastAsia="Garamond" w:cs="Garamond"/>
          <w:color w:val="000000"/>
          <w:sz w:val="22"/>
        </w:rPr>
        <w:t xml:space="preserve">May we take Gideon’s wise words to heart today, remembering that it is enough that </w:t>
      </w:r>
      <w:r>
        <w:rPr>
          <w:rFonts w:ascii="Garamond" w:hAnsi="Garamond" w:eastAsia="Garamond" w:cs="Garamond"/>
          <w:color w:val="000000"/>
          <w:sz w:val="22"/>
        </w:rPr>
        <w:t>“</w:t>
      </w:r>
      <w:r w:rsidRPr="00A32675">
        <w:rPr>
          <w:rFonts w:ascii="Garamond" w:hAnsi="Garamond" w:eastAsia="Garamond" w:cs="Garamond"/>
          <w:color w:val="000000"/>
          <w:sz w:val="22"/>
        </w:rPr>
        <w:t>the LORD will rule over us.</w:t>
      </w:r>
      <w:r>
        <w:rPr>
          <w:rFonts w:ascii="Garamond" w:hAnsi="Garamond" w:eastAsia="Garamond" w:cs="Garamond"/>
          <w:color w:val="000000"/>
          <w:sz w:val="22"/>
        </w:rPr>
        <w:t>”</w:t>
      </w:r>
      <w:bookmarkEnd w:id="4484"/>
    </w:p>
    <w:p w14:paraId="092D5A41" w14:textId="77777777" w:rsidR="00303E48" w:rsidRDefault="00303E48" w:rsidP="00303E48">
      <w:pPr>
        <w:pStyle w:val="TWTRevisedBody"/>
        <w:keepNext/>
        <w:spacing w:before="240" w:after="240"/>
        <w:jc w:val="center"/>
      </w:pPr>
      <w:bookmarkStart w:id="4485" w:name="R6468"/>
      <w:r>
        <w:rPr>
          <w:rFonts w:ascii="Garamond" w:hAnsi="Garamond" w:eastAsia="Garamond" w:cs="Garamond"/>
          <w:iCs w:val="0"/>
          <w:color w:val="000000"/>
          <w:sz w:val="22"/>
        </w:rPr>
        <w:t>***</w:t>
      </w:r>
      <w:bookmarkEnd w:id="4485"/>
    </w:p>
    <w:p w14:paraId="6C163E75" w14:textId="77777777" w:rsidR="00C84099" w:rsidRPr="00C84099" w:rsidRDefault="00C84099" w:rsidP="00C84099">
      <w:pPr>
        <w:pStyle w:val="TWTRevisedBody"/>
      </w:pPr>
      <w:bookmarkStart w:id="4486" w:name="R6471"/>
      <w:r w:rsidRPr="00C84099">
        <w:rPr>
          <w:rFonts w:ascii="Garamond" w:hAnsi="Garamond" w:eastAsia="Garamond" w:cs="Garamond"/>
          <w:color w:val="000000"/>
          <w:sz w:val="22"/>
        </w:rPr>
        <w:t>I’m in the book of Judges in my daily Bible reading, and today I was reminded how quickly vengeance can spiral out of control.</w:t>
      </w:r>
      <w:bookmarkEnd w:id="4486"/>
    </w:p>
    <w:p w14:paraId="2C6705CB" w14:textId="77777777" w:rsidR="00C84099" w:rsidRDefault="00C84099" w:rsidP="00C84099">
      <w:pPr>
        <w:pStyle w:val="TWTRevisedBody"/>
      </w:pPr>
      <w:bookmarkStart w:id="4487" w:name="R6472"/>
      <w:r w:rsidRPr="00C84099">
        <w:rPr>
          <w:rFonts w:ascii="Garamond" w:hAnsi="Garamond" w:eastAsia="Garamond" w:cs="Garamond"/>
          <w:color w:val="000000"/>
          <w:sz w:val="22"/>
        </w:rPr>
        <w:t>In chapter 15, Samson’s story takes another dark turn. His Philistine wife had been given to his best man, and in response, Samson takes vengeance into his own hands. Listen to his words:</w:t>
      </w:r>
      <w:bookmarkEnd w:id="4487"/>
    </w:p>
    <w:p w14:paraId="0755F6D2" w14:textId="0EDFE0B0" w:rsidR="00C84099" w:rsidRPr="00C84099" w:rsidRDefault="00B10C11" w:rsidP="00C84099">
      <w:pPr>
        <w:pStyle w:val="TWTRevisedBody"/>
      </w:pPr>
      <w:bookmarkStart w:id="4488" w:name="R6474"/>
      <w:r>
        <w:rPr>
          <w:rFonts w:ascii="Garamond" w:hAnsi="Garamond" w:eastAsia="Garamond" w:cs="Garamond"/>
          <w:color w:val="000000"/>
          <w:sz w:val="22"/>
        </w:rPr>
        <w:t>“</w:t>
      </w:r>
      <w:r w:rsidR="00C84099" w:rsidRPr="00C84099">
        <w:rPr>
          <w:rFonts w:ascii="Garamond" w:hAnsi="Garamond" w:eastAsia="Garamond" w:cs="Garamond"/>
          <w:color w:val="000000"/>
          <w:sz w:val="22"/>
        </w:rPr>
        <w:t xml:space="preserve">And Samson said to them, </w:t>
      </w:r>
      <w:r>
        <w:rPr>
          <w:rFonts w:ascii="Garamond" w:hAnsi="Garamond" w:eastAsia="Garamond" w:cs="Garamond"/>
          <w:color w:val="000000"/>
          <w:sz w:val="22"/>
        </w:rPr>
        <w:t>‘</w:t>
      </w:r>
      <w:r w:rsidR="00C84099" w:rsidRPr="00C84099">
        <w:rPr>
          <w:rFonts w:ascii="Garamond" w:hAnsi="Garamond" w:eastAsia="Garamond" w:cs="Garamond"/>
          <w:color w:val="000000"/>
          <w:sz w:val="22"/>
        </w:rPr>
        <w:t>This time I shall be innocent in regard to the Philistines, when I do them harm.</w:t>
      </w:r>
      <w:r>
        <w:rPr>
          <w:rFonts w:ascii="Garamond" w:hAnsi="Garamond" w:eastAsia="Garamond" w:cs="Garamond"/>
          <w:color w:val="000000"/>
          <w:sz w:val="22"/>
        </w:rPr>
        <w:t>’</w:t>
      </w:r>
      <w:r w:rsidR="00BA792F">
        <w:rPr>
          <w:rFonts w:ascii="Garamond" w:hAnsi="Garamond" w:eastAsia="Garamond" w:cs="Garamond"/>
          <w:color w:val="000000"/>
          <w:sz w:val="22"/>
        </w:rPr>
        <w:t>”</w:t>
      </w:r>
      <w:r w:rsidR="00C84099" w:rsidRPr="00C84099">
        <w:rPr>
          <w:rFonts w:ascii="Garamond" w:hAnsi="Garamond" w:eastAsia="Garamond" w:cs="Garamond"/>
          <w:color w:val="000000"/>
          <w:sz w:val="22"/>
        </w:rPr>
        <w:t xml:space="preserve"> (Judges 15:3 ESV).</w:t>
      </w:r>
      <w:bookmarkEnd w:id="4488"/>
    </w:p>
    <w:p w14:paraId="07EA8100" w14:textId="53C05DFA" w:rsidR="00C84099" w:rsidRPr="00C84099" w:rsidRDefault="00C84099" w:rsidP="00C84099">
      <w:pPr>
        <w:pStyle w:val="TWTRevisedBody"/>
      </w:pPr>
      <w:bookmarkStart w:id="4489" w:name="R6476"/>
      <w:r w:rsidRPr="00C84099">
        <w:rPr>
          <w:rFonts w:ascii="Garamond" w:hAnsi="Garamond" w:eastAsia="Garamond" w:cs="Garamond"/>
          <w:color w:val="000000"/>
          <w:sz w:val="22"/>
        </w:rPr>
        <w:t>This is how the cycle begins—something deeply personal, something unfair, and it lights a match in our heart. We convince ourselves that we’re justified. That we’re innocent. That vengeance belongs to us this time.</w:t>
      </w:r>
      <w:bookmarkEnd w:id="4489"/>
    </w:p>
    <w:p w14:paraId="4A63A501" w14:textId="77777777" w:rsidR="00C84099" w:rsidRDefault="00C84099" w:rsidP="00C84099">
      <w:pPr>
        <w:pStyle w:val="TWTRevisedBody"/>
      </w:pPr>
      <w:bookmarkStart w:id="4490" w:name="R6477"/>
      <w:r w:rsidRPr="00C84099">
        <w:rPr>
          <w:rFonts w:ascii="Garamond" w:hAnsi="Garamond" w:eastAsia="Garamond" w:cs="Garamond"/>
          <w:color w:val="000000"/>
          <w:sz w:val="22"/>
        </w:rPr>
        <w:t>Samson responds by burning their fields. The Philistines retaliate. And just like that, a chain reaction is unleashed.</w:t>
      </w:r>
      <w:bookmarkEnd w:id="4490"/>
    </w:p>
    <w:p w14:paraId="6BBE068E" w14:textId="580C14D5" w:rsidR="00C84099" w:rsidRPr="00C84099" w:rsidRDefault="00C84099" w:rsidP="00C84099">
      <w:pPr>
        <w:pStyle w:val="TWTRevisedBody"/>
      </w:pPr>
      <w:bookmarkStart w:id="4491" w:name="R6479"/>
      <w:r w:rsidRPr="00C84099">
        <w:rPr>
          <w:rFonts w:ascii="Garamond" w:hAnsi="Garamond" w:eastAsia="Garamond" w:cs="Garamond"/>
          <w:color w:val="000000"/>
          <w:sz w:val="22"/>
        </w:rPr>
        <w:t xml:space="preserve">“And Samson said to them, </w:t>
      </w:r>
      <w:r w:rsidR="00B10C11">
        <w:rPr>
          <w:rFonts w:ascii="Garamond" w:hAnsi="Garamond" w:eastAsia="Garamond" w:cs="Garamond"/>
          <w:color w:val="000000"/>
          <w:sz w:val="22"/>
        </w:rPr>
        <w:t>‘</w:t>
      </w:r>
      <w:r w:rsidRPr="00C84099">
        <w:rPr>
          <w:rFonts w:ascii="Garamond" w:hAnsi="Garamond" w:eastAsia="Garamond" w:cs="Garamond"/>
          <w:color w:val="000000"/>
          <w:sz w:val="22"/>
        </w:rPr>
        <w:t>If this is what you do, I swear I will be avenged on you, and after that I will quit.</w:t>
      </w:r>
      <w:r w:rsidR="00B10C11">
        <w:rPr>
          <w:rFonts w:ascii="Garamond" w:hAnsi="Garamond" w:eastAsia="Garamond" w:cs="Garamond"/>
          <w:color w:val="000000"/>
          <w:sz w:val="22"/>
        </w:rPr>
        <w:t>’</w:t>
      </w:r>
      <w:bookmarkEnd w:id="4491"/>
    </w:p>
    <w:p w14:paraId="740E64B4" w14:textId="77777777" w:rsidR="00C84099" w:rsidRPr="00C84099" w:rsidRDefault="00C84099" w:rsidP="00C84099">
      <w:pPr>
        <w:pStyle w:val="TWTRevisedBody"/>
      </w:pPr>
      <w:bookmarkStart w:id="4492" w:name="R6480"/>
      <w:r w:rsidRPr="00C84099">
        <w:rPr>
          <w:rFonts w:ascii="Garamond" w:hAnsi="Garamond" w:eastAsia="Garamond" w:cs="Garamond"/>
          <w:color w:val="000000"/>
          <w:sz w:val="22"/>
        </w:rPr>
        <w:t>And he struck them hip and thigh with a great blow, and he went down and stayed in the cleft of the rock of Etam.” (Judges 15:7-8 ESV).</w:t>
      </w:r>
      <w:bookmarkEnd w:id="4492"/>
    </w:p>
    <w:p w14:paraId="673A359D" w14:textId="1AE9E5EE" w:rsidR="00C84099" w:rsidRDefault="00C84099" w:rsidP="00C84099">
      <w:pPr>
        <w:pStyle w:val="TWTRevisedBody"/>
      </w:pPr>
      <w:bookmarkStart w:id="4493" w:name="R6482"/>
      <w:r w:rsidRPr="00C84099">
        <w:rPr>
          <w:rFonts w:ascii="Garamond" w:hAnsi="Garamond" w:eastAsia="Garamond" w:cs="Garamond"/>
          <w:color w:val="000000"/>
          <w:sz w:val="22"/>
        </w:rPr>
        <w:t>But it doesn’t end there. It never does when vengeance takes the reins. The Philistines march into Judah, looking for Samson, and now the people of Judah are caught in the crossfire.</w:t>
      </w:r>
      <w:bookmarkEnd w:id="4493"/>
    </w:p>
    <w:p w14:paraId="3F27BB5A" w14:textId="77777777" w:rsidR="00C84099" w:rsidRPr="00C84099" w:rsidRDefault="00C84099" w:rsidP="00C84099">
      <w:pPr>
        <w:pStyle w:val="TWTRevisedBody"/>
      </w:pPr>
      <w:bookmarkStart w:id="4494" w:name="R6484"/>
      <w:r w:rsidRPr="00C84099">
        <w:rPr>
          <w:rFonts w:ascii="Garamond" w:hAnsi="Garamond" w:eastAsia="Garamond" w:cs="Garamond"/>
          <w:color w:val="000000"/>
          <w:sz w:val="22"/>
        </w:rPr>
        <w:t>“Then the Philistines came up and encamped in Judah and made a raid on Lehi.</w:t>
      </w:r>
      <w:bookmarkEnd w:id="4494"/>
    </w:p>
    <w:p w14:paraId="724B3413" w14:textId="5D302531" w:rsidR="00C84099" w:rsidRPr="00C84099" w:rsidRDefault="00C84099" w:rsidP="00C84099">
      <w:pPr>
        <w:pStyle w:val="TWTRevisedBody"/>
      </w:pPr>
      <w:bookmarkStart w:id="4495" w:name="R6485"/>
      <w:r w:rsidRPr="00C84099">
        <w:rPr>
          <w:rFonts w:ascii="Garamond" w:hAnsi="Garamond" w:eastAsia="Garamond" w:cs="Garamond"/>
          <w:color w:val="000000"/>
          <w:sz w:val="22"/>
        </w:rPr>
        <w:t xml:space="preserve">And the men of Judah said, </w:t>
      </w:r>
      <w:r w:rsidR="00B10C11">
        <w:rPr>
          <w:rFonts w:ascii="Garamond" w:hAnsi="Garamond" w:eastAsia="Garamond" w:cs="Garamond"/>
          <w:color w:val="000000"/>
          <w:sz w:val="22"/>
        </w:rPr>
        <w:t>‘</w:t>
      </w:r>
      <w:r w:rsidRPr="00C84099">
        <w:rPr>
          <w:rFonts w:ascii="Garamond" w:hAnsi="Garamond" w:eastAsia="Garamond" w:cs="Garamond"/>
          <w:color w:val="000000"/>
          <w:sz w:val="22"/>
        </w:rPr>
        <w:t>Why have you come up against us?</w:t>
      </w:r>
      <w:r w:rsidR="00B10C11">
        <w:rPr>
          <w:rFonts w:ascii="Garamond" w:hAnsi="Garamond" w:eastAsia="Garamond" w:cs="Garamond"/>
          <w:color w:val="000000"/>
          <w:sz w:val="22"/>
        </w:rPr>
        <w:t>’</w:t>
      </w:r>
      <w:r w:rsidRPr="00C84099">
        <w:rPr>
          <w:rFonts w:ascii="Garamond" w:hAnsi="Garamond" w:eastAsia="Garamond" w:cs="Garamond"/>
          <w:color w:val="000000"/>
          <w:sz w:val="22"/>
        </w:rPr>
        <w:t xml:space="preserve"> They said, </w:t>
      </w:r>
      <w:r w:rsidR="00B10C11">
        <w:rPr>
          <w:rFonts w:ascii="Garamond" w:hAnsi="Garamond" w:eastAsia="Garamond" w:cs="Garamond"/>
          <w:color w:val="000000"/>
          <w:sz w:val="22"/>
        </w:rPr>
        <w:t>‘</w:t>
      </w:r>
      <w:r w:rsidRPr="00C84099">
        <w:rPr>
          <w:rFonts w:ascii="Garamond" w:hAnsi="Garamond" w:eastAsia="Garamond" w:cs="Garamond"/>
          <w:color w:val="000000"/>
          <w:sz w:val="22"/>
        </w:rPr>
        <w:t>We have come up to bind Samson, to do to him as he did to us.</w:t>
      </w:r>
      <w:r w:rsidR="00B10C11">
        <w:rPr>
          <w:rFonts w:ascii="Garamond" w:hAnsi="Garamond" w:eastAsia="Garamond" w:cs="Garamond"/>
          <w:color w:val="000000"/>
          <w:sz w:val="22"/>
        </w:rPr>
        <w:t>’</w:t>
      </w:r>
      <w:r w:rsidR="00BA792F">
        <w:rPr>
          <w:rFonts w:ascii="Garamond" w:hAnsi="Garamond" w:eastAsia="Garamond" w:cs="Garamond"/>
          <w:color w:val="000000"/>
          <w:sz w:val="22"/>
        </w:rPr>
        <w:t>”</w:t>
      </w:r>
      <w:r w:rsidRPr="00C84099">
        <w:rPr>
          <w:rFonts w:ascii="Garamond" w:hAnsi="Garamond" w:eastAsia="Garamond" w:cs="Garamond"/>
          <w:color w:val="000000"/>
          <w:sz w:val="22"/>
        </w:rPr>
        <w:t xml:space="preserve"> (Judges 15:9-10 ESV).</w:t>
      </w:r>
      <w:bookmarkEnd w:id="4495"/>
    </w:p>
    <w:p w14:paraId="4A19A893" w14:textId="3F843080" w:rsidR="00C84099" w:rsidRPr="00C84099" w:rsidRDefault="00C84099" w:rsidP="00C84099">
      <w:pPr>
        <w:pStyle w:val="TWTRevisedBody"/>
      </w:pPr>
      <w:bookmarkStart w:id="4496" w:name="R6487"/>
      <w:r w:rsidRPr="00C84099">
        <w:rPr>
          <w:rFonts w:ascii="Garamond" w:hAnsi="Garamond" w:eastAsia="Garamond" w:cs="Garamond"/>
          <w:color w:val="000000"/>
          <w:sz w:val="22"/>
        </w:rPr>
        <w:t>Did you catch that? “To do to him as he did to us.” That’s the language of vengeance. The same pattern we see in the world around us every day. Hurt for hurt. Blow for blow. It always feels justified in the moment, but it never leads to peace.</w:t>
      </w:r>
      <w:bookmarkEnd w:id="4496"/>
    </w:p>
    <w:p w14:paraId="5564E9FD" w14:textId="77777777" w:rsidR="00C84099" w:rsidRPr="00C84099" w:rsidRDefault="00C84099" w:rsidP="00C84099">
      <w:pPr>
        <w:pStyle w:val="TWTRevisedBody"/>
      </w:pPr>
      <w:bookmarkStart w:id="4498" w:name="F0384"/>
      <w:bookmarkStart w:id="4497" w:name="R6488"/>
      <w:r w:rsidRPr="00C84099">
        <w:rPr>
          <w:rFonts w:ascii="Garamond" w:hAnsi="Garamond" w:eastAsia="Garamond" w:cs="Garamond"/>
          <w:color w:val="000000"/>
          <w:sz w:val="22"/>
        </w:rPr>
        <w:t>This story leads to that dramatic scene where Samson kills a thousand men with the jawbone of a donkey. It’s a moment we remember for its might—but what led to it was nothing but a fiery trail of escalating revenge.</w:t>
      </w:r>
      <w:bookmarkEnd w:id="4497"/>
      <w:bookmarkEnd w:id="4498"/>
    </w:p>
    <w:p w14:paraId="1B717FE8" w14:textId="77777777" w:rsidR="00C84099" w:rsidRDefault="00C84099" w:rsidP="00C84099">
      <w:pPr>
        <w:pStyle w:val="TWTRevisedBody"/>
      </w:pPr>
      <w:bookmarkStart w:id="4499" w:name="R6489"/>
      <w:r w:rsidRPr="00C84099">
        <w:rPr>
          <w:rFonts w:ascii="Garamond" w:hAnsi="Garamond" w:eastAsia="Garamond" w:cs="Garamond"/>
          <w:color w:val="000000"/>
          <w:sz w:val="22"/>
        </w:rPr>
        <w:t>This was how people viewed justice for generations—until Jesus came.</w:t>
      </w:r>
      <w:bookmarkEnd w:id="4499"/>
    </w:p>
    <w:p w14:paraId="6C449775" w14:textId="77777777" w:rsidR="00C84099" w:rsidRPr="00C84099" w:rsidRDefault="00C84099" w:rsidP="00C84099">
      <w:pPr>
        <w:pStyle w:val="TWTRevisedBody"/>
      </w:pPr>
      <w:bookmarkStart w:id="4500" w:name="R6491"/>
      <w:r w:rsidRPr="00C84099">
        <w:rPr>
          <w:rFonts w:ascii="Garamond" w:hAnsi="Garamond" w:eastAsia="Garamond" w:cs="Garamond"/>
          <w:color w:val="000000"/>
          <w:sz w:val="22"/>
        </w:rPr>
        <w:t>“You have heard that it was said, ‘An eye for an eye and a tooth for a tooth.’</w:t>
      </w:r>
      <w:bookmarkEnd w:id="4500"/>
    </w:p>
    <w:p w14:paraId="1E735BD7" w14:textId="77777777" w:rsidR="00C84099" w:rsidRPr="00C84099" w:rsidRDefault="00C84099" w:rsidP="00C84099">
      <w:pPr>
        <w:pStyle w:val="TWTRevisedBody"/>
      </w:pPr>
      <w:bookmarkStart w:id="4501" w:name="R6492"/>
      <w:r w:rsidRPr="00C84099">
        <w:rPr>
          <w:rFonts w:ascii="Garamond" w:hAnsi="Garamond" w:eastAsia="Garamond" w:cs="Garamond"/>
          <w:color w:val="000000"/>
          <w:sz w:val="22"/>
        </w:rPr>
        <w:t>But I say to you, Do not resist the one who is evil. But if anyone slaps you on the right cheek, turn to him the other also.” (Matthew 5:38-39 ESV).</w:t>
      </w:r>
      <w:bookmarkEnd w:id="4501"/>
    </w:p>
    <w:p w14:paraId="4A971628" w14:textId="1D9F3107" w:rsidR="00C84099" w:rsidRPr="00C84099" w:rsidRDefault="00C84099" w:rsidP="00C84099">
      <w:pPr>
        <w:pStyle w:val="TWTRevisedBody"/>
      </w:pPr>
      <w:bookmarkStart w:id="4502" w:name="R6494"/>
      <w:r w:rsidRPr="00C84099">
        <w:rPr>
          <w:rFonts w:ascii="Garamond" w:hAnsi="Garamond" w:eastAsia="Garamond" w:cs="Garamond"/>
          <w:color w:val="000000"/>
          <w:sz w:val="22"/>
        </w:rPr>
        <w:t>Jesus taught a different way. A better way.</w:t>
      </w:r>
      <w:bookmarkEnd w:id="4502"/>
    </w:p>
    <w:p w14:paraId="2139C836" w14:textId="77777777" w:rsidR="00C84099" w:rsidRDefault="00C84099" w:rsidP="00C84099">
      <w:pPr>
        <w:pStyle w:val="TWTRevisedBody"/>
      </w:pPr>
      <w:bookmarkStart w:id="4503" w:name="R6495"/>
      <w:r w:rsidRPr="00C84099">
        <w:rPr>
          <w:rFonts w:ascii="Garamond" w:hAnsi="Garamond" w:eastAsia="Garamond" w:cs="Garamond"/>
          <w:color w:val="000000"/>
          <w:sz w:val="22"/>
        </w:rPr>
        <w:t>And Paul, following the lead of his King, wrote:</w:t>
      </w:r>
      <w:bookmarkEnd w:id="4503"/>
    </w:p>
    <w:p w14:paraId="40C284A0" w14:textId="77777777" w:rsidR="00C84099" w:rsidRPr="00C84099" w:rsidRDefault="00C84099" w:rsidP="00C84099">
      <w:pPr>
        <w:pStyle w:val="TWTRevisedBody"/>
      </w:pPr>
      <w:bookmarkStart w:id="4504" w:name="R6497"/>
      <w:r w:rsidRPr="00C84099">
        <w:rPr>
          <w:rFonts w:ascii="Garamond" w:hAnsi="Garamond" w:eastAsia="Garamond" w:cs="Garamond"/>
          <w:color w:val="000000"/>
          <w:sz w:val="22"/>
        </w:rPr>
        <w:t>“Beloved, never avenge yourselves, but leave it to the wrath of God, for it is written, ‘Vengeance is mine, I will repay, says the Lord.’” (Romans 12:19 ESV).</w:t>
      </w:r>
      <w:bookmarkEnd w:id="4504"/>
    </w:p>
    <w:p w14:paraId="0166D322" w14:textId="0903C567" w:rsidR="00C84099" w:rsidRPr="00C84099" w:rsidRDefault="00C84099" w:rsidP="00C84099">
      <w:pPr>
        <w:pStyle w:val="TWTRevisedBody"/>
      </w:pPr>
      <w:bookmarkStart w:id="4505" w:name="R6499"/>
      <w:r w:rsidRPr="00C84099">
        <w:rPr>
          <w:rFonts w:ascii="Garamond" w:hAnsi="Garamond" w:eastAsia="Garamond" w:cs="Garamond"/>
          <w:color w:val="000000"/>
          <w:sz w:val="22"/>
        </w:rPr>
        <w:t>Samson’s story warns us what happens when vengeance burns unchecked—it spreads, consumes, and destroys. But Jesus invites us to break the cycle. He calls us to self-control, to grace, and to forgiveness.</w:t>
      </w:r>
      <w:bookmarkEnd w:id="4505"/>
    </w:p>
    <w:p w14:paraId="60BE6D22" w14:textId="77777777" w:rsidR="00C84099" w:rsidRPr="00C84099" w:rsidRDefault="00C84099" w:rsidP="00C84099">
      <w:pPr>
        <w:pStyle w:val="TWTRevisedBody"/>
      </w:pPr>
      <w:bookmarkStart w:id="4506" w:name="R6500"/>
      <w:r w:rsidRPr="00C84099">
        <w:rPr>
          <w:rFonts w:ascii="Garamond" w:hAnsi="Garamond" w:eastAsia="Garamond" w:cs="Garamond"/>
          <w:color w:val="000000"/>
          <w:sz w:val="22"/>
        </w:rPr>
        <w:t>It’s not easy. It’s not natural. But it’s holy.</w:t>
      </w:r>
      <w:bookmarkEnd w:id="4506"/>
    </w:p>
    <w:p w14:paraId="046D8A85" w14:textId="77777777" w:rsidR="00C84099" w:rsidRPr="00C84099" w:rsidRDefault="00C84099" w:rsidP="00C84099">
      <w:pPr>
        <w:pStyle w:val="TWTRevisedBody"/>
      </w:pPr>
      <w:bookmarkStart w:id="4507" w:name="R6501"/>
      <w:r w:rsidRPr="00C84099">
        <w:rPr>
          <w:rFonts w:ascii="Garamond" w:hAnsi="Garamond" w:eastAsia="Garamond" w:cs="Garamond"/>
          <w:color w:val="000000"/>
          <w:sz w:val="22"/>
        </w:rPr>
        <w:t>When we turn the other cheek, we don’t just avoid conflict—we show the world that Jesus lives in us. We shine a light in the darkness. We live the Gospel, not just preach it.</w:t>
      </w:r>
      <w:bookmarkEnd w:id="4507"/>
    </w:p>
    <w:p w14:paraId="7967D519" w14:textId="77777777" w:rsidR="00C84099" w:rsidRPr="00C84099" w:rsidRDefault="00C84099" w:rsidP="00C84099">
      <w:pPr>
        <w:pStyle w:val="TWTRevisedBody"/>
      </w:pPr>
      <w:bookmarkStart w:id="4508" w:name="R6502"/>
      <w:r w:rsidRPr="00C84099">
        <w:rPr>
          <w:rFonts w:ascii="Garamond" w:hAnsi="Garamond" w:eastAsia="Garamond" w:cs="Garamond"/>
          <w:color w:val="000000"/>
          <w:sz w:val="22"/>
        </w:rPr>
        <w:t>And maybe, just maybe, instead of returning hate with hate, we’ll turn an enemy into a brother.</w:t>
      </w:r>
      <w:bookmarkEnd w:id="4508"/>
    </w:p>
    <w:p w14:paraId="1F736FDE" w14:textId="77777777" w:rsidR="00303E48" w:rsidRPr="004F1DDA" w:rsidRDefault="00303E48" w:rsidP="00303E48">
      <w:pPr>
        <w:pStyle w:val="TWTRevisedBody"/>
        <w:keepNext/>
        <w:spacing w:before="240" w:after="240"/>
        <w:jc w:val="center"/>
      </w:pPr>
      <w:bookmarkStart w:id="4509" w:name="R6505"/>
      <w:r>
        <w:rPr>
          <w:rFonts w:ascii="Garamond" w:hAnsi="Garamond" w:eastAsia="Garamond" w:cs="Garamond"/>
          <w:iCs w:val="0"/>
          <w:color w:val="000000"/>
          <w:sz w:val="22"/>
        </w:rPr>
        <w:t>***</w:t>
      </w:r>
      <w:bookmarkEnd w:id="4509"/>
    </w:p>
    <w:p w14:paraId="5ED8ACC5" w14:textId="77777777" w:rsidR="00426421" w:rsidRPr="00426421" w:rsidRDefault="00426421" w:rsidP="00426421">
      <w:pPr>
        <w:pStyle w:val="TWTRevisedBody"/>
      </w:pPr>
      <w:bookmarkStart w:id="4510" w:name="R6508"/>
      <w:r w:rsidRPr="00426421">
        <w:rPr>
          <w:rFonts w:ascii="Garamond" w:hAnsi="Garamond" w:eastAsia="Garamond" w:cs="Garamond"/>
          <w:color w:val="000000"/>
          <w:sz w:val="22"/>
        </w:rPr>
        <w:t>I am in the book of Revelation in my daily Bible reading. After reading the letters Jesus sent to the seven churches in Asia, I’m struck by how personal they are. It gives me chills to realize that Jesus is not just watching from a distance—He is fully aware of what is happening among His people in local congregations.</w:t>
      </w:r>
      <w:bookmarkEnd w:id="4510"/>
    </w:p>
    <w:p w14:paraId="3968F4BB" w14:textId="77777777" w:rsidR="00426421" w:rsidRDefault="00426421" w:rsidP="00426421">
      <w:pPr>
        <w:pStyle w:val="TWTRevisedBody"/>
      </w:pPr>
      <w:bookmarkStart w:id="4512" w:name="F0385"/>
      <w:bookmarkStart w:id="4511" w:name="R6509"/>
      <w:r w:rsidRPr="00426421">
        <w:rPr>
          <w:rFonts w:ascii="Garamond" w:hAnsi="Garamond" w:eastAsia="Garamond" w:cs="Garamond"/>
          <w:color w:val="000000"/>
          <w:sz w:val="22"/>
        </w:rPr>
        <w:t>Even in the churches on the verge of losing their lampstands, Jesus knows every heart. He knows who still walks with Him. To the dead church in Sardis, He says this:</w:t>
      </w:r>
      <w:bookmarkEnd w:id="4511"/>
      <w:bookmarkEnd w:id="4512"/>
    </w:p>
    <w:p w14:paraId="0A818ABF" w14:textId="7F404B89" w:rsidR="00426421" w:rsidRPr="00426421" w:rsidRDefault="00426421" w:rsidP="00426421">
      <w:pPr>
        <w:pStyle w:val="TWTRevisedBody"/>
      </w:pPr>
      <w:bookmarkStart w:id="4513" w:name="R6511"/>
      <w:r>
        <w:rPr>
          <w:rFonts w:ascii="Garamond" w:hAnsi="Garamond" w:eastAsia="Garamond" w:cs="Garamond"/>
          <w:color w:val="000000"/>
          <w:sz w:val="22"/>
        </w:rPr>
        <w:t>“</w:t>
      </w:r>
      <w:r w:rsidRPr="00426421">
        <w:rPr>
          <w:rFonts w:ascii="Garamond" w:hAnsi="Garamond" w:eastAsia="Garamond" w:cs="Garamond"/>
          <w:color w:val="000000"/>
          <w:sz w:val="22"/>
        </w:rPr>
        <w:t>Yet you have still a few names in Sardis, people who have not soiled their garments, and they will walk with me in white, for they are worthy.</w:t>
      </w:r>
      <w:bookmarkEnd w:id="4513"/>
    </w:p>
    <w:p w14:paraId="26B46893" w14:textId="47AB5FF7" w:rsidR="00426421" w:rsidRPr="00426421" w:rsidRDefault="00426421" w:rsidP="00426421">
      <w:pPr>
        <w:pStyle w:val="TWTRevisedBody"/>
      </w:pPr>
      <w:bookmarkStart w:id="4514" w:name="R6512"/>
      <w:r w:rsidRPr="00426421">
        <w:rPr>
          <w:rFonts w:ascii="Garamond" w:hAnsi="Garamond" w:eastAsia="Garamond" w:cs="Garamond"/>
          <w:color w:val="000000"/>
          <w:sz w:val="22"/>
        </w:rPr>
        <w:t>The one who conquers will be clothed thus in white garments, and I will never blot his name out of the book of life. I will confess his name before my Father and before his angels.</w:t>
      </w:r>
      <w:r>
        <w:rPr>
          <w:rFonts w:ascii="Garamond" w:hAnsi="Garamond" w:eastAsia="Garamond" w:cs="Garamond"/>
          <w:color w:val="000000"/>
          <w:sz w:val="22"/>
        </w:rPr>
        <w:t>”</w:t>
      </w:r>
      <w:r w:rsidRPr="00426421">
        <w:rPr>
          <w:rFonts w:ascii="Garamond" w:hAnsi="Garamond" w:eastAsia="Garamond" w:cs="Garamond"/>
          <w:color w:val="000000"/>
          <w:sz w:val="22"/>
        </w:rPr>
        <w:t xml:space="preserve"> (Revelation 3:4-5 ESV).</w:t>
      </w:r>
      <w:bookmarkEnd w:id="4514"/>
    </w:p>
    <w:p w14:paraId="721CA92A" w14:textId="06A3DF52" w:rsidR="00426421" w:rsidRPr="00426421" w:rsidRDefault="00426421" w:rsidP="00426421">
      <w:pPr>
        <w:pStyle w:val="TWTRevisedBody"/>
      </w:pPr>
      <w:bookmarkStart w:id="4515" w:name="R6514"/>
      <w:r w:rsidRPr="00426421">
        <w:rPr>
          <w:rFonts w:ascii="Garamond" w:hAnsi="Garamond" w:eastAsia="Garamond" w:cs="Garamond"/>
          <w:color w:val="000000"/>
          <w:sz w:val="22"/>
        </w:rPr>
        <w:t>Isn’t that comforting? Even if we find ourselves in a congregation that is growing cold, if we stay faithful, we are not forgotten. We are not lost in the crowd. Jesus sees the faithful few. He knows us by name.</w:t>
      </w:r>
      <w:bookmarkEnd w:id="4515"/>
    </w:p>
    <w:p w14:paraId="5092A153" w14:textId="77777777" w:rsidR="00426421" w:rsidRDefault="00426421" w:rsidP="00426421">
      <w:pPr>
        <w:pStyle w:val="TWTRevisedBody"/>
      </w:pPr>
      <w:bookmarkStart w:id="4516" w:name="R6515"/>
      <w:r w:rsidRPr="00426421">
        <w:rPr>
          <w:rFonts w:ascii="Garamond" w:hAnsi="Garamond" w:eastAsia="Garamond" w:cs="Garamond"/>
          <w:color w:val="000000"/>
          <w:sz w:val="22"/>
        </w:rPr>
        <w:t>And to the saints in Philadelphia, He says this:</w:t>
      </w:r>
      <w:bookmarkEnd w:id="4516"/>
    </w:p>
    <w:p w14:paraId="2443CABD" w14:textId="3AA5B0D4" w:rsidR="00426421" w:rsidRPr="00426421" w:rsidRDefault="00426421" w:rsidP="00426421">
      <w:pPr>
        <w:pStyle w:val="TWTRevisedBody"/>
      </w:pPr>
      <w:bookmarkStart w:id="4517" w:name="R6517"/>
      <w:r>
        <w:rPr>
          <w:rFonts w:ascii="Garamond" w:hAnsi="Garamond" w:eastAsia="Garamond" w:cs="Garamond"/>
          <w:color w:val="000000"/>
          <w:sz w:val="22"/>
        </w:rPr>
        <w:t>“</w:t>
      </w:r>
      <w:r w:rsidRPr="00426421">
        <w:rPr>
          <w:rFonts w:ascii="Garamond" w:hAnsi="Garamond" w:eastAsia="Garamond" w:cs="Garamond"/>
          <w:color w:val="000000"/>
          <w:sz w:val="22"/>
        </w:rPr>
        <w:t>I know your works. Behold, I have set before you an open door, which no one is able to shut. I know that you have but little power, and yet you have kept my word and have not denied my name.</w:t>
      </w:r>
      <w:r>
        <w:rPr>
          <w:rFonts w:ascii="Garamond" w:hAnsi="Garamond" w:eastAsia="Garamond" w:cs="Garamond"/>
          <w:color w:val="000000"/>
          <w:sz w:val="22"/>
        </w:rPr>
        <w:t>”</w:t>
      </w:r>
      <w:r w:rsidRPr="00426421">
        <w:rPr>
          <w:rFonts w:ascii="Garamond" w:hAnsi="Garamond" w:eastAsia="Garamond" w:cs="Garamond"/>
          <w:color w:val="000000"/>
          <w:sz w:val="22"/>
        </w:rPr>
        <w:t xml:space="preserve"> (Revelation 3:8 ESV).</w:t>
      </w:r>
      <w:bookmarkEnd w:id="4517"/>
    </w:p>
    <w:p w14:paraId="57C5897A" w14:textId="408DB7FF" w:rsidR="00426421" w:rsidRPr="00426421" w:rsidRDefault="00426421" w:rsidP="00426421">
      <w:pPr>
        <w:pStyle w:val="TWTRevisedBody"/>
      </w:pPr>
      <w:bookmarkStart w:id="4518" w:name="R6519"/>
      <w:r w:rsidRPr="00426421">
        <w:rPr>
          <w:rFonts w:ascii="Garamond" w:hAnsi="Garamond" w:eastAsia="Garamond" w:cs="Garamond"/>
          <w:color w:val="000000"/>
          <w:sz w:val="22"/>
        </w:rPr>
        <w:t>These weren’t the powerful, the influential, or the well-connected. They had little strength—but they were faithful. And because of that, Jesus lifted them up and gave them a door no one could close.</w:t>
      </w:r>
      <w:bookmarkEnd w:id="4518"/>
    </w:p>
    <w:p w14:paraId="5037FED6" w14:textId="77777777" w:rsidR="00426421" w:rsidRPr="00426421" w:rsidRDefault="00426421" w:rsidP="00426421">
      <w:pPr>
        <w:pStyle w:val="TWTRevisedBody"/>
      </w:pPr>
      <w:bookmarkStart w:id="4519" w:name="R6520"/>
      <w:r w:rsidRPr="00426421">
        <w:rPr>
          <w:rFonts w:ascii="Garamond" w:hAnsi="Garamond" w:eastAsia="Garamond" w:cs="Garamond"/>
          <w:color w:val="000000"/>
          <w:sz w:val="22"/>
        </w:rPr>
        <w:t>There are many lessons in these seven letters, but one thread runs through them all: Jesus knows His people. Intimately. Personally. He knows when we are standing firm, even if we’re standing alone.</w:t>
      </w:r>
      <w:bookmarkEnd w:id="4519"/>
    </w:p>
    <w:p w14:paraId="0F3838B4" w14:textId="77777777" w:rsidR="00426421" w:rsidRPr="00426421" w:rsidRDefault="00426421" w:rsidP="00426421">
      <w:pPr>
        <w:pStyle w:val="TWTRevisedBody"/>
      </w:pPr>
      <w:bookmarkStart w:id="4520" w:name="R6521"/>
      <w:r w:rsidRPr="00426421">
        <w:rPr>
          <w:rFonts w:ascii="Garamond" w:hAnsi="Garamond" w:eastAsia="Garamond" w:cs="Garamond"/>
          <w:color w:val="000000"/>
          <w:sz w:val="22"/>
        </w:rPr>
        <w:t>He knows us.</w:t>
      </w:r>
      <w:bookmarkEnd w:id="4520"/>
    </w:p>
    <w:p w14:paraId="7AE40683" w14:textId="77777777" w:rsidR="00426421" w:rsidRPr="00426421" w:rsidRDefault="00426421" w:rsidP="00426421">
      <w:pPr>
        <w:pStyle w:val="TWTRevisedBody"/>
      </w:pPr>
      <w:bookmarkStart w:id="4521" w:name="R6522"/>
      <w:r w:rsidRPr="00426421">
        <w:rPr>
          <w:rFonts w:ascii="Garamond" w:hAnsi="Garamond" w:eastAsia="Garamond" w:cs="Garamond"/>
          <w:color w:val="000000"/>
          <w:sz w:val="22"/>
        </w:rPr>
        <w:t>And if we keep walking with Him—quietly, faithfully—He promises to remember us. Not just in passing, but before His Father and before the angels.</w:t>
      </w:r>
      <w:bookmarkEnd w:id="4521"/>
    </w:p>
    <w:p w14:paraId="18DAC77A" w14:textId="77777777" w:rsidR="00426421" w:rsidRPr="00426421" w:rsidRDefault="00426421" w:rsidP="00426421">
      <w:pPr>
        <w:pStyle w:val="TWTRevisedBody"/>
        <w:sectPr>
          <w:headerReference w:type="default" r:id="rId256"/>
          <w:headerReference w:type="even" r:id="rId257"/>
          <w:headerReference w:type="first" r:id="rId258"/>
          <w:footerReference w:type="default" r:id="rId259"/>
          <w:footerReference w:type="even" r:id="rId260"/>
          <w:footerReference w:type="first" r:id="rId261"/>
          <w:pgSz w:w="8640" w:h="12960"/>
          <w:pgMar w:top="1080" w:right="864" w:bottom="1080" w:left="1296" w:header="504" w:footer="504" w:gutter="0"/>
          <w:cols w:space="720"/>
          <w:titlePg/>
          <w:docGrid w:linePitch="360"/>
        </w:sectPr>
      </w:pPr>
      <w:bookmarkStart w:id="4522" w:name="R6523"/>
      <w:r w:rsidRPr="00426421">
        <w:rPr>
          <w:rFonts w:ascii="Garamond" w:hAnsi="Garamond" w:eastAsia="Garamond" w:cs="Garamond"/>
          <w:color w:val="000000"/>
          <w:sz w:val="22"/>
        </w:rPr>
        <w:t>My God knows me. He sees my walk. And He will not forget to confess my name when the time comes.</w:t>
      </w:r>
      <w:bookmarkEnd w:id="4522"/>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4524" w:name="F0386"/>
      <w:bookmarkStart w:id="4523" w:name="R6529"/>
      <w:r>
        <w:rPr>
          <w:rFonts w:ascii="Garamond" w:hAnsi="Garamond" w:eastAsia="Garamond" w:cs="Garamond"/>
          <w:color w:val="000000"/>
          <w:sz w:val="36"/>
        </w:rPr>
        <w:t>The Mock Crown That Spoke Truth</w:t>
      </w:r>
      <w:bookmarkEnd w:id="4523"/>
      <w:bookmarkEnd w:id="4524"/>
    </w:p>
    <w:p w14:paraId="20EBF3DE" w14:textId="77777777" w:rsidR="00510915" w:rsidRPr="00510915" w:rsidRDefault="00510915" w:rsidP="00510915">
      <w:pPr>
        <w:pStyle w:val="TWTRevisedBody"/>
      </w:pPr>
      <w:bookmarkStart w:id="4525" w:name="R6531"/>
      <w:r w:rsidRPr="00510915">
        <w:rPr>
          <w:rFonts w:ascii="Garamond" w:hAnsi="Garamond" w:eastAsia="Garamond" w:cs="Garamond"/>
          <w:color w:val="000000"/>
          <w:sz w:val="22"/>
        </w:rPr>
        <w:t>Easter may have passed two days ago, but the image of the crown of thorns is still lingering in my thoughts. That painful, twisted crown placed on Jesus’ head by Roman soldiers was meant as mockery. But on this side of the resurrection, we see it for what it really was—ironic glory. A crown that tells the truth louder than the laughter of those who placed it.</w:t>
      </w:r>
      <w:bookmarkEnd w:id="4525"/>
    </w:p>
    <w:p w14:paraId="16F75FDF" w14:textId="77777777" w:rsidR="00510915" w:rsidRPr="00510915" w:rsidRDefault="00510915" w:rsidP="00510915">
      <w:pPr>
        <w:pStyle w:val="TWTRevisedBody"/>
      </w:pPr>
      <w:bookmarkStart w:id="4526" w:name="R6532"/>
      <w:r w:rsidRPr="00510915">
        <w:rPr>
          <w:rFonts w:ascii="Garamond" w:hAnsi="Garamond" w:eastAsia="Garamond" w:cs="Garamond"/>
          <w:color w:val="000000"/>
          <w:sz w:val="22"/>
        </w:rPr>
        <w:t>This post was inspired by a conversation I had with my friend Jeff Thompson. He shared an intriguing thought: that the crown of thorns may draw on an older Jewish image—specifically, Jotham’s parable in Judges 9—and that perhaps, from that time forward, thorns came to symbolize a usurper in the Jewish imagination. While I’ve not found historical sources confirming that the crown of thorns was widely understood in this way, there’s no question that Jotham’s parable was well known among the Jews. It’s entirely possible that some, when they saw Jesus wearing that crown, may have made the connection.</w:t>
      </w:r>
      <w:bookmarkEnd w:id="4526"/>
    </w:p>
    <w:p w14:paraId="2B25A7C8" w14:textId="77777777" w:rsidR="00510915" w:rsidRDefault="00510915" w:rsidP="00510915">
      <w:pPr>
        <w:pStyle w:val="TWTRevisedBody"/>
      </w:pPr>
      <w:bookmarkStart w:id="4527" w:name="R6533"/>
      <w:r w:rsidRPr="00510915">
        <w:rPr>
          <w:rFonts w:ascii="Garamond" w:hAnsi="Garamond" w:eastAsia="Garamond" w:cs="Garamond"/>
          <w:color w:val="000000"/>
          <w:sz w:val="22"/>
        </w:rPr>
        <w:t>Matthew tells us:</w:t>
      </w:r>
      <w:bookmarkEnd w:id="4527"/>
    </w:p>
    <w:p w14:paraId="5EA27F38" w14:textId="12E53EF5" w:rsidR="00510915" w:rsidRPr="00510915" w:rsidRDefault="00510915" w:rsidP="00AC2610">
      <w:pPr>
        <w:pStyle w:val="TWTRevisedBody"/>
      </w:pPr>
      <w:bookmarkStart w:id="4528" w:name="R6535"/>
      <w:r w:rsidRPr="00510915">
        <w:rPr>
          <w:rFonts w:ascii="Garamond" w:hAnsi="Garamond" w:eastAsia="Garamond" w:cs="Garamond"/>
          <w:color w:val="000000"/>
          <w:sz w:val="22"/>
        </w:rPr>
        <w:t xml:space="preserve">“And twisting together a crown of thorns, they put it on his head and put a reed in his right hand. And kneeling before him, they mocked him, saying, </w:t>
      </w:r>
      <w:r w:rsidR="00AC2610">
        <w:rPr>
          <w:rFonts w:ascii="Garamond" w:hAnsi="Garamond" w:eastAsia="Garamond" w:cs="Garamond"/>
          <w:color w:val="000000"/>
          <w:sz w:val="22"/>
        </w:rPr>
        <w:t>‘</w:t>
      </w:r>
      <w:r w:rsidRPr="00510915">
        <w:rPr>
          <w:rFonts w:ascii="Garamond" w:hAnsi="Garamond" w:eastAsia="Garamond" w:cs="Garamond"/>
          <w:color w:val="000000"/>
          <w:sz w:val="22"/>
        </w:rPr>
        <w:t>Hail, King of the Jews!</w:t>
      </w:r>
      <w:r w:rsidR="00AC2610">
        <w:rPr>
          <w:rFonts w:ascii="Garamond" w:hAnsi="Garamond" w:eastAsia="Garamond" w:cs="Garamond"/>
          <w:color w:val="000000"/>
          <w:sz w:val="22"/>
        </w:rPr>
        <w:t>’</w:t>
      </w:r>
      <w:r w:rsidRPr="00510915">
        <w:rPr>
          <w:rFonts w:ascii="Garamond" w:hAnsi="Garamond" w:eastAsia="Garamond" w:cs="Garamond"/>
          <w:color w:val="000000"/>
          <w:sz w:val="22"/>
        </w:rPr>
        <w:t>” (Matthew 27:29 ESV).</w:t>
      </w:r>
      <w:bookmarkEnd w:id="4528"/>
    </w:p>
    <w:p w14:paraId="1AF75FD6" w14:textId="177058A9" w:rsidR="00510915" w:rsidRPr="00510915" w:rsidRDefault="00510915" w:rsidP="00510915">
      <w:pPr>
        <w:pStyle w:val="TWTRevisedBody"/>
      </w:pPr>
      <w:bookmarkStart w:id="4529" w:name="R6537"/>
      <w:r w:rsidRPr="00510915">
        <w:rPr>
          <w:rFonts w:ascii="Garamond" w:hAnsi="Garamond" w:eastAsia="Garamond" w:cs="Garamond"/>
          <w:color w:val="000000"/>
          <w:sz w:val="22"/>
        </w:rPr>
        <w:t>The whole thing was a spectacle. A purple robe, a fake scepter, sarcastic bows. They were mocking the idea that this man could ever be a king. The crown of thorns was a symbol of everything they thought He wasn’t.</w:t>
      </w:r>
      <w:bookmarkEnd w:id="4529"/>
    </w:p>
    <w:p w14:paraId="1F245C14" w14:textId="77777777" w:rsidR="00510915" w:rsidRPr="00510915" w:rsidRDefault="00510915" w:rsidP="00510915">
      <w:pPr>
        <w:pStyle w:val="TWTRevisedBody"/>
      </w:pPr>
      <w:bookmarkStart w:id="4530" w:name="R6538"/>
      <w:r w:rsidRPr="00510915">
        <w:rPr>
          <w:rFonts w:ascii="Garamond" w:hAnsi="Garamond" w:eastAsia="Garamond" w:cs="Garamond"/>
          <w:color w:val="000000"/>
          <w:sz w:val="22"/>
        </w:rPr>
        <w:t>But here’s something I’ve been reflecting on—especially in light of that old parable tucked away in Judges 9.</w:t>
      </w:r>
      <w:bookmarkEnd w:id="4530"/>
    </w:p>
    <w:p w14:paraId="50ED1BBE" w14:textId="77777777" w:rsidR="00510915" w:rsidRPr="00510915" w:rsidRDefault="00510915" w:rsidP="00510915">
      <w:pPr>
        <w:pStyle w:val="TWTRevisedBody"/>
      </w:pPr>
      <w:bookmarkStart w:id="4532" w:name="F0387"/>
      <w:bookmarkStart w:id="4531" w:name="R6539"/>
      <w:r w:rsidRPr="00510915">
        <w:rPr>
          <w:rFonts w:ascii="Garamond" w:hAnsi="Garamond" w:eastAsia="Garamond" w:cs="Garamond"/>
          <w:color w:val="000000"/>
          <w:sz w:val="22"/>
        </w:rPr>
        <w:t>After Gideon died, his son Abimelech wanted to be king. But instead of being chosen or appointed by God, he murdered his seventy brothers and had himself crowned by the people of Shechem. One brother escaped—Jotham. And from a mountaintop, he told a parable:</w:t>
      </w:r>
      <w:bookmarkEnd w:id="4531"/>
      <w:bookmarkEnd w:id="4532"/>
    </w:p>
    <w:p w14:paraId="334E35DF" w14:textId="4382C13F" w:rsidR="00510915" w:rsidRPr="00510915" w:rsidRDefault="00510915" w:rsidP="00AC2610">
      <w:pPr>
        <w:pStyle w:val="TWTRevisedBody"/>
      </w:pPr>
      <w:bookmarkStart w:id="4533" w:name="R6541"/>
      <w:r w:rsidRPr="00510915">
        <w:rPr>
          <w:rFonts w:ascii="Garamond" w:hAnsi="Garamond" w:eastAsia="Garamond" w:cs="Garamond"/>
          <w:color w:val="000000"/>
          <w:sz w:val="22"/>
        </w:rPr>
        <w:t xml:space="preserve">“The trees once went out to anoint a king over them, and they said to the olive tree, </w:t>
      </w:r>
      <w:r w:rsidR="00AC2610">
        <w:rPr>
          <w:rFonts w:ascii="Garamond" w:hAnsi="Garamond" w:eastAsia="Garamond" w:cs="Garamond"/>
          <w:color w:val="000000"/>
          <w:sz w:val="22"/>
        </w:rPr>
        <w:t>‘</w:t>
      </w:r>
      <w:r w:rsidRPr="00510915">
        <w:rPr>
          <w:rFonts w:ascii="Garamond" w:hAnsi="Garamond" w:eastAsia="Garamond" w:cs="Garamond"/>
          <w:color w:val="000000"/>
          <w:sz w:val="22"/>
        </w:rPr>
        <w:t>Reign over us.</w:t>
      </w:r>
      <w:r w:rsidR="00AC2610">
        <w:rPr>
          <w:rFonts w:ascii="Garamond" w:hAnsi="Garamond" w:eastAsia="Garamond" w:cs="Garamond"/>
          <w:color w:val="000000"/>
          <w:sz w:val="22"/>
        </w:rPr>
        <w:t>’</w:t>
      </w:r>
      <w:bookmarkEnd w:id="4533"/>
    </w:p>
    <w:p w14:paraId="5A756A6D" w14:textId="4618605B" w:rsidR="00510915" w:rsidRPr="00510915" w:rsidRDefault="00510915" w:rsidP="00AC2610">
      <w:pPr>
        <w:pStyle w:val="TWTRevisedBody"/>
      </w:pPr>
      <w:bookmarkStart w:id="4534" w:name="R6542"/>
      <w:r w:rsidRPr="00510915">
        <w:rPr>
          <w:rFonts w:ascii="Garamond" w:hAnsi="Garamond" w:eastAsia="Garamond" w:cs="Garamond"/>
          <w:color w:val="000000"/>
          <w:sz w:val="22"/>
        </w:rPr>
        <w:t xml:space="preserve">But the olive tree said to them, </w:t>
      </w:r>
      <w:r w:rsidR="00AC2610">
        <w:rPr>
          <w:rFonts w:ascii="Garamond" w:hAnsi="Garamond" w:eastAsia="Garamond" w:cs="Garamond"/>
          <w:color w:val="000000"/>
          <w:sz w:val="22"/>
        </w:rPr>
        <w:t>‘</w:t>
      </w:r>
      <w:r w:rsidRPr="00510915">
        <w:rPr>
          <w:rFonts w:ascii="Garamond" w:hAnsi="Garamond" w:eastAsia="Garamond" w:cs="Garamond"/>
          <w:color w:val="000000"/>
          <w:sz w:val="22"/>
        </w:rPr>
        <w:t>Shall I leave my abundance, by which gods and men are honored, and go hold sway over the trees?</w:t>
      </w:r>
      <w:r w:rsidR="00AC2610">
        <w:rPr>
          <w:rFonts w:ascii="Garamond" w:hAnsi="Garamond" w:eastAsia="Garamond" w:cs="Garamond"/>
          <w:color w:val="000000"/>
          <w:sz w:val="22"/>
        </w:rPr>
        <w:t>’</w:t>
      </w:r>
      <w:bookmarkEnd w:id="4534"/>
    </w:p>
    <w:p w14:paraId="6580BD33" w14:textId="032409A3" w:rsidR="00510915" w:rsidRPr="00510915" w:rsidRDefault="00510915" w:rsidP="00AC2610">
      <w:pPr>
        <w:pStyle w:val="TWTRevisedBody"/>
      </w:pPr>
      <w:bookmarkStart w:id="4535" w:name="R6543"/>
      <w:r w:rsidRPr="00510915">
        <w:rPr>
          <w:rFonts w:ascii="Garamond" w:hAnsi="Garamond" w:eastAsia="Garamond" w:cs="Garamond"/>
          <w:color w:val="000000"/>
          <w:sz w:val="22"/>
        </w:rPr>
        <w:t xml:space="preserve">And the trees said to the fig tree, </w:t>
      </w:r>
      <w:r w:rsidR="00AC2610">
        <w:rPr>
          <w:rFonts w:ascii="Garamond" w:hAnsi="Garamond" w:eastAsia="Garamond" w:cs="Garamond"/>
          <w:color w:val="000000"/>
          <w:sz w:val="22"/>
        </w:rPr>
        <w:t>‘</w:t>
      </w:r>
      <w:r w:rsidRPr="00510915">
        <w:rPr>
          <w:rFonts w:ascii="Garamond" w:hAnsi="Garamond" w:eastAsia="Garamond" w:cs="Garamond"/>
          <w:color w:val="000000"/>
          <w:sz w:val="22"/>
        </w:rPr>
        <w:t>You come and reign over us.</w:t>
      </w:r>
      <w:r w:rsidR="00AC2610">
        <w:rPr>
          <w:rFonts w:ascii="Garamond" w:hAnsi="Garamond" w:eastAsia="Garamond" w:cs="Garamond"/>
          <w:color w:val="000000"/>
          <w:sz w:val="22"/>
        </w:rPr>
        <w:t>’</w:t>
      </w:r>
      <w:bookmarkEnd w:id="4535"/>
    </w:p>
    <w:p w14:paraId="16E7330F" w14:textId="0A2B8EAA" w:rsidR="00510915" w:rsidRPr="00510915" w:rsidRDefault="00510915" w:rsidP="00AC2610">
      <w:pPr>
        <w:pStyle w:val="TWTRevisedBody"/>
      </w:pPr>
      <w:bookmarkStart w:id="4536" w:name="R6544"/>
      <w:r w:rsidRPr="00510915">
        <w:rPr>
          <w:rFonts w:ascii="Garamond" w:hAnsi="Garamond" w:eastAsia="Garamond" w:cs="Garamond"/>
          <w:color w:val="000000"/>
          <w:sz w:val="22"/>
        </w:rPr>
        <w:t xml:space="preserve">But the fig tree said to them, </w:t>
      </w:r>
      <w:r w:rsidR="00AC2610">
        <w:rPr>
          <w:rFonts w:ascii="Garamond" w:hAnsi="Garamond" w:eastAsia="Garamond" w:cs="Garamond"/>
          <w:color w:val="000000"/>
          <w:sz w:val="22"/>
        </w:rPr>
        <w:t>‘</w:t>
      </w:r>
      <w:r w:rsidRPr="00510915">
        <w:rPr>
          <w:rFonts w:ascii="Garamond" w:hAnsi="Garamond" w:eastAsia="Garamond" w:cs="Garamond"/>
          <w:color w:val="000000"/>
          <w:sz w:val="22"/>
        </w:rPr>
        <w:t>Shall I leave my sweetness and my good fruit and go hold sway over the trees?</w:t>
      </w:r>
      <w:r w:rsidR="00AC2610">
        <w:rPr>
          <w:rFonts w:ascii="Garamond" w:hAnsi="Garamond" w:eastAsia="Garamond" w:cs="Garamond"/>
          <w:color w:val="000000"/>
          <w:sz w:val="22"/>
        </w:rPr>
        <w:t>’</w:t>
      </w:r>
      <w:bookmarkEnd w:id="4536"/>
    </w:p>
    <w:p w14:paraId="3E9E7EA5" w14:textId="0D2233BC" w:rsidR="00510915" w:rsidRPr="00510915" w:rsidRDefault="00510915" w:rsidP="00AC2610">
      <w:pPr>
        <w:pStyle w:val="TWTRevisedBody"/>
      </w:pPr>
      <w:bookmarkStart w:id="4537" w:name="R6545"/>
      <w:r w:rsidRPr="00510915">
        <w:rPr>
          <w:rFonts w:ascii="Garamond" w:hAnsi="Garamond" w:eastAsia="Garamond" w:cs="Garamond"/>
          <w:color w:val="000000"/>
          <w:sz w:val="22"/>
        </w:rPr>
        <w:t xml:space="preserve">And the trees said to the vine, </w:t>
      </w:r>
      <w:r w:rsidR="00AC2610">
        <w:rPr>
          <w:rFonts w:ascii="Garamond" w:hAnsi="Garamond" w:eastAsia="Garamond" w:cs="Garamond"/>
          <w:color w:val="000000"/>
          <w:sz w:val="22"/>
        </w:rPr>
        <w:t>‘</w:t>
      </w:r>
      <w:r w:rsidRPr="00510915">
        <w:rPr>
          <w:rFonts w:ascii="Garamond" w:hAnsi="Garamond" w:eastAsia="Garamond" w:cs="Garamond"/>
          <w:color w:val="000000"/>
          <w:sz w:val="22"/>
        </w:rPr>
        <w:t>You come and reign over us.</w:t>
      </w:r>
      <w:r w:rsidR="00AC2610">
        <w:rPr>
          <w:rFonts w:ascii="Garamond" w:hAnsi="Garamond" w:eastAsia="Garamond" w:cs="Garamond"/>
          <w:color w:val="000000"/>
          <w:sz w:val="22"/>
        </w:rPr>
        <w:t>’</w:t>
      </w:r>
      <w:bookmarkEnd w:id="4537"/>
    </w:p>
    <w:p w14:paraId="616D629F" w14:textId="45C3CCE9" w:rsidR="00510915" w:rsidRPr="00510915" w:rsidRDefault="00510915" w:rsidP="00AC2610">
      <w:pPr>
        <w:pStyle w:val="TWTRevisedBody"/>
      </w:pPr>
      <w:bookmarkStart w:id="4538" w:name="R6546"/>
      <w:r w:rsidRPr="00510915">
        <w:rPr>
          <w:rFonts w:ascii="Garamond" w:hAnsi="Garamond" w:eastAsia="Garamond" w:cs="Garamond"/>
          <w:color w:val="000000"/>
          <w:sz w:val="22"/>
        </w:rPr>
        <w:t xml:space="preserve">But the vine said to them, </w:t>
      </w:r>
      <w:r w:rsidR="00AC2610">
        <w:rPr>
          <w:rFonts w:ascii="Garamond" w:hAnsi="Garamond" w:eastAsia="Garamond" w:cs="Garamond"/>
          <w:color w:val="000000"/>
          <w:sz w:val="22"/>
        </w:rPr>
        <w:t>‘</w:t>
      </w:r>
      <w:r w:rsidRPr="00510915">
        <w:rPr>
          <w:rFonts w:ascii="Garamond" w:hAnsi="Garamond" w:eastAsia="Garamond" w:cs="Garamond"/>
          <w:color w:val="000000"/>
          <w:sz w:val="22"/>
        </w:rPr>
        <w:t>Shall I leave my wine that cheers God and men and go hold sway over the trees?</w:t>
      </w:r>
      <w:r w:rsidR="00AC2610">
        <w:rPr>
          <w:rFonts w:ascii="Garamond" w:hAnsi="Garamond" w:eastAsia="Garamond" w:cs="Garamond"/>
          <w:color w:val="000000"/>
          <w:sz w:val="22"/>
        </w:rPr>
        <w:t>’</w:t>
      </w:r>
      <w:bookmarkEnd w:id="4538"/>
    </w:p>
    <w:p w14:paraId="3C6D5011" w14:textId="2FBFF485" w:rsidR="00510915" w:rsidRPr="00510915" w:rsidRDefault="00510915" w:rsidP="00AC2610">
      <w:pPr>
        <w:pStyle w:val="TWTRevisedBody"/>
      </w:pPr>
      <w:bookmarkStart w:id="4539" w:name="R6547"/>
      <w:r w:rsidRPr="00510915">
        <w:rPr>
          <w:rFonts w:ascii="Garamond" w:hAnsi="Garamond" w:eastAsia="Garamond" w:cs="Garamond"/>
          <w:color w:val="000000"/>
          <w:sz w:val="22"/>
        </w:rPr>
        <w:t xml:space="preserve">Then all the trees said to the bramble, </w:t>
      </w:r>
      <w:r w:rsidR="00AC2610">
        <w:rPr>
          <w:rFonts w:ascii="Garamond" w:hAnsi="Garamond" w:eastAsia="Garamond" w:cs="Garamond"/>
          <w:color w:val="000000"/>
          <w:sz w:val="22"/>
        </w:rPr>
        <w:t>‘</w:t>
      </w:r>
      <w:r w:rsidRPr="00510915">
        <w:rPr>
          <w:rFonts w:ascii="Garamond" w:hAnsi="Garamond" w:eastAsia="Garamond" w:cs="Garamond"/>
          <w:color w:val="000000"/>
          <w:sz w:val="22"/>
        </w:rPr>
        <w:t>You come and reign over us.</w:t>
      </w:r>
      <w:r w:rsidR="00AC2610">
        <w:rPr>
          <w:rFonts w:ascii="Garamond" w:hAnsi="Garamond" w:eastAsia="Garamond" w:cs="Garamond"/>
          <w:color w:val="000000"/>
          <w:sz w:val="22"/>
        </w:rPr>
        <w:t>’</w:t>
      </w:r>
      <w:bookmarkEnd w:id="4539"/>
    </w:p>
    <w:p w14:paraId="48A58201" w14:textId="2BD40ADA" w:rsidR="00510915" w:rsidRPr="00510915" w:rsidRDefault="00510915" w:rsidP="00AC2610">
      <w:pPr>
        <w:pStyle w:val="TWTRevisedBody"/>
      </w:pPr>
      <w:bookmarkStart w:id="4540" w:name="R6548"/>
      <w:r w:rsidRPr="00510915">
        <w:rPr>
          <w:rFonts w:ascii="Garamond" w:hAnsi="Garamond" w:eastAsia="Garamond" w:cs="Garamond"/>
          <w:color w:val="000000"/>
          <w:sz w:val="22"/>
        </w:rPr>
        <w:t xml:space="preserve">And the bramble said to the trees, </w:t>
      </w:r>
      <w:r w:rsidR="00AC2610">
        <w:rPr>
          <w:rFonts w:ascii="Garamond" w:hAnsi="Garamond" w:eastAsia="Garamond" w:cs="Garamond"/>
          <w:color w:val="000000"/>
          <w:sz w:val="22"/>
        </w:rPr>
        <w:t>‘</w:t>
      </w:r>
      <w:r w:rsidRPr="00510915">
        <w:rPr>
          <w:rFonts w:ascii="Garamond" w:hAnsi="Garamond" w:eastAsia="Garamond" w:cs="Garamond"/>
          <w:color w:val="000000"/>
          <w:sz w:val="22"/>
        </w:rPr>
        <w:t>If in good faith you are anointing me king over you, then come and take refuge in my shade;</w:t>
      </w:r>
      <w:bookmarkEnd w:id="4540"/>
    </w:p>
    <w:p w14:paraId="10793470" w14:textId="6F07863A" w:rsidR="00510915" w:rsidRPr="00510915" w:rsidRDefault="00510915" w:rsidP="00AC2610">
      <w:pPr>
        <w:pStyle w:val="TWTRevisedBody"/>
      </w:pPr>
      <w:bookmarkStart w:id="4541" w:name="R6549"/>
      <w:r w:rsidRPr="00510915">
        <w:rPr>
          <w:rFonts w:ascii="Garamond" w:hAnsi="Garamond" w:eastAsia="Garamond" w:cs="Garamond"/>
          <w:color w:val="000000"/>
          <w:sz w:val="22"/>
        </w:rPr>
        <w:t>but if not, let fire come out of the bramble and devour the cedars of Lebanon.</w:t>
      </w:r>
      <w:r w:rsidR="00AC2610">
        <w:rPr>
          <w:rFonts w:ascii="Garamond" w:hAnsi="Garamond" w:eastAsia="Garamond" w:cs="Garamond"/>
          <w:color w:val="000000"/>
          <w:sz w:val="22"/>
        </w:rPr>
        <w:t>’</w:t>
      </w:r>
      <w:r w:rsidRPr="00510915">
        <w:rPr>
          <w:rFonts w:ascii="Garamond" w:hAnsi="Garamond" w:eastAsia="Garamond" w:cs="Garamond"/>
          <w:color w:val="000000"/>
          <w:sz w:val="22"/>
        </w:rPr>
        <w:t>” (Judges 9:8–15 ESV).</w:t>
      </w:r>
      <w:bookmarkEnd w:id="4541"/>
    </w:p>
    <w:p w14:paraId="14DD5886" w14:textId="5BDBD737" w:rsidR="00510915" w:rsidRPr="00510915" w:rsidRDefault="00510915" w:rsidP="00510915">
      <w:pPr>
        <w:pStyle w:val="TWTRevisedBody"/>
      </w:pPr>
      <w:bookmarkStart w:id="4542" w:name="R6551"/>
      <w:r w:rsidRPr="00510915">
        <w:rPr>
          <w:rFonts w:ascii="Garamond" w:hAnsi="Garamond" w:eastAsia="Garamond" w:cs="Garamond"/>
          <w:color w:val="000000"/>
          <w:sz w:val="22"/>
        </w:rPr>
        <w:t>It’s a parable about what happens when people crown the wrong king. The bramble has no fruit, no shade, no honor—but it gladly accepts power. And it threatens to destroy those who don</w:t>
      </w:r>
      <w:r w:rsidR="00AC2610">
        <w:rPr>
          <w:rFonts w:ascii="Garamond" w:hAnsi="Garamond" w:eastAsia="Garamond" w:cs="Garamond"/>
          <w:color w:val="000000"/>
          <w:sz w:val="22"/>
        </w:rPr>
        <w:t>’</w:t>
      </w:r>
      <w:r w:rsidRPr="00510915">
        <w:rPr>
          <w:rFonts w:ascii="Garamond" w:hAnsi="Garamond" w:eastAsia="Garamond" w:cs="Garamond"/>
          <w:color w:val="000000"/>
          <w:sz w:val="22"/>
        </w:rPr>
        <w:t>t fall in line. Jotham used that story to warn that Abimelech was a destructive fraud—and he was right.</w:t>
      </w:r>
      <w:bookmarkEnd w:id="4542"/>
    </w:p>
    <w:p w14:paraId="0A99CA20" w14:textId="77777777" w:rsidR="00510915" w:rsidRPr="00510915" w:rsidRDefault="00510915" w:rsidP="00510915">
      <w:pPr>
        <w:pStyle w:val="TWTRevisedBody"/>
      </w:pPr>
      <w:bookmarkStart w:id="4543" w:name="R6552"/>
      <w:r w:rsidRPr="00510915">
        <w:rPr>
          <w:rFonts w:ascii="Garamond" w:hAnsi="Garamond" w:eastAsia="Garamond" w:cs="Garamond"/>
          <w:color w:val="000000"/>
          <w:sz w:val="22"/>
        </w:rPr>
        <w:t>Could the Romans have been drawing on that imagery when they crowned Jesus with thorns? It’s impossible to say. But it’s not hard to imagine that the Jewish crowd, well-versed in their Scriptures, would have recognized the parallel—and possibly whispered among themselves about a bramble being crowned.</w:t>
      </w:r>
      <w:bookmarkEnd w:id="4543"/>
    </w:p>
    <w:p w14:paraId="48EBDF01" w14:textId="77777777" w:rsidR="00510915" w:rsidRPr="00510915" w:rsidRDefault="00510915" w:rsidP="00510915">
      <w:pPr>
        <w:pStyle w:val="TWTRevisedBody"/>
      </w:pPr>
      <w:bookmarkStart w:id="4544" w:name="R6553"/>
      <w:r w:rsidRPr="00510915">
        <w:rPr>
          <w:rFonts w:ascii="Garamond" w:hAnsi="Garamond" w:eastAsia="Garamond" w:cs="Garamond"/>
          <w:color w:val="000000"/>
          <w:sz w:val="22"/>
        </w:rPr>
        <w:t>And that’s the great irony, isn’t it?</w:t>
      </w:r>
      <w:bookmarkEnd w:id="4544"/>
    </w:p>
    <w:p w14:paraId="1BD6F7BE" w14:textId="77777777" w:rsidR="00510915" w:rsidRPr="00510915" w:rsidRDefault="00510915" w:rsidP="00510915">
      <w:pPr>
        <w:pStyle w:val="TWTRevisedBody"/>
      </w:pPr>
      <w:bookmarkStart w:id="4545" w:name="R6554"/>
      <w:r w:rsidRPr="00510915">
        <w:rPr>
          <w:rFonts w:ascii="Garamond" w:hAnsi="Garamond" w:eastAsia="Garamond" w:cs="Garamond"/>
          <w:color w:val="000000"/>
          <w:sz w:val="22"/>
        </w:rPr>
        <w:t>Because Jesus was not the bramble. He is the true olive tree, the fig tree, the vine—the one who brings abundance, sweetness, and joy. He didn’t seize power by force or manipulation; He came in humility, rejected by the world but crowned by heaven.</w:t>
      </w:r>
      <w:bookmarkEnd w:id="4545"/>
    </w:p>
    <w:p w14:paraId="20EAE75A" w14:textId="77777777" w:rsidR="00510915" w:rsidRPr="00510915" w:rsidRDefault="00510915" w:rsidP="00510915">
      <w:pPr>
        <w:pStyle w:val="TWTRevisedBody"/>
      </w:pPr>
      <w:bookmarkStart w:id="4547" w:name="F0388"/>
      <w:bookmarkStart w:id="4546" w:name="R6555"/>
      <w:r w:rsidRPr="00510915">
        <w:rPr>
          <w:rFonts w:ascii="Garamond" w:hAnsi="Garamond" w:eastAsia="Garamond" w:cs="Garamond"/>
          <w:color w:val="000000"/>
          <w:sz w:val="22"/>
        </w:rPr>
        <w:t>The thorns they used to mock Him became the very crown that fulfilled prophecy. Thorns, the symbol of the curse (Genesis 3:18), were worn by the one who came to remove it. They crowned Him with a curse—but He bore it willingly for us.</w:t>
      </w:r>
      <w:bookmarkEnd w:id="4546"/>
      <w:bookmarkEnd w:id="4547"/>
    </w:p>
    <w:p w14:paraId="6EBA2B6E" w14:textId="77777777" w:rsidR="00510915" w:rsidRPr="00510915" w:rsidRDefault="00510915" w:rsidP="00510915">
      <w:pPr>
        <w:pStyle w:val="TWTRevisedBody"/>
      </w:pPr>
      <w:bookmarkStart w:id="4548" w:name="R6556"/>
      <w:r w:rsidRPr="00510915">
        <w:rPr>
          <w:rFonts w:ascii="Garamond" w:hAnsi="Garamond" w:eastAsia="Garamond" w:cs="Garamond"/>
          <w:color w:val="000000"/>
          <w:sz w:val="22"/>
        </w:rPr>
        <w:t>And now, on this side of the resurrection, we see the crown of thorns for what it really is: not a mark of shame, but a sign of substitution. Not a joke, but a judgment placed on the only innocent one. Not mock royalty, but majesty misunderstood.</w:t>
      </w:r>
      <w:bookmarkEnd w:id="4548"/>
    </w:p>
    <w:p w14:paraId="7720FC97" w14:textId="77777777" w:rsidR="00510915" w:rsidRPr="00510915" w:rsidRDefault="00510915" w:rsidP="00510915">
      <w:pPr>
        <w:pStyle w:val="TWTRevisedBody"/>
      </w:pPr>
      <w:bookmarkStart w:id="4549" w:name="R6557"/>
      <w:r w:rsidRPr="00510915">
        <w:rPr>
          <w:rFonts w:ascii="Garamond" w:hAnsi="Garamond" w:eastAsia="Garamond" w:cs="Garamond"/>
          <w:color w:val="000000"/>
          <w:sz w:val="22"/>
        </w:rPr>
        <w:t>They thought they were mocking a fake king.</w:t>
      </w:r>
      <w:bookmarkEnd w:id="4549"/>
    </w:p>
    <w:p w14:paraId="478720C5" w14:textId="77777777" w:rsidR="00510915" w:rsidRPr="00510915" w:rsidRDefault="00510915" w:rsidP="00510915">
      <w:pPr>
        <w:pStyle w:val="TWTRevisedBody"/>
      </w:pPr>
      <w:bookmarkStart w:id="4550" w:name="R6558"/>
      <w:r w:rsidRPr="00510915">
        <w:rPr>
          <w:rFonts w:ascii="Garamond" w:hAnsi="Garamond" w:eastAsia="Garamond" w:cs="Garamond"/>
          <w:color w:val="000000"/>
          <w:sz w:val="22"/>
        </w:rPr>
        <w:t>But they were crowning the King of kings.</w:t>
      </w:r>
      <w:bookmarkEnd w:id="4550"/>
    </w:p>
    <w:p w14:paraId="2600FF68" w14:textId="77777777" w:rsidR="00510915" w:rsidRPr="00510915" w:rsidRDefault="00510915" w:rsidP="00510915">
      <w:pPr>
        <w:pStyle w:val="TWTRevisedBody"/>
      </w:pPr>
      <w:bookmarkStart w:id="4551" w:name="R6559"/>
      <w:r w:rsidRPr="00510915">
        <w:rPr>
          <w:rFonts w:ascii="Garamond" w:hAnsi="Garamond" w:eastAsia="Garamond" w:cs="Garamond"/>
          <w:color w:val="000000"/>
          <w:sz w:val="22"/>
        </w:rPr>
        <w:t>And today, we do not mock—we bow.</w:t>
      </w:r>
      <w:bookmarkEnd w:id="4551"/>
    </w:p>
    <w:p w14:paraId="698071BD" w14:textId="77777777" w:rsidR="00303E48" w:rsidRDefault="00303E48" w:rsidP="00303E48">
      <w:pPr>
        <w:pStyle w:val="TWTRevisedBody"/>
        <w:keepNext/>
        <w:spacing w:before="240" w:after="240"/>
        <w:jc w:val="center"/>
      </w:pPr>
      <w:bookmarkStart w:id="4552" w:name="R6562"/>
      <w:r>
        <w:rPr>
          <w:rFonts w:ascii="Garamond" w:hAnsi="Garamond" w:eastAsia="Garamond" w:cs="Garamond"/>
          <w:iCs w:val="0"/>
          <w:color w:val="000000"/>
          <w:sz w:val="22"/>
        </w:rPr>
        <w:t>***</w:t>
      </w:r>
      <w:bookmarkEnd w:id="4552"/>
    </w:p>
    <w:p w14:paraId="5929AF63" w14:textId="77777777" w:rsidR="00615BE9" w:rsidRPr="00615BE9" w:rsidRDefault="00615BE9" w:rsidP="00615BE9">
      <w:pPr>
        <w:pStyle w:val="TWTRevisedBody"/>
      </w:pPr>
      <w:bookmarkStart w:id="4553" w:name="R6565"/>
      <w:r w:rsidRPr="00615BE9">
        <w:rPr>
          <w:rFonts w:ascii="Garamond" w:hAnsi="Garamond" w:eastAsia="Garamond" w:cs="Garamond"/>
          <w:color w:val="000000"/>
          <w:sz w:val="22"/>
        </w:rPr>
        <w:t>Have you read your Bible today?</w:t>
      </w:r>
      <w:bookmarkEnd w:id="4553"/>
    </w:p>
    <w:p w14:paraId="2F3A4D12" w14:textId="77777777" w:rsidR="00615BE9" w:rsidRPr="00615BE9" w:rsidRDefault="00615BE9" w:rsidP="00615BE9">
      <w:pPr>
        <w:pStyle w:val="TWTRevisedBody"/>
      </w:pPr>
      <w:bookmarkStart w:id="4554" w:name="R6566"/>
      <w:r w:rsidRPr="00615BE9">
        <w:rPr>
          <w:rFonts w:ascii="Garamond" w:hAnsi="Garamond" w:eastAsia="Garamond" w:cs="Garamond"/>
          <w:color w:val="000000"/>
          <w:sz w:val="22"/>
        </w:rPr>
        <w:t>Have you prayed to God today?</w:t>
      </w:r>
      <w:bookmarkEnd w:id="4554"/>
    </w:p>
    <w:p w14:paraId="6AAB78CA" w14:textId="77777777" w:rsidR="00615BE9" w:rsidRPr="00615BE9" w:rsidRDefault="00615BE9" w:rsidP="00615BE9">
      <w:pPr>
        <w:pStyle w:val="TWTRevisedBody"/>
      </w:pPr>
      <w:bookmarkStart w:id="4555" w:name="R6567"/>
      <w:r w:rsidRPr="00615BE9">
        <w:rPr>
          <w:rFonts w:ascii="Garamond" w:hAnsi="Garamond" w:eastAsia="Garamond" w:cs="Garamond"/>
          <w:color w:val="000000"/>
          <w:sz w:val="22"/>
        </w:rPr>
        <w:t>Have you helped someone today?</w:t>
      </w:r>
      <w:bookmarkEnd w:id="4555"/>
    </w:p>
    <w:p w14:paraId="4F45C1A3" w14:textId="316C2B86" w:rsidR="00615BE9" w:rsidRPr="00615BE9" w:rsidRDefault="00615BE9" w:rsidP="00615BE9">
      <w:pPr>
        <w:pStyle w:val="TWTRevisedBody"/>
      </w:pPr>
      <w:bookmarkStart w:id="4556" w:name="R6568"/>
      <w:r w:rsidRPr="00615BE9">
        <w:rPr>
          <w:rFonts w:ascii="Garamond" w:hAnsi="Garamond" w:eastAsia="Garamond" w:cs="Garamond"/>
          <w:color w:val="000000"/>
          <w:sz w:val="22"/>
        </w:rPr>
        <w:t>Our Christian walk is just that- it</w:t>
      </w:r>
      <w:r>
        <w:rPr>
          <w:rFonts w:ascii="Garamond" w:hAnsi="Garamond" w:eastAsia="Garamond" w:cs="Garamond"/>
          <w:color w:val="000000"/>
          <w:sz w:val="22"/>
        </w:rPr>
        <w:t>’</w:t>
      </w:r>
      <w:r w:rsidRPr="00615BE9">
        <w:rPr>
          <w:rFonts w:ascii="Garamond" w:hAnsi="Garamond" w:eastAsia="Garamond" w:cs="Garamond"/>
          <w:color w:val="000000"/>
          <w:sz w:val="22"/>
        </w:rPr>
        <w:t>s a walk. It</w:t>
      </w:r>
      <w:r>
        <w:rPr>
          <w:rFonts w:ascii="Garamond" w:hAnsi="Garamond" w:eastAsia="Garamond" w:cs="Garamond"/>
          <w:color w:val="000000"/>
          <w:sz w:val="22"/>
        </w:rPr>
        <w:t>’</w:t>
      </w:r>
      <w:r w:rsidRPr="00615BE9">
        <w:rPr>
          <w:rFonts w:ascii="Garamond" w:hAnsi="Garamond" w:eastAsia="Garamond" w:cs="Garamond"/>
          <w:color w:val="000000"/>
          <w:sz w:val="22"/>
        </w:rPr>
        <w:t>s living kingdom principles.</w:t>
      </w:r>
      <w:bookmarkEnd w:id="4556"/>
    </w:p>
    <w:p w14:paraId="42226567" w14:textId="15ED31F3" w:rsidR="00615BE9" w:rsidRPr="00615BE9" w:rsidRDefault="00615BE9" w:rsidP="00615BE9">
      <w:pPr>
        <w:pStyle w:val="TWTRevisedBody"/>
      </w:pPr>
      <w:bookmarkStart w:id="4557" w:name="R6569"/>
      <w:r w:rsidRPr="00615BE9">
        <w:rPr>
          <w:rFonts w:ascii="Garamond" w:hAnsi="Garamond" w:eastAsia="Garamond" w:cs="Garamond"/>
          <w:color w:val="000000"/>
          <w:sz w:val="22"/>
        </w:rPr>
        <w:t>It</w:t>
      </w:r>
      <w:r>
        <w:rPr>
          <w:rFonts w:ascii="Garamond" w:hAnsi="Garamond" w:eastAsia="Garamond" w:cs="Garamond"/>
          <w:color w:val="000000"/>
          <w:sz w:val="22"/>
        </w:rPr>
        <w:t>’</w:t>
      </w:r>
      <w:r w:rsidRPr="00615BE9">
        <w:rPr>
          <w:rFonts w:ascii="Garamond" w:hAnsi="Garamond" w:eastAsia="Garamond" w:cs="Garamond"/>
          <w:color w:val="000000"/>
          <w:sz w:val="22"/>
        </w:rPr>
        <w:t>s not just knowing the right things,</w:t>
      </w:r>
      <w:bookmarkEnd w:id="4557"/>
    </w:p>
    <w:p w14:paraId="3C98FC6E" w14:textId="77777777" w:rsidR="00615BE9" w:rsidRPr="00615BE9" w:rsidRDefault="00615BE9" w:rsidP="00615BE9">
      <w:pPr>
        <w:pStyle w:val="TWTRevisedBody"/>
      </w:pPr>
      <w:bookmarkStart w:id="4558" w:name="R6570"/>
      <w:r w:rsidRPr="00615BE9">
        <w:rPr>
          <w:rFonts w:ascii="Garamond" w:hAnsi="Garamond" w:eastAsia="Garamond" w:cs="Garamond"/>
          <w:color w:val="000000"/>
          <w:sz w:val="22"/>
        </w:rPr>
        <w:t>teaching the right things,</w:t>
      </w:r>
      <w:bookmarkEnd w:id="4558"/>
    </w:p>
    <w:p w14:paraId="5418E3E6" w14:textId="77777777" w:rsidR="00615BE9" w:rsidRPr="00615BE9" w:rsidRDefault="00615BE9" w:rsidP="00615BE9">
      <w:pPr>
        <w:pStyle w:val="TWTRevisedBody"/>
      </w:pPr>
      <w:bookmarkStart w:id="4559" w:name="R6571"/>
      <w:r w:rsidRPr="00615BE9">
        <w:rPr>
          <w:rFonts w:ascii="Garamond" w:hAnsi="Garamond" w:eastAsia="Garamond" w:cs="Garamond"/>
          <w:color w:val="000000"/>
          <w:sz w:val="22"/>
        </w:rPr>
        <w:t>studying the right things.</w:t>
      </w:r>
      <w:bookmarkEnd w:id="4559"/>
    </w:p>
    <w:p w14:paraId="59EBC386" w14:textId="2DDC7011" w:rsidR="00615BE9" w:rsidRPr="00615BE9" w:rsidRDefault="00615BE9" w:rsidP="00615BE9">
      <w:pPr>
        <w:pStyle w:val="TWTRevisedBody"/>
      </w:pPr>
      <w:bookmarkStart w:id="4560" w:name="R6572"/>
      <w:r w:rsidRPr="00615BE9">
        <w:rPr>
          <w:rFonts w:ascii="Garamond" w:hAnsi="Garamond" w:eastAsia="Garamond" w:cs="Garamond"/>
          <w:color w:val="000000"/>
          <w:sz w:val="22"/>
        </w:rPr>
        <w:t>What are we doing today to show the people of the world that we are citizens of Jesus</w:t>
      </w:r>
      <w:r>
        <w:rPr>
          <w:rFonts w:ascii="Garamond" w:hAnsi="Garamond" w:eastAsia="Garamond" w:cs="Garamond"/>
          <w:color w:val="000000"/>
          <w:sz w:val="22"/>
        </w:rPr>
        <w:t>’</w:t>
      </w:r>
      <w:r w:rsidRPr="00615BE9">
        <w:rPr>
          <w:rFonts w:ascii="Garamond" w:hAnsi="Garamond" w:eastAsia="Garamond" w:cs="Garamond"/>
          <w:color w:val="000000"/>
          <w:sz w:val="22"/>
        </w:rPr>
        <w:t xml:space="preserve"> Kingdom?</w:t>
      </w:r>
      <w:bookmarkEnd w:id="4560"/>
    </w:p>
    <w:p w14:paraId="0FD9166F" w14:textId="77777777" w:rsidR="00303E48" w:rsidRPr="004F1DDA" w:rsidRDefault="00303E48" w:rsidP="00303E48">
      <w:pPr>
        <w:pStyle w:val="TWTRevisedBody"/>
        <w:keepNext/>
        <w:spacing w:before="240" w:after="240"/>
        <w:jc w:val="center"/>
      </w:pPr>
      <w:bookmarkStart w:id="4561" w:name="R6575"/>
      <w:r>
        <w:rPr>
          <w:rFonts w:ascii="Garamond" w:hAnsi="Garamond" w:eastAsia="Garamond" w:cs="Garamond"/>
          <w:iCs w:val="0"/>
          <w:color w:val="000000"/>
          <w:sz w:val="22"/>
        </w:rPr>
        <w:t>***</w:t>
      </w:r>
      <w:bookmarkEnd w:id="4561"/>
    </w:p>
    <w:p w14:paraId="34110DBE" w14:textId="77777777" w:rsidR="003C1526" w:rsidRDefault="003C1526" w:rsidP="003C1526">
      <w:pPr>
        <w:pStyle w:val="TWTRevisedBody"/>
      </w:pPr>
      <w:bookmarkStart w:id="4562" w:name="R6578"/>
      <w:r w:rsidRPr="003C1526">
        <w:rPr>
          <w:rFonts w:ascii="Garamond" w:hAnsi="Garamond" w:eastAsia="Garamond" w:cs="Garamond"/>
          <w:color w:val="000000"/>
          <w:sz w:val="22"/>
        </w:rPr>
        <w:t>I am in the book of Acts in my daily Bible reading. In chapter one, we read about Matthias being chosen to replace Judas as one of the twelve apostles.</w:t>
      </w:r>
      <w:bookmarkEnd w:id="4562"/>
    </w:p>
    <w:p w14:paraId="0D48EFC5" w14:textId="49D90ADB" w:rsidR="003C1526" w:rsidRPr="003C1526" w:rsidRDefault="003C1526" w:rsidP="003C1526">
      <w:pPr>
        <w:pStyle w:val="TWTRevisedBody"/>
      </w:pPr>
      <w:bookmarkStart w:id="4563" w:name="R6580"/>
      <w:r>
        <w:rPr>
          <w:rFonts w:ascii="Garamond" w:hAnsi="Garamond" w:eastAsia="Garamond" w:cs="Garamond"/>
          <w:color w:val="000000"/>
          <w:sz w:val="22"/>
        </w:rPr>
        <w:t>“</w:t>
      </w:r>
      <w:r w:rsidRPr="003C1526">
        <w:rPr>
          <w:rFonts w:ascii="Garamond" w:hAnsi="Garamond" w:eastAsia="Garamond" w:cs="Garamond"/>
          <w:color w:val="000000"/>
          <w:sz w:val="22"/>
        </w:rPr>
        <w:t>And they put forward two, Joseph called Barsabbas, who was also called Justus, and Matthias.</w:t>
      </w:r>
      <w:bookmarkEnd w:id="4563"/>
    </w:p>
    <w:p w14:paraId="4222FF74" w14:textId="17DDC8AE" w:rsidR="003C1526" w:rsidRPr="003C1526" w:rsidRDefault="003C1526" w:rsidP="003C1526">
      <w:pPr>
        <w:pStyle w:val="TWTRevisedBody"/>
      </w:pPr>
      <w:bookmarkStart w:id="4564" w:name="R6581"/>
      <w:r w:rsidRPr="003C1526">
        <w:rPr>
          <w:rFonts w:ascii="Garamond" w:hAnsi="Garamond" w:eastAsia="Garamond" w:cs="Garamond"/>
          <w:color w:val="000000"/>
          <w:sz w:val="22"/>
        </w:rPr>
        <w:t xml:space="preserve">And they prayed and said, </w:t>
      </w:r>
      <w:r>
        <w:rPr>
          <w:rFonts w:ascii="Garamond" w:hAnsi="Garamond" w:eastAsia="Garamond" w:cs="Garamond"/>
          <w:color w:val="000000"/>
          <w:sz w:val="22"/>
        </w:rPr>
        <w:t>‘</w:t>
      </w:r>
      <w:r w:rsidRPr="003C1526">
        <w:rPr>
          <w:rFonts w:ascii="Garamond" w:hAnsi="Garamond" w:eastAsia="Garamond" w:cs="Garamond"/>
          <w:color w:val="000000"/>
          <w:sz w:val="22"/>
        </w:rPr>
        <w:t>You, Lord, who know the hearts of all, show which one of these two you have chosen</w:t>
      </w:r>
      <w:bookmarkEnd w:id="4564"/>
    </w:p>
    <w:p w14:paraId="53AEE965" w14:textId="6E4826A1" w:rsidR="003C1526" w:rsidRPr="003C1526" w:rsidRDefault="003C1526" w:rsidP="003C1526">
      <w:pPr>
        <w:pStyle w:val="TWTRevisedBody"/>
      </w:pPr>
      <w:bookmarkStart w:id="4566" w:name="F0389"/>
      <w:bookmarkStart w:id="4565" w:name="R6582"/>
      <w:r w:rsidRPr="003C1526">
        <w:rPr>
          <w:rFonts w:ascii="Garamond" w:hAnsi="Garamond" w:eastAsia="Garamond" w:cs="Garamond"/>
          <w:color w:val="000000"/>
          <w:sz w:val="22"/>
        </w:rPr>
        <w:t>to take the place in this ministry and apostleship from which Judas turned aside to go to his own place.</w:t>
      </w:r>
      <w:r>
        <w:rPr>
          <w:rFonts w:ascii="Garamond" w:hAnsi="Garamond" w:eastAsia="Garamond" w:cs="Garamond"/>
          <w:color w:val="000000"/>
          <w:sz w:val="22"/>
        </w:rPr>
        <w:t>’</w:t>
      </w:r>
      <w:bookmarkEnd w:id="4565"/>
      <w:bookmarkEnd w:id="4566"/>
    </w:p>
    <w:p w14:paraId="783CA2E0" w14:textId="706CED63" w:rsidR="003C1526" w:rsidRPr="003C1526" w:rsidRDefault="003C1526" w:rsidP="003C1526">
      <w:pPr>
        <w:pStyle w:val="TWTRevisedBody"/>
      </w:pPr>
      <w:bookmarkStart w:id="4567" w:name="R6583"/>
      <w:r w:rsidRPr="003C1526">
        <w:rPr>
          <w:rFonts w:ascii="Garamond" w:hAnsi="Garamond" w:eastAsia="Garamond" w:cs="Garamond"/>
          <w:color w:val="000000"/>
          <w:sz w:val="22"/>
        </w:rPr>
        <w:t>And they cast lots for them, and the lot fell on Matthias, and he was numbered with the eleven apostles.</w:t>
      </w:r>
      <w:r>
        <w:rPr>
          <w:rFonts w:ascii="Garamond" w:hAnsi="Garamond" w:eastAsia="Garamond" w:cs="Garamond"/>
          <w:color w:val="000000"/>
          <w:sz w:val="22"/>
        </w:rPr>
        <w:t>”</w:t>
      </w:r>
      <w:r w:rsidRPr="003C1526">
        <w:rPr>
          <w:rFonts w:ascii="Garamond" w:hAnsi="Garamond" w:eastAsia="Garamond" w:cs="Garamond"/>
          <w:color w:val="000000"/>
          <w:sz w:val="22"/>
        </w:rPr>
        <w:t xml:space="preserve"> (Acts 1:23-26 ESV).</w:t>
      </w:r>
      <w:bookmarkEnd w:id="4567"/>
    </w:p>
    <w:p w14:paraId="49416DC0" w14:textId="7A558DD8" w:rsidR="003C1526" w:rsidRPr="003C1526" w:rsidRDefault="003C1526" w:rsidP="003C1526">
      <w:pPr>
        <w:pStyle w:val="TWTRevisedBody"/>
      </w:pPr>
      <w:bookmarkStart w:id="4568" w:name="R6585"/>
      <w:r>
        <w:rPr>
          <w:rFonts w:ascii="Garamond" w:hAnsi="Garamond" w:eastAsia="Garamond" w:cs="Garamond"/>
          <w:color w:val="000000"/>
          <w:sz w:val="22"/>
        </w:rPr>
        <w:t>“</w:t>
      </w:r>
      <w:r w:rsidRPr="003C1526">
        <w:rPr>
          <w:rFonts w:ascii="Garamond" w:hAnsi="Garamond" w:eastAsia="Garamond" w:cs="Garamond"/>
          <w:color w:val="000000"/>
          <w:sz w:val="22"/>
        </w:rPr>
        <w:t>And he was numbered with the eleven apostles.</w:t>
      </w:r>
      <w:r>
        <w:rPr>
          <w:rFonts w:ascii="Garamond" w:hAnsi="Garamond" w:eastAsia="Garamond" w:cs="Garamond"/>
          <w:color w:val="000000"/>
          <w:sz w:val="22"/>
        </w:rPr>
        <w:t>”</w:t>
      </w:r>
      <w:r w:rsidRPr="003C1526">
        <w:rPr>
          <w:rFonts w:ascii="Garamond" w:hAnsi="Garamond" w:eastAsia="Garamond" w:cs="Garamond"/>
          <w:color w:val="000000"/>
          <w:sz w:val="22"/>
        </w:rPr>
        <w:t xml:space="preserve"> This simple statement speaks volumes—more than we sometimes want to hear. From our human perspective, we often associate apostleship with greatness, power, and authority. But Jesus taught something very different. He said that in His kingdom, greatness comes through humble service. Those who want to be first must willingly become last. Those who seek authority must become servants.</w:t>
      </w:r>
      <w:bookmarkEnd w:id="4568"/>
    </w:p>
    <w:p w14:paraId="6E1C3AAF" w14:textId="2CC4C8BF" w:rsidR="003C1526" w:rsidRDefault="003C1526" w:rsidP="003C1526">
      <w:pPr>
        <w:pStyle w:val="TWTRevisedBody"/>
      </w:pPr>
      <w:bookmarkStart w:id="4569" w:name="R6586"/>
      <w:r w:rsidRPr="003C1526">
        <w:rPr>
          <w:rFonts w:ascii="Garamond" w:hAnsi="Garamond" w:eastAsia="Garamond" w:cs="Garamond"/>
          <w:color w:val="000000"/>
          <w:sz w:val="22"/>
        </w:rPr>
        <w:t>When Peter explained what was needed in Judas</w:t>
      </w:r>
      <w:r>
        <w:rPr>
          <w:rFonts w:ascii="Garamond" w:hAnsi="Garamond" w:eastAsia="Garamond" w:cs="Garamond"/>
          <w:color w:val="000000"/>
          <w:sz w:val="22"/>
        </w:rPr>
        <w:t>’</w:t>
      </w:r>
      <w:r w:rsidRPr="003C1526">
        <w:rPr>
          <w:rFonts w:ascii="Garamond" w:hAnsi="Garamond" w:eastAsia="Garamond" w:cs="Garamond"/>
          <w:color w:val="000000"/>
          <w:sz w:val="22"/>
        </w:rPr>
        <w:t xml:space="preserve"> replacement, he described it this way:</w:t>
      </w:r>
      <w:bookmarkEnd w:id="4569"/>
    </w:p>
    <w:p w14:paraId="4C0446E8" w14:textId="42D05316" w:rsidR="003C1526" w:rsidRPr="003C1526" w:rsidRDefault="003C1526" w:rsidP="003C1526">
      <w:pPr>
        <w:pStyle w:val="TWTRevisedBody"/>
      </w:pPr>
      <w:bookmarkStart w:id="4570" w:name="R6588"/>
      <w:r>
        <w:rPr>
          <w:rFonts w:ascii="Garamond" w:hAnsi="Garamond" w:eastAsia="Garamond" w:cs="Garamond"/>
          <w:color w:val="000000"/>
          <w:sz w:val="22"/>
        </w:rPr>
        <w:t>“</w:t>
      </w:r>
      <w:r w:rsidRPr="003C1526">
        <w:rPr>
          <w:rFonts w:ascii="Garamond" w:hAnsi="Garamond" w:eastAsia="Garamond" w:cs="Garamond"/>
          <w:color w:val="000000"/>
          <w:sz w:val="22"/>
        </w:rPr>
        <w:t>So one of the men who have accompanied us during all the time that the Lord Jesus went in and out among us,</w:t>
      </w:r>
      <w:bookmarkEnd w:id="4570"/>
    </w:p>
    <w:p w14:paraId="5B210B85" w14:textId="69EE5E69" w:rsidR="003C1526" w:rsidRPr="003C1526" w:rsidRDefault="003C1526" w:rsidP="003C1526">
      <w:pPr>
        <w:pStyle w:val="TWTRevisedBody"/>
      </w:pPr>
      <w:bookmarkStart w:id="4571" w:name="R6589"/>
      <w:r w:rsidRPr="003C1526">
        <w:rPr>
          <w:rFonts w:ascii="Garamond" w:hAnsi="Garamond" w:eastAsia="Garamond" w:cs="Garamond"/>
          <w:color w:val="000000"/>
          <w:sz w:val="22"/>
        </w:rPr>
        <w:t>beginning from the baptism of John until the day when he was taken up from us—one of these men must become with us a witness to his resurrection.</w:t>
      </w:r>
      <w:r>
        <w:rPr>
          <w:rFonts w:ascii="Garamond" w:hAnsi="Garamond" w:eastAsia="Garamond" w:cs="Garamond"/>
          <w:color w:val="000000"/>
          <w:sz w:val="22"/>
        </w:rPr>
        <w:t>”</w:t>
      </w:r>
      <w:r w:rsidRPr="003C1526">
        <w:rPr>
          <w:rFonts w:ascii="Garamond" w:hAnsi="Garamond" w:eastAsia="Garamond" w:cs="Garamond"/>
          <w:color w:val="000000"/>
          <w:sz w:val="22"/>
        </w:rPr>
        <w:t xml:space="preserve"> (Acts 1:21-22 ESV).</w:t>
      </w:r>
      <w:bookmarkEnd w:id="4571"/>
    </w:p>
    <w:p w14:paraId="1DC3D3F8" w14:textId="60ACB908" w:rsidR="003C1526" w:rsidRPr="003C1526" w:rsidRDefault="003C1526" w:rsidP="003C1526">
      <w:pPr>
        <w:pStyle w:val="TWTRevisedBody"/>
      </w:pPr>
      <w:bookmarkStart w:id="4572" w:name="R6591"/>
      <w:r w:rsidRPr="003C1526">
        <w:rPr>
          <w:rFonts w:ascii="Garamond" w:hAnsi="Garamond" w:eastAsia="Garamond" w:cs="Garamond"/>
          <w:color w:val="000000"/>
          <w:sz w:val="22"/>
        </w:rPr>
        <w:t>Matthias had walked with Jesus. He would have heard Jesus teach about being a servant, about laying down one</w:t>
      </w:r>
      <w:r>
        <w:rPr>
          <w:rFonts w:ascii="Garamond" w:hAnsi="Garamond" w:eastAsia="Garamond" w:cs="Garamond"/>
          <w:color w:val="000000"/>
          <w:sz w:val="22"/>
        </w:rPr>
        <w:t>’</w:t>
      </w:r>
      <w:r w:rsidRPr="003C1526">
        <w:rPr>
          <w:rFonts w:ascii="Garamond" w:hAnsi="Garamond" w:eastAsia="Garamond" w:cs="Garamond"/>
          <w:color w:val="000000"/>
          <w:sz w:val="22"/>
        </w:rPr>
        <w:t>s life, and about counting the true cost of following Him. Yes, Matthias would be filled with the Holy Spirit and accomplish mighty things in Jesus</w:t>
      </w:r>
      <w:r>
        <w:rPr>
          <w:rFonts w:ascii="Garamond" w:hAnsi="Garamond" w:eastAsia="Garamond" w:cs="Garamond"/>
          <w:color w:val="000000"/>
          <w:sz w:val="22"/>
        </w:rPr>
        <w:t>’</w:t>
      </w:r>
      <w:r w:rsidRPr="003C1526">
        <w:rPr>
          <w:rFonts w:ascii="Garamond" w:hAnsi="Garamond" w:eastAsia="Garamond" w:cs="Garamond"/>
          <w:color w:val="000000"/>
          <w:sz w:val="22"/>
        </w:rPr>
        <w:t xml:space="preserve"> name—but tradition suggests his journey was likely marked by sacrifice, persecution, and poverty. He may have even faced martyrdom, possibly being stoned by the Jews in Jerusalem or beheaded. While we cannot be certain of his exact fate, we do know Matthias embraced his role knowing the cost would be great.</w:t>
      </w:r>
      <w:bookmarkEnd w:id="4572"/>
    </w:p>
    <w:p w14:paraId="7CA7A516" w14:textId="7D87F125" w:rsidR="003C1526" w:rsidRPr="003C1526" w:rsidRDefault="003C1526" w:rsidP="003C1526">
      <w:pPr>
        <w:pStyle w:val="TWTRevisedBody"/>
      </w:pPr>
      <w:bookmarkStart w:id="4573" w:name="R6592"/>
      <w:r w:rsidRPr="003C1526">
        <w:rPr>
          <w:rFonts w:ascii="Garamond" w:hAnsi="Garamond" w:eastAsia="Garamond" w:cs="Garamond"/>
          <w:color w:val="000000"/>
          <w:sz w:val="22"/>
        </w:rPr>
        <w:t>It</w:t>
      </w:r>
      <w:r>
        <w:rPr>
          <w:rFonts w:ascii="Garamond" w:hAnsi="Garamond" w:eastAsia="Garamond" w:cs="Garamond"/>
          <w:color w:val="000000"/>
          <w:sz w:val="22"/>
        </w:rPr>
        <w:t>’</w:t>
      </w:r>
      <w:r w:rsidRPr="003C1526">
        <w:rPr>
          <w:rFonts w:ascii="Garamond" w:hAnsi="Garamond" w:eastAsia="Garamond" w:cs="Garamond"/>
          <w:color w:val="000000"/>
          <w:sz w:val="22"/>
        </w:rPr>
        <w:t>s easy to fall into the trap of believing that becoming a servant of Jesus guarantees worldly success, prosperity, and honor. But Jesus calls us to count the cost of discipleship because true greatness in His kingdom often means humility and suffering in this life.</w:t>
      </w:r>
      <w:bookmarkEnd w:id="4573"/>
    </w:p>
    <w:p w14:paraId="46752E95" w14:textId="69AF4BD5" w:rsidR="003C1526" w:rsidRPr="003C1526" w:rsidRDefault="003C1526" w:rsidP="003C1526">
      <w:pPr>
        <w:pStyle w:val="TWTRevisedBody"/>
      </w:pPr>
      <w:bookmarkStart w:id="4574" w:name="R6593"/>
      <w:r w:rsidRPr="003C1526">
        <w:rPr>
          <w:rFonts w:ascii="Garamond" w:hAnsi="Garamond" w:eastAsia="Garamond" w:cs="Garamond"/>
          <w:color w:val="000000"/>
          <w:sz w:val="22"/>
        </w:rPr>
        <w:t>Matthias glorified Jesus by stepping into Judas</w:t>
      </w:r>
      <w:r>
        <w:rPr>
          <w:rFonts w:ascii="Garamond" w:hAnsi="Garamond" w:eastAsia="Garamond" w:cs="Garamond"/>
          <w:color w:val="000000"/>
          <w:sz w:val="22"/>
        </w:rPr>
        <w:t>’</w:t>
      </w:r>
      <w:r w:rsidRPr="003C1526">
        <w:rPr>
          <w:rFonts w:ascii="Garamond" w:hAnsi="Garamond" w:eastAsia="Garamond" w:cs="Garamond"/>
          <w:color w:val="000000"/>
          <w:sz w:val="22"/>
        </w:rPr>
        <w:t xml:space="preserve"> vacant role—not to receive personal glory, but to honor his King. His life reminds us of an important truth: our greatest rewards aren</w:t>
      </w:r>
      <w:r>
        <w:rPr>
          <w:rFonts w:ascii="Garamond" w:hAnsi="Garamond" w:eastAsia="Garamond" w:cs="Garamond"/>
          <w:color w:val="000000"/>
          <w:sz w:val="22"/>
        </w:rPr>
        <w:t>’</w:t>
      </w:r>
      <w:r w:rsidRPr="003C1526">
        <w:rPr>
          <w:rFonts w:ascii="Garamond" w:hAnsi="Garamond" w:eastAsia="Garamond" w:cs="Garamond"/>
          <w:color w:val="000000"/>
          <w:sz w:val="22"/>
        </w:rPr>
        <w:t>t promised in this life. Instead, our treasures, riches, and positions of authority await us in the age to come.</w:t>
      </w:r>
      <w:bookmarkEnd w:id="4574"/>
    </w:p>
    <w:p w14:paraId="1888F20F" w14:textId="77777777" w:rsidR="003C1526" w:rsidRPr="003C1526" w:rsidRDefault="003C1526" w:rsidP="003C1526">
      <w:pPr>
        <w:pStyle w:val="TWTRevisedBody"/>
      </w:pPr>
      <w:bookmarkStart w:id="4576" w:name="F0390"/>
      <w:bookmarkStart w:id="4575" w:name="R6594"/>
      <w:r w:rsidRPr="003C1526">
        <w:rPr>
          <w:rFonts w:ascii="Garamond" w:hAnsi="Garamond" w:eastAsia="Garamond" w:cs="Garamond"/>
          <w:color w:val="000000"/>
          <w:sz w:val="22"/>
        </w:rPr>
        <w:t>What about us today? Are we following Jesus so that we can lay down our lives for Him, or are we still chasing after the kind of worldly power and recognition that Jesus taught against?</w:t>
      </w:r>
      <w:bookmarkEnd w:id="4575"/>
      <w:bookmarkEnd w:id="4576"/>
    </w:p>
    <w:p w14:paraId="58BADA73" w14:textId="5215A9DB" w:rsidR="003C1526" w:rsidRPr="003C1526" w:rsidRDefault="003C1526" w:rsidP="003C1526">
      <w:pPr>
        <w:pStyle w:val="TWTRevisedBody"/>
      </w:pPr>
      <w:bookmarkStart w:id="4577" w:name="R6595"/>
      <w:r w:rsidRPr="003C1526">
        <w:rPr>
          <w:rFonts w:ascii="Garamond" w:hAnsi="Garamond" w:eastAsia="Garamond" w:cs="Garamond"/>
          <w:color w:val="000000"/>
          <w:sz w:val="22"/>
        </w:rPr>
        <w:t>Let</w:t>
      </w:r>
      <w:r>
        <w:rPr>
          <w:rFonts w:ascii="Garamond" w:hAnsi="Garamond" w:eastAsia="Garamond" w:cs="Garamond"/>
          <w:color w:val="000000"/>
          <w:sz w:val="22"/>
        </w:rPr>
        <w:t>’</w:t>
      </w:r>
      <w:r w:rsidRPr="003C1526">
        <w:rPr>
          <w:rFonts w:ascii="Garamond" w:hAnsi="Garamond" w:eastAsia="Garamond" w:cs="Garamond"/>
          <w:color w:val="000000"/>
          <w:sz w:val="22"/>
        </w:rPr>
        <w:t>s look through Matthias</w:t>
      </w:r>
      <w:r>
        <w:rPr>
          <w:rFonts w:ascii="Garamond" w:hAnsi="Garamond" w:eastAsia="Garamond" w:cs="Garamond"/>
          <w:color w:val="000000"/>
          <w:sz w:val="22"/>
        </w:rPr>
        <w:t>’</w:t>
      </w:r>
      <w:r w:rsidRPr="003C1526">
        <w:rPr>
          <w:rFonts w:ascii="Garamond" w:hAnsi="Garamond" w:eastAsia="Garamond" w:cs="Garamond"/>
          <w:color w:val="000000"/>
          <w:sz w:val="22"/>
        </w:rPr>
        <w:t xml:space="preserve"> eyes as he willingly took up the mantle of apostleship, accepting a life that brought glory to King Jesus rather than to himself. May we also choose humility over worldly glory today, trusting that when we glorify our King, He will glorify us in His perfect time.</w:t>
      </w:r>
      <w:bookmarkEnd w:id="4577"/>
    </w:p>
    <w:p w14:paraId="0B15393B" w14:textId="77777777" w:rsidR="00303E48" w:rsidRPr="004F1DDA" w:rsidRDefault="00303E48" w:rsidP="00303E48">
      <w:pPr>
        <w:pStyle w:val="TWTRevisedBody"/>
        <w:keepNext/>
        <w:spacing w:before="240" w:after="240"/>
        <w:jc w:val="center"/>
      </w:pPr>
      <w:bookmarkStart w:id="4578" w:name="R6598"/>
      <w:r>
        <w:rPr>
          <w:rFonts w:ascii="Garamond" w:hAnsi="Garamond" w:eastAsia="Garamond" w:cs="Garamond"/>
          <w:iCs w:val="0"/>
          <w:color w:val="000000"/>
          <w:sz w:val="22"/>
        </w:rPr>
        <w:t>***</w:t>
      </w:r>
      <w:bookmarkEnd w:id="4578"/>
    </w:p>
    <w:p w14:paraId="2DE9918C" w14:textId="77777777" w:rsidR="00CC3883" w:rsidRPr="00CC3883" w:rsidRDefault="00CC3883" w:rsidP="00CC3883">
      <w:pPr>
        <w:pStyle w:val="TWTRevisedBody"/>
      </w:pPr>
      <w:bookmarkStart w:id="4579" w:name="R6601"/>
      <w:r w:rsidRPr="00CC3883">
        <w:rPr>
          <w:rFonts w:ascii="Garamond" w:hAnsi="Garamond" w:eastAsia="Garamond" w:cs="Garamond"/>
          <w:color w:val="000000"/>
          <w:sz w:val="22"/>
        </w:rPr>
        <w:t>I am in the book of Acts in my daily Bible reading. One thing that strikes me as I read is just how simple the Gospel message was. The apostles and disciples who carried it to the ends of the earth didn’t complicate it. They told people about Jesus—who He is, what He did, and why it matters.</w:t>
      </w:r>
      <w:bookmarkEnd w:id="4579"/>
    </w:p>
    <w:p w14:paraId="74816599" w14:textId="77777777" w:rsidR="00CC3883" w:rsidRPr="00CC3883" w:rsidRDefault="00CC3883" w:rsidP="00CC3883">
      <w:pPr>
        <w:pStyle w:val="TWTRevisedBody"/>
      </w:pPr>
      <w:bookmarkStart w:id="4580" w:name="R6602"/>
      <w:r w:rsidRPr="00CC3883">
        <w:rPr>
          <w:rFonts w:ascii="Garamond" w:hAnsi="Garamond" w:eastAsia="Garamond" w:cs="Garamond"/>
          <w:color w:val="000000"/>
          <w:sz w:val="22"/>
        </w:rPr>
        <w:t>They declared that He is Lord and King, Savior and God. They spoke of the One who laid down His life for us, then rose from the grave in victory, ascended to heaven, and took His place at the right hand of God.</w:t>
      </w:r>
      <w:bookmarkEnd w:id="4580"/>
    </w:p>
    <w:p w14:paraId="23239233" w14:textId="77777777" w:rsidR="00CC3883" w:rsidRPr="00CC3883" w:rsidRDefault="00CC3883" w:rsidP="00CC3883">
      <w:pPr>
        <w:pStyle w:val="TWTRevisedBody"/>
      </w:pPr>
      <w:bookmarkStart w:id="4581" w:name="R6603"/>
      <w:r w:rsidRPr="00CC3883">
        <w:rPr>
          <w:rFonts w:ascii="Garamond" w:hAnsi="Garamond" w:eastAsia="Garamond" w:cs="Garamond"/>
          <w:color w:val="000000"/>
          <w:sz w:val="22"/>
        </w:rPr>
        <w:t>That same message—the one that turned the world upside down in the first century—is the very same message we speak today.</w:t>
      </w:r>
      <w:bookmarkEnd w:id="4581"/>
    </w:p>
    <w:p w14:paraId="26AC6C7F" w14:textId="77777777" w:rsidR="00CC3883" w:rsidRPr="00CC3883" w:rsidRDefault="00CC3883" w:rsidP="00CC3883">
      <w:pPr>
        <w:pStyle w:val="TWTRevisedBody"/>
      </w:pPr>
      <w:bookmarkStart w:id="4582" w:name="R6604"/>
      <w:r w:rsidRPr="00CC3883">
        <w:rPr>
          <w:rFonts w:ascii="Garamond" w:hAnsi="Garamond" w:eastAsia="Garamond" w:cs="Garamond"/>
          <w:color w:val="000000"/>
          <w:sz w:val="22"/>
        </w:rPr>
        <w:t>But here’s where it gets exciting. Unlike our brothers and sisters back then, we live in a time where the entire Word of God is available to us in written form. The name of Jesus is known in every nation. Even His enemies recognize His name.</w:t>
      </w:r>
      <w:bookmarkEnd w:id="4582"/>
    </w:p>
    <w:p w14:paraId="3FCAFFEE" w14:textId="77777777" w:rsidR="00CC3883" w:rsidRPr="00CC3883" w:rsidRDefault="00CC3883" w:rsidP="00CC3883">
      <w:pPr>
        <w:pStyle w:val="TWTRevisedBody"/>
      </w:pPr>
      <w:bookmarkStart w:id="4583" w:name="R6605"/>
      <w:r w:rsidRPr="00CC3883">
        <w:rPr>
          <w:rFonts w:ascii="Garamond" w:hAnsi="Garamond" w:eastAsia="Garamond" w:cs="Garamond"/>
          <w:color w:val="000000"/>
          <w:sz w:val="22"/>
        </w:rPr>
        <w:t>What a time to be alive! We get to continue the mission they started. And we have tools they never could have imagined. With a translation app, we can speak to someone in a different language. With a video call, we can talk face-to-face with someone across the world. With a simple post or email, we can share the Gospel instantly.</w:t>
      </w:r>
      <w:bookmarkEnd w:id="4583"/>
    </w:p>
    <w:p w14:paraId="69C92559" w14:textId="77777777" w:rsidR="00CC3883" w:rsidRPr="00CC3883" w:rsidRDefault="00CC3883" w:rsidP="00CC3883">
      <w:pPr>
        <w:pStyle w:val="TWTRevisedBody"/>
      </w:pPr>
      <w:bookmarkStart w:id="4584" w:name="R6606"/>
      <w:r w:rsidRPr="00CC3883">
        <w:rPr>
          <w:rFonts w:ascii="Garamond" w:hAnsi="Garamond" w:eastAsia="Garamond" w:cs="Garamond"/>
          <w:color w:val="000000"/>
          <w:sz w:val="22"/>
        </w:rPr>
        <w:t>They had miracles to confirm the Word. We have the confirmed Word, and the technology to send it anywhere—almost faster than we can think.</w:t>
      </w:r>
      <w:bookmarkEnd w:id="4584"/>
    </w:p>
    <w:p w14:paraId="64AACA01" w14:textId="77777777" w:rsidR="00CC3883" w:rsidRPr="00CC3883" w:rsidRDefault="00CC3883" w:rsidP="00CC3883">
      <w:pPr>
        <w:pStyle w:val="TWTRevisedBody"/>
      </w:pPr>
      <w:bookmarkStart w:id="4585" w:name="R6607"/>
      <w:r w:rsidRPr="00CC3883">
        <w:rPr>
          <w:rFonts w:ascii="Garamond" w:hAnsi="Garamond" w:eastAsia="Garamond" w:cs="Garamond"/>
          <w:color w:val="000000"/>
          <w:sz w:val="22"/>
        </w:rPr>
        <w:t>And yet… how often do we take these incredible tools and use them only for our own amusement? How often do we set aside the mission so we can chase after comfort, letting the message of Jesus sit quietly while we scroll, stream, and consume?</w:t>
      </w:r>
      <w:bookmarkEnd w:id="4585"/>
    </w:p>
    <w:p w14:paraId="0714802D" w14:textId="77777777" w:rsidR="00CC3883" w:rsidRDefault="00CC3883" w:rsidP="00CC3883">
      <w:pPr>
        <w:pStyle w:val="TWTRevisedBody"/>
      </w:pPr>
      <w:bookmarkStart w:id="4587" w:name="F0391"/>
      <w:bookmarkStart w:id="4586" w:name="R6608"/>
      <w:r w:rsidRPr="00CC3883">
        <w:rPr>
          <w:rFonts w:ascii="Garamond" w:hAnsi="Garamond" w:eastAsia="Garamond" w:cs="Garamond"/>
          <w:color w:val="000000"/>
          <w:sz w:val="22"/>
        </w:rPr>
        <w:t>We’ve been given so much. Are we using these blessings to proclaim the name of Jesus? To declare His kingship, His salvation, and His kingdom to a world that’s desperate for hope?</w:t>
      </w:r>
      <w:bookmarkEnd w:id="4586"/>
      <w:bookmarkEnd w:id="4587"/>
    </w:p>
    <w:p w14:paraId="388602D5" w14:textId="77777777" w:rsidR="00CC3883" w:rsidRPr="00CC3883" w:rsidRDefault="00CC3883" w:rsidP="00CC3883">
      <w:pPr>
        <w:pStyle w:val="TWTRevisedBody"/>
      </w:pPr>
      <w:bookmarkStart w:id="4588" w:name="R6610"/>
      <w:r w:rsidRPr="00CC3883">
        <w:rPr>
          <w:rFonts w:ascii="Garamond" w:hAnsi="Garamond" w:eastAsia="Garamond" w:cs="Garamond"/>
          <w:color w:val="000000"/>
          <w:sz w:val="22"/>
        </w:rPr>
        <w:t>“And I heard the voice of the Lord saying, ‘Whom shall I send, and who will go for us?’ Then I said, ‘Here I am! Send me.’” (Isaiah 6:8 ESV).</w:t>
      </w:r>
      <w:bookmarkEnd w:id="4588"/>
    </w:p>
    <w:p w14:paraId="0C1778ED" w14:textId="77777777" w:rsidR="00303E48" w:rsidRDefault="00303E48" w:rsidP="00303E48">
      <w:pPr>
        <w:pStyle w:val="TWTRevisedBody"/>
        <w:keepNext/>
        <w:spacing w:before="240" w:after="240"/>
        <w:jc w:val="center"/>
      </w:pPr>
      <w:bookmarkStart w:id="4589" w:name="R6613"/>
      <w:r>
        <w:rPr>
          <w:rFonts w:ascii="Garamond" w:hAnsi="Garamond" w:eastAsia="Garamond" w:cs="Garamond"/>
          <w:iCs w:val="0"/>
          <w:color w:val="000000"/>
          <w:sz w:val="22"/>
        </w:rPr>
        <w:t>***</w:t>
      </w:r>
      <w:bookmarkEnd w:id="4589"/>
    </w:p>
    <w:p w14:paraId="78594054" w14:textId="2EA7D47C" w:rsidR="00303E48" w:rsidRDefault="00C82720" w:rsidP="00303E48">
      <w:pPr>
        <w:pStyle w:val="TWTRevisedBody"/>
      </w:pPr>
      <w:bookmarkStart w:id="4590" w:name="R6616"/>
      <w:r w:rsidRPr="00C82720">
        <w:rPr>
          <w:rFonts w:ascii="Garamond" w:hAnsi="Garamond" w:eastAsia="Garamond" w:cs="Garamond"/>
          <w:iCs w:val="0"/>
          <w:color w:val="000000"/>
          <w:sz w:val="22"/>
        </w:rPr>
        <w:t>Jesus, Who commanded light to come into existence and commanded souls to return to their bodies, stood in silence when the High Priest and Pilate questioned Him before His execution. It is unimaginable that the One who could speak the universe into existence by His word chose to remain silent when His word could have put a stop to the greatest injustice of all time.</w:t>
      </w:r>
      <w:bookmarkEnd w:id="4590"/>
    </w:p>
    <w:p w14:paraId="5E65039F" w14:textId="77777777" w:rsidR="00303E48" w:rsidRPr="004F1DDA" w:rsidRDefault="00303E48" w:rsidP="00303E48">
      <w:pPr>
        <w:pStyle w:val="TWTRevisedBody"/>
        <w:keepNext/>
        <w:spacing w:before="240" w:after="240"/>
        <w:jc w:val="center"/>
      </w:pPr>
      <w:bookmarkStart w:id="4591" w:name="R6618"/>
      <w:r>
        <w:rPr>
          <w:rFonts w:ascii="Garamond" w:hAnsi="Garamond" w:eastAsia="Garamond" w:cs="Garamond"/>
          <w:iCs w:val="0"/>
          <w:color w:val="000000"/>
          <w:sz w:val="22"/>
        </w:rPr>
        <w:t>***</w:t>
      </w:r>
      <w:bookmarkEnd w:id="4591"/>
    </w:p>
    <w:p w14:paraId="6D3FBB6E" w14:textId="77777777" w:rsidR="004D25F6" w:rsidRDefault="004D25F6" w:rsidP="004D25F6">
      <w:pPr>
        <w:pStyle w:val="TWTRevisedBody"/>
      </w:pPr>
      <w:bookmarkStart w:id="4592" w:name="R6621"/>
      <w:r w:rsidRPr="004D25F6">
        <w:rPr>
          <w:rFonts w:ascii="Garamond" w:hAnsi="Garamond" w:eastAsia="Garamond" w:cs="Garamond"/>
          <w:color w:val="000000"/>
          <w:sz w:val="22"/>
        </w:rPr>
        <w:t>I am in the book of Acts in my daily Bible reading. In chapter 20, Paul is making his way to Jerusalem, stopping at Miletus to call for the elders of the church in Ephesus. His journey wasn’t an easy one. Along the way, he kept hearing the same warning: trouble was waiting for him.</w:t>
      </w:r>
      <w:bookmarkEnd w:id="4592"/>
    </w:p>
    <w:p w14:paraId="41064F11" w14:textId="10011F43" w:rsidR="004D25F6" w:rsidRPr="004D25F6" w:rsidRDefault="004D25F6" w:rsidP="004D25F6">
      <w:pPr>
        <w:pStyle w:val="TWTRevisedBody"/>
      </w:pPr>
      <w:bookmarkStart w:id="4593" w:name="R6623"/>
      <w:r>
        <w:rPr>
          <w:rFonts w:ascii="Garamond" w:hAnsi="Garamond" w:eastAsia="Garamond" w:cs="Garamond"/>
          <w:color w:val="000000"/>
          <w:sz w:val="22"/>
        </w:rPr>
        <w:t>“</w:t>
      </w:r>
      <w:r w:rsidRPr="004D25F6">
        <w:rPr>
          <w:rFonts w:ascii="Garamond" w:hAnsi="Garamond" w:eastAsia="Garamond" w:cs="Garamond"/>
          <w:color w:val="000000"/>
          <w:sz w:val="22"/>
        </w:rPr>
        <w:t>And now, behold, I am going to Jerusalem, constrained by the Spirit, not knowing what will happen to me there,</w:t>
      </w:r>
      <w:bookmarkEnd w:id="4593"/>
    </w:p>
    <w:p w14:paraId="2A140C6E" w14:textId="59FBCFAE" w:rsidR="004D25F6" w:rsidRPr="004D25F6" w:rsidRDefault="004D25F6" w:rsidP="004D25F6">
      <w:pPr>
        <w:pStyle w:val="TWTRevisedBody"/>
      </w:pPr>
      <w:bookmarkStart w:id="4594" w:name="R6624"/>
      <w:r w:rsidRPr="004D25F6">
        <w:rPr>
          <w:rFonts w:ascii="Garamond" w:hAnsi="Garamond" w:eastAsia="Garamond" w:cs="Garamond"/>
          <w:color w:val="000000"/>
          <w:sz w:val="22"/>
        </w:rPr>
        <w:t>except that the Holy Spirit testifies to me in every city that imprisonment and afflictions await me.</w:t>
      </w:r>
      <w:r>
        <w:rPr>
          <w:rFonts w:ascii="Garamond" w:hAnsi="Garamond" w:eastAsia="Garamond" w:cs="Garamond"/>
          <w:color w:val="000000"/>
          <w:sz w:val="22"/>
        </w:rPr>
        <w:t>”</w:t>
      </w:r>
      <w:r w:rsidRPr="004D25F6">
        <w:rPr>
          <w:rFonts w:ascii="Garamond" w:hAnsi="Garamond" w:eastAsia="Garamond" w:cs="Garamond"/>
          <w:color w:val="000000"/>
          <w:sz w:val="22"/>
        </w:rPr>
        <w:t xml:space="preserve"> (Acts 20:22-23 ESV).</w:t>
      </w:r>
      <w:bookmarkEnd w:id="4594"/>
    </w:p>
    <w:p w14:paraId="5E2D95DA" w14:textId="03CA41D9" w:rsidR="004D25F6" w:rsidRPr="004D25F6" w:rsidRDefault="004D25F6" w:rsidP="004D25F6">
      <w:pPr>
        <w:pStyle w:val="TWTRevisedBody"/>
      </w:pPr>
      <w:bookmarkStart w:id="4595" w:name="R6626"/>
      <w:r w:rsidRPr="004D25F6">
        <w:rPr>
          <w:rFonts w:ascii="Garamond" w:hAnsi="Garamond" w:eastAsia="Garamond" w:cs="Garamond"/>
          <w:color w:val="000000"/>
          <w:sz w:val="22"/>
        </w:rPr>
        <w:t>Most of us would have taken that as a sign to turn back. Even Paul’s Christian brothers begged him to change his course. But Paul pressed on, walking straight into what he knew would be hardship and suffering.</w:t>
      </w:r>
      <w:bookmarkEnd w:id="4595"/>
    </w:p>
    <w:p w14:paraId="15DAA763" w14:textId="77777777" w:rsidR="004D25F6" w:rsidRPr="004D25F6" w:rsidRDefault="004D25F6" w:rsidP="004D25F6">
      <w:pPr>
        <w:pStyle w:val="TWTRevisedBody"/>
      </w:pPr>
      <w:bookmarkStart w:id="4596" w:name="R6627"/>
      <w:r w:rsidRPr="004D25F6">
        <w:rPr>
          <w:rFonts w:ascii="Garamond" w:hAnsi="Garamond" w:eastAsia="Garamond" w:cs="Garamond"/>
          <w:color w:val="000000"/>
          <w:sz w:val="22"/>
        </w:rPr>
        <w:t>Why would he do that? What could possibly cause a man to willingly walk into the lion’s den?</w:t>
      </w:r>
      <w:bookmarkEnd w:id="4596"/>
    </w:p>
    <w:p w14:paraId="0054369E" w14:textId="77777777" w:rsidR="004D25F6" w:rsidRDefault="004D25F6" w:rsidP="004D25F6">
      <w:pPr>
        <w:pStyle w:val="TWTRevisedBody"/>
      </w:pPr>
      <w:bookmarkStart w:id="4597" w:name="R6628"/>
      <w:r w:rsidRPr="004D25F6">
        <w:rPr>
          <w:rFonts w:ascii="Garamond" w:hAnsi="Garamond" w:eastAsia="Garamond" w:cs="Garamond"/>
          <w:color w:val="000000"/>
          <w:sz w:val="22"/>
        </w:rPr>
        <w:t>He tells us in the very next verse:</w:t>
      </w:r>
      <w:bookmarkEnd w:id="4597"/>
    </w:p>
    <w:p w14:paraId="39C000F9" w14:textId="1221480A" w:rsidR="004D25F6" w:rsidRPr="004D25F6" w:rsidRDefault="004D25F6" w:rsidP="004D25F6">
      <w:pPr>
        <w:pStyle w:val="TWTRevisedBody"/>
      </w:pPr>
      <w:bookmarkStart w:id="4598" w:name="R6630"/>
      <w:r>
        <w:rPr>
          <w:rFonts w:ascii="Garamond" w:hAnsi="Garamond" w:eastAsia="Garamond" w:cs="Garamond"/>
          <w:color w:val="000000"/>
          <w:sz w:val="22"/>
        </w:rPr>
        <w:t>“</w:t>
      </w:r>
      <w:r w:rsidRPr="004D25F6">
        <w:rPr>
          <w:rFonts w:ascii="Garamond" w:hAnsi="Garamond" w:eastAsia="Garamond" w:cs="Garamond"/>
          <w:color w:val="000000"/>
          <w:sz w:val="22"/>
        </w:rPr>
        <w:t>But I do not account my life of any value nor as precious to myself, if only I may finish my course and the ministry that I received from the Lord Jesus, to testify to the gospel of the grace of God.</w:t>
      </w:r>
      <w:r>
        <w:rPr>
          <w:rFonts w:ascii="Garamond" w:hAnsi="Garamond" w:eastAsia="Garamond" w:cs="Garamond"/>
          <w:color w:val="000000"/>
          <w:sz w:val="22"/>
        </w:rPr>
        <w:t>”</w:t>
      </w:r>
      <w:r w:rsidRPr="004D25F6">
        <w:rPr>
          <w:rFonts w:ascii="Garamond" w:hAnsi="Garamond" w:eastAsia="Garamond" w:cs="Garamond"/>
          <w:color w:val="000000"/>
          <w:sz w:val="22"/>
        </w:rPr>
        <w:t xml:space="preserve"> (Acts 20:24 ESV).</w:t>
      </w:r>
      <w:bookmarkEnd w:id="4598"/>
    </w:p>
    <w:p w14:paraId="15F2256E" w14:textId="2F9FBAD3" w:rsidR="004D25F6" w:rsidRPr="004D25F6" w:rsidRDefault="004D25F6" w:rsidP="004D25F6">
      <w:pPr>
        <w:pStyle w:val="TWTRevisedBody"/>
      </w:pPr>
      <w:bookmarkStart w:id="4599" w:name="R6632"/>
      <w:r w:rsidRPr="004D25F6">
        <w:rPr>
          <w:rFonts w:ascii="Garamond" w:hAnsi="Garamond" w:eastAsia="Garamond" w:cs="Garamond"/>
          <w:color w:val="000000"/>
          <w:sz w:val="22"/>
        </w:rPr>
        <w:t>Paul’s life wasn’t about protecting his comfort or preserving his days. It was about finishing the work Jesus had given him to do. That was the only thing that mattered.</w:t>
      </w:r>
      <w:bookmarkEnd w:id="4599"/>
    </w:p>
    <w:p w14:paraId="0592AE14" w14:textId="77777777" w:rsidR="004D25F6" w:rsidRPr="004D25F6" w:rsidRDefault="004D25F6" w:rsidP="004D25F6">
      <w:pPr>
        <w:pStyle w:val="TWTRevisedBody"/>
      </w:pPr>
      <w:bookmarkStart w:id="4601" w:name="F0392"/>
      <w:bookmarkStart w:id="4600" w:name="R6633"/>
      <w:r w:rsidRPr="004D25F6">
        <w:rPr>
          <w:rFonts w:ascii="Garamond" w:hAnsi="Garamond" w:eastAsia="Garamond" w:cs="Garamond"/>
          <w:color w:val="000000"/>
          <w:sz w:val="22"/>
        </w:rPr>
        <w:t>It makes us stop and ask ourselves a hard but necessary question: when we face a crossroads, when we have to choose between comfort and Christ, what wins?</w:t>
      </w:r>
      <w:bookmarkEnd w:id="4600"/>
      <w:bookmarkEnd w:id="4601"/>
    </w:p>
    <w:p w14:paraId="672CE2D2" w14:textId="77777777" w:rsidR="004D25F6" w:rsidRPr="004D25F6" w:rsidRDefault="004D25F6" w:rsidP="004D25F6">
      <w:pPr>
        <w:pStyle w:val="TWTRevisedBody"/>
      </w:pPr>
      <w:bookmarkStart w:id="4602" w:name="R6634"/>
      <w:r w:rsidRPr="004D25F6">
        <w:rPr>
          <w:rFonts w:ascii="Garamond" w:hAnsi="Garamond" w:eastAsia="Garamond" w:cs="Garamond"/>
          <w:color w:val="000000"/>
          <w:sz w:val="22"/>
        </w:rPr>
        <w:t>Are we willing to lose, if losing means gaining Christ?</w:t>
      </w:r>
      <w:bookmarkEnd w:id="4602"/>
    </w:p>
    <w:p w14:paraId="40067CEA" w14:textId="77777777" w:rsidR="004D25F6" w:rsidRPr="004D25F6" w:rsidRDefault="004D25F6" w:rsidP="004D25F6">
      <w:pPr>
        <w:pStyle w:val="TWTRevisedBody"/>
      </w:pPr>
      <w:bookmarkStart w:id="4603" w:name="R6635"/>
      <w:r w:rsidRPr="004D25F6">
        <w:rPr>
          <w:rFonts w:ascii="Garamond" w:hAnsi="Garamond" w:eastAsia="Garamond" w:cs="Garamond"/>
          <w:color w:val="000000"/>
          <w:sz w:val="22"/>
        </w:rPr>
        <w:t>Are we willing to be misunderstood, mocked, or mistreated if it means we bring glory to the name of Jesus?</w:t>
      </w:r>
      <w:bookmarkEnd w:id="4603"/>
    </w:p>
    <w:p w14:paraId="53F2E2B1" w14:textId="77777777" w:rsidR="004D25F6" w:rsidRPr="004D25F6" w:rsidRDefault="004D25F6" w:rsidP="004D25F6">
      <w:pPr>
        <w:pStyle w:val="TWTRevisedBody"/>
      </w:pPr>
      <w:bookmarkStart w:id="4604" w:name="R6636"/>
      <w:r w:rsidRPr="004D25F6">
        <w:rPr>
          <w:rFonts w:ascii="Garamond" w:hAnsi="Garamond" w:eastAsia="Garamond" w:cs="Garamond"/>
          <w:color w:val="000000"/>
          <w:sz w:val="22"/>
        </w:rPr>
        <w:t>Paul’s visit to Miletus wasn’t a casual farewell. It was the parting words of a man who knew his life had one goal: to finish well for his King. He wasn’t living for the reward of the moment. He was living for the reward to come.</w:t>
      </w:r>
      <w:bookmarkEnd w:id="4604"/>
    </w:p>
    <w:p w14:paraId="27EF774B" w14:textId="77777777" w:rsidR="004D25F6" w:rsidRPr="004D25F6" w:rsidRDefault="004D25F6" w:rsidP="004D25F6">
      <w:pPr>
        <w:pStyle w:val="TWTRevisedBody"/>
      </w:pPr>
      <w:bookmarkStart w:id="4605" w:name="R6637"/>
      <w:r w:rsidRPr="004D25F6">
        <w:rPr>
          <w:rFonts w:ascii="Garamond" w:hAnsi="Garamond" w:eastAsia="Garamond" w:cs="Garamond"/>
          <w:color w:val="000000"/>
          <w:sz w:val="22"/>
        </w:rPr>
        <w:t>Today, may we be reminded that our life is not our own. We have a course to run, a ministry to complete, a Savior to glorify.</w:t>
      </w:r>
      <w:bookmarkEnd w:id="4605"/>
    </w:p>
    <w:p w14:paraId="28C04DAB" w14:textId="77777777" w:rsidR="004D25F6" w:rsidRPr="004D25F6" w:rsidRDefault="004D25F6" w:rsidP="004D25F6">
      <w:pPr>
        <w:pStyle w:val="TWTRevisedBody"/>
      </w:pPr>
      <w:bookmarkStart w:id="4606" w:name="R6638"/>
      <w:r w:rsidRPr="004D25F6">
        <w:rPr>
          <w:rFonts w:ascii="Garamond" w:hAnsi="Garamond" w:eastAsia="Garamond" w:cs="Garamond"/>
          <w:color w:val="000000"/>
          <w:sz w:val="22"/>
        </w:rPr>
        <w:t>Let’s not hold our lives too tightly. Let’s finish the race, no matter the cost. Jesus is worth it.</w:t>
      </w:r>
      <w:bookmarkEnd w:id="4606"/>
    </w:p>
    <w:p w14:paraId="54BE5124" w14:textId="77777777" w:rsidR="00303E48" w:rsidRPr="004F1DDA" w:rsidRDefault="00303E48" w:rsidP="00303E48">
      <w:pPr>
        <w:pStyle w:val="TWTRevisedBody"/>
        <w:keepNext/>
        <w:spacing w:before="240" w:after="240"/>
        <w:jc w:val="center"/>
      </w:pPr>
      <w:bookmarkStart w:id="4607" w:name="R6641"/>
      <w:r>
        <w:rPr>
          <w:rFonts w:ascii="Garamond" w:hAnsi="Garamond" w:eastAsia="Garamond" w:cs="Garamond"/>
          <w:iCs w:val="0"/>
          <w:color w:val="000000"/>
          <w:sz w:val="22"/>
        </w:rPr>
        <w:t>***</w:t>
      </w:r>
      <w:bookmarkEnd w:id="4607"/>
    </w:p>
    <w:p w14:paraId="75877FBB" w14:textId="77777777" w:rsidR="00C208B2" w:rsidRDefault="00C208B2" w:rsidP="00C208B2">
      <w:pPr>
        <w:pStyle w:val="TWTRevisedBody"/>
      </w:pPr>
      <w:bookmarkStart w:id="4608" w:name="R6644"/>
      <w:r>
        <w:rPr>
          <w:rFonts w:ascii="Garamond" w:hAnsi="Garamond" w:eastAsia="Garamond" w:cs="Garamond"/>
          <w:color w:val="000000"/>
          <w:sz w:val="22"/>
        </w:rPr>
        <w:t>I am in the book of Acts in my daily Bible reading. In chapter 22, Paul recounts his vision of King Jesus. Many refer to this as his conversion account, but it wasn’t.</w:t>
      </w:r>
      <w:bookmarkEnd w:id="4608"/>
    </w:p>
    <w:p w14:paraId="6A3C1C19" w14:textId="37B4FEA6" w:rsidR="00C208B2" w:rsidRPr="00C208B2" w:rsidRDefault="00C208B2" w:rsidP="00C208B2">
      <w:pPr>
        <w:pStyle w:val="TWTRevisedBody"/>
      </w:pPr>
      <w:bookmarkStart w:id="4609" w:name="R6646"/>
      <w:r>
        <w:rPr>
          <w:rFonts w:ascii="Garamond" w:hAnsi="Garamond" w:eastAsia="Garamond" w:cs="Garamond"/>
          <w:color w:val="000000"/>
          <w:sz w:val="22"/>
        </w:rPr>
        <w:t>“</w:t>
      </w:r>
      <w:r w:rsidRPr="00C208B2">
        <w:rPr>
          <w:rFonts w:ascii="Garamond" w:hAnsi="Garamond" w:eastAsia="Garamond" w:cs="Garamond"/>
          <w:color w:val="000000"/>
          <w:sz w:val="22"/>
        </w:rPr>
        <w:t xml:space="preserve">And I said, </w:t>
      </w:r>
      <w:r>
        <w:rPr>
          <w:rFonts w:ascii="Garamond" w:hAnsi="Garamond" w:eastAsia="Garamond" w:cs="Garamond"/>
          <w:color w:val="000000"/>
          <w:sz w:val="22"/>
        </w:rPr>
        <w:t>‘</w:t>
      </w:r>
      <w:r w:rsidRPr="00C208B2">
        <w:rPr>
          <w:rFonts w:ascii="Garamond" w:hAnsi="Garamond" w:eastAsia="Garamond" w:cs="Garamond"/>
          <w:color w:val="000000"/>
          <w:sz w:val="22"/>
        </w:rPr>
        <w:t>What shall I do, Lord?</w:t>
      </w:r>
      <w:r>
        <w:rPr>
          <w:rFonts w:ascii="Garamond" w:hAnsi="Garamond" w:eastAsia="Garamond" w:cs="Garamond"/>
          <w:color w:val="000000"/>
          <w:sz w:val="22"/>
        </w:rPr>
        <w:t>’</w:t>
      </w:r>
      <w:r w:rsidRPr="00C208B2">
        <w:rPr>
          <w:rFonts w:ascii="Garamond" w:hAnsi="Garamond" w:eastAsia="Garamond" w:cs="Garamond"/>
          <w:color w:val="000000"/>
          <w:sz w:val="22"/>
        </w:rPr>
        <w:t xml:space="preserve"> And the Lord said to me, </w:t>
      </w:r>
      <w:r>
        <w:rPr>
          <w:rFonts w:ascii="Garamond" w:hAnsi="Garamond" w:eastAsia="Garamond" w:cs="Garamond"/>
          <w:color w:val="000000"/>
          <w:sz w:val="22"/>
        </w:rPr>
        <w:t>‘</w:t>
      </w:r>
      <w:r w:rsidRPr="00C208B2">
        <w:rPr>
          <w:rFonts w:ascii="Garamond" w:hAnsi="Garamond" w:eastAsia="Garamond" w:cs="Garamond"/>
          <w:color w:val="000000"/>
          <w:sz w:val="22"/>
        </w:rPr>
        <w:t>Rise, and go into Damascus, and there you will be told all that is appointed for you to do.</w:t>
      </w:r>
      <w:r>
        <w:rPr>
          <w:rFonts w:ascii="Garamond" w:hAnsi="Garamond" w:eastAsia="Garamond" w:cs="Garamond"/>
          <w:color w:val="000000"/>
          <w:sz w:val="22"/>
        </w:rPr>
        <w:t>’</w:t>
      </w:r>
      <w:r w:rsidR="00290AA9">
        <w:rPr>
          <w:rFonts w:ascii="Garamond" w:hAnsi="Garamond" w:eastAsia="Garamond" w:cs="Garamond"/>
          <w:color w:val="000000"/>
          <w:sz w:val="22"/>
        </w:rPr>
        <w:t>”</w:t>
      </w:r>
      <w:r w:rsidRPr="00C208B2">
        <w:rPr>
          <w:rFonts w:ascii="Garamond" w:hAnsi="Garamond" w:eastAsia="Garamond" w:cs="Garamond"/>
          <w:color w:val="000000"/>
          <w:sz w:val="22"/>
        </w:rPr>
        <w:t xml:space="preserve"> (Acts 22:10 ESV).</w:t>
      </w:r>
      <w:bookmarkEnd w:id="4609"/>
    </w:p>
    <w:p w14:paraId="1F0ECBF7" w14:textId="0EB42907" w:rsidR="00C208B2" w:rsidRPr="00C208B2" w:rsidRDefault="00C208B2" w:rsidP="00C208B2">
      <w:pPr>
        <w:pStyle w:val="TWTRevisedBody"/>
      </w:pPr>
      <w:bookmarkStart w:id="4610" w:name="R6648"/>
      <w:r w:rsidRPr="00C208B2">
        <w:rPr>
          <w:rFonts w:ascii="Garamond" w:hAnsi="Garamond" w:eastAsia="Garamond" w:cs="Garamond"/>
          <w:color w:val="000000"/>
          <w:sz w:val="22"/>
        </w:rPr>
        <w:t>Paul realized who the voice belonged to, because Jesus told him. But notice what Jesus did next. Instead of laying out everything right there on the road, He sent Paul into Damascus to hear the message from someone else.</w:t>
      </w:r>
      <w:bookmarkEnd w:id="4610"/>
    </w:p>
    <w:p w14:paraId="15B39741" w14:textId="77777777" w:rsidR="00C208B2" w:rsidRPr="00C208B2" w:rsidRDefault="00C208B2" w:rsidP="00C208B2">
      <w:pPr>
        <w:pStyle w:val="TWTRevisedBody"/>
      </w:pPr>
      <w:bookmarkStart w:id="4611" w:name="R6649"/>
      <w:r w:rsidRPr="00C208B2">
        <w:rPr>
          <w:rFonts w:ascii="Garamond" w:hAnsi="Garamond" w:eastAsia="Garamond" w:cs="Garamond"/>
          <w:color w:val="000000"/>
          <w:sz w:val="22"/>
        </w:rPr>
        <w:t>It was when Ananias came to him that Paul heard the Gospel in full. It was then that he arose and was baptized, giving his full allegiance to Jesus as the Messiah and King of the Jews.</w:t>
      </w:r>
      <w:bookmarkEnd w:id="4611"/>
    </w:p>
    <w:p w14:paraId="25BE47E5" w14:textId="4F927D6F" w:rsidR="00C208B2" w:rsidRPr="00C208B2" w:rsidRDefault="00C208B2" w:rsidP="00C208B2">
      <w:pPr>
        <w:pStyle w:val="TWTRevisedBody"/>
      </w:pPr>
      <w:bookmarkStart w:id="4612" w:name="R6650"/>
      <w:r w:rsidRPr="00C208B2">
        <w:rPr>
          <w:rFonts w:ascii="Garamond" w:hAnsi="Garamond" w:eastAsia="Garamond" w:cs="Garamond"/>
          <w:color w:val="000000"/>
          <w:sz w:val="22"/>
        </w:rPr>
        <w:t xml:space="preserve">When we get to chapter 26, we learn that Jesus had told Paul about the mission ahead—how much he would suffer and what he would accomplish—but the immediate answer to, </w:t>
      </w:r>
      <w:r>
        <w:rPr>
          <w:rFonts w:ascii="Garamond" w:hAnsi="Garamond" w:eastAsia="Garamond" w:cs="Garamond"/>
          <w:color w:val="000000"/>
          <w:sz w:val="22"/>
        </w:rPr>
        <w:t>“</w:t>
      </w:r>
      <w:r w:rsidRPr="00C208B2">
        <w:rPr>
          <w:rFonts w:ascii="Garamond" w:hAnsi="Garamond" w:eastAsia="Garamond" w:cs="Garamond"/>
          <w:color w:val="000000"/>
          <w:sz w:val="22"/>
        </w:rPr>
        <w:t>What shall I do, Lord?</w:t>
      </w:r>
      <w:r>
        <w:rPr>
          <w:rFonts w:ascii="Garamond" w:hAnsi="Garamond" w:eastAsia="Garamond" w:cs="Garamond"/>
          <w:color w:val="000000"/>
          <w:sz w:val="22"/>
        </w:rPr>
        <w:t>”</w:t>
      </w:r>
      <w:r w:rsidRPr="00C208B2">
        <w:rPr>
          <w:rFonts w:ascii="Garamond" w:hAnsi="Garamond" w:eastAsia="Garamond" w:cs="Garamond"/>
          <w:color w:val="000000"/>
          <w:sz w:val="22"/>
        </w:rPr>
        <w:t xml:space="preserve"> was reserved for Ananias to deliver.</w:t>
      </w:r>
      <w:bookmarkEnd w:id="4612"/>
    </w:p>
    <w:p w14:paraId="0FD8E746" w14:textId="3A5E5855" w:rsidR="00C208B2" w:rsidRPr="00C208B2" w:rsidRDefault="00C208B2" w:rsidP="00C208B2">
      <w:pPr>
        <w:pStyle w:val="TWTRevisedBody"/>
      </w:pPr>
      <w:bookmarkStart w:id="4613" w:name="R6651"/>
      <w:r w:rsidRPr="00C208B2">
        <w:rPr>
          <w:rFonts w:ascii="Garamond" w:hAnsi="Garamond" w:eastAsia="Garamond" w:cs="Garamond"/>
          <w:color w:val="000000"/>
          <w:sz w:val="22"/>
        </w:rPr>
        <w:t>Even when Jesus Himself spoke directly to Paul, He still chose to use another human to teach the Gospel. Isn</w:t>
      </w:r>
      <w:r>
        <w:rPr>
          <w:rFonts w:ascii="Garamond" w:hAnsi="Garamond" w:eastAsia="Garamond" w:cs="Garamond"/>
          <w:color w:val="000000"/>
          <w:sz w:val="22"/>
        </w:rPr>
        <w:t>’</w:t>
      </w:r>
      <w:r w:rsidRPr="00C208B2">
        <w:rPr>
          <w:rFonts w:ascii="Garamond" w:hAnsi="Garamond" w:eastAsia="Garamond" w:cs="Garamond"/>
          <w:color w:val="000000"/>
          <w:sz w:val="22"/>
        </w:rPr>
        <w:t>t that amazing? Even with all the authority of heaven, Jesus still shows how much value He places on faithful people sharing His message.</w:t>
      </w:r>
      <w:bookmarkEnd w:id="4613"/>
    </w:p>
    <w:p w14:paraId="0F2D1C0F" w14:textId="77777777" w:rsidR="00C208B2" w:rsidRPr="00C208B2" w:rsidRDefault="00C208B2" w:rsidP="00C208B2">
      <w:pPr>
        <w:pStyle w:val="TWTRevisedBody"/>
      </w:pPr>
      <w:bookmarkStart w:id="4615" w:name="F0393"/>
      <w:bookmarkStart w:id="4614" w:name="R6652"/>
      <w:r w:rsidRPr="00C208B2">
        <w:rPr>
          <w:rFonts w:ascii="Garamond" w:hAnsi="Garamond" w:eastAsia="Garamond" w:cs="Garamond"/>
          <w:color w:val="000000"/>
          <w:sz w:val="22"/>
        </w:rPr>
        <w:t>It reminds us just how important our role is in the Kingdom of Jesus. When we share the Gospel, we are taking part in the very work that Jesus trusted to His followers—even when He could have spoken directly.</w:t>
      </w:r>
      <w:bookmarkEnd w:id="4614"/>
      <w:bookmarkEnd w:id="4615"/>
    </w:p>
    <w:p w14:paraId="509A24B2" w14:textId="77777777" w:rsidR="00C208B2" w:rsidRPr="00C208B2" w:rsidRDefault="00C208B2" w:rsidP="00C208B2">
      <w:pPr>
        <w:pStyle w:val="TWTRevisedBody"/>
      </w:pPr>
      <w:bookmarkStart w:id="4616" w:name="R6653"/>
      <w:r w:rsidRPr="00C208B2">
        <w:rPr>
          <w:rFonts w:ascii="Garamond" w:hAnsi="Garamond" w:eastAsia="Garamond" w:cs="Garamond"/>
          <w:color w:val="000000"/>
          <w:sz w:val="22"/>
        </w:rPr>
        <w:t>It is humbling to think about. It is encouraging to realize. And it is motivating to act upon.</w:t>
      </w:r>
      <w:bookmarkEnd w:id="4616"/>
    </w:p>
    <w:p w14:paraId="447E91D0" w14:textId="77777777" w:rsidR="00C208B2" w:rsidRPr="00C208B2" w:rsidRDefault="00C208B2" w:rsidP="00C208B2">
      <w:pPr>
        <w:pStyle w:val="TWTRevisedBody"/>
      </w:pPr>
      <w:bookmarkStart w:id="4617" w:name="R6654"/>
      <w:r w:rsidRPr="00C208B2">
        <w:rPr>
          <w:rFonts w:ascii="Garamond" w:hAnsi="Garamond" w:eastAsia="Garamond" w:cs="Garamond"/>
          <w:color w:val="000000"/>
          <w:sz w:val="22"/>
        </w:rPr>
        <w:t>Paul’s journey to full allegiance began because a faithful servant named Ananias showed up and fulfilled his calling.</w:t>
      </w:r>
      <w:bookmarkEnd w:id="4617"/>
    </w:p>
    <w:p w14:paraId="46ACA789" w14:textId="23F69A44" w:rsidR="00C208B2" w:rsidRPr="00C208B2" w:rsidRDefault="00C208B2" w:rsidP="00C208B2">
      <w:pPr>
        <w:pStyle w:val="TWTRevisedBody"/>
        <w:sectPr>
          <w:headerReference w:type="default" r:id="rId262"/>
          <w:headerReference w:type="even" r:id="rId263"/>
          <w:headerReference w:type="first" r:id="rId264"/>
          <w:footerReference w:type="default" r:id="rId265"/>
          <w:footerReference w:type="even" r:id="rId266"/>
          <w:footerReference w:type="first" r:id="rId267"/>
          <w:pgSz w:w="8640" w:h="12960"/>
          <w:pgMar w:top="1080" w:right="864" w:bottom="1080" w:left="1296" w:header="504" w:footer="504" w:gutter="0"/>
          <w:cols w:space="720"/>
          <w:titlePg/>
          <w:docGrid w:linePitch="360"/>
        </w:sectPr>
      </w:pPr>
      <w:bookmarkStart w:id="4618" w:name="R6655"/>
      <w:r w:rsidRPr="00C208B2">
        <w:rPr>
          <w:rFonts w:ascii="Garamond" w:hAnsi="Garamond" w:eastAsia="Garamond" w:cs="Garamond"/>
          <w:color w:val="000000"/>
          <w:sz w:val="22"/>
        </w:rPr>
        <w:t xml:space="preserve">May we be ready to step forward and answer that same call when someone near us is asking, </w:t>
      </w:r>
      <w:r>
        <w:rPr>
          <w:rFonts w:ascii="Garamond" w:hAnsi="Garamond" w:eastAsia="Garamond" w:cs="Garamond"/>
          <w:color w:val="000000"/>
          <w:sz w:val="22"/>
        </w:rPr>
        <w:t>“</w:t>
      </w:r>
      <w:r w:rsidRPr="00C208B2">
        <w:rPr>
          <w:rFonts w:ascii="Garamond" w:hAnsi="Garamond" w:eastAsia="Garamond" w:cs="Garamond"/>
          <w:color w:val="000000"/>
          <w:sz w:val="22"/>
        </w:rPr>
        <w:t>What shall I do, Lord?</w:t>
      </w:r>
      <w:r>
        <w:rPr>
          <w:rFonts w:ascii="Garamond" w:hAnsi="Garamond" w:eastAsia="Garamond" w:cs="Garamond"/>
          <w:color w:val="000000"/>
          <w:sz w:val="22"/>
        </w:rPr>
        <w:t>”</w:t>
      </w:r>
      <w:bookmarkEnd w:id="461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4620" w:name="F0394"/>
      <w:bookmarkStart w:id="4619" w:name="R6661"/>
      <w:r>
        <w:rPr>
          <w:rFonts w:ascii="Garamond" w:hAnsi="Garamond" w:eastAsia="Garamond" w:cs="Garamond"/>
          <w:color w:val="000000"/>
          <w:sz w:val="36"/>
        </w:rPr>
        <w:t>Before the Rain Falls</w:t>
      </w:r>
      <w:bookmarkEnd w:id="4619"/>
      <w:bookmarkEnd w:id="4620"/>
    </w:p>
    <w:p w14:paraId="1E1F9039" w14:textId="77777777" w:rsidR="00C17692" w:rsidRPr="00C17692" w:rsidRDefault="00C17692" w:rsidP="00C17692">
      <w:pPr>
        <w:pStyle w:val="TWTRevisedBody"/>
      </w:pPr>
      <w:bookmarkStart w:id="4621" w:name="R6663"/>
      <w:r w:rsidRPr="00C17692">
        <w:rPr>
          <w:rFonts w:ascii="Garamond" w:hAnsi="Garamond" w:eastAsia="Garamond" w:cs="Garamond"/>
          <w:color w:val="000000"/>
          <w:sz w:val="22"/>
        </w:rPr>
        <w:t>There is a quiet danger in comfort.</w:t>
      </w:r>
      <w:bookmarkEnd w:id="4621"/>
    </w:p>
    <w:p w14:paraId="3BEC9BBF" w14:textId="77777777" w:rsidR="00C17692" w:rsidRPr="00C17692" w:rsidRDefault="00C17692" w:rsidP="00C17692">
      <w:pPr>
        <w:pStyle w:val="TWTRevisedBody"/>
      </w:pPr>
      <w:bookmarkStart w:id="4622" w:name="R6664"/>
      <w:r w:rsidRPr="00C17692">
        <w:rPr>
          <w:rFonts w:ascii="Garamond" w:hAnsi="Garamond" w:eastAsia="Garamond" w:cs="Garamond"/>
          <w:color w:val="000000"/>
          <w:sz w:val="22"/>
        </w:rPr>
        <w:t>We tell ourselves there will be time — time to change, time to get serious about our walk with the Lord, time to lay aside distractions and finally live the life He calls us to. But if we listen closely to the teachings of Jesus, we hear a steady drumbeat beneath His words: Be ready.</w:t>
      </w:r>
      <w:bookmarkEnd w:id="4622"/>
    </w:p>
    <w:p w14:paraId="7F1FBB56" w14:textId="77777777" w:rsidR="00C17692" w:rsidRDefault="00C17692" w:rsidP="00C17692">
      <w:pPr>
        <w:pStyle w:val="TWTRevisedBody"/>
      </w:pPr>
      <w:bookmarkStart w:id="4623" w:name="R6665"/>
      <w:r w:rsidRPr="00C17692">
        <w:rPr>
          <w:rFonts w:ascii="Garamond" w:hAnsi="Garamond" w:eastAsia="Garamond" w:cs="Garamond"/>
          <w:color w:val="000000"/>
          <w:sz w:val="22"/>
        </w:rPr>
        <w:t>Jesus tells a story about ten virgins waiting for the bridegroom. They all had lamps. They all intended to meet him. But only half carried the oil they would need when he delayed.</w:t>
      </w:r>
      <w:bookmarkEnd w:id="4623"/>
    </w:p>
    <w:p w14:paraId="7F62C0FC" w14:textId="677BD7C6" w:rsidR="00C17692" w:rsidRPr="00C17692" w:rsidRDefault="00290AA9" w:rsidP="00290AA9">
      <w:pPr>
        <w:pStyle w:val="TWTRevisedBody"/>
      </w:pPr>
      <w:bookmarkStart w:id="4624" w:name="R6667"/>
      <w:r>
        <w:rPr>
          <w:rFonts w:ascii="Garamond" w:hAnsi="Garamond" w:eastAsia="Garamond" w:cs="Garamond"/>
          <w:color w:val="000000"/>
          <w:sz w:val="22"/>
        </w:rPr>
        <w:t>“</w:t>
      </w:r>
      <w:r w:rsidR="00C17692" w:rsidRPr="00C17692">
        <w:rPr>
          <w:rFonts w:ascii="Garamond" w:hAnsi="Garamond" w:eastAsia="Garamond" w:cs="Garamond"/>
          <w:color w:val="000000"/>
          <w:sz w:val="22"/>
        </w:rPr>
        <w:t>The bridegroom came, and those who were ready went in with him to the marriage feast, and the door was shut.</w:t>
      </w:r>
      <w:r>
        <w:rPr>
          <w:rFonts w:ascii="Garamond" w:hAnsi="Garamond" w:eastAsia="Garamond" w:cs="Garamond"/>
          <w:color w:val="000000"/>
          <w:sz w:val="22"/>
        </w:rPr>
        <w:t>”</w:t>
      </w:r>
      <w:r w:rsidR="00C17692" w:rsidRPr="00C17692">
        <w:rPr>
          <w:rFonts w:ascii="Garamond" w:hAnsi="Garamond" w:eastAsia="Garamond" w:cs="Garamond"/>
          <w:color w:val="000000"/>
          <w:sz w:val="22"/>
        </w:rPr>
        <w:t xml:space="preserve"> (Matthew 25:10 ESV).</w:t>
      </w:r>
      <w:bookmarkEnd w:id="4624"/>
    </w:p>
    <w:p w14:paraId="0A926F5F" w14:textId="5383441C" w:rsidR="00C17692" w:rsidRPr="00C17692" w:rsidRDefault="00C17692" w:rsidP="00C17692">
      <w:pPr>
        <w:pStyle w:val="TWTRevisedBody"/>
      </w:pPr>
      <w:bookmarkStart w:id="4625" w:name="R6669"/>
      <w:r w:rsidRPr="00C17692">
        <w:rPr>
          <w:rFonts w:ascii="Garamond" w:hAnsi="Garamond" w:eastAsia="Garamond" w:cs="Garamond"/>
          <w:color w:val="000000"/>
          <w:sz w:val="22"/>
        </w:rPr>
        <w:t>The door was shut. Not because the others weren’t invited, but because they weren’t ready.</w:t>
      </w:r>
      <w:bookmarkEnd w:id="4625"/>
    </w:p>
    <w:p w14:paraId="2EC751AD" w14:textId="77777777" w:rsidR="00C17692" w:rsidRDefault="00C17692" w:rsidP="00C17692">
      <w:pPr>
        <w:pStyle w:val="TWTRevisedBody"/>
      </w:pPr>
      <w:bookmarkStart w:id="4626" w:name="R6670"/>
      <w:r w:rsidRPr="00C17692">
        <w:rPr>
          <w:rFonts w:ascii="Garamond" w:hAnsi="Garamond" w:eastAsia="Garamond" w:cs="Garamond"/>
          <w:color w:val="000000"/>
          <w:sz w:val="22"/>
        </w:rPr>
        <w:t>It was the same in the days of Noah. Life went on—people eating and drinking, marrying and giving in marriage, building futures they believed would stretch out forever. But the sky darkened, and the rain began to fall. And by the time they realized the danger, it was too late. The door to the ark was already closed.</w:t>
      </w:r>
      <w:bookmarkEnd w:id="4626"/>
    </w:p>
    <w:p w14:paraId="2F951C3C" w14:textId="6467C829" w:rsidR="00C17692" w:rsidRPr="00C17692" w:rsidRDefault="00290AA9" w:rsidP="00290AA9">
      <w:pPr>
        <w:pStyle w:val="TWTRevisedBody"/>
      </w:pPr>
      <w:bookmarkStart w:id="4627" w:name="R6672"/>
      <w:r>
        <w:rPr>
          <w:rFonts w:ascii="Garamond" w:hAnsi="Garamond" w:eastAsia="Garamond" w:cs="Garamond"/>
          <w:color w:val="000000"/>
          <w:sz w:val="22"/>
        </w:rPr>
        <w:t>“</w:t>
      </w:r>
      <w:r w:rsidR="00C17692" w:rsidRPr="00C17692">
        <w:rPr>
          <w:rFonts w:ascii="Garamond" w:hAnsi="Garamond" w:eastAsia="Garamond" w:cs="Garamond"/>
          <w:color w:val="000000"/>
          <w:sz w:val="22"/>
        </w:rPr>
        <w:t>For as were the days of Noah, so will be the coming of the Son of Man.</w:t>
      </w:r>
      <w:bookmarkEnd w:id="4627"/>
    </w:p>
    <w:p w14:paraId="06690118" w14:textId="77777777" w:rsidR="00C17692" w:rsidRPr="00C17692" w:rsidRDefault="00C17692" w:rsidP="00290AA9">
      <w:pPr>
        <w:pStyle w:val="TWTRevisedBody"/>
      </w:pPr>
      <w:bookmarkStart w:id="4628" w:name="R6673"/>
      <w:r w:rsidRPr="00C17692">
        <w:rPr>
          <w:rFonts w:ascii="Garamond" w:hAnsi="Garamond" w:eastAsia="Garamond" w:cs="Garamond"/>
          <w:color w:val="000000"/>
          <w:sz w:val="22"/>
        </w:rPr>
        <w:t>For as in those days before the flood they were eating and drinking, marrying and giving in marriage, until the day when Noah entered the ark,</w:t>
      </w:r>
      <w:bookmarkEnd w:id="4628"/>
    </w:p>
    <w:p w14:paraId="055B9A4A" w14:textId="74005140" w:rsidR="00C17692" w:rsidRPr="00C17692" w:rsidRDefault="00C17692" w:rsidP="00290AA9">
      <w:pPr>
        <w:pStyle w:val="TWTRevisedBody"/>
      </w:pPr>
      <w:bookmarkStart w:id="4629" w:name="R6674"/>
      <w:r w:rsidRPr="00C17692">
        <w:rPr>
          <w:rFonts w:ascii="Garamond" w:hAnsi="Garamond" w:eastAsia="Garamond" w:cs="Garamond"/>
          <w:color w:val="000000"/>
          <w:sz w:val="22"/>
        </w:rPr>
        <w:t>and they were unaware until the flood came and swept them all away, so will be the coming of the Son of Man.</w:t>
      </w:r>
      <w:r w:rsidR="00290AA9">
        <w:rPr>
          <w:rFonts w:ascii="Garamond" w:hAnsi="Garamond" w:eastAsia="Garamond" w:cs="Garamond"/>
          <w:color w:val="000000"/>
          <w:sz w:val="22"/>
        </w:rPr>
        <w:t>”</w:t>
      </w:r>
      <w:r w:rsidRPr="00C17692">
        <w:rPr>
          <w:rFonts w:ascii="Garamond" w:hAnsi="Garamond" w:eastAsia="Garamond" w:cs="Garamond"/>
          <w:color w:val="000000"/>
          <w:sz w:val="22"/>
        </w:rPr>
        <w:t xml:space="preserve"> (Matthew 24:37-39 ESV).</w:t>
      </w:r>
      <w:bookmarkEnd w:id="4629"/>
    </w:p>
    <w:p w14:paraId="263AAE93" w14:textId="36A3E3D8" w:rsidR="00C17692" w:rsidRPr="00C17692" w:rsidRDefault="00C17692" w:rsidP="00C17692">
      <w:pPr>
        <w:pStyle w:val="TWTRevisedBody"/>
      </w:pPr>
      <w:bookmarkStart w:id="4631" w:name="F0395"/>
      <w:bookmarkStart w:id="4630" w:name="R6676"/>
      <w:r w:rsidRPr="00C17692">
        <w:rPr>
          <w:rFonts w:ascii="Garamond" w:hAnsi="Garamond" w:eastAsia="Garamond" w:cs="Garamond"/>
          <w:color w:val="000000"/>
          <w:sz w:val="22"/>
        </w:rPr>
        <w:t>We live in that same kind of world now — a world rocked to sleep by distractions. Satan doesn’t always need to tempt us with great sins. Sometimes, all he needs is a calendar so full, a heart so tired, and a mind so entertained that we stop watching for the King.</w:t>
      </w:r>
      <w:bookmarkEnd w:id="4630"/>
      <w:bookmarkEnd w:id="4631"/>
    </w:p>
    <w:p w14:paraId="3447FEE4" w14:textId="77777777" w:rsidR="00C17692" w:rsidRDefault="00C17692" w:rsidP="00C17692">
      <w:pPr>
        <w:pStyle w:val="TWTRevisedBody"/>
      </w:pPr>
      <w:bookmarkStart w:id="4632" w:name="R6677"/>
      <w:r w:rsidRPr="00C17692">
        <w:rPr>
          <w:rFonts w:ascii="Garamond" w:hAnsi="Garamond" w:eastAsia="Garamond" w:cs="Garamond"/>
          <w:color w:val="000000"/>
          <w:sz w:val="22"/>
        </w:rPr>
        <w:t>Paul’s words wake us up:</w:t>
      </w:r>
      <w:bookmarkEnd w:id="4632"/>
    </w:p>
    <w:p w14:paraId="490A413A" w14:textId="0D0B9968" w:rsidR="00C17692" w:rsidRPr="00C17692" w:rsidRDefault="00290AA9" w:rsidP="00290AA9">
      <w:pPr>
        <w:pStyle w:val="TWTRevisedBody"/>
      </w:pPr>
      <w:bookmarkStart w:id="4633" w:name="R6679"/>
      <w:r>
        <w:rPr>
          <w:rFonts w:ascii="Garamond" w:hAnsi="Garamond" w:eastAsia="Garamond" w:cs="Garamond"/>
          <w:color w:val="000000"/>
          <w:sz w:val="22"/>
        </w:rPr>
        <w:t>“</w:t>
      </w:r>
      <w:r w:rsidR="00C17692" w:rsidRPr="00C17692">
        <w:rPr>
          <w:rFonts w:ascii="Garamond" w:hAnsi="Garamond" w:eastAsia="Garamond" w:cs="Garamond"/>
          <w:color w:val="000000"/>
          <w:sz w:val="22"/>
        </w:rPr>
        <w:t>For he says,</w:t>
      </w:r>
      <w:bookmarkEnd w:id="4633"/>
    </w:p>
    <w:p w14:paraId="29752417" w14:textId="1D0F7278" w:rsidR="00C17692" w:rsidRPr="00C17692" w:rsidRDefault="00290AA9" w:rsidP="00290AA9">
      <w:pPr>
        <w:pStyle w:val="TWTRevisedBody"/>
      </w:pPr>
      <w:bookmarkStart w:id="4634" w:name="R6680"/>
      <w:r>
        <w:rPr>
          <w:rFonts w:ascii="Garamond" w:hAnsi="Garamond" w:eastAsia="Garamond" w:cs="Garamond"/>
          <w:color w:val="000000"/>
          <w:sz w:val="22"/>
        </w:rPr>
        <w:t>‘</w:t>
      </w:r>
      <w:r w:rsidR="00C17692" w:rsidRPr="00C17692">
        <w:rPr>
          <w:rFonts w:ascii="Garamond" w:hAnsi="Garamond" w:eastAsia="Garamond" w:cs="Garamond"/>
          <w:color w:val="000000"/>
          <w:sz w:val="22"/>
        </w:rPr>
        <w:t>In a favorable time I listened to you,</w:t>
      </w:r>
      <w:bookmarkEnd w:id="4634"/>
    </w:p>
    <w:p w14:paraId="0DF64DEA" w14:textId="4B8D6149" w:rsidR="00C17692" w:rsidRPr="00C17692" w:rsidRDefault="00C17692" w:rsidP="00290AA9">
      <w:pPr>
        <w:pStyle w:val="TWTRevisedBody"/>
      </w:pPr>
      <w:bookmarkStart w:id="4635" w:name="R6681"/>
      <w:r w:rsidRPr="00C17692">
        <w:rPr>
          <w:rFonts w:ascii="Garamond" w:hAnsi="Garamond" w:eastAsia="Garamond" w:cs="Garamond"/>
          <w:color w:val="000000"/>
          <w:sz w:val="22"/>
        </w:rPr>
        <w:t>and in a day of salvation I have helped you.</w:t>
      </w:r>
      <w:r w:rsidR="00290AA9">
        <w:rPr>
          <w:rFonts w:ascii="Garamond" w:hAnsi="Garamond" w:eastAsia="Garamond" w:cs="Garamond"/>
          <w:color w:val="000000"/>
          <w:sz w:val="22"/>
        </w:rPr>
        <w:t>’</w:t>
      </w:r>
      <w:bookmarkEnd w:id="4635"/>
    </w:p>
    <w:p w14:paraId="3D17CF64" w14:textId="0D059E56" w:rsidR="00C17692" w:rsidRPr="00C17692" w:rsidRDefault="00C17692" w:rsidP="00290AA9">
      <w:pPr>
        <w:pStyle w:val="TWTRevisedBody"/>
      </w:pPr>
      <w:bookmarkStart w:id="4636" w:name="R6682"/>
      <w:r w:rsidRPr="00C17692">
        <w:rPr>
          <w:rFonts w:ascii="Garamond" w:hAnsi="Garamond" w:eastAsia="Garamond" w:cs="Garamond"/>
          <w:color w:val="000000"/>
          <w:sz w:val="22"/>
        </w:rPr>
        <w:t>Behold, now is the favorable time; behold, now is the day of salvation.</w:t>
      </w:r>
      <w:r w:rsidR="00290AA9">
        <w:rPr>
          <w:rFonts w:ascii="Garamond" w:hAnsi="Garamond" w:eastAsia="Garamond" w:cs="Garamond"/>
          <w:color w:val="000000"/>
          <w:sz w:val="22"/>
        </w:rPr>
        <w:t>”</w:t>
      </w:r>
      <w:r w:rsidRPr="00C17692">
        <w:rPr>
          <w:rFonts w:ascii="Garamond" w:hAnsi="Garamond" w:eastAsia="Garamond" w:cs="Garamond"/>
          <w:color w:val="000000"/>
          <w:sz w:val="22"/>
        </w:rPr>
        <w:t xml:space="preserve"> (2 Corinthians 6:2 ESV).</w:t>
      </w:r>
      <w:bookmarkEnd w:id="4636"/>
    </w:p>
    <w:p w14:paraId="557C10CF" w14:textId="5DB22AB9" w:rsidR="00C17692" w:rsidRPr="00C17692" w:rsidRDefault="00C17692" w:rsidP="00C17692">
      <w:pPr>
        <w:pStyle w:val="TWTRevisedBody"/>
      </w:pPr>
      <w:bookmarkStart w:id="4637" w:name="R6684"/>
      <w:r w:rsidRPr="00C17692">
        <w:rPr>
          <w:rFonts w:ascii="Garamond" w:hAnsi="Garamond" w:eastAsia="Garamond" w:cs="Garamond"/>
          <w:color w:val="000000"/>
          <w:sz w:val="22"/>
        </w:rPr>
        <w:t>Now. Not later. Not when it’s convenient. Not when we feel ready.</w:t>
      </w:r>
      <w:bookmarkEnd w:id="4637"/>
    </w:p>
    <w:p w14:paraId="139DBB1B" w14:textId="711850B2" w:rsidR="00C17692" w:rsidRPr="00C17692" w:rsidRDefault="00C17692" w:rsidP="00C17692">
      <w:pPr>
        <w:pStyle w:val="TWTRevisedBody"/>
      </w:pPr>
      <w:bookmarkStart w:id="4638" w:name="R6685"/>
      <w:r w:rsidRPr="00C17692">
        <w:rPr>
          <w:rFonts w:ascii="Garamond" w:hAnsi="Garamond" w:eastAsia="Garamond" w:cs="Garamond"/>
          <w:color w:val="000000"/>
          <w:sz w:val="22"/>
        </w:rPr>
        <w:t>We don</w:t>
      </w:r>
      <w:r w:rsidR="00290AA9">
        <w:rPr>
          <w:rFonts w:ascii="Garamond" w:hAnsi="Garamond" w:eastAsia="Garamond" w:cs="Garamond"/>
          <w:color w:val="000000"/>
          <w:sz w:val="22"/>
        </w:rPr>
        <w:t>’</w:t>
      </w:r>
      <w:r w:rsidRPr="00C17692">
        <w:rPr>
          <w:rFonts w:ascii="Garamond" w:hAnsi="Garamond" w:eastAsia="Garamond" w:cs="Garamond"/>
          <w:color w:val="000000"/>
          <w:sz w:val="22"/>
        </w:rPr>
        <w:t>t prepare for the Lord’s return by grand gestures. We prepare by living ready hearts every day. It’s about filling our lamps when nobody is looking. It’s about building an ark, one obedient plank at a time, while the sun is still shining.</w:t>
      </w:r>
      <w:bookmarkEnd w:id="4638"/>
    </w:p>
    <w:p w14:paraId="251FAF7C" w14:textId="77777777" w:rsidR="00C17692" w:rsidRPr="00C17692" w:rsidRDefault="00C17692" w:rsidP="00C17692">
      <w:pPr>
        <w:pStyle w:val="TWTRevisedBody"/>
      </w:pPr>
      <w:bookmarkStart w:id="4639" w:name="R6686"/>
      <w:r w:rsidRPr="00C17692">
        <w:rPr>
          <w:rFonts w:ascii="Garamond" w:hAnsi="Garamond" w:eastAsia="Garamond" w:cs="Garamond"/>
          <w:color w:val="000000"/>
          <w:sz w:val="22"/>
        </w:rPr>
        <w:t>We forgive even when it’s hard.</w:t>
      </w:r>
      <w:bookmarkEnd w:id="4639"/>
    </w:p>
    <w:p w14:paraId="4B9BF61F" w14:textId="77777777" w:rsidR="00C17692" w:rsidRPr="00C17692" w:rsidRDefault="00C17692" w:rsidP="00C17692">
      <w:pPr>
        <w:pStyle w:val="TWTRevisedBody"/>
      </w:pPr>
      <w:bookmarkStart w:id="4640" w:name="R6687"/>
      <w:r w:rsidRPr="00C17692">
        <w:rPr>
          <w:rFonts w:ascii="Garamond" w:hAnsi="Garamond" w:eastAsia="Garamond" w:cs="Garamond"/>
          <w:color w:val="000000"/>
          <w:sz w:val="22"/>
        </w:rPr>
        <w:t>We serve even when no one notices.</w:t>
      </w:r>
      <w:bookmarkEnd w:id="4640"/>
    </w:p>
    <w:p w14:paraId="393DE771" w14:textId="77777777" w:rsidR="00C17692" w:rsidRPr="00C17692" w:rsidRDefault="00C17692" w:rsidP="00C17692">
      <w:pPr>
        <w:pStyle w:val="TWTRevisedBody"/>
      </w:pPr>
      <w:bookmarkStart w:id="4641" w:name="R6688"/>
      <w:r w:rsidRPr="00C17692">
        <w:rPr>
          <w:rFonts w:ascii="Garamond" w:hAnsi="Garamond" w:eastAsia="Garamond" w:cs="Garamond"/>
          <w:color w:val="000000"/>
          <w:sz w:val="22"/>
        </w:rPr>
        <w:t>We love even when it costs us something.</w:t>
      </w:r>
      <w:bookmarkEnd w:id="4641"/>
    </w:p>
    <w:p w14:paraId="16E4AE46" w14:textId="77777777" w:rsidR="00C17692" w:rsidRPr="00C17692" w:rsidRDefault="00C17692" w:rsidP="00C17692">
      <w:pPr>
        <w:pStyle w:val="TWTRevisedBody"/>
      </w:pPr>
      <w:bookmarkStart w:id="4642" w:name="R6689"/>
      <w:r w:rsidRPr="00C17692">
        <w:rPr>
          <w:rFonts w:ascii="Garamond" w:hAnsi="Garamond" w:eastAsia="Garamond" w:cs="Garamond"/>
          <w:color w:val="000000"/>
          <w:sz w:val="22"/>
        </w:rPr>
        <w:t>We stay awake even when the world around us has fallen asleep.</w:t>
      </w:r>
      <w:bookmarkEnd w:id="4642"/>
    </w:p>
    <w:p w14:paraId="5DFE6D33" w14:textId="77777777" w:rsidR="00C17692" w:rsidRPr="00C17692" w:rsidRDefault="00C17692" w:rsidP="00C17692">
      <w:pPr>
        <w:pStyle w:val="TWTRevisedBody"/>
      </w:pPr>
      <w:bookmarkStart w:id="4643" w:name="R6690"/>
      <w:r w:rsidRPr="00C17692">
        <w:rPr>
          <w:rFonts w:ascii="Garamond" w:hAnsi="Garamond" w:eastAsia="Garamond" w:cs="Garamond"/>
          <w:color w:val="000000"/>
          <w:sz w:val="22"/>
        </w:rPr>
        <w:t>Every day we choose the Kingdom over comfort, we drive another nail into the ark of faith.</w:t>
      </w:r>
      <w:bookmarkEnd w:id="4643"/>
    </w:p>
    <w:p w14:paraId="04B01918" w14:textId="27CEC42B" w:rsidR="00C17692" w:rsidRPr="00C17692" w:rsidRDefault="00C17692" w:rsidP="00C17692">
      <w:pPr>
        <w:pStyle w:val="TWTRevisedBody"/>
      </w:pPr>
      <w:bookmarkStart w:id="4644" w:name="R6691"/>
      <w:r w:rsidRPr="00C17692">
        <w:rPr>
          <w:rFonts w:ascii="Garamond" w:hAnsi="Garamond" w:eastAsia="Garamond" w:cs="Garamond"/>
          <w:color w:val="000000"/>
          <w:sz w:val="22"/>
        </w:rPr>
        <w:t xml:space="preserve">Every day we store up oil for the moment the midnight cry rings out: </w:t>
      </w:r>
      <w:r w:rsidR="00290AA9">
        <w:rPr>
          <w:rFonts w:ascii="Garamond" w:hAnsi="Garamond" w:eastAsia="Garamond" w:cs="Garamond"/>
          <w:color w:val="000000"/>
          <w:sz w:val="22"/>
        </w:rPr>
        <w:t>“</w:t>
      </w:r>
      <w:r w:rsidRPr="00C17692">
        <w:rPr>
          <w:rFonts w:ascii="Garamond" w:hAnsi="Garamond" w:eastAsia="Garamond" w:cs="Garamond"/>
          <w:color w:val="000000"/>
          <w:sz w:val="22"/>
        </w:rPr>
        <w:t>Here is the bridegroom! Come out to meet him.</w:t>
      </w:r>
      <w:r w:rsidR="00290AA9">
        <w:rPr>
          <w:rFonts w:ascii="Garamond" w:hAnsi="Garamond" w:eastAsia="Garamond" w:cs="Garamond"/>
          <w:color w:val="000000"/>
          <w:sz w:val="22"/>
        </w:rPr>
        <w:t>”</w:t>
      </w:r>
      <w:bookmarkEnd w:id="4644"/>
    </w:p>
    <w:p w14:paraId="72BF5FD8" w14:textId="77777777" w:rsidR="00C17692" w:rsidRPr="00C17692" w:rsidRDefault="00C17692" w:rsidP="00C17692">
      <w:pPr>
        <w:pStyle w:val="TWTRevisedBody"/>
      </w:pPr>
      <w:bookmarkStart w:id="4645" w:name="R6692"/>
      <w:r w:rsidRPr="00C17692">
        <w:rPr>
          <w:rFonts w:ascii="Garamond" w:hAnsi="Garamond" w:eastAsia="Garamond" w:cs="Garamond"/>
          <w:color w:val="000000"/>
          <w:sz w:val="22"/>
        </w:rPr>
        <w:t>We have to ask ourselves: if the trumpet sounds today, will we rise to meet Him, or will we scramble in the darkness looking for oil we should have prepared long ago?</w:t>
      </w:r>
      <w:bookmarkEnd w:id="4645"/>
    </w:p>
    <w:p w14:paraId="32CCCF2A" w14:textId="77777777" w:rsidR="00C17692" w:rsidRDefault="00C17692" w:rsidP="00C17692">
      <w:pPr>
        <w:pStyle w:val="TWTRevisedBody"/>
      </w:pPr>
      <w:bookmarkStart w:id="4646" w:name="R6693"/>
      <w:r w:rsidRPr="00C17692">
        <w:rPr>
          <w:rFonts w:ascii="Garamond" w:hAnsi="Garamond" w:eastAsia="Garamond" w:cs="Garamond"/>
          <w:color w:val="000000"/>
          <w:sz w:val="22"/>
        </w:rPr>
        <w:t>Peter warns us:</w:t>
      </w:r>
      <w:bookmarkEnd w:id="4646"/>
    </w:p>
    <w:p w14:paraId="76345519" w14:textId="719F4B6D" w:rsidR="00C17692" w:rsidRPr="00C17692" w:rsidRDefault="00290AA9" w:rsidP="00290AA9">
      <w:pPr>
        <w:pStyle w:val="TWTRevisedBody"/>
      </w:pPr>
      <w:bookmarkStart w:id="4647" w:name="R6695"/>
      <w:r>
        <w:rPr>
          <w:rFonts w:ascii="Garamond" w:hAnsi="Garamond" w:eastAsia="Garamond" w:cs="Garamond"/>
          <w:color w:val="000000"/>
          <w:sz w:val="22"/>
        </w:rPr>
        <w:t>“</w:t>
      </w:r>
      <w:r w:rsidR="00C17692" w:rsidRPr="00C17692">
        <w:rPr>
          <w:rFonts w:ascii="Garamond" w:hAnsi="Garamond" w:eastAsia="Garamond" w:cs="Garamond"/>
          <w:color w:val="000000"/>
          <w:sz w:val="22"/>
        </w:rPr>
        <w:t>But the day of the Lord will come like a thief, and then the heavens will pass away with a roar, and the heavenly bodies will be burned up and dissolved, and the earth and the works that are done on it will be exposed.</w:t>
      </w:r>
      <w:r>
        <w:rPr>
          <w:rFonts w:ascii="Garamond" w:hAnsi="Garamond" w:eastAsia="Garamond" w:cs="Garamond"/>
          <w:color w:val="000000"/>
          <w:sz w:val="22"/>
        </w:rPr>
        <w:t>”</w:t>
      </w:r>
      <w:r w:rsidR="00C17692" w:rsidRPr="00C17692">
        <w:rPr>
          <w:rFonts w:ascii="Garamond" w:hAnsi="Garamond" w:eastAsia="Garamond" w:cs="Garamond"/>
          <w:color w:val="000000"/>
          <w:sz w:val="22"/>
        </w:rPr>
        <w:t xml:space="preserve"> (2 Peter 3:10 ESV).</w:t>
      </w:r>
      <w:bookmarkEnd w:id="4647"/>
    </w:p>
    <w:p w14:paraId="50B18DED" w14:textId="59432D68" w:rsidR="00C17692" w:rsidRPr="00C17692" w:rsidRDefault="00C17692" w:rsidP="00C17692">
      <w:pPr>
        <w:pStyle w:val="TWTRevisedBody"/>
      </w:pPr>
      <w:bookmarkStart w:id="4649" w:name="F0396"/>
      <w:bookmarkStart w:id="4648" w:name="R6697"/>
      <w:r w:rsidRPr="00C17692">
        <w:rPr>
          <w:rFonts w:ascii="Garamond" w:hAnsi="Garamond" w:eastAsia="Garamond" w:cs="Garamond"/>
          <w:color w:val="000000"/>
          <w:sz w:val="22"/>
        </w:rPr>
        <w:t>The floodwaters came suddenly. The bridegroom arrived unexpectedly. And the Lord will return without warning.</w:t>
      </w:r>
      <w:bookmarkEnd w:id="4648"/>
      <w:bookmarkEnd w:id="4649"/>
    </w:p>
    <w:p w14:paraId="469EA207" w14:textId="123ECC8A" w:rsidR="00C17692" w:rsidRPr="00C17692" w:rsidRDefault="00C17692" w:rsidP="00C17692">
      <w:pPr>
        <w:pStyle w:val="TWTRevisedBody"/>
      </w:pPr>
      <w:bookmarkStart w:id="4650" w:name="R6698"/>
      <w:r w:rsidRPr="00C17692">
        <w:rPr>
          <w:rFonts w:ascii="Garamond" w:hAnsi="Garamond" w:eastAsia="Garamond" w:cs="Garamond"/>
          <w:color w:val="000000"/>
          <w:sz w:val="22"/>
        </w:rPr>
        <w:t>But we don</w:t>
      </w:r>
      <w:r w:rsidR="00290AA9">
        <w:rPr>
          <w:rFonts w:ascii="Garamond" w:hAnsi="Garamond" w:eastAsia="Garamond" w:cs="Garamond"/>
          <w:color w:val="000000"/>
          <w:sz w:val="22"/>
        </w:rPr>
        <w:t>’</w:t>
      </w:r>
      <w:r w:rsidRPr="00C17692">
        <w:rPr>
          <w:rFonts w:ascii="Garamond" w:hAnsi="Garamond" w:eastAsia="Garamond" w:cs="Garamond"/>
          <w:color w:val="000000"/>
          <w:sz w:val="22"/>
        </w:rPr>
        <w:t>t have to be caught off guard.</w:t>
      </w:r>
      <w:bookmarkEnd w:id="4650"/>
    </w:p>
    <w:p w14:paraId="4EBAB3B8" w14:textId="77777777" w:rsidR="00C17692" w:rsidRPr="00C17692" w:rsidRDefault="00C17692" w:rsidP="00C17692">
      <w:pPr>
        <w:pStyle w:val="TWTRevisedBody"/>
      </w:pPr>
      <w:bookmarkStart w:id="4651" w:name="R6699"/>
      <w:r w:rsidRPr="00C17692">
        <w:rPr>
          <w:rFonts w:ascii="Garamond" w:hAnsi="Garamond" w:eastAsia="Garamond" w:cs="Garamond"/>
          <w:color w:val="000000"/>
          <w:sz w:val="22"/>
        </w:rPr>
        <w:t>We don’t have to be swept away.</w:t>
      </w:r>
      <w:bookmarkEnd w:id="4651"/>
    </w:p>
    <w:p w14:paraId="6B8D7721" w14:textId="77777777" w:rsidR="00C17692" w:rsidRPr="00C17692" w:rsidRDefault="00C17692" w:rsidP="00C17692">
      <w:pPr>
        <w:pStyle w:val="TWTRevisedBody"/>
      </w:pPr>
      <w:bookmarkStart w:id="4652" w:name="R6700"/>
      <w:r w:rsidRPr="00C17692">
        <w:rPr>
          <w:rFonts w:ascii="Garamond" w:hAnsi="Garamond" w:eastAsia="Garamond" w:cs="Garamond"/>
          <w:color w:val="000000"/>
          <w:sz w:val="22"/>
        </w:rPr>
        <w:t>We have today — this precious, fleeting day — to live like people who are waiting for the Lord.</w:t>
      </w:r>
      <w:bookmarkEnd w:id="4652"/>
    </w:p>
    <w:p w14:paraId="2D200C4C" w14:textId="77777777" w:rsidR="00C17692" w:rsidRPr="00C17692" w:rsidRDefault="00C17692" w:rsidP="00C17692">
      <w:pPr>
        <w:pStyle w:val="TWTRevisedBody"/>
      </w:pPr>
      <w:bookmarkStart w:id="4653" w:name="R6701"/>
      <w:r w:rsidRPr="00C17692">
        <w:rPr>
          <w:rFonts w:ascii="Garamond" w:hAnsi="Garamond" w:eastAsia="Garamond" w:cs="Garamond"/>
          <w:color w:val="000000"/>
          <w:sz w:val="22"/>
        </w:rPr>
        <w:t>Let’s not waste it.</w:t>
      </w:r>
      <w:bookmarkEnd w:id="4653"/>
    </w:p>
    <w:p w14:paraId="41849B3F" w14:textId="77777777" w:rsidR="00C17692" w:rsidRPr="00C17692" w:rsidRDefault="00C17692" w:rsidP="00C17692">
      <w:pPr>
        <w:pStyle w:val="TWTRevisedBody"/>
      </w:pPr>
      <w:bookmarkStart w:id="4654" w:name="R6702"/>
      <w:r w:rsidRPr="00C17692">
        <w:rPr>
          <w:rFonts w:ascii="Garamond" w:hAnsi="Garamond" w:eastAsia="Garamond" w:cs="Garamond"/>
          <w:color w:val="000000"/>
          <w:sz w:val="22"/>
        </w:rPr>
        <w:t>Before the rain falls.</w:t>
      </w:r>
      <w:bookmarkEnd w:id="4654"/>
    </w:p>
    <w:p w14:paraId="06D2546B" w14:textId="77777777" w:rsidR="00303E48" w:rsidRPr="004F1DDA" w:rsidRDefault="00303E48" w:rsidP="00303E48">
      <w:pPr>
        <w:pStyle w:val="TWTRevisedBody"/>
        <w:keepNext/>
        <w:spacing w:before="240" w:after="240"/>
        <w:jc w:val="center"/>
      </w:pPr>
      <w:bookmarkStart w:id="4655" w:name="R6705"/>
      <w:r>
        <w:rPr>
          <w:rFonts w:ascii="Garamond" w:hAnsi="Garamond" w:eastAsia="Garamond" w:cs="Garamond"/>
          <w:iCs w:val="0"/>
          <w:color w:val="000000"/>
          <w:sz w:val="22"/>
        </w:rPr>
        <w:t>***</w:t>
      </w:r>
      <w:bookmarkEnd w:id="4655"/>
    </w:p>
    <w:p w14:paraId="74785EAA" w14:textId="77777777" w:rsidR="00AF46F6" w:rsidRDefault="00AF46F6" w:rsidP="00AF46F6">
      <w:pPr>
        <w:pStyle w:val="TWTRevisedBody"/>
      </w:pPr>
      <w:bookmarkStart w:id="4656" w:name="R6708"/>
      <w:r w:rsidRPr="00AF46F6">
        <w:rPr>
          <w:rFonts w:ascii="Garamond" w:hAnsi="Garamond" w:eastAsia="Garamond" w:cs="Garamond"/>
          <w:color w:val="000000"/>
          <w:sz w:val="22"/>
        </w:rPr>
        <w:t>I am in the book of Philippians in my daily Bible reading. Paul opens the letter to these saints by telling them that his imprisonment serves to advance the Gospel:</w:t>
      </w:r>
      <w:bookmarkEnd w:id="4656"/>
    </w:p>
    <w:p w14:paraId="48D4A61B" w14:textId="5061B50F" w:rsidR="00AF46F6" w:rsidRPr="00AF46F6" w:rsidRDefault="00AF46F6" w:rsidP="00AF46F6">
      <w:pPr>
        <w:pStyle w:val="TWTRevisedBody"/>
      </w:pPr>
      <w:bookmarkStart w:id="4657" w:name="R6710"/>
      <w:r>
        <w:rPr>
          <w:rFonts w:ascii="Garamond" w:hAnsi="Garamond" w:eastAsia="Garamond" w:cs="Garamond"/>
          <w:color w:val="000000"/>
          <w:sz w:val="22"/>
        </w:rPr>
        <w:t>“</w:t>
      </w:r>
      <w:r w:rsidRPr="00AF46F6">
        <w:rPr>
          <w:rFonts w:ascii="Garamond" w:hAnsi="Garamond" w:eastAsia="Garamond" w:cs="Garamond"/>
          <w:color w:val="000000"/>
          <w:sz w:val="22"/>
        </w:rPr>
        <w:t>I want you to know, brothers, that what has happened to me has really served to advance the gospel,</w:t>
      </w:r>
      <w:bookmarkEnd w:id="4657"/>
    </w:p>
    <w:p w14:paraId="20F52783" w14:textId="77777777" w:rsidR="00AF46F6" w:rsidRPr="00AF46F6" w:rsidRDefault="00AF46F6" w:rsidP="00AF46F6">
      <w:pPr>
        <w:pStyle w:val="TWTRevisedBody"/>
      </w:pPr>
      <w:bookmarkStart w:id="4658" w:name="R6711"/>
      <w:r w:rsidRPr="00AF46F6">
        <w:rPr>
          <w:rFonts w:ascii="Garamond" w:hAnsi="Garamond" w:eastAsia="Garamond" w:cs="Garamond"/>
          <w:color w:val="000000"/>
          <w:sz w:val="22"/>
        </w:rPr>
        <w:t>so that it has become known throughout the whole imperial guard and to all the rest that my imprisonment is for Christ.</w:t>
      </w:r>
      <w:bookmarkEnd w:id="4658"/>
    </w:p>
    <w:p w14:paraId="77F98DED" w14:textId="75D62F3E" w:rsidR="00AF46F6" w:rsidRPr="00AF46F6" w:rsidRDefault="00AF46F6" w:rsidP="00AF46F6">
      <w:pPr>
        <w:pStyle w:val="TWTRevisedBody"/>
      </w:pPr>
      <w:bookmarkStart w:id="4659" w:name="R6712"/>
      <w:r w:rsidRPr="00AF46F6">
        <w:rPr>
          <w:rFonts w:ascii="Garamond" w:hAnsi="Garamond" w:eastAsia="Garamond" w:cs="Garamond"/>
          <w:color w:val="000000"/>
          <w:sz w:val="22"/>
        </w:rPr>
        <w:t>And most of the brothers, having become confident in the Lord by my imprisonment, are much more bold to speak the word without fear.</w:t>
      </w:r>
      <w:r>
        <w:rPr>
          <w:rFonts w:ascii="Garamond" w:hAnsi="Garamond" w:eastAsia="Garamond" w:cs="Garamond"/>
          <w:color w:val="000000"/>
          <w:sz w:val="22"/>
        </w:rPr>
        <w:t>”</w:t>
      </w:r>
      <w:r w:rsidRPr="00AF46F6">
        <w:rPr>
          <w:rFonts w:ascii="Garamond" w:hAnsi="Garamond" w:eastAsia="Garamond" w:cs="Garamond"/>
          <w:color w:val="000000"/>
          <w:sz w:val="22"/>
        </w:rPr>
        <w:t xml:space="preserve"> (Philippians 1:12-14 ESV).</w:t>
      </w:r>
      <w:bookmarkEnd w:id="4659"/>
    </w:p>
    <w:p w14:paraId="3BC6A5EC" w14:textId="791E2EAD" w:rsidR="00AF46F6" w:rsidRPr="00AF46F6" w:rsidRDefault="00AF46F6" w:rsidP="00AF46F6">
      <w:pPr>
        <w:pStyle w:val="TWTRevisedBody"/>
      </w:pPr>
      <w:bookmarkStart w:id="4660" w:name="R6714"/>
      <w:r w:rsidRPr="00AF46F6">
        <w:rPr>
          <w:rFonts w:ascii="Garamond" w:hAnsi="Garamond" w:eastAsia="Garamond" w:cs="Garamond"/>
          <w:color w:val="000000"/>
          <w:sz w:val="22"/>
        </w:rPr>
        <w:t>Isn</w:t>
      </w:r>
      <w:r>
        <w:rPr>
          <w:rFonts w:ascii="Garamond" w:hAnsi="Garamond" w:eastAsia="Garamond" w:cs="Garamond"/>
          <w:color w:val="000000"/>
          <w:sz w:val="22"/>
        </w:rPr>
        <w:t>’</w:t>
      </w:r>
      <w:r w:rsidRPr="00AF46F6">
        <w:rPr>
          <w:rFonts w:ascii="Garamond" w:hAnsi="Garamond" w:eastAsia="Garamond" w:cs="Garamond"/>
          <w:color w:val="000000"/>
          <w:sz w:val="22"/>
        </w:rPr>
        <w:t>t this amazing? Rather than fret over his circumstances or blame God, Paul rejoices that his imprisonment is a way for Jesus to be glorified.</w:t>
      </w:r>
      <w:bookmarkEnd w:id="4660"/>
    </w:p>
    <w:p w14:paraId="4ED82D12" w14:textId="77777777" w:rsidR="00AF46F6" w:rsidRDefault="00AF46F6" w:rsidP="00AF46F6">
      <w:pPr>
        <w:pStyle w:val="TWTRevisedBody"/>
      </w:pPr>
      <w:bookmarkStart w:id="4661" w:name="R6715"/>
      <w:r w:rsidRPr="00AF46F6">
        <w:rPr>
          <w:rFonts w:ascii="Garamond" w:hAnsi="Garamond" w:eastAsia="Garamond" w:cs="Garamond"/>
          <w:color w:val="000000"/>
          <w:sz w:val="22"/>
        </w:rPr>
        <w:t>When he writes this to the church at Philippi, he is serving a two-year imprisonment while awaiting trial during his first confinement in Rome. Luke ends his book with a glimpse into this very moment:</w:t>
      </w:r>
      <w:bookmarkEnd w:id="4661"/>
    </w:p>
    <w:p w14:paraId="5645D950" w14:textId="6F2BFC5F" w:rsidR="00AF46F6" w:rsidRPr="00AF46F6" w:rsidRDefault="00AF46F6" w:rsidP="00AF46F6">
      <w:pPr>
        <w:pStyle w:val="TWTRevisedBody"/>
      </w:pPr>
      <w:bookmarkStart w:id="4662" w:name="R6717"/>
      <w:r>
        <w:rPr>
          <w:rFonts w:ascii="Garamond" w:hAnsi="Garamond" w:eastAsia="Garamond" w:cs="Garamond"/>
          <w:color w:val="000000"/>
          <w:sz w:val="22"/>
        </w:rPr>
        <w:t>“</w:t>
      </w:r>
      <w:r w:rsidRPr="00AF46F6">
        <w:rPr>
          <w:rFonts w:ascii="Garamond" w:hAnsi="Garamond" w:eastAsia="Garamond" w:cs="Garamond"/>
          <w:color w:val="000000"/>
          <w:sz w:val="22"/>
        </w:rPr>
        <w:t>He lived there two whole years at his own expense, and welcomed all who came to him,</w:t>
      </w:r>
      <w:bookmarkEnd w:id="4662"/>
    </w:p>
    <w:p w14:paraId="50AEC0BB" w14:textId="41FAAF4C" w:rsidR="00AF46F6" w:rsidRPr="00AF46F6" w:rsidRDefault="00AF46F6" w:rsidP="00AF46F6">
      <w:pPr>
        <w:pStyle w:val="TWTRevisedBody"/>
      </w:pPr>
      <w:bookmarkStart w:id="4663" w:name="R6718"/>
      <w:r w:rsidRPr="00AF46F6">
        <w:rPr>
          <w:rFonts w:ascii="Garamond" w:hAnsi="Garamond" w:eastAsia="Garamond" w:cs="Garamond"/>
          <w:color w:val="000000"/>
          <w:sz w:val="22"/>
        </w:rPr>
        <w:t>proclaiming the kingdom of God and teaching about the Lord Jesus Christ with all boldness and without hindrance.</w:t>
      </w:r>
      <w:r>
        <w:rPr>
          <w:rFonts w:ascii="Garamond" w:hAnsi="Garamond" w:eastAsia="Garamond" w:cs="Garamond"/>
          <w:color w:val="000000"/>
          <w:sz w:val="22"/>
        </w:rPr>
        <w:t>”</w:t>
      </w:r>
      <w:r w:rsidRPr="00AF46F6">
        <w:rPr>
          <w:rFonts w:ascii="Garamond" w:hAnsi="Garamond" w:eastAsia="Garamond" w:cs="Garamond"/>
          <w:color w:val="000000"/>
          <w:sz w:val="22"/>
        </w:rPr>
        <w:t xml:space="preserve"> (Acts 28:30-31 ESV).</w:t>
      </w:r>
      <w:bookmarkEnd w:id="4663"/>
    </w:p>
    <w:p w14:paraId="5B24AAA3" w14:textId="1EC4FDEA" w:rsidR="00AF46F6" w:rsidRPr="00AF46F6" w:rsidRDefault="00AF46F6" w:rsidP="00AF46F6">
      <w:pPr>
        <w:pStyle w:val="TWTRevisedBody"/>
      </w:pPr>
      <w:bookmarkStart w:id="4664" w:name="R6720"/>
      <w:r w:rsidRPr="00AF46F6">
        <w:rPr>
          <w:rFonts w:ascii="Garamond" w:hAnsi="Garamond" w:eastAsia="Garamond" w:cs="Garamond"/>
          <w:color w:val="000000"/>
          <w:sz w:val="22"/>
        </w:rPr>
        <w:t>It was likely during this imprisonment that Paul wrote this letter. In fact, he goes on to write one of the most joyous and encouraging letters in the entire New Testament—all while chained and confined for his faith.</w:t>
      </w:r>
      <w:bookmarkEnd w:id="4664"/>
    </w:p>
    <w:p w14:paraId="28B30DDA" w14:textId="77777777" w:rsidR="00AF46F6" w:rsidRPr="00AF46F6" w:rsidRDefault="00AF46F6" w:rsidP="00AF46F6">
      <w:pPr>
        <w:pStyle w:val="TWTRevisedBody"/>
      </w:pPr>
      <w:bookmarkStart w:id="4666" w:name="F0397"/>
      <w:bookmarkStart w:id="4665" w:name="R6721"/>
      <w:r w:rsidRPr="00AF46F6">
        <w:rPr>
          <w:rFonts w:ascii="Garamond" w:hAnsi="Garamond" w:eastAsia="Garamond" w:cs="Garamond"/>
          <w:color w:val="000000"/>
          <w:sz w:val="22"/>
        </w:rPr>
        <w:t>If you remember, his fellow believers had tried to persuade him not to go to Jerusalem because the Spirit revealed he would be bound. But Paul was resolved. He went anyway, knowing full well that chains and affliction were waiting for him. That choice—born of obedience—ultimately led to his imprisonment in Rome.</w:t>
      </w:r>
      <w:bookmarkEnd w:id="4665"/>
      <w:bookmarkEnd w:id="4666"/>
    </w:p>
    <w:p w14:paraId="7827277A" w14:textId="77777777" w:rsidR="00AF46F6" w:rsidRPr="00AF46F6" w:rsidRDefault="00AF46F6" w:rsidP="00AF46F6">
      <w:pPr>
        <w:pStyle w:val="TWTRevisedBody"/>
      </w:pPr>
      <w:bookmarkStart w:id="4667" w:name="R6722"/>
      <w:r w:rsidRPr="00AF46F6">
        <w:rPr>
          <w:rFonts w:ascii="Garamond" w:hAnsi="Garamond" w:eastAsia="Garamond" w:cs="Garamond"/>
          <w:color w:val="000000"/>
          <w:sz w:val="22"/>
        </w:rPr>
        <w:t>If only we could see through the eyes of Paul when we face trials for the name of Jesus. If only we could write words of hope to others while suffering through our own chains of affliction. If only we could lift others up and glorify God instead of becoming consumed by our own pain and circumstances.</w:t>
      </w:r>
      <w:bookmarkEnd w:id="4667"/>
    </w:p>
    <w:p w14:paraId="112277DF" w14:textId="77777777" w:rsidR="00AF46F6" w:rsidRDefault="00AF46F6" w:rsidP="00AF46F6">
      <w:pPr>
        <w:pStyle w:val="TWTRevisedBody"/>
      </w:pPr>
      <w:bookmarkStart w:id="4668" w:name="R6723"/>
      <w:r w:rsidRPr="00AF46F6">
        <w:rPr>
          <w:rFonts w:ascii="Garamond" w:hAnsi="Garamond" w:eastAsia="Garamond" w:cs="Garamond"/>
          <w:color w:val="000000"/>
          <w:sz w:val="22"/>
        </w:rPr>
        <w:t>It was in that same Roman imprisonment that Paul penned one of his most beloved declarations of faith:</w:t>
      </w:r>
      <w:bookmarkEnd w:id="4668"/>
    </w:p>
    <w:p w14:paraId="725D65EC" w14:textId="31978EE8" w:rsidR="00AF46F6" w:rsidRPr="00AF46F6" w:rsidRDefault="00AF46F6" w:rsidP="00AF46F6">
      <w:pPr>
        <w:pStyle w:val="TWTRevisedBody"/>
      </w:pPr>
      <w:bookmarkStart w:id="4669" w:name="R6725"/>
      <w:r>
        <w:rPr>
          <w:rFonts w:ascii="Garamond" w:hAnsi="Garamond" w:eastAsia="Garamond" w:cs="Garamond"/>
          <w:color w:val="000000"/>
          <w:sz w:val="22"/>
        </w:rPr>
        <w:t>“</w:t>
      </w:r>
      <w:r w:rsidRPr="00AF46F6">
        <w:rPr>
          <w:rFonts w:ascii="Garamond" w:hAnsi="Garamond" w:eastAsia="Garamond" w:cs="Garamond"/>
          <w:color w:val="000000"/>
          <w:sz w:val="22"/>
        </w:rPr>
        <w:t>I can do all things through him who strengthens me.</w:t>
      </w:r>
      <w:r>
        <w:rPr>
          <w:rFonts w:ascii="Garamond" w:hAnsi="Garamond" w:eastAsia="Garamond" w:cs="Garamond"/>
          <w:color w:val="000000"/>
          <w:sz w:val="22"/>
        </w:rPr>
        <w:t>”</w:t>
      </w:r>
      <w:r w:rsidRPr="00AF46F6">
        <w:rPr>
          <w:rFonts w:ascii="Garamond" w:hAnsi="Garamond" w:eastAsia="Garamond" w:cs="Garamond"/>
          <w:color w:val="000000"/>
          <w:sz w:val="22"/>
        </w:rPr>
        <w:t xml:space="preserve"> (Philippians 4:13 ESV).</w:t>
      </w:r>
      <w:bookmarkEnd w:id="4669"/>
    </w:p>
    <w:p w14:paraId="041C0C9E" w14:textId="22F088E8" w:rsidR="00AF46F6" w:rsidRPr="00AF46F6" w:rsidRDefault="00AF46F6" w:rsidP="00AF46F6">
      <w:pPr>
        <w:pStyle w:val="TWTRevisedBody"/>
      </w:pPr>
      <w:bookmarkStart w:id="4670" w:name="R6727"/>
      <w:r w:rsidRPr="00AF46F6">
        <w:rPr>
          <w:rFonts w:ascii="Garamond" w:hAnsi="Garamond" w:eastAsia="Garamond" w:cs="Garamond"/>
          <w:color w:val="000000"/>
          <w:sz w:val="22"/>
        </w:rPr>
        <w:t>This isn’t about acing a test, winning a football game, becoming a CEO, or losing 100 pounds. It’s about being strengthened to endure trials, opposition, and hardship for the sake of Christ.</w:t>
      </w:r>
      <w:bookmarkEnd w:id="4670"/>
    </w:p>
    <w:p w14:paraId="431CC2DE" w14:textId="77777777" w:rsidR="00AF46F6" w:rsidRPr="00AF46F6" w:rsidRDefault="00AF46F6" w:rsidP="00AF46F6">
      <w:pPr>
        <w:pStyle w:val="TWTRevisedBody"/>
      </w:pPr>
      <w:bookmarkStart w:id="4671" w:name="R6728"/>
      <w:r w:rsidRPr="00AF46F6">
        <w:rPr>
          <w:rFonts w:ascii="Garamond" w:hAnsi="Garamond" w:eastAsia="Garamond" w:cs="Garamond"/>
          <w:color w:val="000000"/>
          <w:sz w:val="22"/>
        </w:rPr>
        <w:t>And Paul didn’t just say it—he lived it. While imprisoned in Rome. Awaiting trial. For his unshakable loyalty to King Jesus.</w:t>
      </w:r>
      <w:bookmarkEnd w:id="4671"/>
    </w:p>
    <w:p w14:paraId="35D642CA" w14:textId="77777777" w:rsidR="00303E48" w:rsidRPr="004F1DDA" w:rsidRDefault="00303E48" w:rsidP="00303E48">
      <w:pPr>
        <w:pStyle w:val="TWTRevisedBody"/>
        <w:keepNext/>
        <w:spacing w:before="240" w:after="240"/>
        <w:jc w:val="center"/>
      </w:pPr>
      <w:bookmarkStart w:id="4672" w:name="R6731"/>
      <w:r>
        <w:rPr>
          <w:rFonts w:ascii="Garamond" w:hAnsi="Garamond" w:eastAsia="Garamond" w:cs="Garamond"/>
          <w:iCs w:val="0"/>
          <w:color w:val="000000"/>
          <w:sz w:val="22"/>
        </w:rPr>
        <w:t>***</w:t>
      </w:r>
      <w:bookmarkEnd w:id="4672"/>
    </w:p>
    <w:p w14:paraId="3371CC4C" w14:textId="77777777" w:rsidR="007D11EA" w:rsidRDefault="007D11EA" w:rsidP="007D11EA">
      <w:pPr>
        <w:pStyle w:val="TWTRevisedBody"/>
      </w:pPr>
      <w:bookmarkStart w:id="4673" w:name="R6734"/>
      <w:r w:rsidRPr="007D11EA">
        <w:rPr>
          <w:rFonts w:ascii="Garamond" w:hAnsi="Garamond" w:eastAsia="Garamond" w:cs="Garamond"/>
          <w:color w:val="000000"/>
          <w:sz w:val="22"/>
        </w:rPr>
        <w:t>Just a light-hearted observation from my daily Bible reading this morning:</w:t>
      </w:r>
      <w:bookmarkEnd w:id="4673"/>
    </w:p>
    <w:p w14:paraId="2FB75089" w14:textId="0A748BDD" w:rsidR="007D11EA" w:rsidRPr="007D11EA" w:rsidRDefault="007D11EA" w:rsidP="007D11EA">
      <w:pPr>
        <w:pStyle w:val="TWTRevisedBody"/>
      </w:pPr>
      <w:bookmarkStart w:id="4674" w:name="R6736"/>
      <w:r>
        <w:rPr>
          <w:rFonts w:ascii="Garamond" w:hAnsi="Garamond" w:eastAsia="Garamond" w:cs="Garamond"/>
          <w:color w:val="000000"/>
          <w:sz w:val="22"/>
        </w:rPr>
        <w:t>“</w:t>
      </w:r>
      <w:r w:rsidRPr="007D11EA">
        <w:rPr>
          <w:rFonts w:ascii="Garamond" w:hAnsi="Garamond" w:eastAsia="Garamond" w:cs="Garamond"/>
          <w:color w:val="000000"/>
          <w:sz w:val="22"/>
        </w:rPr>
        <w:t>Go out, O daughters of Zion, and look upon King Solomon, with the crown with which his mother crowned him on the day of his wedding, on the day of the gladness of his heart.</w:t>
      </w:r>
      <w:r>
        <w:rPr>
          <w:rFonts w:ascii="Garamond" w:hAnsi="Garamond" w:eastAsia="Garamond" w:cs="Garamond"/>
          <w:color w:val="000000"/>
          <w:sz w:val="22"/>
        </w:rPr>
        <w:t>”</w:t>
      </w:r>
      <w:r w:rsidRPr="007D11EA">
        <w:rPr>
          <w:rFonts w:ascii="Garamond" w:hAnsi="Garamond" w:eastAsia="Garamond" w:cs="Garamond"/>
          <w:color w:val="000000"/>
          <w:sz w:val="22"/>
        </w:rPr>
        <w:t xml:space="preserve"> (Song of Songs 3:11 ESV).</w:t>
      </w:r>
      <w:bookmarkEnd w:id="4674"/>
    </w:p>
    <w:p w14:paraId="269951D7" w14:textId="3C754E91" w:rsidR="007D11EA" w:rsidRPr="007D11EA" w:rsidRDefault="007D11EA" w:rsidP="007D11EA">
      <w:pPr>
        <w:pStyle w:val="TWTRevisedBody"/>
      </w:pPr>
      <w:bookmarkStart w:id="4675" w:name="R6738"/>
      <w:r w:rsidRPr="007D11EA">
        <w:rPr>
          <w:rFonts w:ascii="Garamond" w:hAnsi="Garamond" w:eastAsia="Garamond" w:cs="Garamond"/>
          <w:color w:val="000000"/>
          <w:sz w:val="22"/>
        </w:rPr>
        <w:t>Bathsheba must’ve had that crown on standby.</w:t>
      </w:r>
      <w:bookmarkEnd w:id="4675"/>
    </w:p>
    <w:p w14:paraId="62E5762D" w14:textId="77777777" w:rsidR="007D11EA" w:rsidRPr="007D11EA" w:rsidRDefault="007D11EA" w:rsidP="007D11EA">
      <w:pPr>
        <w:pStyle w:val="TWTRevisedBody"/>
      </w:pPr>
      <w:bookmarkStart w:id="4676" w:name="R6739"/>
      <w:r w:rsidRPr="007D11EA">
        <w:rPr>
          <w:rFonts w:ascii="Garamond" w:hAnsi="Garamond" w:eastAsia="Garamond" w:cs="Garamond"/>
          <w:color w:val="000000"/>
          <w:sz w:val="22"/>
        </w:rPr>
        <w:t>She probably kept it polished and ready by the door—after all, with that many weddings (see 1 Kings 11:3), she had to have been a crowning professional by the end.</w:t>
      </w:r>
      <w:bookmarkEnd w:id="4676"/>
    </w:p>
    <w:p w14:paraId="3FF29BB5" w14:textId="77777777" w:rsidR="00303E48" w:rsidRDefault="00303E48" w:rsidP="00303E48">
      <w:pPr>
        <w:pStyle w:val="TWTRevisedBody"/>
        <w:keepNext/>
        <w:spacing w:before="240" w:after="240"/>
        <w:jc w:val="center"/>
      </w:pPr>
      <w:bookmarkStart w:id="4677" w:name="R6742"/>
      <w:r>
        <w:rPr>
          <w:rFonts w:ascii="Garamond" w:hAnsi="Garamond" w:eastAsia="Garamond" w:cs="Garamond"/>
          <w:iCs w:val="0"/>
          <w:color w:val="000000"/>
          <w:sz w:val="22"/>
        </w:rPr>
        <w:t>***</w:t>
      </w:r>
      <w:bookmarkEnd w:id="4677"/>
    </w:p>
    <w:p w14:paraId="5875406A" w14:textId="77777777" w:rsidR="002653C6" w:rsidRPr="002653C6" w:rsidRDefault="002653C6" w:rsidP="002653C6">
      <w:pPr>
        <w:pStyle w:val="TWTRevisedBody"/>
      </w:pPr>
      <w:bookmarkStart w:id="4678" w:name="R6745"/>
      <w:r w:rsidRPr="002653C6">
        <w:rPr>
          <w:rFonts w:ascii="Garamond" w:hAnsi="Garamond" w:eastAsia="Garamond" w:cs="Garamond"/>
          <w:color w:val="000000"/>
          <w:sz w:val="22"/>
        </w:rPr>
        <w:t>I am in the book of 1 Chronicles in my daily Bible reading. In Chapter 4, we read a favorite passage among those who teach the prosperity gospel.</w:t>
      </w:r>
      <w:bookmarkEnd w:id="4678"/>
    </w:p>
    <w:p w14:paraId="253519CC" w14:textId="77777777" w:rsidR="002653C6" w:rsidRDefault="002653C6" w:rsidP="002653C6">
      <w:pPr>
        <w:pStyle w:val="TWTRevisedBody"/>
      </w:pPr>
      <w:bookmarkStart w:id="4680" w:name="F0398"/>
      <w:bookmarkStart w:id="4679" w:name="R6746"/>
      <w:r w:rsidRPr="002653C6">
        <w:rPr>
          <w:rFonts w:ascii="Garamond" w:hAnsi="Garamond" w:eastAsia="Garamond" w:cs="Garamond"/>
          <w:color w:val="000000"/>
          <w:sz w:val="22"/>
        </w:rPr>
        <w:t>Jabez was the most honorable man of all his brothers. He called upon the Lord, asking for His blessings.</w:t>
      </w:r>
      <w:bookmarkEnd w:id="4679"/>
      <w:bookmarkEnd w:id="4680"/>
    </w:p>
    <w:p w14:paraId="012B612F" w14:textId="5395C251" w:rsidR="002653C6" w:rsidRPr="002653C6" w:rsidRDefault="002653C6" w:rsidP="002653C6">
      <w:pPr>
        <w:pStyle w:val="TWTRevisedBody"/>
      </w:pPr>
      <w:bookmarkStart w:id="4681" w:name="R6748"/>
      <w:r>
        <w:rPr>
          <w:rFonts w:ascii="Garamond" w:hAnsi="Garamond" w:eastAsia="Garamond" w:cs="Garamond"/>
          <w:color w:val="000000"/>
          <w:sz w:val="22"/>
        </w:rPr>
        <w:t>“</w:t>
      </w:r>
      <w:r w:rsidRPr="002653C6">
        <w:rPr>
          <w:rFonts w:ascii="Garamond" w:hAnsi="Garamond" w:eastAsia="Garamond" w:cs="Garamond"/>
          <w:color w:val="000000"/>
          <w:sz w:val="22"/>
        </w:rPr>
        <w:t xml:space="preserve">Jabez called upon the God of Israel, saying, </w:t>
      </w:r>
      <w:r>
        <w:rPr>
          <w:rFonts w:ascii="Garamond" w:hAnsi="Garamond" w:eastAsia="Garamond" w:cs="Garamond"/>
          <w:color w:val="000000"/>
          <w:sz w:val="22"/>
        </w:rPr>
        <w:t>‘</w:t>
      </w:r>
      <w:r w:rsidRPr="002653C6">
        <w:rPr>
          <w:rFonts w:ascii="Garamond" w:hAnsi="Garamond" w:eastAsia="Garamond" w:cs="Garamond"/>
          <w:color w:val="000000"/>
          <w:sz w:val="22"/>
        </w:rPr>
        <w:t>Oh that you would bless me and enlarge my border, and that your hand might be with me, and that you would keep me from harm so that it might not bring me pain!</w:t>
      </w:r>
      <w:r>
        <w:rPr>
          <w:rFonts w:ascii="Garamond" w:hAnsi="Garamond" w:eastAsia="Garamond" w:cs="Garamond"/>
          <w:color w:val="000000"/>
          <w:sz w:val="22"/>
        </w:rPr>
        <w:t>’</w:t>
      </w:r>
      <w:r w:rsidRPr="002653C6">
        <w:rPr>
          <w:rFonts w:ascii="Garamond" w:hAnsi="Garamond" w:eastAsia="Garamond" w:cs="Garamond"/>
          <w:color w:val="000000"/>
          <w:sz w:val="22"/>
        </w:rPr>
        <w:t xml:space="preserve"> And God granted what he asked.</w:t>
      </w:r>
      <w:r>
        <w:rPr>
          <w:rFonts w:ascii="Garamond" w:hAnsi="Garamond" w:eastAsia="Garamond" w:cs="Garamond"/>
          <w:color w:val="000000"/>
          <w:sz w:val="22"/>
        </w:rPr>
        <w:t>”</w:t>
      </w:r>
      <w:r w:rsidRPr="002653C6">
        <w:rPr>
          <w:rFonts w:ascii="Garamond" w:hAnsi="Garamond" w:eastAsia="Garamond" w:cs="Garamond"/>
          <w:color w:val="000000"/>
          <w:sz w:val="22"/>
        </w:rPr>
        <w:t xml:space="preserve"> (1 Chronicles 4:10 ESV).</w:t>
      </w:r>
      <w:bookmarkEnd w:id="4681"/>
    </w:p>
    <w:p w14:paraId="783BF2C8" w14:textId="1A7221CF" w:rsidR="002653C6" w:rsidRPr="002653C6" w:rsidRDefault="002653C6" w:rsidP="002653C6">
      <w:pPr>
        <w:pStyle w:val="TWTRevisedBody"/>
      </w:pPr>
      <w:bookmarkStart w:id="4682" w:name="R6750"/>
      <w:r w:rsidRPr="002653C6">
        <w:rPr>
          <w:rFonts w:ascii="Garamond" w:hAnsi="Garamond" w:eastAsia="Garamond" w:cs="Garamond"/>
          <w:color w:val="000000"/>
          <w:sz w:val="22"/>
        </w:rPr>
        <w:t>This is often called the prayer of Jabez, and many are encouraged to repeat it with the belief that God will do the same for them. But hidden inside this short verse is a far more powerful message than a promise of prosperity.</w:t>
      </w:r>
      <w:bookmarkEnd w:id="4682"/>
    </w:p>
    <w:p w14:paraId="2EDDD107" w14:textId="77777777" w:rsidR="002653C6" w:rsidRPr="002653C6" w:rsidRDefault="002653C6" w:rsidP="002653C6">
      <w:pPr>
        <w:pStyle w:val="TWTRevisedBody"/>
      </w:pPr>
      <w:bookmarkStart w:id="4683" w:name="R6751"/>
      <w:r w:rsidRPr="002653C6">
        <w:rPr>
          <w:rFonts w:ascii="Garamond" w:hAnsi="Garamond" w:eastAsia="Garamond" w:cs="Garamond"/>
          <w:color w:val="000000"/>
          <w:sz w:val="22"/>
        </w:rPr>
        <w:t>Here’s what stood out to me.</w:t>
      </w:r>
      <w:bookmarkEnd w:id="4683"/>
    </w:p>
    <w:p w14:paraId="0EA8CDFE" w14:textId="77777777" w:rsidR="002653C6" w:rsidRPr="002653C6" w:rsidRDefault="002653C6" w:rsidP="002653C6">
      <w:pPr>
        <w:pStyle w:val="TWTRevisedBody"/>
      </w:pPr>
      <w:bookmarkStart w:id="4684" w:name="R6752"/>
      <w:r w:rsidRPr="002653C6">
        <w:rPr>
          <w:rFonts w:ascii="Garamond" w:hAnsi="Garamond" w:eastAsia="Garamond" w:cs="Garamond"/>
          <w:color w:val="000000"/>
          <w:sz w:val="22"/>
        </w:rPr>
        <w:t>First, Jabez was already an honorable man. That part is often skipped over. Long before his borders were enlarged, he lived in faithful obedience to God. He wasn’t bargaining. He wasn’t trying to earn something. His life already reflected the kind of heart God honors.</w:t>
      </w:r>
      <w:bookmarkEnd w:id="4684"/>
    </w:p>
    <w:p w14:paraId="7CF33195" w14:textId="77777777" w:rsidR="002653C6" w:rsidRPr="002653C6" w:rsidRDefault="002653C6" w:rsidP="002653C6">
      <w:pPr>
        <w:pStyle w:val="TWTRevisedBody"/>
      </w:pPr>
      <w:bookmarkStart w:id="4685" w:name="R6753"/>
      <w:r w:rsidRPr="002653C6">
        <w:rPr>
          <w:rFonts w:ascii="Garamond" w:hAnsi="Garamond" w:eastAsia="Garamond" w:cs="Garamond"/>
          <w:color w:val="000000"/>
          <w:sz w:val="22"/>
        </w:rPr>
        <w:t>Second, Jabez had a right view of God. While others relied on their own strength, wealth, or family name, Jabez turned to the Lord. He knew where his blessings came from—and where they didn’t. His request wasn’t rooted in entitlement, but in faith. He asked because he knew only God could give what mattered most.</w:t>
      </w:r>
      <w:bookmarkEnd w:id="4685"/>
    </w:p>
    <w:p w14:paraId="18C216B2" w14:textId="0DD63D6B" w:rsidR="002653C6" w:rsidRPr="002653C6" w:rsidRDefault="002653C6" w:rsidP="002653C6">
      <w:pPr>
        <w:pStyle w:val="TWTRevisedBody"/>
      </w:pPr>
      <w:bookmarkStart w:id="4686" w:name="R6754"/>
      <w:r w:rsidRPr="002653C6">
        <w:rPr>
          <w:rFonts w:ascii="Garamond" w:hAnsi="Garamond" w:eastAsia="Garamond" w:cs="Garamond"/>
          <w:color w:val="000000"/>
          <w:sz w:val="22"/>
        </w:rPr>
        <w:t>And third, we see God act—but not mechanically. This wasn’t a transaction. Jabez didn’t repeat a magic phrase and unlock divine rewards. God heard. And God chose. The blessing came not because of the words, but because of the heart—and God</w:t>
      </w:r>
      <w:r>
        <w:rPr>
          <w:rFonts w:ascii="Garamond" w:hAnsi="Garamond" w:eastAsia="Garamond" w:cs="Garamond"/>
          <w:color w:val="000000"/>
          <w:sz w:val="22"/>
        </w:rPr>
        <w:t>’</w:t>
      </w:r>
      <w:r w:rsidRPr="002653C6">
        <w:rPr>
          <w:rFonts w:ascii="Garamond" w:hAnsi="Garamond" w:eastAsia="Garamond" w:cs="Garamond"/>
          <w:color w:val="000000"/>
          <w:sz w:val="22"/>
        </w:rPr>
        <w:t>s sovereign will.</w:t>
      </w:r>
      <w:bookmarkEnd w:id="4686"/>
    </w:p>
    <w:p w14:paraId="68ED5DFD" w14:textId="77777777" w:rsidR="002653C6" w:rsidRPr="002653C6" w:rsidRDefault="002653C6" w:rsidP="002653C6">
      <w:pPr>
        <w:pStyle w:val="TWTRevisedBody"/>
      </w:pPr>
      <w:bookmarkStart w:id="4687" w:name="R6755"/>
      <w:r w:rsidRPr="002653C6">
        <w:rPr>
          <w:rFonts w:ascii="Garamond" w:hAnsi="Garamond" w:eastAsia="Garamond" w:cs="Garamond"/>
          <w:color w:val="000000"/>
          <w:sz w:val="22"/>
        </w:rPr>
        <w:t>That’s the deeper lesson here. This isn’t a formula. It’s a window into the relationship between a faithful man and a generous God. We don’t control God with our words. We appeal to His character, and we wait for His will.</w:t>
      </w:r>
      <w:bookmarkEnd w:id="4687"/>
    </w:p>
    <w:p w14:paraId="753B9D01" w14:textId="77777777" w:rsidR="002653C6" w:rsidRPr="002653C6" w:rsidRDefault="002653C6" w:rsidP="002653C6">
      <w:pPr>
        <w:pStyle w:val="TWTRevisedBody"/>
      </w:pPr>
      <w:bookmarkStart w:id="4688" w:name="R6756"/>
      <w:r w:rsidRPr="002653C6">
        <w:rPr>
          <w:rFonts w:ascii="Garamond" w:hAnsi="Garamond" w:eastAsia="Garamond" w:cs="Garamond"/>
          <w:color w:val="000000"/>
          <w:sz w:val="22"/>
        </w:rPr>
        <w:t>When we ask God to “enlarge our borders,” we’re not asking for more stuff. We’re asking for more impact, more opportunities, more territory for His glory. And we do it knowing He is the One who grants, the One who withholds, and the One who sees what we cannot.</w:t>
      </w:r>
      <w:bookmarkEnd w:id="4688"/>
    </w:p>
    <w:p w14:paraId="0B03375D" w14:textId="77777777" w:rsidR="002653C6" w:rsidRPr="002653C6" w:rsidRDefault="002653C6" w:rsidP="002653C6">
      <w:pPr>
        <w:pStyle w:val="TWTRevisedBody"/>
      </w:pPr>
      <w:bookmarkStart w:id="4689" w:name="R6757"/>
      <w:r w:rsidRPr="002653C6">
        <w:rPr>
          <w:rFonts w:ascii="Garamond" w:hAnsi="Garamond" w:eastAsia="Garamond" w:cs="Garamond"/>
          <w:color w:val="000000"/>
          <w:sz w:val="22"/>
        </w:rPr>
        <w:t>Let’s live like Jabez—honorably.</w:t>
      </w:r>
      <w:bookmarkEnd w:id="4689"/>
    </w:p>
    <w:p w14:paraId="156F91FA" w14:textId="77777777" w:rsidR="002653C6" w:rsidRPr="002653C6" w:rsidRDefault="002653C6" w:rsidP="002653C6">
      <w:pPr>
        <w:pStyle w:val="TWTRevisedBody"/>
      </w:pPr>
      <w:bookmarkStart w:id="4690" w:name="R6758"/>
      <w:r w:rsidRPr="002653C6">
        <w:rPr>
          <w:rFonts w:ascii="Garamond" w:hAnsi="Garamond" w:eastAsia="Garamond" w:cs="Garamond"/>
          <w:color w:val="000000"/>
          <w:sz w:val="22"/>
        </w:rPr>
        <w:t>Let’s pray like Jabez—with humility and confidence.</w:t>
      </w:r>
      <w:bookmarkEnd w:id="4690"/>
    </w:p>
    <w:p w14:paraId="743FD738" w14:textId="77777777" w:rsidR="002653C6" w:rsidRPr="002653C6" w:rsidRDefault="002653C6" w:rsidP="002653C6">
      <w:pPr>
        <w:pStyle w:val="TWTRevisedBody"/>
      </w:pPr>
      <w:bookmarkStart w:id="4691" w:name="R6759"/>
      <w:r w:rsidRPr="002653C6">
        <w:rPr>
          <w:rFonts w:ascii="Garamond" w:hAnsi="Garamond" w:eastAsia="Garamond" w:cs="Garamond"/>
          <w:color w:val="000000"/>
          <w:sz w:val="22"/>
        </w:rPr>
        <w:t>And let’s trust like Jabez—waiting patiently for God to act, not on our schedule, but in His perfect sovereignty.</w:t>
      </w:r>
      <w:bookmarkEnd w:id="4691"/>
    </w:p>
    <w:p w14:paraId="50307069" w14:textId="77777777" w:rsidR="002653C6" w:rsidRPr="002653C6" w:rsidRDefault="002653C6" w:rsidP="002653C6">
      <w:pPr>
        <w:pStyle w:val="TWTRevisedBody"/>
      </w:pPr>
      <w:bookmarkStart w:id="4693" w:name="F0399"/>
      <w:bookmarkStart w:id="4692" w:name="R6760"/>
      <w:r w:rsidRPr="002653C6">
        <w:rPr>
          <w:rFonts w:ascii="Garamond" w:hAnsi="Garamond" w:eastAsia="Garamond" w:cs="Garamond"/>
          <w:color w:val="000000"/>
          <w:sz w:val="22"/>
        </w:rPr>
        <w:t>That is the powerful message I take away from the prayer of Jabez.</w:t>
      </w:r>
      <w:bookmarkEnd w:id="4692"/>
      <w:bookmarkEnd w:id="4693"/>
    </w:p>
    <w:p w14:paraId="58E5D5E4" w14:textId="77777777" w:rsidR="00303E48" w:rsidRDefault="00303E48" w:rsidP="00303E48">
      <w:pPr>
        <w:pStyle w:val="TWTRevisedBody"/>
        <w:keepNext/>
        <w:spacing w:before="240" w:after="240"/>
        <w:jc w:val="center"/>
      </w:pPr>
      <w:bookmarkStart w:id="4694" w:name="R6763"/>
      <w:r>
        <w:rPr>
          <w:rFonts w:ascii="Garamond" w:hAnsi="Garamond" w:eastAsia="Garamond" w:cs="Garamond"/>
          <w:iCs w:val="0"/>
          <w:color w:val="000000"/>
          <w:sz w:val="22"/>
        </w:rPr>
        <w:t>***</w:t>
      </w:r>
      <w:bookmarkEnd w:id="4694"/>
    </w:p>
    <w:p w14:paraId="4D4AC0B7" w14:textId="0898FBAB" w:rsidR="00206D56" w:rsidRPr="00206D56" w:rsidRDefault="00206D56" w:rsidP="00206D56">
      <w:pPr>
        <w:pStyle w:val="TWTRevisedBody"/>
      </w:pPr>
      <w:bookmarkStart w:id="4695" w:name="R6766"/>
      <w:r w:rsidRPr="00206D56">
        <w:rPr>
          <w:rFonts w:ascii="Garamond" w:hAnsi="Garamond" w:eastAsia="Garamond" w:cs="Garamond"/>
          <w:color w:val="000000"/>
          <w:sz w:val="22"/>
        </w:rPr>
        <w:t>I</w:t>
      </w:r>
      <w:r w:rsidR="00DA75D9">
        <w:rPr>
          <w:rFonts w:ascii="Garamond" w:hAnsi="Garamond" w:eastAsia="Garamond" w:cs="Garamond"/>
          <w:color w:val="000000"/>
          <w:sz w:val="22"/>
        </w:rPr>
        <w:t>’</w:t>
      </w:r>
      <w:r w:rsidRPr="00206D56">
        <w:rPr>
          <w:rFonts w:ascii="Garamond" w:hAnsi="Garamond" w:eastAsia="Garamond" w:cs="Garamond"/>
          <w:color w:val="000000"/>
          <w:sz w:val="22"/>
        </w:rPr>
        <w:t>m visiting the Kings Ridge Church with my son in Lubbock. In class, we</w:t>
      </w:r>
      <w:r w:rsidR="00DA75D9">
        <w:rPr>
          <w:rFonts w:ascii="Garamond" w:hAnsi="Garamond" w:eastAsia="Garamond" w:cs="Garamond"/>
          <w:color w:val="000000"/>
          <w:sz w:val="22"/>
        </w:rPr>
        <w:t>’</w:t>
      </w:r>
      <w:r w:rsidRPr="00206D56">
        <w:rPr>
          <w:rFonts w:ascii="Garamond" w:hAnsi="Garamond" w:eastAsia="Garamond" w:cs="Garamond"/>
          <w:color w:val="000000"/>
          <w:sz w:val="22"/>
        </w:rPr>
        <w:t>re studying all the Kings of Israel and Judah. To say it bluntly, it</w:t>
      </w:r>
      <w:r w:rsidR="00DA75D9">
        <w:rPr>
          <w:rFonts w:ascii="Garamond" w:hAnsi="Garamond" w:eastAsia="Garamond" w:cs="Garamond"/>
          <w:color w:val="000000"/>
          <w:sz w:val="22"/>
        </w:rPr>
        <w:t>’</w:t>
      </w:r>
      <w:r w:rsidRPr="00206D56">
        <w:rPr>
          <w:rFonts w:ascii="Garamond" w:hAnsi="Garamond" w:eastAsia="Garamond" w:cs="Garamond"/>
          <w:color w:val="000000"/>
          <w:sz w:val="22"/>
        </w:rPr>
        <w:t>s a mess. Murder, idolatry, war, intrigue</w:t>
      </w:r>
      <w:r w:rsidR="007C4EC3">
        <w:rPr>
          <w:rFonts w:ascii="Garamond" w:hAnsi="Garamond" w:eastAsia="Garamond" w:cs="Garamond"/>
          <w:color w:val="000000"/>
          <w:sz w:val="22"/>
        </w:rPr>
        <w:t>…</w:t>
      </w:r>
      <w:r w:rsidRPr="00206D56">
        <w:rPr>
          <w:rFonts w:ascii="Garamond" w:hAnsi="Garamond" w:eastAsia="Garamond" w:cs="Garamond"/>
          <w:color w:val="000000"/>
          <w:sz w:val="22"/>
        </w:rPr>
        <w:t xml:space="preserve"> You can see what life is like when men elevate themselves and forget about God.</w:t>
      </w:r>
      <w:bookmarkEnd w:id="4695"/>
    </w:p>
    <w:p w14:paraId="47CFFD67" w14:textId="50907193" w:rsidR="00206D56" w:rsidRPr="00206D56" w:rsidRDefault="00206D56" w:rsidP="00206D56">
      <w:pPr>
        <w:pStyle w:val="TWTRevisedBody"/>
      </w:pPr>
      <w:bookmarkStart w:id="4696" w:name="R6767"/>
      <w:r w:rsidRPr="00206D56">
        <w:rPr>
          <w:rFonts w:ascii="Garamond" w:hAnsi="Garamond" w:eastAsia="Garamond" w:cs="Garamond"/>
          <w:color w:val="000000"/>
          <w:sz w:val="22"/>
        </w:rPr>
        <w:t>All this started in the days of Samuel when God</w:t>
      </w:r>
      <w:r w:rsidR="00DA75D9">
        <w:rPr>
          <w:rFonts w:ascii="Garamond" w:hAnsi="Garamond" w:eastAsia="Garamond" w:cs="Garamond"/>
          <w:color w:val="000000"/>
          <w:sz w:val="22"/>
        </w:rPr>
        <w:t>’</w:t>
      </w:r>
      <w:r w:rsidRPr="00206D56">
        <w:rPr>
          <w:rFonts w:ascii="Garamond" w:hAnsi="Garamond" w:eastAsia="Garamond" w:cs="Garamond"/>
          <w:color w:val="000000"/>
          <w:sz w:val="22"/>
        </w:rPr>
        <w:t>s people said that they wanted a King to be like the nations around them, and rejected God as their king.</w:t>
      </w:r>
      <w:bookmarkEnd w:id="4696"/>
    </w:p>
    <w:p w14:paraId="113938DB" w14:textId="759289F5" w:rsidR="00206D56" w:rsidRPr="00206D56" w:rsidRDefault="00206D56" w:rsidP="00206D56">
      <w:pPr>
        <w:pStyle w:val="TWTRevisedBody"/>
      </w:pPr>
      <w:bookmarkStart w:id="4697" w:name="R6768"/>
      <w:r w:rsidRPr="00206D56">
        <w:rPr>
          <w:rFonts w:ascii="Garamond" w:hAnsi="Garamond" w:eastAsia="Garamond" w:cs="Garamond"/>
          <w:color w:val="000000"/>
          <w:sz w:val="22"/>
        </w:rPr>
        <w:t>Let</w:t>
      </w:r>
      <w:r>
        <w:rPr>
          <w:rFonts w:ascii="Garamond" w:hAnsi="Garamond" w:eastAsia="Garamond" w:cs="Garamond"/>
          <w:color w:val="000000"/>
          <w:sz w:val="22"/>
        </w:rPr>
        <w:t>’</w:t>
      </w:r>
      <w:r w:rsidRPr="00206D56">
        <w:rPr>
          <w:rFonts w:ascii="Garamond" w:hAnsi="Garamond" w:eastAsia="Garamond" w:cs="Garamond"/>
          <w:color w:val="000000"/>
          <w:sz w:val="22"/>
        </w:rPr>
        <w:t>s think twice before we decide to be like the people around us. It usually leads to someplace away from the glory and peace found in our Lord and King, Jesus.</w:t>
      </w:r>
      <w:bookmarkEnd w:id="4697"/>
    </w:p>
    <w:p w14:paraId="6C42370D" w14:textId="77777777" w:rsidR="00303E48" w:rsidRPr="004F1DDA" w:rsidRDefault="00303E48" w:rsidP="00303E48">
      <w:pPr>
        <w:pStyle w:val="TWTRevisedBody"/>
        <w:keepNext/>
        <w:spacing w:before="240" w:after="240"/>
        <w:jc w:val="center"/>
      </w:pPr>
      <w:bookmarkStart w:id="4698" w:name="R6771"/>
      <w:r>
        <w:rPr>
          <w:rFonts w:ascii="Garamond" w:hAnsi="Garamond" w:eastAsia="Garamond" w:cs="Garamond"/>
          <w:iCs w:val="0"/>
          <w:color w:val="000000"/>
          <w:sz w:val="22"/>
        </w:rPr>
        <w:t>***</w:t>
      </w:r>
      <w:bookmarkEnd w:id="4698"/>
    </w:p>
    <w:p w14:paraId="565C4285" w14:textId="77777777" w:rsidR="00206D56" w:rsidRPr="00206D56" w:rsidRDefault="00206D56" w:rsidP="00206D56">
      <w:pPr>
        <w:pStyle w:val="TWTRevisedBody"/>
      </w:pPr>
      <w:bookmarkStart w:id="4699" w:name="R6774"/>
      <w:r w:rsidRPr="00206D56">
        <w:rPr>
          <w:rFonts w:ascii="Garamond" w:hAnsi="Garamond" w:eastAsia="Garamond" w:cs="Garamond"/>
          <w:color w:val="000000"/>
          <w:sz w:val="22"/>
        </w:rPr>
        <w:t>I am in the book of 1 Chronicles in my daily Bible reading. The book ends by summing up all that David had done to provide for the building of the temple of God.</w:t>
      </w:r>
      <w:bookmarkEnd w:id="4699"/>
    </w:p>
    <w:p w14:paraId="2C70DD81" w14:textId="77777777" w:rsidR="00206D56" w:rsidRPr="00206D56" w:rsidRDefault="00206D56" w:rsidP="00206D56">
      <w:pPr>
        <w:pStyle w:val="TWTRevisedBody"/>
      </w:pPr>
      <w:bookmarkStart w:id="4700" w:name="R6775"/>
      <w:r w:rsidRPr="00206D56">
        <w:rPr>
          <w:rFonts w:ascii="Garamond" w:hAnsi="Garamond" w:eastAsia="Garamond" w:cs="Garamond"/>
          <w:color w:val="000000"/>
          <w:sz w:val="22"/>
        </w:rPr>
        <w:t>David would never see the temple completed. That assignment belonged to Solomon. But that didn’t stop David from working. He gathered materials. He made plans. He gave instructions. He offered prayers. He gave generously from his own wealth and inspired others to do the same.</w:t>
      </w:r>
      <w:bookmarkEnd w:id="4700"/>
    </w:p>
    <w:p w14:paraId="00EE7B01" w14:textId="77777777" w:rsidR="00206D56" w:rsidRDefault="00206D56" w:rsidP="00206D56">
      <w:pPr>
        <w:pStyle w:val="TWTRevisedBody"/>
      </w:pPr>
      <w:bookmarkStart w:id="4701" w:name="R6776"/>
      <w:r w:rsidRPr="00206D56">
        <w:rPr>
          <w:rFonts w:ascii="Garamond" w:hAnsi="Garamond" w:eastAsia="Garamond" w:cs="Garamond"/>
          <w:color w:val="000000"/>
          <w:sz w:val="22"/>
        </w:rPr>
        <w:t>David set his son up for success.</w:t>
      </w:r>
      <w:bookmarkEnd w:id="4701"/>
    </w:p>
    <w:p w14:paraId="57F1805F" w14:textId="77777777" w:rsidR="00206D56" w:rsidRPr="00206D56" w:rsidRDefault="00206D56" w:rsidP="00206D56">
      <w:pPr>
        <w:pStyle w:val="TWTRevisedBody"/>
      </w:pPr>
      <w:bookmarkStart w:id="4702" w:name="R6778"/>
      <w:r w:rsidRPr="00206D56">
        <w:rPr>
          <w:rFonts w:ascii="Garamond" w:hAnsi="Garamond" w:eastAsia="Garamond" w:cs="Garamond"/>
          <w:color w:val="000000"/>
          <w:sz w:val="22"/>
        </w:rPr>
        <w:t>“All this he made clear to me in writing from the hand of the Lord, all the work to be done according to the plan.” (1 Chronicles 28:19 ESV)</w:t>
      </w:r>
      <w:bookmarkEnd w:id="4702"/>
    </w:p>
    <w:p w14:paraId="66D6A064" w14:textId="08EA26E8" w:rsidR="00206D56" w:rsidRPr="00206D56" w:rsidRDefault="00206D56" w:rsidP="00206D56">
      <w:pPr>
        <w:pStyle w:val="TWTRevisedBody"/>
      </w:pPr>
      <w:bookmarkStart w:id="4703" w:name="R6780"/>
      <w:r w:rsidRPr="00206D56">
        <w:rPr>
          <w:rFonts w:ascii="Garamond" w:hAnsi="Garamond" w:eastAsia="Garamond" w:cs="Garamond"/>
          <w:color w:val="000000"/>
          <w:sz w:val="22"/>
        </w:rPr>
        <w:t>“Then David said to Solomon his son, ‘Be strong and courageous and do it. Do not be afraid and do not be dismayed, for the Lord God, even my God, is with you.’” (1 Chronicles 28:20 ESV)</w:t>
      </w:r>
      <w:bookmarkEnd w:id="4703"/>
    </w:p>
    <w:p w14:paraId="52D40680" w14:textId="3F96B39B" w:rsidR="00206D56" w:rsidRPr="00206D56" w:rsidRDefault="00206D56" w:rsidP="00206D56">
      <w:pPr>
        <w:pStyle w:val="TWTRevisedBody"/>
      </w:pPr>
      <w:bookmarkStart w:id="4704" w:name="R6782"/>
      <w:r w:rsidRPr="00206D56">
        <w:rPr>
          <w:rFonts w:ascii="Garamond" w:hAnsi="Garamond" w:eastAsia="Garamond" w:cs="Garamond"/>
          <w:color w:val="000000"/>
          <w:sz w:val="22"/>
        </w:rPr>
        <w:t>Fathers, what are we doing to prepare our sons for the work of the Lord after we depart this life?</w:t>
      </w:r>
      <w:bookmarkEnd w:id="4704"/>
    </w:p>
    <w:p w14:paraId="2B0A451A" w14:textId="77777777" w:rsidR="00206D56" w:rsidRPr="00206D56" w:rsidRDefault="00206D56" w:rsidP="00206D56">
      <w:pPr>
        <w:pStyle w:val="TWTRevisedBody"/>
      </w:pPr>
      <w:bookmarkStart w:id="4705" w:name="R6783"/>
      <w:r w:rsidRPr="00206D56">
        <w:rPr>
          <w:rFonts w:ascii="Garamond" w:hAnsi="Garamond" w:eastAsia="Garamond" w:cs="Garamond"/>
          <w:color w:val="000000"/>
          <w:sz w:val="22"/>
        </w:rPr>
        <w:t>Are we laying a foundation of faith and generosity? Are we equipping them with wisdom, example, and encouragement? Are we helping them see that God’s work will go on long after we’re gone—and that they have a part to play in it?</w:t>
      </w:r>
      <w:bookmarkEnd w:id="4705"/>
    </w:p>
    <w:p w14:paraId="4409BFCD" w14:textId="77777777" w:rsidR="00206D56" w:rsidRPr="00206D56" w:rsidRDefault="00206D56" w:rsidP="00206D56">
      <w:pPr>
        <w:pStyle w:val="TWTRevisedBody"/>
        <w:sectPr>
          <w:headerReference w:type="default" r:id="rId268"/>
          <w:headerReference w:type="even" r:id="rId269"/>
          <w:headerReference w:type="first" r:id="rId270"/>
          <w:footerReference w:type="default" r:id="rId271"/>
          <w:footerReference w:type="even" r:id="rId272"/>
          <w:footerReference w:type="first" r:id="rId273"/>
          <w:pgSz w:w="8640" w:h="12960"/>
          <w:pgMar w:top="1080" w:right="864" w:bottom="1080" w:left="1296" w:header="504" w:footer="504" w:gutter="0"/>
          <w:cols w:space="720"/>
          <w:titlePg/>
          <w:docGrid w:linePitch="360"/>
        </w:sectPr>
      </w:pPr>
      <w:bookmarkStart w:id="4707" w:name="F0400"/>
      <w:bookmarkStart w:id="4706" w:name="R6784"/>
      <w:r w:rsidRPr="00206D56">
        <w:rPr>
          <w:rFonts w:ascii="Garamond" w:hAnsi="Garamond" w:eastAsia="Garamond" w:cs="Garamond"/>
          <w:color w:val="000000"/>
          <w:sz w:val="22"/>
        </w:rPr>
        <w:t>May we have the heart of David and the foresight to provide for our children whatever we can so they can be successful in their work for the Lord. And may we take joy in knowing that even if we don’t get to see the temple finished, we had a hand in gathering the stones.</w:t>
      </w:r>
      <w:bookmarkEnd w:id="4706"/>
      <w:bookmarkEnd w:id="4707"/>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4709" w:name="F0401"/>
      <w:bookmarkStart w:id="4708" w:name="R6790"/>
      <w:r>
        <w:rPr>
          <w:rFonts w:ascii="Garamond" w:hAnsi="Garamond" w:eastAsia="Garamond" w:cs="Garamond"/>
          <w:color w:val="000000"/>
          <w:sz w:val="36"/>
        </w:rPr>
        <w:t>O Lord GOD, You Know</w:t>
      </w:r>
      <w:bookmarkEnd w:id="4708"/>
      <w:bookmarkEnd w:id="4709"/>
    </w:p>
    <w:p w14:paraId="0307E24E" w14:textId="77777777" w:rsidR="00DA75D9" w:rsidRDefault="00DA75D9" w:rsidP="00DA75D9">
      <w:pPr>
        <w:pStyle w:val="TWTRevisedBody"/>
      </w:pPr>
      <w:bookmarkStart w:id="4710" w:name="R6792"/>
      <w:r w:rsidRPr="00DA75D9">
        <w:rPr>
          <w:rFonts w:ascii="Garamond" w:hAnsi="Garamond" w:eastAsia="Garamond" w:cs="Garamond"/>
          <w:color w:val="000000"/>
          <w:sz w:val="22"/>
        </w:rPr>
        <w:t>Ezekiel 37 presents one of the most haunting and beautiful visions in all of Scripture.</w:t>
      </w:r>
      <w:bookmarkEnd w:id="4710"/>
    </w:p>
    <w:p w14:paraId="60818B5F" w14:textId="57114ACF" w:rsidR="00DA75D9" w:rsidRPr="00DA75D9" w:rsidRDefault="00DA75D9" w:rsidP="00DA75D9">
      <w:pPr>
        <w:pStyle w:val="TWTRevisedBody"/>
      </w:pPr>
      <w:bookmarkStart w:id="4711" w:name="R6794"/>
      <w:r>
        <w:rPr>
          <w:rFonts w:ascii="Garamond" w:hAnsi="Garamond" w:eastAsia="Garamond" w:cs="Garamond"/>
          <w:color w:val="000000"/>
          <w:sz w:val="22"/>
        </w:rPr>
        <w:t>“</w:t>
      </w:r>
      <w:r w:rsidRPr="00DA75D9">
        <w:rPr>
          <w:rFonts w:ascii="Garamond" w:hAnsi="Garamond" w:eastAsia="Garamond" w:cs="Garamond"/>
          <w:color w:val="000000"/>
          <w:sz w:val="22"/>
        </w:rPr>
        <w:t>The hand of the LORD was upon me, and he brought me out in the Spirit of the LORD and set me down in the middle of the valley; it was full of bones.</w:t>
      </w:r>
      <w:bookmarkEnd w:id="4711"/>
    </w:p>
    <w:p w14:paraId="64CCAED4" w14:textId="77777777" w:rsidR="00DA75D9" w:rsidRPr="00DA75D9" w:rsidRDefault="00DA75D9" w:rsidP="00DA75D9">
      <w:pPr>
        <w:pStyle w:val="TWTRevisedBody"/>
      </w:pPr>
      <w:bookmarkStart w:id="4712" w:name="R6795"/>
      <w:r w:rsidRPr="00DA75D9">
        <w:rPr>
          <w:rFonts w:ascii="Garamond" w:hAnsi="Garamond" w:eastAsia="Garamond" w:cs="Garamond"/>
          <w:color w:val="000000"/>
          <w:sz w:val="22"/>
        </w:rPr>
        <w:t>And he led me around among them, and behold, there were very many on the surface of the valley, and behold, they were very dry.</w:t>
      </w:r>
      <w:bookmarkEnd w:id="4712"/>
    </w:p>
    <w:p w14:paraId="1B5BDA67" w14:textId="39649A8B" w:rsidR="00DA75D9" w:rsidRPr="00DA75D9" w:rsidRDefault="00DA75D9" w:rsidP="00DA75D9">
      <w:pPr>
        <w:pStyle w:val="TWTRevisedBody"/>
      </w:pPr>
      <w:bookmarkStart w:id="4713" w:name="R6796"/>
      <w:r w:rsidRPr="00DA75D9">
        <w:rPr>
          <w:rFonts w:ascii="Garamond" w:hAnsi="Garamond" w:eastAsia="Garamond" w:cs="Garamond"/>
          <w:color w:val="000000"/>
          <w:sz w:val="22"/>
        </w:rPr>
        <w:t xml:space="preserve">And he said to me, </w:t>
      </w:r>
      <w:r>
        <w:rPr>
          <w:rFonts w:ascii="Garamond" w:hAnsi="Garamond" w:eastAsia="Garamond" w:cs="Garamond"/>
          <w:color w:val="000000"/>
          <w:sz w:val="22"/>
        </w:rPr>
        <w:t>‘</w:t>
      </w:r>
      <w:r w:rsidRPr="00DA75D9">
        <w:rPr>
          <w:rFonts w:ascii="Garamond" w:hAnsi="Garamond" w:eastAsia="Garamond" w:cs="Garamond"/>
          <w:color w:val="000000"/>
          <w:sz w:val="22"/>
        </w:rPr>
        <w:t>Son of man, can these bones live?</w:t>
      </w:r>
      <w:r>
        <w:rPr>
          <w:rFonts w:ascii="Garamond" w:hAnsi="Garamond" w:eastAsia="Garamond" w:cs="Garamond"/>
          <w:color w:val="000000"/>
          <w:sz w:val="22"/>
        </w:rPr>
        <w:t>’</w:t>
      </w:r>
      <w:r w:rsidRPr="00DA75D9">
        <w:rPr>
          <w:rFonts w:ascii="Garamond" w:hAnsi="Garamond" w:eastAsia="Garamond" w:cs="Garamond"/>
          <w:color w:val="000000"/>
          <w:sz w:val="22"/>
        </w:rPr>
        <w:t xml:space="preserve"> And I answered, </w:t>
      </w:r>
      <w:r>
        <w:rPr>
          <w:rFonts w:ascii="Garamond" w:hAnsi="Garamond" w:eastAsia="Garamond" w:cs="Garamond"/>
          <w:color w:val="000000"/>
          <w:sz w:val="22"/>
        </w:rPr>
        <w:t>‘</w:t>
      </w:r>
      <w:r w:rsidRPr="00DA75D9">
        <w:rPr>
          <w:rFonts w:ascii="Garamond" w:hAnsi="Garamond" w:eastAsia="Garamond" w:cs="Garamond"/>
          <w:color w:val="000000"/>
          <w:sz w:val="22"/>
        </w:rPr>
        <w:t>O Lord GOD, you know.</w:t>
      </w:r>
      <w:r>
        <w:rPr>
          <w:rFonts w:ascii="Garamond" w:hAnsi="Garamond" w:eastAsia="Garamond" w:cs="Garamond"/>
          <w:color w:val="000000"/>
          <w:sz w:val="22"/>
        </w:rPr>
        <w:t>’</w:t>
      </w:r>
      <w:bookmarkEnd w:id="4713"/>
    </w:p>
    <w:p w14:paraId="2DD65DA9" w14:textId="2DF92188" w:rsidR="00DA75D9" w:rsidRPr="00DA75D9" w:rsidRDefault="00DA75D9" w:rsidP="00DA75D9">
      <w:pPr>
        <w:pStyle w:val="TWTRevisedBody"/>
      </w:pPr>
      <w:bookmarkStart w:id="4714" w:name="R6797"/>
      <w:r w:rsidRPr="00DA75D9">
        <w:rPr>
          <w:rFonts w:ascii="Garamond" w:hAnsi="Garamond" w:eastAsia="Garamond" w:cs="Garamond"/>
          <w:color w:val="000000"/>
          <w:sz w:val="22"/>
        </w:rPr>
        <w:t xml:space="preserve">Then he said to me, </w:t>
      </w:r>
      <w:r>
        <w:rPr>
          <w:rFonts w:ascii="Garamond" w:hAnsi="Garamond" w:eastAsia="Garamond" w:cs="Garamond"/>
          <w:color w:val="000000"/>
          <w:sz w:val="22"/>
        </w:rPr>
        <w:t>‘</w:t>
      </w:r>
      <w:r w:rsidRPr="00DA75D9">
        <w:rPr>
          <w:rFonts w:ascii="Garamond" w:hAnsi="Garamond" w:eastAsia="Garamond" w:cs="Garamond"/>
          <w:color w:val="000000"/>
          <w:sz w:val="22"/>
        </w:rPr>
        <w:t>Prophesy over these bones, and say to them, O dry bones, hear the word of the LORD.</w:t>
      </w:r>
      <w:bookmarkEnd w:id="4714"/>
    </w:p>
    <w:p w14:paraId="13D3F7BC" w14:textId="4E7586C4" w:rsidR="00DA75D9" w:rsidRPr="00DA75D9" w:rsidRDefault="00DA75D9" w:rsidP="00DA75D9">
      <w:pPr>
        <w:pStyle w:val="TWTRevisedBody"/>
      </w:pPr>
      <w:bookmarkStart w:id="4715" w:name="R6798"/>
      <w:r w:rsidRPr="00DA75D9">
        <w:rPr>
          <w:rFonts w:ascii="Garamond" w:hAnsi="Garamond" w:eastAsia="Garamond" w:cs="Garamond"/>
          <w:color w:val="000000"/>
          <w:sz w:val="22"/>
        </w:rPr>
        <w:t>Thus says the Lord GOD to these bones: Behold, I will cause breath to enter you, and you shall live.</w:t>
      </w:r>
      <w:r>
        <w:rPr>
          <w:rFonts w:ascii="Garamond" w:hAnsi="Garamond" w:eastAsia="Garamond" w:cs="Garamond"/>
          <w:color w:val="000000"/>
          <w:sz w:val="22"/>
        </w:rPr>
        <w:t>’</w:t>
      </w:r>
      <w:r w:rsidR="00F12AF1">
        <w:rPr>
          <w:rFonts w:ascii="Garamond" w:hAnsi="Garamond" w:eastAsia="Garamond" w:cs="Garamond"/>
          <w:color w:val="000000"/>
          <w:sz w:val="22"/>
        </w:rPr>
        <w:t>”</w:t>
      </w:r>
      <w:r w:rsidRPr="00DA75D9">
        <w:rPr>
          <w:rFonts w:ascii="Garamond" w:hAnsi="Garamond" w:eastAsia="Garamond" w:cs="Garamond"/>
          <w:color w:val="000000"/>
          <w:sz w:val="22"/>
        </w:rPr>
        <w:t xml:space="preserve"> (Ezekiel 37:1–5 ESV).</w:t>
      </w:r>
      <w:bookmarkEnd w:id="4715"/>
    </w:p>
    <w:p w14:paraId="45D3AAE2" w14:textId="441292AB" w:rsidR="00DA75D9" w:rsidRPr="00DA75D9" w:rsidRDefault="00DA75D9" w:rsidP="00DA75D9">
      <w:pPr>
        <w:pStyle w:val="TWTRevisedBody"/>
      </w:pPr>
      <w:bookmarkStart w:id="4716" w:name="R6800"/>
      <w:r w:rsidRPr="00DA75D9">
        <w:rPr>
          <w:rFonts w:ascii="Garamond" w:hAnsi="Garamond" w:eastAsia="Garamond" w:cs="Garamond"/>
          <w:color w:val="000000"/>
          <w:sz w:val="22"/>
        </w:rPr>
        <w:t>Let’s not rush past the weight of this scene.</w:t>
      </w:r>
      <w:bookmarkEnd w:id="4716"/>
    </w:p>
    <w:p w14:paraId="644F73CB" w14:textId="77777777" w:rsidR="00DA75D9" w:rsidRPr="00DA75D9" w:rsidRDefault="00DA75D9" w:rsidP="00DA75D9">
      <w:pPr>
        <w:pStyle w:val="TWTRevisedBody"/>
      </w:pPr>
      <w:bookmarkStart w:id="4717" w:name="R6801"/>
      <w:r w:rsidRPr="00DA75D9">
        <w:rPr>
          <w:rFonts w:ascii="Garamond" w:hAnsi="Garamond" w:eastAsia="Garamond" w:cs="Garamond"/>
          <w:color w:val="000000"/>
          <w:sz w:val="22"/>
        </w:rPr>
        <w:t>The prophet is not looking at sick people in need of healing or weary travelers needing rest. He’s staring at bones—lifeless, sun-bleached, brittle remains scattered across the valley floor. This wasn’t a battlefield where the wounded still groaned. There was no sound. No breath. Just death. And not recent death, either. These bones were very dry.</w:t>
      </w:r>
      <w:bookmarkEnd w:id="4717"/>
    </w:p>
    <w:p w14:paraId="571A2ED4" w14:textId="77777777" w:rsidR="00DA75D9" w:rsidRPr="00DA75D9" w:rsidRDefault="00DA75D9" w:rsidP="00DA75D9">
      <w:pPr>
        <w:pStyle w:val="TWTRevisedBody"/>
      </w:pPr>
      <w:bookmarkStart w:id="4718" w:name="R6802"/>
      <w:r w:rsidRPr="00DA75D9">
        <w:rPr>
          <w:rFonts w:ascii="Garamond" w:hAnsi="Garamond" w:eastAsia="Garamond" w:cs="Garamond"/>
          <w:color w:val="000000"/>
          <w:sz w:val="22"/>
        </w:rPr>
        <w:t>God asks Ezekiel a piercing question: “Can these bones live?”</w:t>
      </w:r>
      <w:bookmarkEnd w:id="4718"/>
    </w:p>
    <w:p w14:paraId="22834D10" w14:textId="77777777" w:rsidR="00DA75D9" w:rsidRPr="00DA75D9" w:rsidRDefault="00DA75D9" w:rsidP="00DA75D9">
      <w:pPr>
        <w:pStyle w:val="TWTRevisedBody"/>
      </w:pPr>
      <w:bookmarkStart w:id="4719" w:name="R6803"/>
      <w:r w:rsidRPr="00DA75D9">
        <w:rPr>
          <w:rFonts w:ascii="Garamond" w:hAnsi="Garamond" w:eastAsia="Garamond" w:cs="Garamond"/>
          <w:color w:val="000000"/>
          <w:sz w:val="22"/>
        </w:rPr>
        <w:t>And what does Ezekiel say?</w:t>
      </w:r>
      <w:bookmarkEnd w:id="4719"/>
    </w:p>
    <w:p w14:paraId="223034AF" w14:textId="77777777" w:rsidR="00DA75D9" w:rsidRPr="00DA75D9" w:rsidRDefault="00DA75D9" w:rsidP="00DA75D9">
      <w:pPr>
        <w:pStyle w:val="TWTRevisedBody"/>
      </w:pPr>
      <w:bookmarkStart w:id="4721" w:name="F0402"/>
      <w:bookmarkStart w:id="4720" w:name="R6804"/>
      <w:r w:rsidRPr="00DA75D9">
        <w:rPr>
          <w:rFonts w:ascii="Garamond" w:hAnsi="Garamond" w:eastAsia="Garamond" w:cs="Garamond"/>
          <w:color w:val="000000"/>
          <w:sz w:val="22"/>
        </w:rPr>
        <w:t>He doesn’t offer a theologically correct answer. He doesn’t speculate. He doesn’t try to impress with clever logic or flinch with nervous optimism.</w:t>
      </w:r>
      <w:bookmarkEnd w:id="4720"/>
      <w:bookmarkEnd w:id="4721"/>
    </w:p>
    <w:p w14:paraId="2E61D732" w14:textId="77777777" w:rsidR="00DA75D9" w:rsidRPr="00DA75D9" w:rsidRDefault="00DA75D9" w:rsidP="00DA75D9">
      <w:pPr>
        <w:pStyle w:val="TWTRevisedBody"/>
      </w:pPr>
      <w:bookmarkStart w:id="4722" w:name="R6805"/>
      <w:r w:rsidRPr="00DA75D9">
        <w:rPr>
          <w:rFonts w:ascii="Garamond" w:hAnsi="Garamond" w:eastAsia="Garamond" w:cs="Garamond"/>
          <w:color w:val="000000"/>
          <w:sz w:val="22"/>
        </w:rPr>
        <w:t>He says what we all need to learn to say: “O Lord GOD, you know.”</w:t>
      </w:r>
      <w:bookmarkEnd w:id="4722"/>
    </w:p>
    <w:p w14:paraId="7A8966C9" w14:textId="77777777" w:rsidR="00DA75D9" w:rsidRPr="00DA75D9" w:rsidRDefault="00DA75D9" w:rsidP="00DA75D9">
      <w:pPr>
        <w:pStyle w:val="TWTRevisedBody"/>
      </w:pPr>
      <w:bookmarkStart w:id="4723" w:name="R6806"/>
      <w:r w:rsidRPr="00DA75D9">
        <w:rPr>
          <w:rFonts w:ascii="Garamond" w:hAnsi="Garamond" w:eastAsia="Garamond" w:cs="Garamond"/>
          <w:color w:val="000000"/>
          <w:sz w:val="22"/>
        </w:rPr>
        <w:t>That answer moves me. Because I’ve stood in that valley too. Maybe you have as well.</w:t>
      </w:r>
      <w:bookmarkEnd w:id="4723"/>
    </w:p>
    <w:p w14:paraId="0439341F" w14:textId="77777777" w:rsidR="00DA75D9" w:rsidRPr="00DA75D9" w:rsidRDefault="00DA75D9" w:rsidP="00DA75D9">
      <w:pPr>
        <w:pStyle w:val="TWTRevisedBody"/>
      </w:pPr>
      <w:bookmarkStart w:id="4724" w:name="R6807"/>
      <w:r w:rsidRPr="00DA75D9">
        <w:rPr>
          <w:rFonts w:ascii="Garamond" w:hAnsi="Garamond" w:eastAsia="Garamond" w:cs="Garamond"/>
          <w:color w:val="000000"/>
          <w:sz w:val="22"/>
        </w:rPr>
        <w:t>Not in a vision, but in real life—where the bones aren’t scattered across the dirt, but across the landscape of our hearts. When we’ve wandered far. When we’ve failed again. When the shame sets in so deeply that we begin to believe we’re beyond revival. Beyond restoration. Beyond value.</w:t>
      </w:r>
      <w:bookmarkEnd w:id="4724"/>
    </w:p>
    <w:p w14:paraId="2191298F" w14:textId="77777777" w:rsidR="00DA75D9" w:rsidRPr="00DA75D9" w:rsidRDefault="00DA75D9" w:rsidP="00DA75D9">
      <w:pPr>
        <w:pStyle w:val="TWTRevisedBody"/>
      </w:pPr>
      <w:bookmarkStart w:id="4725" w:name="R6808"/>
      <w:r w:rsidRPr="00DA75D9">
        <w:rPr>
          <w:rFonts w:ascii="Garamond" w:hAnsi="Garamond" w:eastAsia="Garamond" w:cs="Garamond"/>
          <w:color w:val="000000"/>
          <w:sz w:val="22"/>
        </w:rPr>
        <w:t>We sit in the silence of our failures and wonder, Can these bones live?</w:t>
      </w:r>
      <w:bookmarkEnd w:id="4725"/>
    </w:p>
    <w:p w14:paraId="58F41170" w14:textId="77777777" w:rsidR="00DA75D9" w:rsidRPr="00DA75D9" w:rsidRDefault="00DA75D9" w:rsidP="00DA75D9">
      <w:pPr>
        <w:pStyle w:val="TWTRevisedBody"/>
      </w:pPr>
      <w:bookmarkStart w:id="4726" w:name="R6809"/>
      <w:r w:rsidRPr="00DA75D9">
        <w:rPr>
          <w:rFonts w:ascii="Garamond" w:hAnsi="Garamond" w:eastAsia="Garamond" w:cs="Garamond"/>
          <w:color w:val="000000"/>
          <w:sz w:val="22"/>
        </w:rPr>
        <w:t>Can God take what’s dead in me—what I’ve ruined, what I’ve ignored, what I’ve buried—and make it live again?</w:t>
      </w:r>
      <w:bookmarkEnd w:id="4726"/>
    </w:p>
    <w:p w14:paraId="264DE243" w14:textId="77777777" w:rsidR="00DA75D9" w:rsidRPr="00DA75D9" w:rsidRDefault="00DA75D9" w:rsidP="00DA75D9">
      <w:pPr>
        <w:pStyle w:val="TWTRevisedBody"/>
      </w:pPr>
      <w:bookmarkStart w:id="4727" w:name="R6810"/>
      <w:r w:rsidRPr="00DA75D9">
        <w:rPr>
          <w:rFonts w:ascii="Garamond" w:hAnsi="Garamond" w:eastAsia="Garamond" w:cs="Garamond"/>
          <w:color w:val="000000"/>
          <w:sz w:val="22"/>
        </w:rPr>
        <w:t>Sometimes, fear tries to answer that question for us. Fear says, “No.” Fear says, “You’re too far gone.” Fear says, “You’ll never change.”</w:t>
      </w:r>
      <w:bookmarkEnd w:id="4727"/>
    </w:p>
    <w:p w14:paraId="14EDDF63" w14:textId="77777777" w:rsidR="00DA75D9" w:rsidRPr="00DA75D9" w:rsidRDefault="00DA75D9" w:rsidP="00DA75D9">
      <w:pPr>
        <w:pStyle w:val="TWTRevisedBody"/>
      </w:pPr>
      <w:bookmarkStart w:id="4728" w:name="R6811"/>
      <w:r w:rsidRPr="00DA75D9">
        <w:rPr>
          <w:rFonts w:ascii="Garamond" w:hAnsi="Garamond" w:eastAsia="Garamond" w:cs="Garamond"/>
          <w:color w:val="000000"/>
          <w:sz w:val="22"/>
        </w:rPr>
        <w:t>But the Spirit invites us to answer differently. Not with false confidence. Not with forced certainty. But with surrender.</w:t>
      </w:r>
      <w:bookmarkEnd w:id="4728"/>
    </w:p>
    <w:p w14:paraId="049F918A" w14:textId="77777777" w:rsidR="00DA75D9" w:rsidRPr="00DA75D9" w:rsidRDefault="00DA75D9" w:rsidP="00DA75D9">
      <w:pPr>
        <w:pStyle w:val="TWTRevisedBody"/>
      </w:pPr>
      <w:bookmarkStart w:id="4729" w:name="R6812"/>
      <w:r w:rsidRPr="00DA75D9">
        <w:rPr>
          <w:rFonts w:ascii="Garamond" w:hAnsi="Garamond" w:eastAsia="Garamond" w:cs="Garamond"/>
          <w:color w:val="000000"/>
          <w:sz w:val="22"/>
        </w:rPr>
        <w:t>“O Lord GOD, you know.”</w:t>
      </w:r>
      <w:bookmarkEnd w:id="4729"/>
    </w:p>
    <w:p w14:paraId="789F13ED" w14:textId="77777777" w:rsidR="00DA75D9" w:rsidRPr="00DA75D9" w:rsidRDefault="00DA75D9" w:rsidP="00DA75D9">
      <w:pPr>
        <w:pStyle w:val="TWTRevisedBody"/>
      </w:pPr>
      <w:bookmarkStart w:id="4730" w:name="R6813"/>
      <w:r w:rsidRPr="00DA75D9">
        <w:rPr>
          <w:rFonts w:ascii="Garamond" w:hAnsi="Garamond" w:eastAsia="Garamond" w:cs="Garamond"/>
          <w:color w:val="000000"/>
          <w:sz w:val="22"/>
        </w:rPr>
        <w:t>That answer is soaked in trust. It’s the response of a heart that finally lets go of striving and starts to lean on the One who knows how to breathe life into dust.</w:t>
      </w:r>
      <w:bookmarkEnd w:id="4730"/>
    </w:p>
    <w:p w14:paraId="09CC5F2A" w14:textId="77777777" w:rsidR="00DA75D9" w:rsidRPr="00DA75D9" w:rsidRDefault="00DA75D9" w:rsidP="00DA75D9">
      <w:pPr>
        <w:pStyle w:val="TWTRevisedBody"/>
      </w:pPr>
      <w:bookmarkStart w:id="4731" w:name="R6814"/>
      <w:r w:rsidRPr="00DA75D9">
        <w:rPr>
          <w:rFonts w:ascii="Garamond" w:hAnsi="Garamond" w:eastAsia="Garamond" w:cs="Garamond"/>
          <w:color w:val="000000"/>
          <w:sz w:val="22"/>
        </w:rPr>
        <w:t>Just like God once breathed life into Adam’s lungs, He now breathes life into these dry bones through His word.</w:t>
      </w:r>
      <w:bookmarkEnd w:id="4731"/>
    </w:p>
    <w:p w14:paraId="006B8FAD" w14:textId="77777777" w:rsidR="00DA75D9" w:rsidRPr="00DA75D9" w:rsidRDefault="00DA75D9" w:rsidP="00DA75D9">
      <w:pPr>
        <w:pStyle w:val="TWTRevisedBody"/>
      </w:pPr>
      <w:bookmarkStart w:id="4732" w:name="R6815"/>
      <w:r w:rsidRPr="00DA75D9">
        <w:rPr>
          <w:rFonts w:ascii="Garamond" w:hAnsi="Garamond" w:eastAsia="Garamond" w:cs="Garamond"/>
          <w:color w:val="000000"/>
          <w:sz w:val="22"/>
        </w:rPr>
        <w:t>It’s what He still does today. Through His Spirit. Through His Son. Through His Word.</w:t>
      </w:r>
      <w:bookmarkEnd w:id="4732"/>
    </w:p>
    <w:p w14:paraId="397382EA" w14:textId="77777777" w:rsidR="00DA75D9" w:rsidRPr="00DA75D9" w:rsidRDefault="00DA75D9" w:rsidP="00DA75D9">
      <w:pPr>
        <w:pStyle w:val="TWTRevisedBody"/>
      </w:pPr>
      <w:bookmarkStart w:id="4733" w:name="R6816"/>
      <w:r w:rsidRPr="00DA75D9">
        <w:rPr>
          <w:rFonts w:ascii="Garamond" w:hAnsi="Garamond" w:eastAsia="Garamond" w:cs="Garamond"/>
          <w:color w:val="000000"/>
          <w:sz w:val="22"/>
        </w:rPr>
        <w:t>We don’t need to figure out how God can transform us. We don’t have to diagram the process by which He turns a reprobate into a saint. We just need to stand in that valley and believe in the God who speaks to bones.</w:t>
      </w:r>
      <w:bookmarkEnd w:id="4733"/>
    </w:p>
    <w:p w14:paraId="1F722526" w14:textId="77777777" w:rsidR="00DA75D9" w:rsidRDefault="00DA75D9" w:rsidP="00DA75D9">
      <w:pPr>
        <w:pStyle w:val="TWTRevisedBody"/>
      </w:pPr>
      <w:bookmarkStart w:id="4734" w:name="R6817"/>
      <w:r w:rsidRPr="00DA75D9">
        <w:rPr>
          <w:rFonts w:ascii="Garamond" w:hAnsi="Garamond" w:eastAsia="Garamond" w:cs="Garamond"/>
          <w:color w:val="000000"/>
          <w:sz w:val="22"/>
        </w:rPr>
        <w:t>David knew the feeling. He had fallen so far—adultery, deception, murder. And yet, in that broken state, he cried out:</w:t>
      </w:r>
      <w:bookmarkEnd w:id="4734"/>
    </w:p>
    <w:p w14:paraId="7907F573" w14:textId="7804837A" w:rsidR="00DA75D9" w:rsidRPr="00DA75D9" w:rsidRDefault="00DA75D9" w:rsidP="00DA75D9">
      <w:pPr>
        <w:pStyle w:val="TWTRevisedBody"/>
      </w:pPr>
      <w:bookmarkStart w:id="4735" w:name="R6819"/>
      <w:r>
        <w:rPr>
          <w:rFonts w:ascii="Garamond" w:hAnsi="Garamond" w:eastAsia="Garamond" w:cs="Garamond"/>
          <w:color w:val="000000"/>
          <w:sz w:val="22"/>
        </w:rPr>
        <w:t>“</w:t>
      </w:r>
      <w:r w:rsidRPr="00DA75D9">
        <w:rPr>
          <w:rFonts w:ascii="Garamond" w:hAnsi="Garamond" w:eastAsia="Garamond" w:cs="Garamond"/>
          <w:color w:val="000000"/>
          <w:sz w:val="22"/>
        </w:rPr>
        <w:t>Create in me a clean heart, O God, and renew a right spirit within me.</w:t>
      </w:r>
      <w:r>
        <w:rPr>
          <w:rFonts w:ascii="Garamond" w:hAnsi="Garamond" w:eastAsia="Garamond" w:cs="Garamond"/>
          <w:color w:val="000000"/>
          <w:sz w:val="22"/>
        </w:rPr>
        <w:t>”</w:t>
      </w:r>
      <w:r w:rsidRPr="00DA75D9">
        <w:rPr>
          <w:rFonts w:ascii="Garamond" w:hAnsi="Garamond" w:eastAsia="Garamond" w:cs="Garamond"/>
          <w:color w:val="000000"/>
          <w:sz w:val="22"/>
        </w:rPr>
        <w:t xml:space="preserve"> (Psalm 51:10 ESV)</w:t>
      </w:r>
      <w:r w:rsidR="005C16E8">
        <w:rPr>
          <w:rFonts w:ascii="Garamond" w:hAnsi="Garamond" w:eastAsia="Garamond" w:cs="Garamond"/>
          <w:color w:val="000000"/>
          <w:sz w:val="22"/>
        </w:rPr>
        <w:t>.</w:t>
      </w:r>
      <w:bookmarkEnd w:id="4735"/>
    </w:p>
    <w:p w14:paraId="41602407" w14:textId="0267DBB9" w:rsidR="00DA75D9" w:rsidRPr="00DA75D9" w:rsidRDefault="00DA75D9" w:rsidP="00DA75D9">
      <w:pPr>
        <w:pStyle w:val="TWTRevisedBody"/>
      </w:pPr>
      <w:bookmarkStart w:id="4736" w:name="R6821"/>
      <w:r w:rsidRPr="00DA75D9">
        <w:rPr>
          <w:rFonts w:ascii="Garamond" w:hAnsi="Garamond" w:eastAsia="Garamond" w:cs="Garamond"/>
          <w:color w:val="000000"/>
          <w:sz w:val="22"/>
        </w:rPr>
        <w:t>He didn’t ask for a tune-up. He asked for a new heart.</w:t>
      </w:r>
      <w:bookmarkEnd w:id="4736"/>
    </w:p>
    <w:p w14:paraId="20530613" w14:textId="77777777" w:rsidR="00DA75D9" w:rsidRDefault="00DA75D9" w:rsidP="00DA75D9">
      <w:pPr>
        <w:pStyle w:val="TWTRevisedBody"/>
      </w:pPr>
      <w:bookmarkStart w:id="4738" w:name="F0403"/>
      <w:bookmarkStart w:id="4737" w:name="R6822"/>
      <w:r w:rsidRPr="00DA75D9">
        <w:rPr>
          <w:rFonts w:ascii="Garamond" w:hAnsi="Garamond" w:eastAsia="Garamond" w:cs="Garamond"/>
          <w:color w:val="000000"/>
          <w:sz w:val="22"/>
        </w:rPr>
        <w:t>The Apostle Paul echoes this same hope:</w:t>
      </w:r>
      <w:bookmarkEnd w:id="4737"/>
      <w:bookmarkEnd w:id="4738"/>
    </w:p>
    <w:p w14:paraId="2C1CBF1A" w14:textId="7CE9D39E" w:rsidR="00DA75D9" w:rsidRPr="00DA75D9" w:rsidRDefault="00DA75D9" w:rsidP="00DA75D9">
      <w:pPr>
        <w:pStyle w:val="TWTRevisedBody"/>
      </w:pPr>
      <w:bookmarkStart w:id="4739" w:name="R6824"/>
      <w:r>
        <w:rPr>
          <w:rFonts w:ascii="Garamond" w:hAnsi="Garamond" w:eastAsia="Garamond" w:cs="Garamond"/>
          <w:color w:val="000000"/>
          <w:sz w:val="22"/>
        </w:rPr>
        <w:t>“</w:t>
      </w:r>
      <w:r w:rsidRPr="00DA75D9">
        <w:rPr>
          <w:rFonts w:ascii="Garamond" w:hAnsi="Garamond" w:eastAsia="Garamond" w:cs="Garamond"/>
          <w:color w:val="000000"/>
          <w:sz w:val="22"/>
        </w:rPr>
        <w:t>Therefore, if anyone is in Christ, he is a new creation. The old has passed away; behold, the new has come.</w:t>
      </w:r>
      <w:r>
        <w:rPr>
          <w:rFonts w:ascii="Garamond" w:hAnsi="Garamond" w:eastAsia="Garamond" w:cs="Garamond"/>
          <w:color w:val="000000"/>
          <w:sz w:val="22"/>
        </w:rPr>
        <w:t>”</w:t>
      </w:r>
      <w:r w:rsidRPr="00DA75D9">
        <w:rPr>
          <w:rFonts w:ascii="Garamond" w:hAnsi="Garamond" w:eastAsia="Garamond" w:cs="Garamond"/>
          <w:color w:val="000000"/>
          <w:sz w:val="22"/>
        </w:rPr>
        <w:t xml:space="preserve"> (2 Corinthians 5:17 ESV)</w:t>
      </w:r>
      <w:r w:rsidR="00880B88">
        <w:rPr>
          <w:rFonts w:ascii="Garamond" w:hAnsi="Garamond" w:eastAsia="Garamond" w:cs="Garamond"/>
          <w:color w:val="000000"/>
          <w:sz w:val="22"/>
        </w:rPr>
        <w:t>.</w:t>
      </w:r>
      <w:bookmarkEnd w:id="4739"/>
    </w:p>
    <w:p w14:paraId="65DC04C3" w14:textId="7A44806A" w:rsidR="00DA75D9" w:rsidRPr="00DA75D9" w:rsidRDefault="00DA75D9" w:rsidP="00DA75D9">
      <w:pPr>
        <w:pStyle w:val="TWTRevisedBody"/>
      </w:pPr>
      <w:bookmarkStart w:id="4740" w:name="R6826"/>
      <w:r w:rsidRPr="00DA75D9">
        <w:rPr>
          <w:rFonts w:ascii="Garamond" w:hAnsi="Garamond" w:eastAsia="Garamond" w:cs="Garamond"/>
          <w:color w:val="000000"/>
          <w:sz w:val="22"/>
        </w:rPr>
        <w:t>And he explains how it happens:</w:t>
      </w:r>
      <w:bookmarkEnd w:id="4740"/>
    </w:p>
    <w:p w14:paraId="44AF8F25" w14:textId="4A573007" w:rsidR="00DA75D9" w:rsidRPr="00DA75D9" w:rsidRDefault="00BA792F" w:rsidP="00DA75D9">
      <w:pPr>
        <w:pStyle w:val="TWTRevisedBody"/>
      </w:pPr>
      <w:bookmarkStart w:id="4741" w:name="R6828"/>
      <w:r>
        <w:rPr>
          <w:rFonts w:ascii="Garamond" w:hAnsi="Garamond" w:eastAsia="Garamond" w:cs="Garamond"/>
          <w:color w:val="000000"/>
          <w:sz w:val="22"/>
        </w:rPr>
        <w:t>“</w:t>
      </w:r>
      <w:r w:rsidR="00DA75D9" w:rsidRPr="00DA75D9">
        <w:rPr>
          <w:rFonts w:ascii="Garamond" w:hAnsi="Garamond" w:eastAsia="Garamond" w:cs="Garamond"/>
          <w:color w:val="000000"/>
          <w:sz w:val="22"/>
        </w:rPr>
        <w:t>We were buried therefore with him by baptism into death, in order that, just as Christ was raised from the dead by the glory of the Father, we too might walk in newness of life.</w:t>
      </w:r>
      <w:bookmarkEnd w:id="4741"/>
    </w:p>
    <w:p w14:paraId="1E136445" w14:textId="77777777" w:rsidR="00DA75D9" w:rsidRPr="00DA75D9" w:rsidRDefault="00DA75D9" w:rsidP="00DA75D9">
      <w:pPr>
        <w:pStyle w:val="TWTRevisedBody"/>
      </w:pPr>
      <w:bookmarkStart w:id="4742" w:name="R6829"/>
      <w:r w:rsidRPr="00DA75D9">
        <w:rPr>
          <w:rFonts w:ascii="Garamond" w:hAnsi="Garamond" w:eastAsia="Garamond" w:cs="Garamond"/>
          <w:color w:val="000000"/>
          <w:sz w:val="22"/>
        </w:rPr>
        <w:t>For if we have been united with him in a death like his, we shall certainly be united with him in a resurrection like his.</w:t>
      </w:r>
      <w:bookmarkEnd w:id="4742"/>
    </w:p>
    <w:p w14:paraId="68FA7F22" w14:textId="64EE44A7" w:rsidR="00DA75D9" w:rsidRPr="00DA75D9" w:rsidRDefault="00DA75D9" w:rsidP="00DA75D9">
      <w:pPr>
        <w:pStyle w:val="TWTRevisedBody"/>
      </w:pPr>
      <w:bookmarkStart w:id="4743" w:name="R6830"/>
      <w:r w:rsidRPr="00DA75D9">
        <w:rPr>
          <w:rFonts w:ascii="Garamond" w:hAnsi="Garamond" w:eastAsia="Garamond" w:cs="Garamond"/>
          <w:color w:val="000000"/>
          <w:sz w:val="22"/>
        </w:rPr>
        <w:t>We know that our old self was crucified with him in order that the body of sin might be brought to nothing, so that we would no longer be enslaved to sin.</w:t>
      </w:r>
      <w:r>
        <w:rPr>
          <w:rFonts w:ascii="Garamond" w:hAnsi="Garamond" w:eastAsia="Garamond" w:cs="Garamond"/>
          <w:color w:val="000000"/>
          <w:sz w:val="22"/>
        </w:rPr>
        <w:t>”</w:t>
      </w:r>
      <w:r w:rsidRPr="00DA75D9">
        <w:rPr>
          <w:rFonts w:ascii="Garamond" w:hAnsi="Garamond" w:eastAsia="Garamond" w:cs="Garamond"/>
          <w:color w:val="000000"/>
          <w:sz w:val="22"/>
        </w:rPr>
        <w:t xml:space="preserve"> (Romans 6:4–6 ESV)</w:t>
      </w:r>
      <w:r w:rsidR="00B9379B">
        <w:rPr>
          <w:rFonts w:ascii="Garamond" w:hAnsi="Garamond" w:eastAsia="Garamond" w:cs="Garamond"/>
          <w:color w:val="000000"/>
          <w:sz w:val="22"/>
        </w:rPr>
        <w:t>.</w:t>
      </w:r>
      <w:bookmarkEnd w:id="4743"/>
    </w:p>
    <w:p w14:paraId="6CEC33E9" w14:textId="37F5F020" w:rsidR="00DA75D9" w:rsidRPr="00DA75D9" w:rsidRDefault="00DA75D9" w:rsidP="00DA75D9">
      <w:pPr>
        <w:pStyle w:val="TWTRevisedBody"/>
      </w:pPr>
      <w:bookmarkStart w:id="4744" w:name="R6832"/>
      <w:r w:rsidRPr="00DA75D9">
        <w:rPr>
          <w:rFonts w:ascii="Garamond" w:hAnsi="Garamond" w:eastAsia="Garamond" w:cs="Garamond"/>
          <w:color w:val="000000"/>
          <w:sz w:val="22"/>
        </w:rPr>
        <w:t>When we kneel before King Jesus, He doesn’t give us a second chance at life—He gives us a new life.</w:t>
      </w:r>
      <w:bookmarkEnd w:id="4744"/>
    </w:p>
    <w:p w14:paraId="3C905573" w14:textId="77777777" w:rsidR="00DA75D9" w:rsidRPr="00DA75D9" w:rsidRDefault="00DA75D9" w:rsidP="00DA75D9">
      <w:pPr>
        <w:pStyle w:val="TWTRevisedBody"/>
      </w:pPr>
      <w:bookmarkStart w:id="4745" w:name="R6833"/>
      <w:r w:rsidRPr="00DA75D9">
        <w:rPr>
          <w:rFonts w:ascii="Garamond" w:hAnsi="Garamond" w:eastAsia="Garamond" w:cs="Garamond"/>
          <w:color w:val="000000"/>
          <w:sz w:val="22"/>
        </w:rPr>
        <w:t>He doesn’t resuscitate our old self. He crucifies it, buries it, and raises us up to something we’ve never been before.</w:t>
      </w:r>
      <w:bookmarkEnd w:id="4745"/>
    </w:p>
    <w:p w14:paraId="082AF486" w14:textId="77777777" w:rsidR="00DA75D9" w:rsidRPr="00DA75D9" w:rsidRDefault="00DA75D9" w:rsidP="00DA75D9">
      <w:pPr>
        <w:pStyle w:val="TWTRevisedBody"/>
      </w:pPr>
      <w:bookmarkStart w:id="4746" w:name="R6834"/>
      <w:r w:rsidRPr="00DA75D9">
        <w:rPr>
          <w:rFonts w:ascii="Garamond" w:hAnsi="Garamond" w:eastAsia="Garamond" w:cs="Garamond"/>
          <w:color w:val="000000"/>
          <w:sz w:val="22"/>
        </w:rPr>
        <w:t>So when fear whispers that we’re too broken, too dry, too far gone, let’s remember Ezekiel’s words:</w:t>
      </w:r>
      <w:bookmarkEnd w:id="4746"/>
    </w:p>
    <w:p w14:paraId="72F360B0" w14:textId="77777777" w:rsidR="00DA75D9" w:rsidRPr="00DA75D9" w:rsidRDefault="00DA75D9" w:rsidP="00DA75D9">
      <w:pPr>
        <w:pStyle w:val="TWTRevisedBody"/>
      </w:pPr>
      <w:bookmarkStart w:id="4747" w:name="R6835"/>
      <w:r w:rsidRPr="00DA75D9">
        <w:rPr>
          <w:rFonts w:ascii="Garamond" w:hAnsi="Garamond" w:eastAsia="Garamond" w:cs="Garamond"/>
          <w:color w:val="000000"/>
          <w:sz w:val="22"/>
        </w:rPr>
        <w:t>“O Lord GOD, you know.”</w:t>
      </w:r>
      <w:bookmarkEnd w:id="4747"/>
    </w:p>
    <w:p w14:paraId="7DD13FFD" w14:textId="77777777" w:rsidR="00DA75D9" w:rsidRPr="00DA75D9" w:rsidRDefault="00DA75D9" w:rsidP="00DA75D9">
      <w:pPr>
        <w:pStyle w:val="TWTRevisedBody"/>
      </w:pPr>
      <w:bookmarkStart w:id="4748" w:name="R6836"/>
      <w:r w:rsidRPr="00DA75D9">
        <w:rPr>
          <w:rFonts w:ascii="Garamond" w:hAnsi="Garamond" w:eastAsia="Garamond" w:cs="Garamond"/>
          <w:color w:val="000000"/>
          <w:sz w:val="22"/>
        </w:rPr>
        <w:t>Because He does. He knows our pain. He knows our wounds. And more than that, He knows what we can become when His Spirit breathes on us.</w:t>
      </w:r>
      <w:bookmarkEnd w:id="4748"/>
    </w:p>
    <w:p w14:paraId="5F90B715" w14:textId="77777777" w:rsidR="00DA75D9" w:rsidRPr="00DA75D9" w:rsidRDefault="00DA75D9" w:rsidP="00DA75D9">
      <w:pPr>
        <w:pStyle w:val="TWTRevisedBody"/>
      </w:pPr>
      <w:bookmarkStart w:id="4749" w:name="R6837"/>
      <w:r w:rsidRPr="00DA75D9">
        <w:rPr>
          <w:rFonts w:ascii="Garamond" w:hAnsi="Garamond" w:eastAsia="Garamond" w:cs="Garamond"/>
          <w:color w:val="000000"/>
          <w:sz w:val="22"/>
        </w:rPr>
        <w:t>When we live in that freedom—when we believe that God can bring life from death—we stop trying to earn love and start living as people who are already loved.</w:t>
      </w:r>
      <w:bookmarkEnd w:id="4749"/>
    </w:p>
    <w:p w14:paraId="4DCC894E" w14:textId="77777777" w:rsidR="00DA75D9" w:rsidRPr="00DA75D9" w:rsidRDefault="00DA75D9" w:rsidP="00DA75D9">
      <w:pPr>
        <w:pStyle w:val="TWTRevisedBody"/>
      </w:pPr>
      <w:bookmarkStart w:id="4750" w:name="R6838"/>
      <w:r w:rsidRPr="00DA75D9">
        <w:rPr>
          <w:rFonts w:ascii="Garamond" w:hAnsi="Garamond" w:eastAsia="Garamond" w:cs="Garamond"/>
          <w:color w:val="000000"/>
          <w:sz w:val="22"/>
        </w:rPr>
        <w:t>We stop trying to prove our worth and start walking in the worth He gave us.</w:t>
      </w:r>
      <w:bookmarkEnd w:id="4750"/>
    </w:p>
    <w:p w14:paraId="3ABC45A9" w14:textId="77777777" w:rsidR="00DA75D9" w:rsidRPr="00DA75D9" w:rsidRDefault="00DA75D9" w:rsidP="00DA75D9">
      <w:pPr>
        <w:pStyle w:val="TWTRevisedBody"/>
      </w:pPr>
      <w:bookmarkStart w:id="4751" w:name="R6839"/>
      <w:r w:rsidRPr="00DA75D9">
        <w:rPr>
          <w:rFonts w:ascii="Garamond" w:hAnsi="Garamond" w:eastAsia="Garamond" w:cs="Garamond"/>
          <w:color w:val="000000"/>
          <w:sz w:val="22"/>
        </w:rPr>
        <w:t>We stop carrying the weight of trying to fix ourselves and start trusting the One who raises the dead.</w:t>
      </w:r>
      <w:bookmarkEnd w:id="4751"/>
    </w:p>
    <w:p w14:paraId="63C93371" w14:textId="77777777" w:rsidR="00DA75D9" w:rsidRPr="00DA75D9" w:rsidRDefault="00DA75D9" w:rsidP="00DA75D9">
      <w:pPr>
        <w:pStyle w:val="TWTRevisedBody"/>
      </w:pPr>
      <w:bookmarkStart w:id="4752" w:name="R6840"/>
      <w:r w:rsidRPr="00DA75D9">
        <w:rPr>
          <w:rFonts w:ascii="Garamond" w:hAnsi="Garamond" w:eastAsia="Garamond" w:cs="Garamond"/>
          <w:color w:val="000000"/>
          <w:sz w:val="22"/>
        </w:rPr>
        <w:t>So today, if your heart feels dry, if your faith feels lifeless, if your past feels heavier than your hope—lift your eyes.</w:t>
      </w:r>
      <w:bookmarkEnd w:id="4752"/>
    </w:p>
    <w:p w14:paraId="38C76818" w14:textId="77777777" w:rsidR="00DA75D9" w:rsidRPr="00DA75D9" w:rsidRDefault="00DA75D9" w:rsidP="00DA75D9">
      <w:pPr>
        <w:pStyle w:val="TWTRevisedBody"/>
      </w:pPr>
      <w:bookmarkStart w:id="4753" w:name="R6841"/>
      <w:r w:rsidRPr="00DA75D9">
        <w:rPr>
          <w:rFonts w:ascii="Garamond" w:hAnsi="Garamond" w:eastAsia="Garamond" w:cs="Garamond"/>
          <w:color w:val="000000"/>
          <w:sz w:val="22"/>
        </w:rPr>
        <w:t>And say it with confidence. Say it with surrender. Say it with faith:</w:t>
      </w:r>
      <w:bookmarkEnd w:id="4753"/>
    </w:p>
    <w:p w14:paraId="54F125BA" w14:textId="77777777" w:rsidR="00DA75D9" w:rsidRPr="00DA75D9" w:rsidRDefault="00DA75D9" w:rsidP="00DA75D9">
      <w:pPr>
        <w:pStyle w:val="TWTRevisedBody"/>
      </w:pPr>
      <w:bookmarkStart w:id="4754" w:name="R6842"/>
      <w:r w:rsidRPr="00DA75D9">
        <w:rPr>
          <w:rFonts w:ascii="Garamond" w:hAnsi="Garamond" w:eastAsia="Garamond" w:cs="Garamond"/>
          <w:color w:val="000000"/>
          <w:sz w:val="22"/>
        </w:rPr>
        <w:t>“O Lord GOD, you know.”</w:t>
      </w:r>
      <w:bookmarkEnd w:id="4754"/>
    </w:p>
    <w:p w14:paraId="42413593" w14:textId="77777777" w:rsidR="00DA75D9" w:rsidRPr="00DA75D9" w:rsidRDefault="00DA75D9" w:rsidP="00DA75D9">
      <w:pPr>
        <w:pStyle w:val="TWTRevisedBody"/>
      </w:pPr>
      <w:bookmarkStart w:id="4756" w:name="F0404"/>
      <w:bookmarkStart w:id="4755" w:name="R6843"/>
      <w:r w:rsidRPr="00DA75D9">
        <w:rPr>
          <w:rFonts w:ascii="Garamond" w:hAnsi="Garamond" w:eastAsia="Garamond" w:cs="Garamond"/>
          <w:color w:val="000000"/>
          <w:sz w:val="22"/>
        </w:rPr>
        <w:t>And in that surrender, you’ll find life again.</w:t>
      </w:r>
      <w:bookmarkEnd w:id="4755"/>
      <w:bookmarkEnd w:id="4756"/>
    </w:p>
    <w:p w14:paraId="1F3660C4" w14:textId="77777777" w:rsidR="00303E48" w:rsidRDefault="00303E48" w:rsidP="00303E48">
      <w:pPr>
        <w:pStyle w:val="TWTRevisedBody"/>
        <w:keepNext/>
        <w:spacing w:before="240" w:after="240"/>
        <w:jc w:val="center"/>
      </w:pPr>
      <w:bookmarkStart w:id="4757" w:name="R6846"/>
      <w:r>
        <w:rPr>
          <w:rFonts w:ascii="Garamond" w:hAnsi="Garamond" w:eastAsia="Garamond" w:cs="Garamond"/>
          <w:iCs w:val="0"/>
          <w:color w:val="000000"/>
          <w:sz w:val="22"/>
        </w:rPr>
        <w:t>***</w:t>
      </w:r>
      <w:bookmarkEnd w:id="4757"/>
    </w:p>
    <w:p w14:paraId="4BDAF70C" w14:textId="77777777" w:rsidR="00F12AF1" w:rsidRPr="00F12AF1" w:rsidRDefault="00F12AF1" w:rsidP="00F12AF1">
      <w:pPr>
        <w:pStyle w:val="TWTRevisedBody"/>
      </w:pPr>
      <w:bookmarkStart w:id="4758" w:name="R6849"/>
      <w:r w:rsidRPr="00F12AF1">
        <w:rPr>
          <w:rFonts w:ascii="Garamond" w:hAnsi="Garamond" w:eastAsia="Garamond" w:cs="Garamond"/>
          <w:color w:val="000000"/>
          <w:sz w:val="22"/>
        </w:rPr>
        <w:t>I am in the book of Nehemiah in my daily Bible reading. In chapter 8, something truly beautiful unfolds.</w:t>
      </w:r>
      <w:bookmarkEnd w:id="4758"/>
    </w:p>
    <w:p w14:paraId="2A446758" w14:textId="77777777" w:rsidR="00F12AF1" w:rsidRDefault="00F12AF1" w:rsidP="00F12AF1">
      <w:pPr>
        <w:pStyle w:val="TWTRevisedBody"/>
      </w:pPr>
      <w:bookmarkStart w:id="4759" w:name="R6850"/>
      <w:r w:rsidRPr="00F12AF1">
        <w:rPr>
          <w:rFonts w:ascii="Garamond" w:hAnsi="Garamond" w:eastAsia="Garamond" w:cs="Garamond"/>
          <w:color w:val="000000"/>
          <w:sz w:val="22"/>
        </w:rPr>
        <w:t>After years of silence and exile, the people begin to hear the Law of the Lord again. But they didn’t just hear it — they longed to understand it.</w:t>
      </w:r>
      <w:bookmarkEnd w:id="4759"/>
    </w:p>
    <w:p w14:paraId="1D3D6899" w14:textId="211B4186" w:rsidR="00F12AF1" w:rsidRPr="00F12AF1" w:rsidRDefault="00F12AF1" w:rsidP="00F12AF1">
      <w:pPr>
        <w:pStyle w:val="TWTRevisedBody"/>
      </w:pPr>
      <w:bookmarkStart w:id="4760" w:name="R6852"/>
      <w:r>
        <w:rPr>
          <w:rFonts w:ascii="Garamond" w:hAnsi="Garamond" w:eastAsia="Garamond" w:cs="Garamond"/>
          <w:color w:val="000000"/>
          <w:sz w:val="22"/>
        </w:rPr>
        <w:t>“</w:t>
      </w:r>
      <w:r w:rsidRPr="00F12AF1">
        <w:rPr>
          <w:rFonts w:ascii="Garamond" w:hAnsi="Garamond" w:eastAsia="Garamond" w:cs="Garamond"/>
          <w:color w:val="000000"/>
          <w:sz w:val="22"/>
        </w:rPr>
        <w:t>On the second day the heads of fathers</w:t>
      </w:r>
      <w:r>
        <w:rPr>
          <w:rFonts w:ascii="Garamond" w:hAnsi="Garamond" w:eastAsia="Garamond" w:cs="Garamond"/>
          <w:color w:val="000000"/>
          <w:sz w:val="22"/>
        </w:rPr>
        <w:t>’</w:t>
      </w:r>
      <w:r w:rsidRPr="00F12AF1">
        <w:rPr>
          <w:rFonts w:ascii="Garamond" w:hAnsi="Garamond" w:eastAsia="Garamond" w:cs="Garamond"/>
          <w:color w:val="000000"/>
          <w:sz w:val="22"/>
        </w:rPr>
        <w:t xml:space="preserve"> houses of all the people, with the priests and the Levites, came together to Ezra the scribe in order to study the words of the Law.</w:t>
      </w:r>
      <w:r>
        <w:rPr>
          <w:rFonts w:ascii="Garamond" w:hAnsi="Garamond" w:eastAsia="Garamond" w:cs="Garamond"/>
          <w:color w:val="000000"/>
          <w:sz w:val="22"/>
        </w:rPr>
        <w:t>”</w:t>
      </w:r>
      <w:r w:rsidRPr="00F12AF1">
        <w:rPr>
          <w:rFonts w:ascii="Garamond" w:hAnsi="Garamond" w:eastAsia="Garamond" w:cs="Garamond"/>
          <w:color w:val="000000"/>
          <w:sz w:val="22"/>
        </w:rPr>
        <w:t xml:space="preserve"> (Nehemiah 8:13 ESV).</w:t>
      </w:r>
      <w:bookmarkEnd w:id="4760"/>
    </w:p>
    <w:p w14:paraId="57E26FF3" w14:textId="53CFE635" w:rsidR="00F12AF1" w:rsidRPr="00F12AF1" w:rsidRDefault="00F12AF1" w:rsidP="00F12AF1">
      <w:pPr>
        <w:pStyle w:val="TWTRevisedBody"/>
      </w:pPr>
      <w:bookmarkStart w:id="4761" w:name="R6854"/>
      <w:r w:rsidRPr="00F12AF1">
        <w:rPr>
          <w:rFonts w:ascii="Garamond" w:hAnsi="Garamond" w:eastAsia="Garamond" w:cs="Garamond"/>
          <w:color w:val="000000"/>
          <w:sz w:val="22"/>
        </w:rPr>
        <w:t>The leaders — the heads of households — made the effort to come together to study. They weren’t content with a surface understanding. They wanted to learn. And in their learning, something unexpected happened:</w:t>
      </w:r>
      <w:bookmarkEnd w:id="4761"/>
    </w:p>
    <w:p w14:paraId="24EDAA3A" w14:textId="1C9C143C" w:rsidR="00F12AF1" w:rsidRPr="00F12AF1" w:rsidRDefault="00BA792F" w:rsidP="00F12AF1">
      <w:pPr>
        <w:pStyle w:val="TWTRevisedBody"/>
      </w:pPr>
      <w:bookmarkStart w:id="4762" w:name="R6856"/>
      <w:r>
        <w:rPr>
          <w:rFonts w:ascii="Garamond" w:hAnsi="Garamond" w:eastAsia="Garamond" w:cs="Garamond"/>
          <w:color w:val="000000"/>
          <w:sz w:val="22"/>
        </w:rPr>
        <w:t>“</w:t>
      </w:r>
      <w:r w:rsidR="00F12AF1" w:rsidRPr="00F12AF1">
        <w:rPr>
          <w:rFonts w:ascii="Garamond" w:hAnsi="Garamond" w:eastAsia="Garamond" w:cs="Garamond"/>
          <w:color w:val="000000"/>
          <w:sz w:val="22"/>
        </w:rPr>
        <w:t>And they found it written in the Law that the LORD had commanded by Moses that the people of Israel should dwell in booths during the feast of the seventh month,</w:t>
      </w:r>
      <w:bookmarkEnd w:id="4762"/>
    </w:p>
    <w:p w14:paraId="4CA82A97" w14:textId="460C8F24" w:rsidR="00F12AF1" w:rsidRPr="00F12AF1" w:rsidRDefault="00F12AF1" w:rsidP="00F12AF1">
      <w:pPr>
        <w:pStyle w:val="TWTRevisedBody"/>
      </w:pPr>
      <w:bookmarkStart w:id="4763" w:name="R6857"/>
      <w:r w:rsidRPr="00F12AF1">
        <w:rPr>
          <w:rFonts w:ascii="Garamond" w:hAnsi="Garamond" w:eastAsia="Garamond" w:cs="Garamond"/>
          <w:color w:val="000000"/>
          <w:sz w:val="22"/>
        </w:rPr>
        <w:t xml:space="preserve">and that they should proclaim it and publish it in all their towns and in Jerusalem, </w:t>
      </w:r>
      <w:r>
        <w:rPr>
          <w:rFonts w:ascii="Garamond" w:hAnsi="Garamond" w:eastAsia="Garamond" w:cs="Garamond"/>
          <w:color w:val="000000"/>
          <w:sz w:val="22"/>
        </w:rPr>
        <w:t>‘</w:t>
      </w:r>
      <w:r w:rsidRPr="00F12AF1">
        <w:rPr>
          <w:rFonts w:ascii="Garamond" w:hAnsi="Garamond" w:eastAsia="Garamond" w:cs="Garamond"/>
          <w:color w:val="000000"/>
          <w:sz w:val="22"/>
        </w:rPr>
        <w:t>Go out to the hills and bring branches of olive, wild olive, myrtle, palm, and other leafy trees to make booths, as it is written.</w:t>
      </w:r>
      <w:r>
        <w:rPr>
          <w:rFonts w:ascii="Garamond" w:hAnsi="Garamond" w:eastAsia="Garamond" w:cs="Garamond"/>
          <w:color w:val="000000"/>
          <w:sz w:val="22"/>
        </w:rPr>
        <w:t>’</w:t>
      </w:r>
      <w:r w:rsidR="00BA792F">
        <w:rPr>
          <w:rFonts w:ascii="Garamond" w:hAnsi="Garamond" w:eastAsia="Garamond" w:cs="Garamond"/>
          <w:color w:val="000000"/>
          <w:sz w:val="22"/>
        </w:rPr>
        <w:t>”</w:t>
      </w:r>
      <w:r w:rsidRPr="00F12AF1">
        <w:rPr>
          <w:rFonts w:ascii="Garamond" w:hAnsi="Garamond" w:eastAsia="Garamond" w:cs="Garamond"/>
          <w:color w:val="000000"/>
          <w:sz w:val="22"/>
        </w:rPr>
        <w:t xml:space="preserve"> (Nehemiah 8:14-15 ESV).</w:t>
      </w:r>
      <w:bookmarkEnd w:id="4763"/>
    </w:p>
    <w:p w14:paraId="6A76D38C" w14:textId="79BA20E2" w:rsidR="00F12AF1" w:rsidRPr="00F12AF1" w:rsidRDefault="00F12AF1" w:rsidP="00F12AF1">
      <w:pPr>
        <w:pStyle w:val="TWTRevisedBody"/>
      </w:pPr>
      <w:bookmarkStart w:id="4764" w:name="R6859"/>
      <w:r w:rsidRPr="00F12AF1">
        <w:rPr>
          <w:rFonts w:ascii="Garamond" w:hAnsi="Garamond" w:eastAsia="Garamond" w:cs="Garamond"/>
          <w:color w:val="000000"/>
          <w:sz w:val="22"/>
        </w:rPr>
        <w:t>They found it written. It had always been there — they just hadn’t seen it until now. And when they found it, they didn’t debate or delay. They obeyed.</w:t>
      </w:r>
      <w:bookmarkEnd w:id="4764"/>
    </w:p>
    <w:p w14:paraId="6B9E82E4" w14:textId="74E84955" w:rsidR="00F12AF1" w:rsidRPr="00F12AF1" w:rsidRDefault="00F12AF1" w:rsidP="00F12AF1">
      <w:pPr>
        <w:pStyle w:val="TWTRevisedBody"/>
      </w:pPr>
      <w:bookmarkStart w:id="4765" w:name="R6861"/>
      <w:r>
        <w:rPr>
          <w:rFonts w:ascii="Garamond" w:hAnsi="Garamond" w:eastAsia="Garamond" w:cs="Garamond"/>
          <w:color w:val="000000"/>
          <w:sz w:val="22"/>
        </w:rPr>
        <w:t>“</w:t>
      </w:r>
      <w:r w:rsidRPr="00F12AF1">
        <w:rPr>
          <w:rFonts w:ascii="Garamond" w:hAnsi="Garamond" w:eastAsia="Garamond" w:cs="Garamond"/>
          <w:color w:val="000000"/>
          <w:sz w:val="22"/>
        </w:rPr>
        <w:t>So the people went out and brought them and made booths for themselves, each on his roof, and in their courts and in the courts of the house of God, and in the square at the Water Gate and in the square at the Gate of Ephraim.</w:t>
      </w:r>
      <w:r>
        <w:rPr>
          <w:rFonts w:ascii="Garamond" w:hAnsi="Garamond" w:eastAsia="Garamond" w:cs="Garamond"/>
          <w:color w:val="000000"/>
          <w:sz w:val="22"/>
        </w:rPr>
        <w:t>”</w:t>
      </w:r>
      <w:r w:rsidRPr="00F12AF1">
        <w:rPr>
          <w:rFonts w:ascii="Garamond" w:hAnsi="Garamond" w:eastAsia="Garamond" w:cs="Garamond"/>
          <w:color w:val="000000"/>
          <w:sz w:val="22"/>
        </w:rPr>
        <w:t xml:space="preserve"> (Nehemiah 8:16 ESV).</w:t>
      </w:r>
      <w:bookmarkEnd w:id="4765"/>
    </w:p>
    <w:p w14:paraId="3B104749" w14:textId="4C20B3B4" w:rsidR="00F12AF1" w:rsidRPr="00F12AF1" w:rsidRDefault="00F12AF1" w:rsidP="00F12AF1">
      <w:pPr>
        <w:pStyle w:val="TWTRevisedBody"/>
      </w:pPr>
      <w:bookmarkStart w:id="4766" w:name="R6863"/>
      <w:r w:rsidRPr="00F12AF1">
        <w:rPr>
          <w:rFonts w:ascii="Garamond" w:hAnsi="Garamond" w:eastAsia="Garamond" w:cs="Garamond"/>
          <w:color w:val="000000"/>
          <w:sz w:val="22"/>
        </w:rPr>
        <w:t>When was the last time we sat down with God’s Word and discovered something that caused us to change how we live?</w:t>
      </w:r>
      <w:bookmarkEnd w:id="4766"/>
    </w:p>
    <w:p w14:paraId="7A8B8911" w14:textId="77777777" w:rsidR="00F12AF1" w:rsidRPr="00F12AF1" w:rsidRDefault="00F12AF1" w:rsidP="00F12AF1">
      <w:pPr>
        <w:pStyle w:val="TWTRevisedBody"/>
      </w:pPr>
      <w:bookmarkStart w:id="4767" w:name="R6864"/>
      <w:r w:rsidRPr="00F12AF1">
        <w:rPr>
          <w:rFonts w:ascii="Garamond" w:hAnsi="Garamond" w:eastAsia="Garamond" w:cs="Garamond"/>
          <w:color w:val="000000"/>
          <w:sz w:val="22"/>
        </w:rPr>
        <w:t>When was the last time we smiled in wonderment, not because we read something new, but because we finally understood what had been there all along — and we saw clearly how to walk more closely with Jesus?</w:t>
      </w:r>
      <w:bookmarkEnd w:id="4767"/>
    </w:p>
    <w:p w14:paraId="5616514D" w14:textId="77777777" w:rsidR="00F12AF1" w:rsidRPr="00F12AF1" w:rsidRDefault="00F12AF1" w:rsidP="00F12AF1">
      <w:pPr>
        <w:pStyle w:val="TWTRevisedBody"/>
      </w:pPr>
      <w:bookmarkStart w:id="4768" w:name="R6865"/>
      <w:r w:rsidRPr="00F12AF1">
        <w:rPr>
          <w:rFonts w:ascii="Garamond" w:hAnsi="Garamond" w:eastAsia="Garamond" w:cs="Garamond"/>
          <w:color w:val="000000"/>
          <w:sz w:val="22"/>
        </w:rPr>
        <w:t>Bible reading isn’t a task to check off. It’s a divine meeting where the Spirit of God reveals what it looks like to live as a citizen of heaven.</w:t>
      </w:r>
      <w:bookmarkEnd w:id="4768"/>
    </w:p>
    <w:p w14:paraId="3139E831" w14:textId="77777777" w:rsidR="00F12AF1" w:rsidRPr="00F12AF1" w:rsidRDefault="00F12AF1" w:rsidP="00F12AF1">
      <w:pPr>
        <w:pStyle w:val="TWTRevisedBody"/>
      </w:pPr>
      <w:bookmarkStart w:id="4770" w:name="F0405"/>
      <w:bookmarkStart w:id="4769" w:name="R6866"/>
      <w:r w:rsidRPr="00F12AF1">
        <w:rPr>
          <w:rFonts w:ascii="Garamond" w:hAnsi="Garamond" w:eastAsia="Garamond" w:cs="Garamond"/>
          <w:color w:val="000000"/>
          <w:sz w:val="22"/>
        </w:rPr>
        <w:t>We say we want to follow Jesus, but are we opening His Word to find out how?</w:t>
      </w:r>
      <w:bookmarkEnd w:id="4769"/>
      <w:bookmarkEnd w:id="4770"/>
    </w:p>
    <w:p w14:paraId="158D64E3" w14:textId="77777777" w:rsidR="00F12AF1" w:rsidRPr="00F12AF1" w:rsidRDefault="00F12AF1" w:rsidP="00F12AF1">
      <w:pPr>
        <w:pStyle w:val="TWTRevisedBody"/>
      </w:pPr>
      <w:bookmarkStart w:id="4771" w:name="R6867"/>
      <w:r w:rsidRPr="00F12AF1">
        <w:rPr>
          <w:rFonts w:ascii="Garamond" w:hAnsi="Garamond" w:eastAsia="Garamond" w:cs="Garamond"/>
          <w:color w:val="000000"/>
          <w:sz w:val="22"/>
        </w:rPr>
        <w:t>The people in Nehemiah’s day didn’t just learn. They obeyed. That’s the challenge for us today — to not just read, not just learn, but to let the Word of God stir us to do.</w:t>
      </w:r>
      <w:bookmarkEnd w:id="4771"/>
    </w:p>
    <w:p w14:paraId="6C641E12" w14:textId="77777777" w:rsidR="00F12AF1" w:rsidRPr="00F12AF1" w:rsidRDefault="00F12AF1" w:rsidP="00F12AF1">
      <w:pPr>
        <w:pStyle w:val="TWTRevisedBody"/>
      </w:pPr>
      <w:bookmarkStart w:id="4772" w:name="R6868"/>
      <w:r w:rsidRPr="00F12AF1">
        <w:rPr>
          <w:rFonts w:ascii="Garamond" w:hAnsi="Garamond" w:eastAsia="Garamond" w:cs="Garamond"/>
          <w:color w:val="000000"/>
          <w:sz w:val="22"/>
        </w:rPr>
        <w:t>It’s one thing to uncover a better way to walk with Jesus. It’s another thing to get up from the table and actually walk it.</w:t>
      </w:r>
      <w:bookmarkEnd w:id="4772"/>
    </w:p>
    <w:p w14:paraId="57E28EED" w14:textId="77777777" w:rsidR="00F12AF1" w:rsidRPr="00F12AF1" w:rsidRDefault="00F12AF1" w:rsidP="00F12AF1">
      <w:pPr>
        <w:pStyle w:val="TWTRevisedBody"/>
      </w:pPr>
      <w:bookmarkStart w:id="4773" w:name="R6869"/>
      <w:r w:rsidRPr="00F12AF1">
        <w:rPr>
          <w:rFonts w:ascii="Garamond" w:hAnsi="Garamond" w:eastAsia="Garamond" w:cs="Garamond"/>
          <w:color w:val="000000"/>
          <w:sz w:val="22"/>
        </w:rPr>
        <w:t>Let’s not turn a beautiful revelation into a forgotten moment. Let’s search the Word with open hearts, and when we find something written in it, let’s say with our actions, “Yes, Lord.”</w:t>
      </w:r>
      <w:bookmarkEnd w:id="4773"/>
    </w:p>
    <w:p w14:paraId="56E1AF08" w14:textId="77777777" w:rsidR="00303E48" w:rsidRPr="004F1DDA" w:rsidRDefault="00303E48" w:rsidP="00303E48">
      <w:pPr>
        <w:pStyle w:val="TWTRevisedBody"/>
        <w:keepNext/>
        <w:spacing w:before="240" w:after="240"/>
        <w:jc w:val="center"/>
      </w:pPr>
      <w:bookmarkStart w:id="4774" w:name="R6872"/>
      <w:r>
        <w:rPr>
          <w:rFonts w:ascii="Garamond" w:hAnsi="Garamond" w:eastAsia="Garamond" w:cs="Garamond"/>
          <w:iCs w:val="0"/>
          <w:color w:val="000000"/>
          <w:sz w:val="22"/>
        </w:rPr>
        <w:t>***</w:t>
      </w:r>
      <w:bookmarkEnd w:id="4774"/>
    </w:p>
    <w:p w14:paraId="64609448" w14:textId="77777777" w:rsidR="00773344" w:rsidRDefault="00773344" w:rsidP="00773344">
      <w:pPr>
        <w:pStyle w:val="TWTRevisedBody"/>
      </w:pPr>
      <w:bookmarkStart w:id="4775" w:name="R6875"/>
      <w:r w:rsidRPr="00773344">
        <w:rPr>
          <w:rFonts w:ascii="Garamond" w:hAnsi="Garamond" w:eastAsia="Garamond" w:cs="Garamond"/>
          <w:color w:val="000000"/>
          <w:sz w:val="22"/>
        </w:rPr>
        <w:t>I am in the book of Proverbs in my daily Bible reading. In chapter one, Wisdom personified calls out to the simple, the scoffers, and the fools—offering her voice, her correction, and her help. Listen to what she says:</w:t>
      </w:r>
      <w:bookmarkEnd w:id="4775"/>
    </w:p>
    <w:p w14:paraId="68258571" w14:textId="4B68DD64" w:rsidR="00773344" w:rsidRPr="00773344" w:rsidRDefault="00773344" w:rsidP="00773344">
      <w:pPr>
        <w:pStyle w:val="TWTRevisedBody"/>
      </w:pPr>
      <w:bookmarkStart w:id="4776" w:name="R6877"/>
      <w:r>
        <w:rPr>
          <w:rFonts w:ascii="Garamond" w:hAnsi="Garamond" w:eastAsia="Garamond" w:cs="Garamond"/>
          <w:color w:val="000000"/>
          <w:sz w:val="22"/>
        </w:rPr>
        <w:t>“</w:t>
      </w:r>
      <w:r w:rsidRPr="00773344">
        <w:rPr>
          <w:rFonts w:ascii="Garamond" w:hAnsi="Garamond" w:eastAsia="Garamond" w:cs="Garamond"/>
          <w:color w:val="000000"/>
          <w:sz w:val="22"/>
        </w:rPr>
        <w:t>Wisdom cries aloud in the street, in the markets she raises her voice;</w:t>
      </w:r>
      <w:bookmarkEnd w:id="4776"/>
    </w:p>
    <w:p w14:paraId="1163697F" w14:textId="5CE8A904" w:rsidR="00773344" w:rsidRPr="00773344" w:rsidRDefault="00773344" w:rsidP="00773344">
      <w:pPr>
        <w:pStyle w:val="TWTRevisedBody"/>
      </w:pPr>
      <w:bookmarkStart w:id="4777" w:name="R6878"/>
      <w:r w:rsidRPr="00773344">
        <w:rPr>
          <w:rFonts w:ascii="Garamond" w:hAnsi="Garamond" w:eastAsia="Garamond" w:cs="Garamond"/>
          <w:color w:val="000000"/>
          <w:sz w:val="22"/>
        </w:rPr>
        <w:t>at the head of the noisy streets she cries out; at the entrance of the city gates she speaks:</w:t>
      </w:r>
      <w:bookmarkEnd w:id="4777"/>
    </w:p>
    <w:p w14:paraId="1554061F" w14:textId="178F9C06" w:rsidR="00773344" w:rsidRPr="00773344" w:rsidRDefault="00773344" w:rsidP="00773344">
      <w:pPr>
        <w:pStyle w:val="TWTRevisedBody"/>
      </w:pPr>
      <w:bookmarkStart w:id="4778" w:name="R6879"/>
      <w:r>
        <w:rPr>
          <w:rFonts w:ascii="Garamond" w:hAnsi="Garamond" w:eastAsia="Garamond" w:cs="Garamond"/>
          <w:color w:val="000000"/>
          <w:sz w:val="22"/>
        </w:rPr>
        <w:t>‘</w:t>
      </w:r>
      <w:r w:rsidRPr="00773344">
        <w:rPr>
          <w:rFonts w:ascii="Garamond" w:hAnsi="Garamond" w:eastAsia="Garamond" w:cs="Garamond"/>
          <w:color w:val="000000"/>
          <w:sz w:val="22"/>
        </w:rPr>
        <w:t>How long, O simple ones, will you love being simple? How long will scoffers delight in their scoffing and fools hate knowledge?</w:t>
      </w:r>
      <w:bookmarkEnd w:id="4778"/>
    </w:p>
    <w:p w14:paraId="537B9B45" w14:textId="0E306842" w:rsidR="00773344" w:rsidRPr="00773344" w:rsidRDefault="00773344" w:rsidP="00773344">
      <w:pPr>
        <w:pStyle w:val="TWTRevisedBody"/>
      </w:pPr>
      <w:bookmarkStart w:id="4779" w:name="R6880"/>
      <w:r w:rsidRPr="00773344">
        <w:rPr>
          <w:rFonts w:ascii="Garamond" w:hAnsi="Garamond" w:eastAsia="Garamond" w:cs="Garamond"/>
          <w:color w:val="000000"/>
          <w:sz w:val="22"/>
        </w:rPr>
        <w:t>If you turn at my reproof, behold, I will pour out my spirit to you; I will make my words known to you.</w:t>
      </w:r>
      <w:r>
        <w:rPr>
          <w:rFonts w:ascii="Garamond" w:hAnsi="Garamond" w:eastAsia="Garamond" w:cs="Garamond"/>
          <w:color w:val="000000"/>
          <w:sz w:val="22"/>
        </w:rPr>
        <w:t>’</w:t>
      </w:r>
      <w:r w:rsidR="00BA792F">
        <w:rPr>
          <w:rFonts w:ascii="Garamond" w:hAnsi="Garamond" w:eastAsia="Garamond" w:cs="Garamond"/>
          <w:color w:val="000000"/>
          <w:sz w:val="22"/>
        </w:rPr>
        <w:t>”</w:t>
      </w:r>
      <w:r w:rsidRPr="00773344">
        <w:rPr>
          <w:rFonts w:ascii="Garamond" w:hAnsi="Garamond" w:eastAsia="Garamond" w:cs="Garamond"/>
          <w:color w:val="000000"/>
          <w:sz w:val="22"/>
        </w:rPr>
        <w:t xml:space="preserve"> (Proverbs 1:20-23 ESV).</w:t>
      </w:r>
      <w:bookmarkEnd w:id="4779"/>
    </w:p>
    <w:p w14:paraId="480085E6" w14:textId="2DD2DED1" w:rsidR="00773344" w:rsidRPr="00773344" w:rsidRDefault="00773344" w:rsidP="00773344">
      <w:pPr>
        <w:pStyle w:val="TWTRevisedBody"/>
      </w:pPr>
      <w:bookmarkStart w:id="4780" w:name="R6882"/>
      <w:r w:rsidRPr="00773344">
        <w:rPr>
          <w:rFonts w:ascii="Garamond" w:hAnsi="Garamond" w:eastAsia="Garamond" w:cs="Garamond"/>
          <w:color w:val="000000"/>
          <w:sz w:val="22"/>
        </w:rPr>
        <w:t>James reminds us that if any of us lacks wisdom, we can ask God, who gives generously without finding fault. But so often, we don’t ask until we’re knee-deep in trouble.</w:t>
      </w:r>
      <w:bookmarkEnd w:id="4780"/>
    </w:p>
    <w:p w14:paraId="571DAE9B" w14:textId="77777777" w:rsidR="00773344" w:rsidRDefault="00773344" w:rsidP="00773344">
      <w:pPr>
        <w:pStyle w:val="TWTRevisedBody"/>
      </w:pPr>
      <w:bookmarkStart w:id="4781" w:name="R6883"/>
      <w:r w:rsidRPr="00773344">
        <w:rPr>
          <w:rFonts w:ascii="Garamond" w:hAnsi="Garamond" w:eastAsia="Garamond" w:cs="Garamond"/>
          <w:color w:val="000000"/>
          <w:sz w:val="22"/>
        </w:rPr>
        <w:t>Solomon warns us that if we ignore Wisdom’s voice when things are calm, she may not be found when life starts to fall apart. And her words grow even more haunting:</w:t>
      </w:r>
      <w:bookmarkEnd w:id="4781"/>
    </w:p>
    <w:p w14:paraId="28C05949" w14:textId="51B0ED13" w:rsidR="00773344" w:rsidRPr="00773344" w:rsidRDefault="00773344" w:rsidP="00773344">
      <w:pPr>
        <w:pStyle w:val="TWTRevisedBody"/>
      </w:pPr>
      <w:bookmarkStart w:id="4782" w:name="R6885"/>
      <w:r>
        <w:rPr>
          <w:rFonts w:ascii="Garamond" w:hAnsi="Garamond" w:eastAsia="Garamond" w:cs="Garamond"/>
          <w:color w:val="000000"/>
          <w:sz w:val="22"/>
        </w:rPr>
        <w:t>“</w:t>
      </w:r>
      <w:r w:rsidRPr="00773344">
        <w:rPr>
          <w:rFonts w:ascii="Garamond" w:hAnsi="Garamond" w:eastAsia="Garamond" w:cs="Garamond"/>
          <w:color w:val="000000"/>
          <w:sz w:val="22"/>
        </w:rPr>
        <w:t>I also will laugh at your calamity; I will mock when terror strikes you,</w:t>
      </w:r>
      <w:bookmarkEnd w:id="4782"/>
    </w:p>
    <w:p w14:paraId="762E0B5A" w14:textId="77777777" w:rsidR="00773344" w:rsidRPr="00773344" w:rsidRDefault="00773344" w:rsidP="00773344">
      <w:pPr>
        <w:pStyle w:val="TWTRevisedBody"/>
      </w:pPr>
      <w:bookmarkStart w:id="4783" w:name="R6886"/>
      <w:r w:rsidRPr="00773344">
        <w:rPr>
          <w:rFonts w:ascii="Garamond" w:hAnsi="Garamond" w:eastAsia="Garamond" w:cs="Garamond"/>
          <w:color w:val="000000"/>
          <w:sz w:val="22"/>
        </w:rPr>
        <w:t>when terror strikes you like a storm and your calamity comes like a whirlwind, when distress and anguish come upon you.</w:t>
      </w:r>
      <w:bookmarkEnd w:id="4783"/>
    </w:p>
    <w:p w14:paraId="5F76609F" w14:textId="59AD8F62" w:rsidR="00773344" w:rsidRPr="00773344" w:rsidRDefault="00773344" w:rsidP="00773344">
      <w:pPr>
        <w:pStyle w:val="TWTRevisedBody"/>
      </w:pPr>
      <w:bookmarkStart w:id="4784" w:name="R6887"/>
      <w:r w:rsidRPr="00773344">
        <w:rPr>
          <w:rFonts w:ascii="Garamond" w:hAnsi="Garamond" w:eastAsia="Garamond" w:cs="Garamond"/>
          <w:color w:val="000000"/>
          <w:sz w:val="22"/>
        </w:rPr>
        <w:t>Then they will call upon me, but I will not answer; they will seek me diligently but will not find me.</w:t>
      </w:r>
      <w:r>
        <w:rPr>
          <w:rFonts w:ascii="Garamond" w:hAnsi="Garamond" w:eastAsia="Garamond" w:cs="Garamond"/>
          <w:color w:val="000000"/>
          <w:sz w:val="22"/>
        </w:rPr>
        <w:t>”</w:t>
      </w:r>
      <w:r w:rsidRPr="00773344">
        <w:rPr>
          <w:rFonts w:ascii="Garamond" w:hAnsi="Garamond" w:eastAsia="Garamond" w:cs="Garamond"/>
          <w:color w:val="000000"/>
          <w:sz w:val="22"/>
        </w:rPr>
        <w:t xml:space="preserve"> (Proverbs 1:26-28 ESV).</w:t>
      </w:r>
      <w:bookmarkEnd w:id="4784"/>
    </w:p>
    <w:p w14:paraId="5B65A760" w14:textId="78570DEC" w:rsidR="00773344" w:rsidRPr="00773344" w:rsidRDefault="00773344" w:rsidP="00773344">
      <w:pPr>
        <w:pStyle w:val="TWTRevisedBody"/>
      </w:pPr>
      <w:bookmarkStart w:id="4786" w:name="F0406"/>
      <w:bookmarkStart w:id="4785" w:name="R6889"/>
      <w:r w:rsidRPr="00773344">
        <w:rPr>
          <w:rFonts w:ascii="Garamond" w:hAnsi="Garamond" w:eastAsia="Garamond" w:cs="Garamond"/>
          <w:color w:val="000000"/>
          <w:sz w:val="22"/>
        </w:rPr>
        <w:t>The message is painfully clear: Wisdom is for the before. Before the reckless word. Before the angry outburst. Before the poor choice. Wisdom is a guardrail—but only if we grab hold of it before we go over the edge.</w:t>
      </w:r>
      <w:bookmarkEnd w:id="4785"/>
      <w:bookmarkEnd w:id="4786"/>
    </w:p>
    <w:p w14:paraId="65D2F221" w14:textId="77777777" w:rsidR="00773344" w:rsidRPr="00773344" w:rsidRDefault="00773344" w:rsidP="00773344">
      <w:pPr>
        <w:pStyle w:val="TWTRevisedBody"/>
      </w:pPr>
      <w:bookmarkStart w:id="4787" w:name="R6890"/>
      <w:r w:rsidRPr="00773344">
        <w:rPr>
          <w:rFonts w:ascii="Garamond" w:hAnsi="Garamond" w:eastAsia="Garamond" w:cs="Garamond"/>
          <w:color w:val="000000"/>
          <w:sz w:val="22"/>
        </w:rPr>
        <w:t>When we rush ahead, acting on impulse or emotion, we may find ourselves in a place where consequences must run their course. And in those moments, it’s no comfort to realize that wisdom had been calling all along—we just didn’t listen.</w:t>
      </w:r>
      <w:bookmarkEnd w:id="4787"/>
    </w:p>
    <w:p w14:paraId="689FB72D" w14:textId="77777777" w:rsidR="00773344" w:rsidRPr="00773344" w:rsidRDefault="00773344" w:rsidP="00773344">
      <w:pPr>
        <w:pStyle w:val="TWTRevisedBody"/>
      </w:pPr>
      <w:bookmarkStart w:id="4788" w:name="R6891"/>
      <w:r w:rsidRPr="00773344">
        <w:rPr>
          <w:rFonts w:ascii="Garamond" w:hAnsi="Garamond" w:eastAsia="Garamond" w:cs="Garamond"/>
          <w:color w:val="000000"/>
          <w:sz w:val="22"/>
        </w:rPr>
        <w:t>How many regrets begin with the words, “If only I had…”?</w:t>
      </w:r>
      <w:bookmarkEnd w:id="4788"/>
    </w:p>
    <w:p w14:paraId="5243155C" w14:textId="77777777" w:rsidR="00773344" w:rsidRPr="00773344" w:rsidRDefault="00773344" w:rsidP="00773344">
      <w:pPr>
        <w:pStyle w:val="TWTRevisedBody"/>
      </w:pPr>
      <w:bookmarkStart w:id="4789" w:name="R6892"/>
      <w:r w:rsidRPr="00773344">
        <w:rPr>
          <w:rFonts w:ascii="Garamond" w:hAnsi="Garamond" w:eastAsia="Garamond" w:cs="Garamond"/>
          <w:color w:val="000000"/>
          <w:sz w:val="22"/>
        </w:rPr>
        <w:t>Wisdom is still calling. She’s not hiding. She raises her voice in every chapter of Proverbs, in every prompting of God’s Spirit, in every still, small whisper before we move.</w:t>
      </w:r>
      <w:bookmarkEnd w:id="4789"/>
    </w:p>
    <w:p w14:paraId="7297465B" w14:textId="77777777" w:rsidR="00773344" w:rsidRPr="00773344" w:rsidRDefault="00773344" w:rsidP="00773344">
      <w:pPr>
        <w:pStyle w:val="TWTRevisedBody"/>
      </w:pPr>
      <w:bookmarkStart w:id="4790" w:name="R6893"/>
      <w:r w:rsidRPr="00773344">
        <w:rPr>
          <w:rFonts w:ascii="Garamond" w:hAnsi="Garamond" w:eastAsia="Garamond" w:cs="Garamond"/>
          <w:color w:val="000000"/>
          <w:sz w:val="22"/>
        </w:rPr>
        <w:t>Will we let her speak to us today?</w:t>
      </w:r>
      <w:bookmarkEnd w:id="4790"/>
    </w:p>
    <w:p w14:paraId="03DFFB37" w14:textId="77777777" w:rsidR="00303E48" w:rsidRPr="004F1DDA" w:rsidRDefault="00303E48" w:rsidP="00303E48">
      <w:pPr>
        <w:pStyle w:val="TWTRevisedBody"/>
        <w:keepNext/>
        <w:spacing w:before="240" w:after="240"/>
        <w:jc w:val="center"/>
      </w:pPr>
      <w:bookmarkStart w:id="4791" w:name="R6896"/>
      <w:r>
        <w:rPr>
          <w:rFonts w:ascii="Garamond" w:hAnsi="Garamond" w:eastAsia="Garamond" w:cs="Garamond"/>
          <w:iCs w:val="0"/>
          <w:color w:val="000000"/>
          <w:sz w:val="22"/>
        </w:rPr>
        <w:t>***</w:t>
      </w:r>
      <w:bookmarkEnd w:id="4791"/>
    </w:p>
    <w:p w14:paraId="55D10D85" w14:textId="77777777" w:rsidR="00095FA6" w:rsidRDefault="00095FA6" w:rsidP="00095FA6">
      <w:pPr>
        <w:pStyle w:val="TWTRevisedBody"/>
      </w:pPr>
      <w:bookmarkStart w:id="4792" w:name="R6899"/>
      <w:r w:rsidRPr="00095FA6">
        <w:rPr>
          <w:rFonts w:ascii="Garamond" w:hAnsi="Garamond" w:eastAsia="Garamond" w:cs="Garamond"/>
          <w:color w:val="000000"/>
          <w:sz w:val="22"/>
        </w:rPr>
        <w:t>I am in the book of Proverbs in my daily Bible reading. This is a book that could easily fuel a year’s worth of posts. But today, Proverbs 13:20 caught my attention:</w:t>
      </w:r>
      <w:bookmarkEnd w:id="4792"/>
    </w:p>
    <w:p w14:paraId="5000783D" w14:textId="1B62E135" w:rsidR="00095FA6" w:rsidRPr="00095FA6" w:rsidRDefault="00095FA6" w:rsidP="00095FA6">
      <w:pPr>
        <w:pStyle w:val="TWTRevisedBody"/>
      </w:pPr>
      <w:bookmarkStart w:id="4793" w:name="R6901"/>
      <w:r>
        <w:rPr>
          <w:rFonts w:ascii="Garamond" w:hAnsi="Garamond" w:eastAsia="Garamond" w:cs="Garamond"/>
          <w:color w:val="000000"/>
          <w:sz w:val="22"/>
        </w:rPr>
        <w:t>“</w:t>
      </w:r>
      <w:r w:rsidRPr="00095FA6">
        <w:rPr>
          <w:rFonts w:ascii="Garamond" w:hAnsi="Garamond" w:eastAsia="Garamond" w:cs="Garamond"/>
          <w:color w:val="000000"/>
          <w:sz w:val="22"/>
        </w:rPr>
        <w:t>Whoever walks with the wise becomes wise,</w:t>
      </w:r>
      <w:bookmarkEnd w:id="4793"/>
    </w:p>
    <w:p w14:paraId="3D119C98" w14:textId="650D2E95" w:rsidR="00095FA6" w:rsidRPr="00095FA6" w:rsidRDefault="00095FA6" w:rsidP="00095FA6">
      <w:pPr>
        <w:pStyle w:val="TWTRevisedBody"/>
      </w:pPr>
      <w:bookmarkStart w:id="4794" w:name="R6902"/>
      <w:r w:rsidRPr="00095FA6">
        <w:rPr>
          <w:rFonts w:ascii="Garamond" w:hAnsi="Garamond" w:eastAsia="Garamond" w:cs="Garamond"/>
          <w:color w:val="000000"/>
          <w:sz w:val="22"/>
        </w:rPr>
        <w:t>but the companion of fools will suffer harm.</w:t>
      </w:r>
      <w:r>
        <w:rPr>
          <w:rFonts w:ascii="Garamond" w:hAnsi="Garamond" w:eastAsia="Garamond" w:cs="Garamond"/>
          <w:color w:val="000000"/>
          <w:sz w:val="22"/>
        </w:rPr>
        <w:t>”</w:t>
      </w:r>
      <w:r w:rsidRPr="00095FA6">
        <w:rPr>
          <w:rFonts w:ascii="Garamond" w:hAnsi="Garamond" w:eastAsia="Garamond" w:cs="Garamond"/>
          <w:color w:val="000000"/>
          <w:sz w:val="22"/>
        </w:rPr>
        <w:t xml:space="preserve"> (Proverbs 13:20 ESV).</w:t>
      </w:r>
      <w:bookmarkEnd w:id="4794"/>
    </w:p>
    <w:p w14:paraId="67B1444A" w14:textId="463FFF57" w:rsidR="00095FA6" w:rsidRPr="00095FA6" w:rsidRDefault="00095FA6" w:rsidP="00095FA6">
      <w:pPr>
        <w:pStyle w:val="TWTRevisedBody"/>
      </w:pPr>
      <w:bookmarkStart w:id="4795" w:name="R6904"/>
      <w:r w:rsidRPr="00095FA6">
        <w:rPr>
          <w:rFonts w:ascii="Garamond" w:hAnsi="Garamond" w:eastAsia="Garamond" w:cs="Garamond"/>
          <w:color w:val="000000"/>
          <w:sz w:val="22"/>
        </w:rPr>
        <w:t>This is a principle we instinctively understand and already apply in so many areas of life.</w:t>
      </w:r>
      <w:bookmarkEnd w:id="4795"/>
    </w:p>
    <w:p w14:paraId="1695B941" w14:textId="77777777" w:rsidR="00095FA6" w:rsidRPr="00095FA6" w:rsidRDefault="00095FA6" w:rsidP="00095FA6">
      <w:pPr>
        <w:pStyle w:val="TWTRevisedBody"/>
      </w:pPr>
      <w:bookmarkStart w:id="4796" w:name="R6905"/>
      <w:r w:rsidRPr="00095FA6">
        <w:rPr>
          <w:rFonts w:ascii="Garamond" w:hAnsi="Garamond" w:eastAsia="Garamond" w:cs="Garamond"/>
          <w:color w:val="000000"/>
          <w:sz w:val="22"/>
        </w:rPr>
        <w:t>If we want to improve at a sport, we compete with those who are better than us.</w:t>
      </w:r>
      <w:bookmarkEnd w:id="4796"/>
    </w:p>
    <w:p w14:paraId="08F0BB73" w14:textId="77777777" w:rsidR="00095FA6" w:rsidRPr="00095FA6" w:rsidRDefault="00095FA6" w:rsidP="00095FA6">
      <w:pPr>
        <w:pStyle w:val="TWTRevisedBody"/>
      </w:pPr>
      <w:bookmarkStart w:id="4797" w:name="R6906"/>
      <w:r w:rsidRPr="00095FA6">
        <w:rPr>
          <w:rFonts w:ascii="Garamond" w:hAnsi="Garamond" w:eastAsia="Garamond" w:cs="Garamond"/>
          <w:color w:val="000000"/>
          <w:sz w:val="22"/>
        </w:rPr>
        <w:t>If we want to grow financially, we study and learn from those who have proven financial wisdom.</w:t>
      </w:r>
      <w:bookmarkEnd w:id="4797"/>
    </w:p>
    <w:p w14:paraId="1653CD2C" w14:textId="77777777" w:rsidR="00095FA6" w:rsidRPr="00095FA6" w:rsidRDefault="00095FA6" w:rsidP="00095FA6">
      <w:pPr>
        <w:pStyle w:val="TWTRevisedBody"/>
      </w:pPr>
      <w:bookmarkStart w:id="4798" w:name="R6907"/>
      <w:r w:rsidRPr="00095FA6">
        <w:rPr>
          <w:rFonts w:ascii="Garamond" w:hAnsi="Garamond" w:eastAsia="Garamond" w:cs="Garamond"/>
          <w:color w:val="000000"/>
          <w:sz w:val="22"/>
        </w:rPr>
        <w:t>And if we want to grow spiritually, we need to be around those who are walking with God.</w:t>
      </w:r>
      <w:bookmarkEnd w:id="4798"/>
    </w:p>
    <w:p w14:paraId="27F2D2C6" w14:textId="77777777" w:rsidR="00095FA6" w:rsidRPr="00095FA6" w:rsidRDefault="00095FA6" w:rsidP="00095FA6">
      <w:pPr>
        <w:pStyle w:val="TWTRevisedBody"/>
      </w:pPr>
      <w:bookmarkStart w:id="4799" w:name="R6908"/>
      <w:r w:rsidRPr="00095FA6">
        <w:rPr>
          <w:rFonts w:ascii="Garamond" w:hAnsi="Garamond" w:eastAsia="Garamond" w:cs="Garamond"/>
          <w:color w:val="000000"/>
          <w:sz w:val="22"/>
        </w:rPr>
        <w:t>Solomon doesn’t overcomplicate the lesson. He simply says: walk with the wise, and you’ll become wise. Choose to walk with fools, and their downfall will become yours too.</w:t>
      </w:r>
      <w:bookmarkEnd w:id="4799"/>
    </w:p>
    <w:p w14:paraId="298CBBD7" w14:textId="77777777" w:rsidR="00095FA6" w:rsidRDefault="00095FA6" w:rsidP="00095FA6">
      <w:pPr>
        <w:pStyle w:val="TWTRevisedBody"/>
      </w:pPr>
      <w:bookmarkStart w:id="4800" w:name="R6909"/>
      <w:r w:rsidRPr="00095FA6">
        <w:rPr>
          <w:rFonts w:ascii="Garamond" w:hAnsi="Garamond" w:eastAsia="Garamond" w:cs="Garamond"/>
          <w:color w:val="000000"/>
          <w:sz w:val="22"/>
        </w:rPr>
        <w:t>Paul echoes this same warning:</w:t>
      </w:r>
      <w:bookmarkEnd w:id="4800"/>
    </w:p>
    <w:p w14:paraId="170EECA4" w14:textId="55FF7E23" w:rsidR="00095FA6" w:rsidRDefault="00095FA6" w:rsidP="00095FA6">
      <w:pPr>
        <w:pStyle w:val="TWTRevisedBody"/>
      </w:pPr>
      <w:bookmarkStart w:id="4802" w:name="F0407"/>
      <w:bookmarkStart w:id="4801" w:name="R6911"/>
      <w:r>
        <w:rPr>
          <w:rFonts w:ascii="Garamond" w:hAnsi="Garamond" w:eastAsia="Garamond" w:cs="Garamond"/>
          <w:color w:val="000000"/>
          <w:sz w:val="22"/>
        </w:rPr>
        <w:t>“</w:t>
      </w:r>
      <w:r w:rsidRPr="00095FA6">
        <w:rPr>
          <w:rFonts w:ascii="Garamond" w:hAnsi="Garamond" w:eastAsia="Garamond" w:cs="Garamond"/>
          <w:color w:val="000000"/>
          <w:sz w:val="22"/>
        </w:rPr>
        <w:t xml:space="preserve">Do not be deceived: </w:t>
      </w:r>
      <w:r>
        <w:rPr>
          <w:rFonts w:ascii="Garamond" w:hAnsi="Garamond" w:eastAsia="Garamond" w:cs="Garamond"/>
          <w:color w:val="000000"/>
          <w:sz w:val="22"/>
        </w:rPr>
        <w:t>‘</w:t>
      </w:r>
      <w:r w:rsidRPr="00095FA6">
        <w:rPr>
          <w:rFonts w:ascii="Garamond" w:hAnsi="Garamond" w:eastAsia="Garamond" w:cs="Garamond"/>
          <w:color w:val="000000"/>
          <w:sz w:val="22"/>
        </w:rPr>
        <w:t>Bad company ruins good morals.</w:t>
      </w:r>
      <w:r>
        <w:rPr>
          <w:rFonts w:ascii="Garamond" w:hAnsi="Garamond" w:eastAsia="Garamond" w:cs="Garamond"/>
          <w:color w:val="000000"/>
          <w:sz w:val="22"/>
        </w:rPr>
        <w:t>’”</w:t>
      </w:r>
      <w:r w:rsidRPr="00095FA6">
        <w:rPr>
          <w:rFonts w:ascii="Garamond" w:hAnsi="Garamond" w:eastAsia="Garamond" w:cs="Garamond"/>
          <w:color w:val="000000"/>
          <w:sz w:val="22"/>
        </w:rPr>
        <w:t xml:space="preserve"> (1 Corinthians 15:33 ESV).</w:t>
      </w:r>
      <w:bookmarkEnd w:id="4801"/>
      <w:bookmarkEnd w:id="4802"/>
    </w:p>
    <w:p w14:paraId="329918A2" w14:textId="77777777" w:rsidR="00095FA6" w:rsidRPr="00095FA6" w:rsidRDefault="00095FA6" w:rsidP="00095FA6">
      <w:pPr>
        <w:pStyle w:val="TWTRevisedBody"/>
        <w:sectPr>
          <w:headerReference w:type="default" r:id="rId274"/>
          <w:headerReference w:type="even" r:id="rId275"/>
          <w:headerReference w:type="first" r:id="rId276"/>
          <w:footerReference w:type="default" r:id="rId277"/>
          <w:footerReference w:type="even" r:id="rId278"/>
          <w:footerReference w:type="first" r:id="rId279"/>
          <w:pgSz w:w="8640" w:h="12960"/>
          <w:pgMar w:top="1080" w:right="864" w:bottom="1080" w:left="1296" w:header="504" w:footer="504" w:gutter="0"/>
          <w:cols w:space="720"/>
          <w:titlePg/>
          <w:docGrid w:linePitch="360"/>
        </w:sectPr>
      </w:pPr>
      <w:bookmarkStart w:id="4803" w:name="R6913"/>
      <w:r w:rsidRPr="00095FA6">
        <w:rPr>
          <w:rFonts w:ascii="Garamond" w:hAnsi="Garamond" w:eastAsia="Garamond" w:cs="Garamond"/>
          <w:color w:val="000000"/>
          <w:sz w:val="22"/>
        </w:rPr>
        <w:t>There are plenty of things we can’t control in life—but who we associate with is one we can. Let’s be deliberate. Let’s choose to walk alongside those who sharpen us, challenge us, and help us pursue the kingdom. Let’s be the kind of companion others are thankful to walk beside.</w:t>
      </w:r>
      <w:bookmarkEnd w:id="4803"/>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4805" w:name="F0408"/>
      <w:bookmarkStart w:id="4804" w:name="R6919"/>
      <w:r>
        <w:rPr>
          <w:rFonts w:ascii="Garamond" w:hAnsi="Garamond" w:eastAsia="Garamond" w:cs="Garamond"/>
          <w:color w:val="000000"/>
          <w:sz w:val="36"/>
        </w:rPr>
        <w:t>God Is Able To Provide In Wildernesses</w:t>
      </w:r>
      <w:bookmarkEnd w:id="4804"/>
      <w:bookmarkEnd w:id="4805"/>
    </w:p>
    <w:p w14:paraId="0EB11ED3" w14:textId="77777777" w:rsidR="006E7F40" w:rsidRPr="006E7F40" w:rsidRDefault="006E7F40" w:rsidP="006E7F40">
      <w:pPr>
        <w:pStyle w:val="TWTRevisedBody"/>
      </w:pPr>
      <w:bookmarkStart w:id="4806" w:name="R6921"/>
      <w:r w:rsidRPr="006E7F40">
        <w:rPr>
          <w:rFonts w:ascii="Garamond" w:hAnsi="Garamond" w:eastAsia="Garamond" w:cs="Garamond"/>
          <w:color w:val="000000"/>
          <w:sz w:val="22"/>
        </w:rPr>
        <w:t>In the book of Exodus, we see how God provided for a nation of millions while they lived in an inhospitable desert for over 40 years. Think about the logistics that had to happen for this to work. There were no irrigation systems. No terraforming. No dams redirecting water. In fact, the people of God moved with the pillar of cloud and fire instead of settling down to farm.</w:t>
      </w:r>
      <w:bookmarkEnd w:id="4806"/>
    </w:p>
    <w:p w14:paraId="3BF83EB9" w14:textId="77777777" w:rsidR="006E7F40" w:rsidRPr="006E7F40" w:rsidRDefault="006E7F40" w:rsidP="006E7F40">
      <w:pPr>
        <w:pStyle w:val="TWTRevisedBody"/>
      </w:pPr>
      <w:bookmarkStart w:id="4807" w:name="R6922"/>
      <w:r w:rsidRPr="006E7F40">
        <w:rPr>
          <w:rFonts w:ascii="Garamond" w:hAnsi="Garamond" w:eastAsia="Garamond" w:cs="Garamond"/>
          <w:color w:val="000000"/>
          <w:sz w:val="22"/>
        </w:rPr>
        <w:t>There were no factories. No settlements. No permanent homes or buildings. The entire infrastructure was mobile, dismantled, and reassembled over and over. Deserts didn’t offer robust crops or reliable water. And yet—God sustained His people.</w:t>
      </w:r>
      <w:bookmarkEnd w:id="4807"/>
    </w:p>
    <w:p w14:paraId="3D8B1048" w14:textId="77777777" w:rsidR="006E7F40" w:rsidRDefault="006E7F40" w:rsidP="006E7F40">
      <w:pPr>
        <w:pStyle w:val="TWTRevisedBody"/>
      </w:pPr>
      <w:bookmarkStart w:id="4808" w:name="R6923"/>
      <w:r w:rsidRPr="006E7F40">
        <w:rPr>
          <w:rFonts w:ascii="Garamond" w:hAnsi="Garamond" w:eastAsia="Garamond" w:cs="Garamond"/>
          <w:color w:val="000000"/>
          <w:sz w:val="22"/>
        </w:rPr>
        <w:t>The Israelites grumbled constantly about desert life. They doubted God’s provision. And yet, He still provided. Over and over again.</w:t>
      </w:r>
      <w:bookmarkEnd w:id="4808"/>
    </w:p>
    <w:p w14:paraId="1AFC622A" w14:textId="7F10DC82" w:rsidR="006E7F40" w:rsidRPr="006E7F40" w:rsidRDefault="00451232" w:rsidP="006E7F40">
      <w:pPr>
        <w:pStyle w:val="TWTRevisedBody"/>
      </w:pPr>
      <w:bookmarkStart w:id="4809" w:name="R6925"/>
      <w:r>
        <w:rPr>
          <w:rFonts w:ascii="Garamond" w:hAnsi="Garamond" w:eastAsia="Garamond" w:cs="Garamond"/>
          <w:color w:val="000000"/>
          <w:sz w:val="22"/>
        </w:rPr>
        <w:t>“</w:t>
      </w:r>
      <w:r w:rsidR="006E7F40" w:rsidRPr="006E7F40">
        <w:rPr>
          <w:rFonts w:ascii="Garamond" w:hAnsi="Garamond" w:eastAsia="Garamond" w:cs="Garamond"/>
          <w:color w:val="000000"/>
          <w:sz w:val="22"/>
        </w:rPr>
        <w:t xml:space="preserve">They said to Moses, </w:t>
      </w:r>
      <w:r>
        <w:rPr>
          <w:rFonts w:ascii="Garamond" w:hAnsi="Garamond" w:eastAsia="Garamond" w:cs="Garamond"/>
          <w:color w:val="000000"/>
          <w:sz w:val="22"/>
        </w:rPr>
        <w:t>‘</w:t>
      </w:r>
      <w:r w:rsidR="006E7F40" w:rsidRPr="006E7F40">
        <w:rPr>
          <w:rFonts w:ascii="Garamond" w:hAnsi="Garamond" w:eastAsia="Garamond" w:cs="Garamond"/>
          <w:color w:val="000000"/>
          <w:sz w:val="22"/>
        </w:rPr>
        <w:t>Is it because there are no graves in Egypt that you have taken us away to die in the wilderness? What have you done to us in bringing us out of Egypt?</w:t>
      </w:r>
      <w:bookmarkEnd w:id="4809"/>
    </w:p>
    <w:p w14:paraId="5F4EAE16" w14:textId="44C33F9B" w:rsidR="006E7F40" w:rsidRPr="006E7F40" w:rsidRDefault="006E7F40" w:rsidP="006E7F40">
      <w:pPr>
        <w:pStyle w:val="TWTRevisedBody"/>
      </w:pPr>
      <w:bookmarkStart w:id="4810" w:name="R6926"/>
      <w:r w:rsidRPr="006E7F40">
        <w:rPr>
          <w:rFonts w:ascii="Garamond" w:hAnsi="Garamond" w:eastAsia="Garamond" w:cs="Garamond"/>
          <w:color w:val="000000"/>
          <w:sz w:val="22"/>
        </w:rPr>
        <w:t xml:space="preserve">Is not this what we said to you in Egypt: </w:t>
      </w:r>
      <w:r w:rsidR="00451232">
        <w:rPr>
          <w:rFonts w:ascii="Garamond" w:hAnsi="Garamond" w:eastAsia="Garamond" w:cs="Garamond"/>
          <w:color w:val="000000"/>
          <w:sz w:val="22"/>
        </w:rPr>
        <w:t>“</w:t>
      </w:r>
      <w:r w:rsidRPr="006E7F40">
        <w:rPr>
          <w:rFonts w:ascii="Garamond" w:hAnsi="Garamond" w:eastAsia="Garamond" w:cs="Garamond"/>
          <w:color w:val="000000"/>
          <w:sz w:val="22"/>
        </w:rPr>
        <w:t>Leave us alone that we may serve the Egyptians</w:t>
      </w:r>
      <w:r w:rsidR="00451232">
        <w:rPr>
          <w:rFonts w:ascii="Garamond" w:hAnsi="Garamond" w:eastAsia="Garamond" w:cs="Garamond"/>
          <w:color w:val="000000"/>
          <w:sz w:val="22"/>
        </w:rPr>
        <w:t>”</w:t>
      </w:r>
      <w:r w:rsidRPr="006E7F40">
        <w:rPr>
          <w:rFonts w:ascii="Garamond" w:hAnsi="Garamond" w:eastAsia="Garamond" w:cs="Garamond"/>
          <w:color w:val="000000"/>
          <w:sz w:val="22"/>
        </w:rPr>
        <w:t>? For it would have been better for us to serve the Egyptians than to die in the wilderness.</w:t>
      </w:r>
      <w:r w:rsidR="00451232">
        <w:rPr>
          <w:rFonts w:ascii="Garamond" w:hAnsi="Garamond" w:eastAsia="Garamond" w:cs="Garamond"/>
          <w:color w:val="000000"/>
          <w:sz w:val="22"/>
        </w:rPr>
        <w:t>’</w:t>
      </w:r>
      <w:r w:rsidR="00BA792F">
        <w:rPr>
          <w:rFonts w:ascii="Garamond" w:hAnsi="Garamond" w:eastAsia="Garamond" w:cs="Garamond"/>
          <w:color w:val="000000"/>
          <w:sz w:val="22"/>
        </w:rPr>
        <w:t>”</w:t>
      </w:r>
      <w:r w:rsidRPr="006E7F40">
        <w:rPr>
          <w:rFonts w:ascii="Garamond" w:hAnsi="Garamond" w:eastAsia="Garamond" w:cs="Garamond"/>
          <w:color w:val="000000"/>
          <w:sz w:val="22"/>
        </w:rPr>
        <w:t xml:space="preserve"> (Exodus 14:11-12 ESV).</w:t>
      </w:r>
      <w:bookmarkEnd w:id="4810"/>
    </w:p>
    <w:p w14:paraId="6879711C" w14:textId="4B8EBBBC" w:rsidR="006E7F40" w:rsidRPr="006E7F40" w:rsidRDefault="006E7F40" w:rsidP="006E7F40">
      <w:pPr>
        <w:pStyle w:val="TWTRevisedBody"/>
      </w:pPr>
      <w:bookmarkStart w:id="4811" w:name="R6928"/>
      <w:r w:rsidRPr="006E7F40">
        <w:rPr>
          <w:rFonts w:ascii="Garamond" w:hAnsi="Garamond" w:eastAsia="Garamond" w:cs="Garamond"/>
          <w:color w:val="000000"/>
          <w:sz w:val="22"/>
        </w:rPr>
        <w:t>And</w:t>
      </w:r>
      <w:bookmarkEnd w:id="4811"/>
    </w:p>
    <w:p w14:paraId="15F52753" w14:textId="21002DB7" w:rsidR="006E7F40" w:rsidRPr="006E7F40" w:rsidRDefault="00451232" w:rsidP="00F773FD">
      <w:pPr>
        <w:pStyle w:val="TWTRevisedBody"/>
      </w:pPr>
      <w:bookmarkStart w:id="4812" w:name="R6930"/>
      <w:r>
        <w:rPr>
          <w:rFonts w:ascii="Garamond" w:hAnsi="Garamond" w:eastAsia="Garamond" w:cs="Garamond"/>
          <w:color w:val="000000"/>
          <w:sz w:val="22"/>
        </w:rPr>
        <w:t>“</w:t>
      </w:r>
      <w:r w:rsidR="006E7F40" w:rsidRPr="006E7F40">
        <w:rPr>
          <w:rFonts w:ascii="Garamond" w:hAnsi="Garamond" w:eastAsia="Garamond" w:cs="Garamond"/>
          <w:color w:val="000000"/>
          <w:sz w:val="22"/>
        </w:rPr>
        <w:t>When they came to Marah, they could not drink the water of Marah because it was bitter; therefore it was named Marah.</w:t>
      </w:r>
      <w:bookmarkEnd w:id="4812"/>
    </w:p>
    <w:p w14:paraId="78F2610F" w14:textId="77AA2AD1" w:rsidR="006E7F40" w:rsidRPr="006E7F40" w:rsidRDefault="006E7F40" w:rsidP="00F773FD">
      <w:pPr>
        <w:pStyle w:val="TWTRevisedBody"/>
      </w:pPr>
      <w:bookmarkStart w:id="4814" w:name="F0409"/>
      <w:bookmarkStart w:id="4813" w:name="R6931"/>
      <w:r w:rsidRPr="006E7F40">
        <w:rPr>
          <w:rFonts w:ascii="Garamond" w:hAnsi="Garamond" w:eastAsia="Garamond" w:cs="Garamond"/>
          <w:color w:val="000000"/>
          <w:sz w:val="22"/>
        </w:rPr>
        <w:t xml:space="preserve">And the people grumbled against Moses, saying, </w:t>
      </w:r>
      <w:r w:rsidR="00451232">
        <w:rPr>
          <w:rFonts w:ascii="Garamond" w:hAnsi="Garamond" w:eastAsia="Garamond" w:cs="Garamond"/>
          <w:color w:val="000000"/>
          <w:sz w:val="22"/>
        </w:rPr>
        <w:t>‘</w:t>
      </w:r>
      <w:r w:rsidRPr="006E7F40">
        <w:rPr>
          <w:rFonts w:ascii="Garamond" w:hAnsi="Garamond" w:eastAsia="Garamond" w:cs="Garamond"/>
          <w:color w:val="000000"/>
          <w:sz w:val="22"/>
        </w:rPr>
        <w:t>What shall we drink?</w:t>
      </w:r>
      <w:r w:rsidR="00451232">
        <w:rPr>
          <w:rFonts w:ascii="Garamond" w:hAnsi="Garamond" w:eastAsia="Garamond" w:cs="Garamond"/>
          <w:color w:val="000000"/>
          <w:sz w:val="22"/>
        </w:rPr>
        <w:t>’</w:t>
      </w:r>
      <w:r w:rsidR="00BA792F">
        <w:rPr>
          <w:rFonts w:ascii="Garamond" w:hAnsi="Garamond" w:eastAsia="Garamond" w:cs="Garamond"/>
          <w:color w:val="000000"/>
          <w:sz w:val="22"/>
        </w:rPr>
        <w:t>”</w:t>
      </w:r>
      <w:r w:rsidRPr="006E7F40">
        <w:rPr>
          <w:rFonts w:ascii="Garamond" w:hAnsi="Garamond" w:eastAsia="Garamond" w:cs="Garamond"/>
          <w:color w:val="000000"/>
          <w:sz w:val="22"/>
        </w:rPr>
        <w:t xml:space="preserve"> (Exodus 15:23-24 ESV).</w:t>
      </w:r>
      <w:bookmarkEnd w:id="4813"/>
      <w:bookmarkEnd w:id="4814"/>
    </w:p>
    <w:p w14:paraId="0582685A" w14:textId="2BAB5EDF" w:rsidR="006E7F40" w:rsidRPr="006E7F40" w:rsidRDefault="006E7F40" w:rsidP="006E7F40">
      <w:pPr>
        <w:pStyle w:val="TWTRevisedBody"/>
      </w:pPr>
      <w:bookmarkStart w:id="4815" w:name="R6933"/>
      <w:r w:rsidRPr="006E7F40">
        <w:rPr>
          <w:rFonts w:ascii="Garamond" w:hAnsi="Garamond" w:eastAsia="Garamond" w:cs="Garamond"/>
          <w:color w:val="000000"/>
          <w:sz w:val="22"/>
        </w:rPr>
        <w:t xml:space="preserve">And </w:t>
      </w:r>
      <w:bookmarkEnd w:id="4815"/>
    </w:p>
    <w:p w14:paraId="76E9E762" w14:textId="596C6DF9" w:rsidR="006E7F40" w:rsidRPr="006E7F40" w:rsidRDefault="00451232" w:rsidP="00F773FD">
      <w:pPr>
        <w:pStyle w:val="TWTRevisedBody"/>
      </w:pPr>
      <w:bookmarkStart w:id="4816" w:name="R6935"/>
      <w:r>
        <w:rPr>
          <w:rFonts w:ascii="Garamond" w:hAnsi="Garamond" w:eastAsia="Garamond" w:cs="Garamond"/>
          <w:color w:val="000000"/>
          <w:sz w:val="22"/>
        </w:rPr>
        <w:t>“</w:t>
      </w:r>
      <w:r w:rsidR="006E7F40" w:rsidRPr="006E7F40">
        <w:rPr>
          <w:rFonts w:ascii="Garamond" w:hAnsi="Garamond" w:eastAsia="Garamond" w:cs="Garamond"/>
          <w:color w:val="000000"/>
          <w:sz w:val="22"/>
        </w:rPr>
        <w:t>And the whole congregation of the people of Israel grumbled against Moses and Aaron in the wilderness,</w:t>
      </w:r>
      <w:bookmarkEnd w:id="4816"/>
    </w:p>
    <w:p w14:paraId="065E9EA1" w14:textId="78005E3C" w:rsidR="006E7F40" w:rsidRPr="006E7F40" w:rsidRDefault="006E7F40" w:rsidP="00F773FD">
      <w:pPr>
        <w:pStyle w:val="TWTRevisedBody"/>
      </w:pPr>
      <w:bookmarkStart w:id="4817" w:name="R6936"/>
      <w:r w:rsidRPr="006E7F40">
        <w:rPr>
          <w:rFonts w:ascii="Garamond" w:hAnsi="Garamond" w:eastAsia="Garamond" w:cs="Garamond"/>
          <w:color w:val="000000"/>
          <w:sz w:val="22"/>
        </w:rPr>
        <w:t xml:space="preserve">and the people of Israel said to them, </w:t>
      </w:r>
      <w:r w:rsidR="00451232">
        <w:rPr>
          <w:rFonts w:ascii="Garamond" w:hAnsi="Garamond" w:eastAsia="Garamond" w:cs="Garamond"/>
          <w:color w:val="000000"/>
          <w:sz w:val="22"/>
        </w:rPr>
        <w:t>‘</w:t>
      </w:r>
      <w:r w:rsidRPr="006E7F40">
        <w:rPr>
          <w:rFonts w:ascii="Garamond" w:hAnsi="Garamond" w:eastAsia="Garamond" w:cs="Garamond"/>
          <w:color w:val="000000"/>
          <w:sz w:val="22"/>
        </w:rPr>
        <w:t>Would that we had died by the hand of the LORD in the land of Egypt, when we sat by the meat pots and ate bread to the full, for you have brought us out into this wilderness to kill this whole assembly with hunger.</w:t>
      </w:r>
      <w:r w:rsidR="00451232">
        <w:rPr>
          <w:rFonts w:ascii="Garamond" w:hAnsi="Garamond" w:eastAsia="Garamond" w:cs="Garamond"/>
          <w:color w:val="000000"/>
          <w:sz w:val="22"/>
        </w:rPr>
        <w:t>’</w:t>
      </w:r>
      <w:r w:rsidR="00BA792F">
        <w:rPr>
          <w:rFonts w:ascii="Garamond" w:hAnsi="Garamond" w:eastAsia="Garamond" w:cs="Garamond"/>
          <w:color w:val="000000"/>
          <w:sz w:val="22"/>
        </w:rPr>
        <w:t>”</w:t>
      </w:r>
      <w:r w:rsidRPr="006E7F40">
        <w:rPr>
          <w:rFonts w:ascii="Garamond" w:hAnsi="Garamond" w:eastAsia="Garamond" w:cs="Garamond"/>
          <w:color w:val="000000"/>
          <w:sz w:val="22"/>
        </w:rPr>
        <w:t xml:space="preserve"> (Exodus 16:2-3 ESV).</w:t>
      </w:r>
      <w:bookmarkEnd w:id="4817"/>
    </w:p>
    <w:p w14:paraId="76F83C0F" w14:textId="640EC3CF" w:rsidR="006E7F40" w:rsidRDefault="006E7F40" w:rsidP="006E7F40">
      <w:pPr>
        <w:pStyle w:val="TWTRevisedBody"/>
      </w:pPr>
      <w:bookmarkStart w:id="4818" w:name="R6938"/>
      <w:r w:rsidRPr="006E7F40">
        <w:rPr>
          <w:rFonts w:ascii="Garamond" w:hAnsi="Garamond" w:eastAsia="Garamond" w:cs="Garamond"/>
          <w:color w:val="000000"/>
          <w:sz w:val="22"/>
        </w:rPr>
        <w:t>These are just a few examples. Their complaints were rooted in fear, discomfort, and forgetfulness. And if we’re honest, it sounds familiar. How many times do we grumble before we pray? Panic before we trust? How many times do we question God’s fairness before we give Him a chance to show His faithfulness?</w:t>
      </w:r>
      <w:bookmarkEnd w:id="4818"/>
    </w:p>
    <w:p w14:paraId="2C2506C8" w14:textId="77777777" w:rsidR="006E7F40" w:rsidRPr="006E7F40" w:rsidRDefault="006E7F40" w:rsidP="006E7F40">
      <w:pPr>
        <w:pStyle w:val="TWTRevisedBody"/>
      </w:pPr>
      <w:bookmarkStart w:id="4819" w:name="R6940"/>
      <w:r w:rsidRPr="006E7F40">
        <w:rPr>
          <w:rFonts w:ascii="Garamond" w:hAnsi="Garamond" w:eastAsia="Garamond" w:cs="Garamond"/>
          <w:color w:val="000000"/>
          <w:sz w:val="22"/>
        </w:rPr>
        <w:t>God not only led His people—He provided for them in miraculous ways:</w:t>
      </w:r>
      <w:bookmarkEnd w:id="4819"/>
    </w:p>
    <w:p w14:paraId="2381FFE6" w14:textId="736A0D1F" w:rsidR="006E7F40" w:rsidRPr="006E7F40" w:rsidRDefault="00451232" w:rsidP="006E7F40">
      <w:pPr>
        <w:pStyle w:val="TWTRevisedBody"/>
      </w:pPr>
      <w:bookmarkStart w:id="4820" w:name="R6941"/>
      <w:r>
        <w:rPr>
          <w:rFonts w:ascii="Garamond" w:hAnsi="Garamond" w:eastAsia="Garamond" w:cs="Garamond"/>
          <w:color w:val="000000"/>
          <w:sz w:val="22"/>
        </w:rPr>
        <w:t>“</w:t>
      </w:r>
      <w:r w:rsidR="006E7F40" w:rsidRPr="006E7F40">
        <w:rPr>
          <w:rFonts w:ascii="Garamond" w:hAnsi="Garamond" w:eastAsia="Garamond" w:cs="Garamond"/>
          <w:color w:val="000000"/>
          <w:sz w:val="22"/>
        </w:rPr>
        <w:t>I have led you forty years in the wilderness. Your clothes have not worn out on you, and your sandals have not worn off your feet.</w:t>
      </w:r>
      <w:r>
        <w:rPr>
          <w:rFonts w:ascii="Garamond" w:hAnsi="Garamond" w:eastAsia="Garamond" w:cs="Garamond"/>
          <w:color w:val="000000"/>
          <w:sz w:val="22"/>
        </w:rPr>
        <w:t>”</w:t>
      </w:r>
      <w:r w:rsidR="006E7F40" w:rsidRPr="006E7F40">
        <w:rPr>
          <w:rFonts w:ascii="Garamond" w:hAnsi="Garamond" w:eastAsia="Garamond" w:cs="Garamond"/>
          <w:color w:val="000000"/>
          <w:sz w:val="22"/>
        </w:rPr>
        <w:t xml:space="preserve"> (Deuteronomy 29:5 ESV).</w:t>
      </w:r>
      <w:bookmarkEnd w:id="4820"/>
    </w:p>
    <w:p w14:paraId="4D42DAD8" w14:textId="485E1B51" w:rsidR="006E7F40" w:rsidRPr="006E7F40" w:rsidRDefault="006E7F40" w:rsidP="006E7F40">
      <w:pPr>
        <w:pStyle w:val="TWTRevisedBody"/>
      </w:pPr>
      <w:bookmarkStart w:id="4821" w:name="R6943"/>
      <w:r w:rsidRPr="006E7F40">
        <w:rPr>
          <w:rFonts w:ascii="Garamond" w:hAnsi="Garamond" w:eastAsia="Garamond" w:cs="Garamond"/>
          <w:color w:val="000000"/>
          <w:sz w:val="22"/>
        </w:rPr>
        <w:t xml:space="preserve">And </w:t>
      </w:r>
      <w:bookmarkEnd w:id="4821"/>
    </w:p>
    <w:p w14:paraId="18D26477" w14:textId="2B199608" w:rsidR="006E7F40" w:rsidRPr="006E7F40" w:rsidRDefault="00451232" w:rsidP="00F773FD">
      <w:pPr>
        <w:pStyle w:val="TWTRevisedBody"/>
      </w:pPr>
      <w:bookmarkStart w:id="4822" w:name="R6945"/>
      <w:r>
        <w:rPr>
          <w:rFonts w:ascii="Garamond" w:hAnsi="Garamond" w:eastAsia="Garamond" w:cs="Garamond"/>
          <w:color w:val="000000"/>
          <w:sz w:val="22"/>
        </w:rPr>
        <w:t>“</w:t>
      </w:r>
      <w:r w:rsidR="006E7F40" w:rsidRPr="006E7F40">
        <w:rPr>
          <w:rFonts w:ascii="Garamond" w:hAnsi="Garamond" w:eastAsia="Garamond" w:cs="Garamond"/>
          <w:color w:val="000000"/>
          <w:sz w:val="22"/>
        </w:rPr>
        <w:t>who led you through the great and terrifying wilderness, with its fiery serpents and scorpions and thirsty ground where there was no water, who brought you water out of the flinty rock,</w:t>
      </w:r>
      <w:bookmarkEnd w:id="4822"/>
    </w:p>
    <w:p w14:paraId="5A64F475" w14:textId="7BAD5916" w:rsidR="006E7F40" w:rsidRPr="006E7F40" w:rsidRDefault="006E7F40" w:rsidP="00F773FD">
      <w:pPr>
        <w:pStyle w:val="TWTRevisedBody"/>
      </w:pPr>
      <w:bookmarkStart w:id="4823" w:name="R6946"/>
      <w:r w:rsidRPr="006E7F40">
        <w:rPr>
          <w:rFonts w:ascii="Garamond" w:hAnsi="Garamond" w:eastAsia="Garamond" w:cs="Garamond"/>
          <w:color w:val="000000"/>
          <w:sz w:val="22"/>
        </w:rPr>
        <w:t>who fed you in the wilderness with manna that your fathers did not know, that he might humble you and test you, to do you good in the end.</w:t>
      </w:r>
      <w:r w:rsidR="00451232">
        <w:rPr>
          <w:rFonts w:ascii="Garamond" w:hAnsi="Garamond" w:eastAsia="Garamond" w:cs="Garamond"/>
          <w:color w:val="000000"/>
          <w:sz w:val="22"/>
        </w:rPr>
        <w:t>”</w:t>
      </w:r>
      <w:r w:rsidRPr="006E7F40">
        <w:rPr>
          <w:rFonts w:ascii="Garamond" w:hAnsi="Garamond" w:eastAsia="Garamond" w:cs="Garamond"/>
          <w:color w:val="000000"/>
          <w:sz w:val="22"/>
        </w:rPr>
        <w:t xml:space="preserve"> (Deuteronomy 8:15-16 ESV).</w:t>
      </w:r>
      <w:bookmarkEnd w:id="4823"/>
    </w:p>
    <w:p w14:paraId="6E03146D" w14:textId="3B5A8A59" w:rsidR="006E7F40" w:rsidRPr="006E7F40" w:rsidRDefault="006E7F40" w:rsidP="006E7F40">
      <w:pPr>
        <w:pStyle w:val="TWTRevisedBody"/>
      </w:pPr>
      <w:bookmarkStart w:id="4824" w:name="R6948"/>
      <w:r w:rsidRPr="006E7F40">
        <w:rPr>
          <w:rFonts w:ascii="Garamond" w:hAnsi="Garamond" w:eastAsia="Garamond" w:cs="Garamond"/>
          <w:color w:val="000000"/>
          <w:sz w:val="22"/>
        </w:rPr>
        <w:t xml:space="preserve">And </w:t>
      </w:r>
      <w:bookmarkEnd w:id="4824"/>
    </w:p>
    <w:p w14:paraId="07339755" w14:textId="281787A0" w:rsidR="006E7F40" w:rsidRPr="006E7F40" w:rsidRDefault="00451232" w:rsidP="00F773FD">
      <w:pPr>
        <w:pStyle w:val="TWTRevisedBody"/>
      </w:pPr>
      <w:bookmarkStart w:id="4825" w:name="R6950"/>
      <w:r>
        <w:rPr>
          <w:rFonts w:ascii="Garamond" w:hAnsi="Garamond" w:eastAsia="Garamond" w:cs="Garamond"/>
          <w:color w:val="000000"/>
          <w:sz w:val="22"/>
        </w:rPr>
        <w:t>“</w:t>
      </w:r>
      <w:r w:rsidR="006E7F40" w:rsidRPr="006E7F40">
        <w:rPr>
          <w:rFonts w:ascii="Garamond" w:hAnsi="Garamond" w:eastAsia="Garamond" w:cs="Garamond"/>
          <w:color w:val="000000"/>
          <w:sz w:val="22"/>
        </w:rPr>
        <w:t>And the LORD went before them by day in a pillar of cloud to lead them along the way, and by night in a pillar of fire to give them light, that they might travel by day and by night.</w:t>
      </w:r>
      <w:bookmarkEnd w:id="4825"/>
    </w:p>
    <w:p w14:paraId="6141438F" w14:textId="59681DB4" w:rsidR="006E7F40" w:rsidRPr="006E7F40" w:rsidRDefault="006E7F40" w:rsidP="00F773FD">
      <w:pPr>
        <w:pStyle w:val="TWTRevisedBody"/>
      </w:pPr>
      <w:bookmarkStart w:id="4826" w:name="R6951"/>
      <w:r w:rsidRPr="006E7F40">
        <w:rPr>
          <w:rFonts w:ascii="Garamond" w:hAnsi="Garamond" w:eastAsia="Garamond" w:cs="Garamond"/>
          <w:color w:val="000000"/>
          <w:sz w:val="22"/>
        </w:rPr>
        <w:t>The pillar of cloud by day and the pillar of fire by night did not depart from before the people.</w:t>
      </w:r>
      <w:r w:rsidR="00451232">
        <w:rPr>
          <w:rFonts w:ascii="Garamond" w:hAnsi="Garamond" w:eastAsia="Garamond" w:cs="Garamond"/>
          <w:color w:val="000000"/>
          <w:sz w:val="22"/>
        </w:rPr>
        <w:t>”</w:t>
      </w:r>
      <w:r w:rsidRPr="006E7F40">
        <w:rPr>
          <w:rFonts w:ascii="Garamond" w:hAnsi="Garamond" w:eastAsia="Garamond" w:cs="Garamond"/>
          <w:color w:val="000000"/>
          <w:sz w:val="22"/>
        </w:rPr>
        <w:t xml:space="preserve"> (Exodus 13:21-22 ESV).</w:t>
      </w:r>
      <w:bookmarkEnd w:id="4826"/>
    </w:p>
    <w:p w14:paraId="1FC9C12F" w14:textId="2989A573" w:rsidR="006E7F40" w:rsidRPr="006E7F40" w:rsidRDefault="006E7F40" w:rsidP="006E7F40">
      <w:pPr>
        <w:pStyle w:val="TWTRevisedBody"/>
      </w:pPr>
      <w:bookmarkStart w:id="4827" w:name="R6953"/>
      <w:r w:rsidRPr="006E7F40">
        <w:rPr>
          <w:rFonts w:ascii="Garamond" w:hAnsi="Garamond" w:eastAsia="Garamond" w:cs="Garamond"/>
          <w:color w:val="000000"/>
          <w:sz w:val="22"/>
        </w:rPr>
        <w:t>And think about everything they needed to worship Him: animals, spices, oil, incense, fine linen, precious metals. They either carried it out of Egypt or traded for it as they wandered. Either way, they had everything they needed.</w:t>
      </w:r>
      <w:bookmarkEnd w:id="4827"/>
    </w:p>
    <w:p w14:paraId="1A04E1B2" w14:textId="77777777" w:rsidR="006E7F40" w:rsidRPr="006E7F40" w:rsidRDefault="006E7F40" w:rsidP="006E7F40">
      <w:pPr>
        <w:pStyle w:val="TWTRevisedBody"/>
      </w:pPr>
      <w:bookmarkStart w:id="4829" w:name="F0410"/>
      <w:bookmarkStart w:id="4828" w:name="R6954"/>
      <w:r w:rsidRPr="006E7F40">
        <w:rPr>
          <w:rFonts w:ascii="Garamond" w:hAnsi="Garamond" w:eastAsia="Garamond" w:cs="Garamond"/>
          <w:color w:val="000000"/>
          <w:sz w:val="22"/>
        </w:rPr>
        <w:t>Sometimes we read their story and shake our heads. But if we take a moment and look inward, are we really that different? How many times do we pray with a grumble in our voice instead of gratitude in our hearts? How often do we complain about being in a wilderness when we haven’t yet looked for the pillar of cloud?</w:t>
      </w:r>
      <w:bookmarkEnd w:id="4828"/>
      <w:bookmarkEnd w:id="4829"/>
    </w:p>
    <w:p w14:paraId="4853374A" w14:textId="77777777" w:rsidR="006E7F40" w:rsidRDefault="006E7F40" w:rsidP="006E7F40">
      <w:pPr>
        <w:pStyle w:val="TWTRevisedBody"/>
      </w:pPr>
      <w:bookmarkStart w:id="4830" w:name="R6955"/>
      <w:r w:rsidRPr="006E7F40">
        <w:rPr>
          <w:rFonts w:ascii="Garamond" w:hAnsi="Garamond" w:eastAsia="Garamond" w:cs="Garamond"/>
          <w:color w:val="000000"/>
          <w:sz w:val="22"/>
        </w:rPr>
        <w:t>The Psalmist gives us a sobering reminder:</w:t>
      </w:r>
      <w:bookmarkEnd w:id="4830"/>
    </w:p>
    <w:p w14:paraId="3B7CF29E" w14:textId="1771194E" w:rsidR="006E7F40" w:rsidRPr="006E7F40" w:rsidRDefault="00451232" w:rsidP="00F773FD">
      <w:pPr>
        <w:pStyle w:val="TWTRevisedBody"/>
      </w:pPr>
      <w:bookmarkStart w:id="4831" w:name="R6957"/>
      <w:r>
        <w:rPr>
          <w:rFonts w:ascii="Garamond" w:hAnsi="Garamond" w:eastAsia="Garamond" w:cs="Garamond"/>
          <w:color w:val="000000"/>
          <w:sz w:val="22"/>
        </w:rPr>
        <w:t>“</w:t>
      </w:r>
      <w:r w:rsidR="006E7F40" w:rsidRPr="006E7F40">
        <w:rPr>
          <w:rFonts w:ascii="Garamond" w:hAnsi="Garamond" w:eastAsia="Garamond" w:cs="Garamond"/>
          <w:color w:val="000000"/>
          <w:sz w:val="22"/>
        </w:rPr>
        <w:t>Yet they sinned still more against him, rebelling against the Most High in the desert.</w:t>
      </w:r>
      <w:bookmarkEnd w:id="4831"/>
    </w:p>
    <w:p w14:paraId="43745DFB" w14:textId="77777777" w:rsidR="006E7F40" w:rsidRPr="006E7F40" w:rsidRDefault="006E7F40" w:rsidP="00F773FD">
      <w:pPr>
        <w:pStyle w:val="TWTRevisedBody"/>
      </w:pPr>
      <w:bookmarkStart w:id="4832" w:name="R6958"/>
      <w:r w:rsidRPr="006E7F40">
        <w:rPr>
          <w:rFonts w:ascii="Garamond" w:hAnsi="Garamond" w:eastAsia="Garamond" w:cs="Garamond"/>
          <w:color w:val="000000"/>
          <w:sz w:val="22"/>
        </w:rPr>
        <w:t>They tested God in their heart by demanding the food they craved.</w:t>
      </w:r>
      <w:bookmarkEnd w:id="4832"/>
    </w:p>
    <w:p w14:paraId="62464411" w14:textId="59FFB134" w:rsidR="006E7F40" w:rsidRPr="006E7F40" w:rsidRDefault="006E7F40" w:rsidP="00F773FD">
      <w:pPr>
        <w:pStyle w:val="TWTRevisedBody"/>
      </w:pPr>
      <w:bookmarkStart w:id="4833" w:name="R6959"/>
      <w:r w:rsidRPr="006E7F40">
        <w:rPr>
          <w:rFonts w:ascii="Garamond" w:hAnsi="Garamond" w:eastAsia="Garamond" w:cs="Garamond"/>
          <w:color w:val="000000"/>
          <w:sz w:val="22"/>
        </w:rPr>
        <w:t xml:space="preserve">They spoke against God, saying, </w:t>
      </w:r>
      <w:r w:rsidR="00BA792F">
        <w:rPr>
          <w:rFonts w:ascii="Garamond" w:hAnsi="Garamond" w:eastAsia="Garamond" w:cs="Garamond"/>
          <w:color w:val="000000"/>
          <w:sz w:val="22"/>
        </w:rPr>
        <w:t>‘</w:t>
      </w:r>
      <w:r w:rsidRPr="006E7F40">
        <w:rPr>
          <w:rFonts w:ascii="Garamond" w:hAnsi="Garamond" w:eastAsia="Garamond" w:cs="Garamond"/>
          <w:color w:val="000000"/>
          <w:sz w:val="22"/>
        </w:rPr>
        <w:t>Can God spread a table in the wilderness?</w:t>
      </w:r>
      <w:r w:rsidR="00BA792F">
        <w:rPr>
          <w:rFonts w:ascii="Garamond" w:hAnsi="Garamond" w:eastAsia="Garamond" w:cs="Garamond"/>
          <w:color w:val="000000"/>
          <w:sz w:val="22"/>
        </w:rPr>
        <w:t>’</w:t>
      </w:r>
      <w:bookmarkEnd w:id="4833"/>
    </w:p>
    <w:p w14:paraId="3CAE30DE" w14:textId="014CBAA7" w:rsidR="006E7F40" w:rsidRPr="006E7F40" w:rsidRDefault="006E7F40" w:rsidP="00F773FD">
      <w:pPr>
        <w:pStyle w:val="TWTRevisedBody"/>
      </w:pPr>
      <w:bookmarkStart w:id="4834" w:name="R6960"/>
      <w:r w:rsidRPr="006E7F40">
        <w:rPr>
          <w:rFonts w:ascii="Garamond" w:hAnsi="Garamond" w:eastAsia="Garamond" w:cs="Garamond"/>
          <w:color w:val="000000"/>
          <w:sz w:val="22"/>
        </w:rPr>
        <w:t>He struck the rock so that water gushed out and streams overflowed. Can he also give bread or provide meat for his people?</w:t>
      </w:r>
      <w:r w:rsidR="00BA792F">
        <w:rPr>
          <w:rFonts w:ascii="Garamond" w:hAnsi="Garamond" w:eastAsia="Garamond" w:cs="Garamond"/>
          <w:color w:val="000000"/>
          <w:sz w:val="22"/>
        </w:rPr>
        <w:t>’</w:t>
      </w:r>
      <w:bookmarkEnd w:id="4834"/>
    </w:p>
    <w:p w14:paraId="019595AF" w14:textId="77777777" w:rsidR="006E7F40" w:rsidRPr="006E7F40" w:rsidRDefault="006E7F40" w:rsidP="00F773FD">
      <w:pPr>
        <w:pStyle w:val="TWTRevisedBody"/>
      </w:pPr>
      <w:bookmarkStart w:id="4835" w:name="R6961"/>
      <w:r w:rsidRPr="006E7F40">
        <w:rPr>
          <w:rFonts w:ascii="Garamond" w:hAnsi="Garamond" w:eastAsia="Garamond" w:cs="Garamond"/>
          <w:color w:val="000000"/>
          <w:sz w:val="22"/>
        </w:rPr>
        <w:t>Therefore, when the LORD heard, he was full of wrath; a fire was kindled against Jacob; his anger rose against Israel,</w:t>
      </w:r>
      <w:bookmarkEnd w:id="4835"/>
    </w:p>
    <w:p w14:paraId="629C16AA" w14:textId="00522BDF" w:rsidR="006E7F40" w:rsidRPr="006E7F40" w:rsidRDefault="00F773FD" w:rsidP="00F773FD">
      <w:pPr>
        <w:pStyle w:val="TWTRevisedBody"/>
      </w:pPr>
      <w:bookmarkStart w:id="4836" w:name="R6962"/>
      <w:r>
        <w:rPr>
          <w:rFonts w:ascii="Garamond" w:hAnsi="Garamond" w:eastAsia="Garamond" w:cs="Garamond"/>
          <w:color w:val="000000"/>
          <w:sz w:val="22"/>
        </w:rPr>
        <w:t>Because</w:t>
      </w:r>
      <w:r w:rsidR="006E7F40" w:rsidRPr="006E7F40">
        <w:rPr>
          <w:rFonts w:ascii="Garamond" w:hAnsi="Garamond" w:eastAsia="Garamond" w:cs="Garamond"/>
          <w:color w:val="000000"/>
          <w:sz w:val="22"/>
        </w:rPr>
        <w:t xml:space="preserve"> they did not believe in God and did not trust his saving power.</w:t>
      </w:r>
      <w:r w:rsidR="00BA792F">
        <w:rPr>
          <w:rFonts w:ascii="Garamond" w:hAnsi="Garamond" w:eastAsia="Garamond" w:cs="Garamond"/>
          <w:color w:val="000000"/>
          <w:sz w:val="22"/>
        </w:rPr>
        <w:t>”</w:t>
      </w:r>
      <w:r w:rsidR="006E7F40" w:rsidRPr="006E7F40">
        <w:rPr>
          <w:rFonts w:ascii="Garamond" w:hAnsi="Garamond" w:eastAsia="Garamond" w:cs="Garamond"/>
          <w:color w:val="000000"/>
          <w:sz w:val="22"/>
        </w:rPr>
        <w:t xml:space="preserve"> (Psalm 78:17-22 ESV).</w:t>
      </w:r>
      <w:bookmarkEnd w:id="4836"/>
    </w:p>
    <w:p w14:paraId="191E6B87" w14:textId="3731306C" w:rsidR="006E7F40" w:rsidRPr="006E7F40" w:rsidRDefault="00BA792F" w:rsidP="006E7F40">
      <w:pPr>
        <w:pStyle w:val="TWTRevisedBody"/>
      </w:pPr>
      <w:bookmarkStart w:id="4837" w:name="R6964"/>
      <w:r>
        <w:rPr>
          <w:rFonts w:ascii="Garamond" w:hAnsi="Garamond" w:eastAsia="Garamond" w:cs="Garamond"/>
          <w:color w:val="000000"/>
          <w:sz w:val="22"/>
        </w:rPr>
        <w:t>“</w:t>
      </w:r>
      <w:r w:rsidR="006E7F40" w:rsidRPr="006E7F40">
        <w:rPr>
          <w:rFonts w:ascii="Garamond" w:hAnsi="Garamond" w:eastAsia="Garamond" w:cs="Garamond"/>
          <w:color w:val="000000"/>
          <w:sz w:val="22"/>
        </w:rPr>
        <w:t>Because they did not believe in God and did not trust his saving power.</w:t>
      </w:r>
      <w:r>
        <w:rPr>
          <w:rFonts w:ascii="Garamond" w:hAnsi="Garamond" w:eastAsia="Garamond" w:cs="Garamond"/>
          <w:color w:val="000000"/>
          <w:sz w:val="22"/>
        </w:rPr>
        <w:t>”</w:t>
      </w:r>
      <w:r w:rsidR="006E7F40" w:rsidRPr="006E7F40">
        <w:rPr>
          <w:rFonts w:ascii="Garamond" w:hAnsi="Garamond" w:eastAsia="Garamond" w:cs="Garamond"/>
          <w:color w:val="000000"/>
          <w:sz w:val="22"/>
        </w:rPr>
        <w:t xml:space="preserve"> Let that never be said of us.</w:t>
      </w:r>
      <w:bookmarkEnd w:id="4837"/>
    </w:p>
    <w:p w14:paraId="3F0FCAF9" w14:textId="77777777" w:rsidR="006E7F40" w:rsidRPr="006E7F40" w:rsidRDefault="006E7F40" w:rsidP="006E7F40">
      <w:pPr>
        <w:pStyle w:val="TWTRevisedBody"/>
        <w:sectPr>
          <w:headerReference w:type="default" r:id="rId280"/>
          <w:headerReference w:type="even" r:id="rId281"/>
          <w:headerReference w:type="first" r:id="rId282"/>
          <w:footerReference w:type="default" r:id="rId283"/>
          <w:footerReference w:type="even" r:id="rId284"/>
          <w:footerReference w:type="first" r:id="rId285"/>
          <w:pgSz w:w="8640" w:h="12960"/>
          <w:pgMar w:top="1080" w:right="864" w:bottom="1080" w:left="1296" w:header="504" w:footer="504" w:gutter="0"/>
          <w:cols w:space="720"/>
          <w:titlePg/>
          <w:docGrid w:linePitch="360"/>
        </w:sectPr>
      </w:pPr>
      <w:bookmarkStart w:id="4838" w:name="R6965"/>
      <w:r w:rsidRPr="006E7F40">
        <w:rPr>
          <w:rFonts w:ascii="Garamond" w:hAnsi="Garamond" w:eastAsia="Garamond" w:cs="Garamond"/>
          <w:color w:val="000000"/>
          <w:sz w:val="22"/>
        </w:rPr>
        <w:t>We serve the same God. And He is just as capable now as He was then. If we find ourselves in a wilderness season, maybe we just need to wait and watch how He provides. Our circumstances don’t limit His power. Our deserts don’t limit His provision. Let’s trust Him to spread a table for us in the wilderness. Let’s learn from the people of Israel that our God is able to provide in our wilderness in amazing ways.</w:t>
      </w:r>
      <w:bookmarkEnd w:id="4838"/>
    </w:p>
    <w:p>
      <w:pPr>
        <w:pStyle w:val="TWTOpeningSpacer"/>
        <w:keepNext/>
        <w:pageBreakBefore w:val="0"/>
        <w:spacing w:lineRule="exact" w:line="2956" w:before="0" w:after="0"/>
      </w:pPr>
      <w:r>
        <w:rPr>
          <w:rFonts w:ascii="Garamond" w:hAnsi="Garamond" w:eastAsia="Garamond" w:cs="Garamond"/>
          <w:color w:val="000000"/>
          <w:sz w:val="2"/>
        </w:rPr>
      </w:r>
    </w:p>
    <w:p>
      <w:pPr>
        <w:pStyle w:val="Heading1"/>
      </w:pPr>
      <w:bookmarkStart w:id="4840" w:name="F0411"/>
      <w:bookmarkStart w:id="4839" w:name="R6976"/>
      <w:r>
        <w:rPr>
          <w:rFonts w:ascii="Garamond" w:hAnsi="Garamond" w:eastAsia="Garamond" w:cs="Garamond"/>
          <w:color w:val="000000"/>
          <w:sz w:val="36"/>
        </w:rPr>
        <w:t>About The Author</w:t>
      </w:r>
      <w:bookmarkEnd w:id="4839"/>
      <w:bookmarkEnd w:id="4840"/>
    </w:p>
    <w:p w14:paraId="48B43040" w14:textId="7306FA16" w:rsidR="00987D79" w:rsidRPr="00C40C47" w:rsidRDefault="006B7371" w:rsidP="00C67C67">
      <w:pPr>
        <w:pStyle w:val="TWTRevisedBody"/>
        <w:sectPr>
          <w:headerReference w:type="default" r:id="rId286"/>
          <w:headerReference w:type="even" r:id="rId287"/>
          <w:headerReference w:type="first" r:id="rId288"/>
          <w:footerReference w:type="default" r:id="rId289"/>
          <w:footerReference w:type="even" r:id="rId290"/>
          <w:footerReference w:type="first" r:id="rId291"/>
          <w:pgSz w:w="8640" w:h="12960"/>
          <w:pgMar w:top="1080" w:right="864" w:bottom="1080" w:left="1296" w:header="504" w:footer="504" w:gutter="0"/>
          <w:cols w:space="720"/>
          <w:titlePg/>
          <w:docGrid w:linePitch="360"/>
        </w:sectPr>
      </w:pPr>
      <w:bookmarkStart w:id="4841" w:name="R6979"/>
      <w:r>
        <w:rPr>
          <w:rFonts w:ascii="Garamond" w:hAnsi="Garamond" w:eastAsia="Garamond" w:cs="Garamond"/>
          <w:color w:val="000000"/>
          <w:sz w:val="22"/>
        </w:rPr>
        <w:t>Tony Eldridge has written books, including Tuesdays With Tony, The Sovereignty of God, and the novels The Samson Effect and The Lottery Ticket. He has been a full-time minister and has taught many Bible classes at various churches. He currently attends the Campbell Road Church of Christ in Garland, TX. He is married to his wife, Emily, and he has twin sons, Connor and Landon, and a son, Ryder. Tony and his family live in Wylie, TX.</w:t>
      </w:r>
      <w:bookmarkEnd w:id="4841"/>
    </w:p>
    <w:p>
      <w:pPr>
        <w:pStyle w:val="Heading1"/>
      </w:pPr>
      <w:bookmarkStart w:id="4842" w:name="Index4"/>
      <w:r>
        <w:rPr>
          <w:rFonts w:ascii="Garamond" w:hAnsi="Garamond" w:eastAsia="Garamond" w:cs="Garamond"/>
          <w:color w:val="000000"/>
          <w:sz w:val="40"/>
        </w:rPr>
        <w:t>Scripture Index</w:t>
      </w:r>
      <w:bookmarkEnd w:id="4842"/>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01"/>
        <w:gridCol w:w="2579"/>
      </w:tblGrid>
      <w:tr>
        <w:trPr>
          <w:tblHeader/>
        </w:trPr>
        <w:tc>
          <w:tcPr>
            <w:tcW w:type="dxa" w:w="3240"/>
          </w:tcPr>
          <w:p>
            <w:pPr>
              <w:spacing w:before="0" w:after="0" w:line="240" w:lineRule="auto"/>
            </w:pPr>
            <w:r>
              <w:rPr>
                <w:rFonts w:ascii="Calibri" w:hAnsi="Calibri" w:eastAsia="Calibri" w:cs="Calibri"/>
                <w:color w:val="000000"/>
                <w:sz w:val="22"/>
              </w:rPr>
              <w:t>Scripture Reference</w:t>
            </w:r>
          </w:p>
        </w:tc>
        <w:tc>
          <w:tcPr>
            <w:tcW w:type="dxa" w:w="3240"/>
          </w:tcPr>
          <w:p>
            <w:pPr>
              <w:spacing w:before="0" w:after="0" w:line="240" w:lineRule="auto"/>
            </w:pPr>
            <w:r>
              <w:rPr>
                <w:rFonts w:ascii="Calibri" w:hAnsi="Calibri" w:eastAsia="Calibri" w:cs="Calibri"/>
                <w:color w:val="000000"/>
                <w:sz w:val="22"/>
              </w:rPr>
              <w:t>Page Number</w:t>
            </w:r>
          </w:p>
        </w:tc>
      </w:tr>
      <w:tr>
        <w:trPr>
          <w:cantSplit/>
        </w:trPr>
        <w:tc>
          <w:tcPr>
            <w:tcW w:w="3901" w:type="dxa"/>
          </w:tcPr>
          <w:p>
            <w:pPr>
              <w:spacing w:before="0" w:after="0" w:line="240" w:lineRule="auto"/>
            </w:pPr>
            <w:r>
              <w:rPr>
                <w:rFonts w:ascii="Calibri" w:hAnsi="Calibri" w:eastAsia="Calibri" w:cs="Calibri"/>
                <w:color w:val="000000"/>
                <w:sz w:val="22"/>
              </w:rPr>
              <w:t>Genesis</w:t>
            </w:r>
          </w:p>
        </w:tc>
        <w:tc>
          <w:tcPr>
            <w:tcW w:w="2579" w:type="dxa"/>
          </w:tcPr>
          <w:p>
            <w:pPr>
              <w:spacing w:before="0" w:after="0" w:line="240" w:lineRule="auto"/>
            </w:pPr>
            <w:hyperlink w:anchor="R2032" w:history="1">
              <w:r>
                <w:rPr>
                  <w:rFonts w:ascii="Calibri" w:hAnsi="Calibri" w:eastAsia="Calibri" w:cs="Calibri"/>
                  <w:sz w:val="22"/>
                  <w:color w:val="000000"/>
                  <w:u w:val="none"/>
                </w:rPr>
                <w:t>123</w:t>
              </w:r>
            </w:hyperlink>
            <w:r>
              <w:rPr>
                <w:rFonts w:ascii="Calibri" w:hAnsi="Calibri" w:eastAsia="Calibri" w:cs="Calibri"/>
                <w:color w:val="000000"/>
                <w:sz w:val="22"/>
              </w:rPr>
              <w:t xml:space="preserve">, </w:t>
            </w:r>
            <w:hyperlink w:anchor="R2161"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2543" w:history="1">
              <w:r>
                <w:rPr>
                  <w:rFonts w:ascii="Calibri" w:hAnsi="Calibri" w:eastAsia="Calibri" w:cs="Calibri"/>
                  <w:sz w:val="22"/>
                  <w:color w:val="000000"/>
                  <w:u w:val="none"/>
                </w:rPr>
                <w:t>154</w:t>
              </w:r>
            </w:hyperlink>
            <w:r>
              <w:rPr>
                <w:rFonts w:ascii="Calibri" w:hAnsi="Calibri" w:eastAsia="Calibri" w:cs="Calibri"/>
                <w:color w:val="000000"/>
                <w:sz w:val="22"/>
              </w:rPr>
              <w:t xml:space="preserve">, </w:t>
            </w:r>
            <w:hyperlink w:anchor="R2711" w:history="1">
              <w:r>
                <w:rPr>
                  <w:rFonts w:ascii="Calibri" w:hAnsi="Calibri" w:eastAsia="Calibri" w:cs="Calibri"/>
                  <w:sz w:val="22"/>
                  <w:color w:val="000000"/>
                  <w:u w:val="none"/>
                </w:rPr>
                <w:t>166</w:t>
              </w:r>
            </w:hyperlink>
            <w:r>
              <w:rPr>
                <w:rFonts w:ascii="Calibri" w:hAnsi="Calibri" w:eastAsia="Calibri" w:cs="Calibri"/>
                <w:color w:val="000000"/>
                <w:sz w:val="22"/>
              </w:rPr>
              <w:t xml:space="preserve">, </w:t>
            </w:r>
            <w:hyperlink w:anchor="R2725" w:history="1">
              <w:r>
                <w:rPr>
                  <w:rFonts w:ascii="Calibri" w:hAnsi="Calibri" w:eastAsia="Calibri" w:cs="Calibri"/>
                  <w:sz w:val="22"/>
                  <w:color w:val="000000"/>
                  <w:u w:val="none"/>
                </w:rPr>
                <w:t>167</w:t>
              </w:r>
            </w:hyperlink>
            <w:r>
              <w:rPr>
                <w:rFonts w:ascii="Calibri" w:hAnsi="Calibri" w:eastAsia="Calibri" w:cs="Calibri"/>
                <w:color w:val="000000"/>
                <w:sz w:val="22"/>
              </w:rPr>
              <w:t xml:space="preserve">, </w:t>
            </w:r>
            <w:hyperlink w:anchor="R2752" w:history="1">
              <w:r>
                <w:rPr>
                  <w:rFonts w:ascii="Calibri" w:hAnsi="Calibri" w:eastAsia="Calibri" w:cs="Calibri"/>
                  <w:sz w:val="22"/>
                  <w:color w:val="000000"/>
                  <w:u w:val="none"/>
                </w:rPr>
                <w:t>168</w:t>
              </w:r>
            </w:hyperlink>
            <w:r>
              <w:rPr>
                <w:rFonts w:ascii="Calibri" w:hAnsi="Calibri" w:eastAsia="Calibri" w:cs="Calibri"/>
                <w:color w:val="000000"/>
                <w:sz w:val="22"/>
              </w:rPr>
              <w:t xml:space="preserve">, </w:t>
            </w:r>
            <w:hyperlink w:anchor="R2835" w:history="1">
              <w:r>
                <w:rPr>
                  <w:rFonts w:ascii="Calibri" w:hAnsi="Calibri" w:eastAsia="Calibri" w:cs="Calibri"/>
                  <w:sz w:val="22"/>
                  <w:color w:val="000000"/>
                  <w:u w:val="none"/>
                </w:rPr>
                <w:t>175</w:t>
              </w:r>
            </w:hyperlink>
            <w:r>
              <w:rPr>
                <w:rFonts w:ascii="Calibri" w:hAnsi="Calibri" w:eastAsia="Calibri" w:cs="Calibri"/>
                <w:color w:val="000000"/>
                <w:sz w:val="22"/>
              </w:rPr>
              <w:t xml:space="preserve">, </w:t>
            </w:r>
            <w:hyperlink w:anchor="R4664" w:history="1">
              <w:r>
                <w:rPr>
                  <w:rFonts w:ascii="Calibri" w:hAnsi="Calibri" w:eastAsia="Calibri" w:cs="Calibri"/>
                  <w:sz w:val="22"/>
                  <w:color w:val="000000"/>
                  <w:u w:val="none"/>
                </w:rPr>
                <w:t>286</w:t>
              </w:r>
            </w:hyperlink>
            <w:r>
              <w:rPr>
                <w:rFonts w:ascii="Calibri" w:hAnsi="Calibri" w:eastAsia="Calibri" w:cs="Calibri"/>
                <w:color w:val="000000"/>
                <w:sz w:val="22"/>
              </w:rPr>
              <w:t xml:space="preserve">, </w:t>
            </w:r>
            <w:hyperlink w:anchor="R5645" w:history="1">
              <w:r>
                <w:rPr>
                  <w:rFonts w:ascii="Calibri" w:hAnsi="Calibri" w:eastAsia="Calibri" w:cs="Calibri"/>
                  <w:sz w:val="22"/>
                  <w:color w:val="000000"/>
                  <w:u w:val="none"/>
                </w:rPr>
                <w:t>338</w:t>
              </w:r>
            </w:hyperlink>
            <w:r>
              <w:rPr>
                <w:rFonts w:ascii="Calibri" w:hAnsi="Calibri" w:eastAsia="Calibri" w:cs="Calibri"/>
                <w:color w:val="000000"/>
                <w:sz w:val="22"/>
              </w:rPr>
              <w:t xml:space="preserve">, </w:t>
            </w:r>
            <w:hyperlink w:anchor="R5861" w:history="1">
              <w:r>
                <w:rPr>
                  <w:rFonts w:ascii="Calibri" w:hAnsi="Calibri" w:eastAsia="Calibri" w:cs="Calibri"/>
                  <w:sz w:val="22"/>
                  <w:color w:val="000000"/>
                  <w:u w:val="none"/>
                </w:rPr>
                <w:t>350</w:t>
              </w:r>
            </w:hyperlink>
            <w:r>
              <w:rPr>
                <w:rFonts w:ascii="Calibri" w:hAnsi="Calibri" w:eastAsia="Calibri" w:cs="Calibri"/>
                <w:color w:val="000000"/>
                <w:sz w:val="22"/>
              </w:rPr>
              <w:t xml:space="preserve">, </w:t>
            </w:r>
            <w:hyperlink w:anchor="R5935" w:history="1">
              <w:r>
                <w:rPr>
                  <w:rFonts w:ascii="Calibri" w:hAnsi="Calibri" w:eastAsia="Calibri" w:cs="Calibri"/>
                  <w:sz w:val="22"/>
                  <w:color w:val="000000"/>
                  <w:u w:val="none"/>
                </w:rPr>
                <w:t>354</w:t>
              </w:r>
            </w:hyperlink>
            <w:r>
              <w:rPr>
                <w:rFonts w:ascii="Calibri" w:hAnsi="Calibri" w:eastAsia="Calibri" w:cs="Calibri"/>
                <w:color w:val="000000"/>
                <w:sz w:val="22"/>
              </w:rPr>
              <w:t xml:space="preserve">, </w:t>
            </w:r>
            <w:hyperlink w:anchor="R5983" w:history="1">
              <w:r>
                <w:rPr>
                  <w:rFonts w:ascii="Calibri" w:hAnsi="Calibri" w:eastAsia="Calibri" w:cs="Calibri"/>
                  <w:sz w:val="22"/>
                  <w:color w:val="000000"/>
                  <w:u w:val="none"/>
                </w:rPr>
                <w:t>356</w:t>
              </w:r>
            </w:hyperlink>
            <w:r>
              <w:rPr>
                <w:rFonts w:ascii="Calibri" w:hAnsi="Calibri" w:eastAsia="Calibri" w:cs="Calibri"/>
                <w:color w:val="000000"/>
                <w:sz w:val="22"/>
              </w:rPr>
              <w:t xml:space="preserve">, </w:t>
            </w:r>
            <w:hyperlink w:anchor="R6011" w:history="1">
              <w:r>
                <w:rPr>
                  <w:rFonts w:ascii="Calibri" w:hAnsi="Calibri" w:eastAsia="Calibri" w:cs="Calibri"/>
                  <w:sz w:val="22"/>
                  <w:color w:val="000000"/>
                  <w:u w:val="none"/>
                </w:rPr>
                <w:t>358</w:t>
              </w:r>
            </w:hyperlink>
          </w:p>
        </w:tc>
      </w:tr>
      <w:tr>
        <w:trPr>
          <w:cantSplit/>
        </w:trPr>
        <w:tc>
          <w:tcPr>
            <w:tcW w:w="3901" w:type="dxa"/>
          </w:tcPr>
          <w:p>
            <w:pPr>
              <w:spacing w:before="0" w:after="0" w:line="240" w:lineRule="auto"/>
            </w:pPr>
            <w:r>
              <w:rPr>
                <w:rFonts w:ascii="Calibri" w:hAnsi="Calibri" w:eastAsia="Calibri" w:cs="Calibri"/>
                <w:color w:val="000000"/>
                <w:sz w:val="22"/>
              </w:rPr>
              <w:t>Genesis 1:4-5</w:t>
            </w:r>
          </w:p>
        </w:tc>
        <w:tc>
          <w:tcPr>
            <w:tcW w:w="2579" w:type="dxa"/>
          </w:tcPr>
          <w:p>
            <w:pPr>
              <w:spacing w:before="0" w:after="0" w:line="240" w:lineRule="auto"/>
            </w:pPr>
            <w:hyperlink w:anchor="R2032" w:history="1">
              <w:r>
                <w:rPr>
                  <w:rFonts w:ascii="Calibri" w:hAnsi="Calibri" w:eastAsia="Calibri" w:cs="Calibri"/>
                  <w:sz w:val="22"/>
                  <w:color w:val="000000"/>
                  <w:u w:val="none"/>
                </w:rPr>
                <w:t>123</w:t>
              </w:r>
            </w:hyperlink>
          </w:p>
        </w:tc>
      </w:tr>
      <w:tr>
        <w:trPr>
          <w:cantSplit/>
        </w:trPr>
        <w:tc>
          <w:tcPr>
            <w:tcW w:w="3901" w:type="dxa"/>
          </w:tcPr>
          <w:p>
            <w:pPr>
              <w:spacing w:before="0" w:after="0" w:line="240" w:lineRule="auto"/>
            </w:pPr>
            <w:r>
              <w:rPr>
                <w:rFonts w:ascii="Calibri" w:hAnsi="Calibri" w:eastAsia="Calibri" w:cs="Calibri"/>
                <w:color w:val="000000"/>
                <w:sz w:val="22"/>
              </w:rPr>
              <w:t>Genesis 1:6-8</w:t>
            </w:r>
          </w:p>
        </w:tc>
        <w:tc>
          <w:tcPr>
            <w:tcW w:w="2579" w:type="dxa"/>
          </w:tcPr>
          <w:p>
            <w:pPr>
              <w:spacing w:before="0" w:after="0" w:line="240" w:lineRule="auto"/>
            </w:pPr>
            <w:hyperlink w:anchor="R2032" w:history="1">
              <w:r>
                <w:rPr>
                  <w:rFonts w:ascii="Calibri" w:hAnsi="Calibri" w:eastAsia="Calibri" w:cs="Calibri"/>
                  <w:sz w:val="22"/>
                  <w:color w:val="000000"/>
                  <w:u w:val="none"/>
                </w:rPr>
                <w:t>123</w:t>
              </w:r>
            </w:hyperlink>
          </w:p>
        </w:tc>
      </w:tr>
      <w:tr>
        <w:trPr>
          <w:cantSplit/>
        </w:trPr>
        <w:tc>
          <w:tcPr>
            <w:tcW w:w="3901" w:type="dxa"/>
          </w:tcPr>
          <w:p>
            <w:pPr>
              <w:spacing w:before="0" w:after="0" w:line="240" w:lineRule="auto"/>
            </w:pPr>
            <w:r>
              <w:rPr>
                <w:rFonts w:ascii="Calibri" w:hAnsi="Calibri" w:eastAsia="Calibri" w:cs="Calibri"/>
                <w:color w:val="000000"/>
                <w:sz w:val="22"/>
              </w:rPr>
              <w:t>Genesis 1:9-10</w:t>
            </w:r>
          </w:p>
        </w:tc>
        <w:tc>
          <w:tcPr>
            <w:tcW w:w="2579" w:type="dxa"/>
          </w:tcPr>
          <w:p>
            <w:pPr>
              <w:spacing w:before="0" w:after="0" w:line="240" w:lineRule="auto"/>
            </w:pPr>
            <w:hyperlink w:anchor="R2032" w:history="1">
              <w:r>
                <w:rPr>
                  <w:rFonts w:ascii="Calibri" w:hAnsi="Calibri" w:eastAsia="Calibri" w:cs="Calibri"/>
                  <w:sz w:val="22"/>
                  <w:color w:val="000000"/>
                  <w:u w:val="none"/>
                </w:rPr>
                <w:t>123</w:t>
              </w:r>
            </w:hyperlink>
          </w:p>
        </w:tc>
      </w:tr>
      <w:tr>
        <w:trPr>
          <w:cantSplit/>
        </w:trPr>
        <w:tc>
          <w:tcPr>
            <w:tcW w:w="3901" w:type="dxa"/>
          </w:tcPr>
          <w:p>
            <w:pPr>
              <w:spacing w:before="0" w:after="0" w:line="240" w:lineRule="auto"/>
            </w:pPr>
            <w:r>
              <w:rPr>
                <w:rFonts w:ascii="Calibri" w:hAnsi="Calibri" w:eastAsia="Calibri" w:cs="Calibri"/>
                <w:color w:val="000000"/>
                <w:sz w:val="22"/>
              </w:rPr>
              <w:t>Genesis 1:14-19</w:t>
            </w:r>
          </w:p>
        </w:tc>
        <w:tc>
          <w:tcPr>
            <w:tcW w:w="2579" w:type="dxa"/>
          </w:tcPr>
          <w:p>
            <w:pPr>
              <w:spacing w:before="0" w:after="0" w:line="240" w:lineRule="auto"/>
            </w:pPr>
            <w:hyperlink w:anchor="R2032" w:history="1">
              <w:r>
                <w:rPr>
                  <w:rFonts w:ascii="Calibri" w:hAnsi="Calibri" w:eastAsia="Calibri" w:cs="Calibri"/>
                  <w:sz w:val="22"/>
                  <w:color w:val="000000"/>
                  <w:u w:val="none"/>
                </w:rPr>
                <w:t>123</w:t>
              </w:r>
            </w:hyperlink>
          </w:p>
        </w:tc>
      </w:tr>
      <w:tr>
        <w:trPr>
          <w:cantSplit/>
        </w:trPr>
        <w:tc>
          <w:tcPr>
            <w:tcW w:w="3901" w:type="dxa"/>
          </w:tcPr>
          <w:p>
            <w:pPr>
              <w:spacing w:before="0" w:after="0" w:line="240" w:lineRule="auto"/>
            </w:pPr>
            <w:r>
              <w:rPr>
                <w:rFonts w:ascii="Calibri" w:hAnsi="Calibri" w:eastAsia="Calibri" w:cs="Calibri"/>
                <w:color w:val="000000"/>
                <w:sz w:val="22"/>
              </w:rPr>
              <w:t>Genesis 2:9</w:t>
            </w:r>
          </w:p>
        </w:tc>
        <w:tc>
          <w:tcPr>
            <w:tcW w:w="2579" w:type="dxa"/>
          </w:tcPr>
          <w:p>
            <w:pPr>
              <w:spacing w:before="0" w:after="0" w:line="240" w:lineRule="auto"/>
            </w:pPr>
            <w:hyperlink w:anchor="R5677" w:history="1">
              <w:r>
                <w:rPr>
                  <w:rFonts w:ascii="Calibri" w:hAnsi="Calibri" w:eastAsia="Calibri" w:cs="Calibri"/>
                  <w:sz w:val="22"/>
                  <w:color w:val="000000"/>
                  <w:u w:val="none"/>
                </w:rPr>
                <w:t>341</w:t>
              </w:r>
            </w:hyperlink>
          </w:p>
        </w:tc>
      </w:tr>
      <w:tr>
        <w:trPr>
          <w:cantSplit/>
        </w:trPr>
        <w:tc>
          <w:tcPr>
            <w:tcW w:w="3901" w:type="dxa"/>
          </w:tcPr>
          <w:p>
            <w:pPr>
              <w:spacing w:before="0" w:after="0" w:line="240" w:lineRule="auto"/>
            </w:pPr>
            <w:r>
              <w:rPr>
                <w:rFonts w:ascii="Calibri" w:hAnsi="Calibri" w:eastAsia="Calibri" w:cs="Calibri"/>
                <w:color w:val="000000"/>
                <w:sz w:val="22"/>
              </w:rPr>
              <w:t>Genesis 2:16-17</w:t>
            </w:r>
          </w:p>
        </w:tc>
        <w:tc>
          <w:tcPr>
            <w:tcW w:w="2579" w:type="dxa"/>
          </w:tcPr>
          <w:p>
            <w:pPr>
              <w:spacing w:before="0" w:after="0" w:line="240" w:lineRule="auto"/>
            </w:pPr>
            <w:hyperlink w:anchor="R5682" w:history="1">
              <w:r>
                <w:rPr>
                  <w:rFonts w:ascii="Calibri" w:hAnsi="Calibri" w:eastAsia="Calibri" w:cs="Calibri"/>
                  <w:sz w:val="22"/>
                  <w:color w:val="000000"/>
                  <w:u w:val="none"/>
                </w:rPr>
                <w:t>341</w:t>
              </w:r>
            </w:hyperlink>
          </w:p>
        </w:tc>
      </w:tr>
      <w:tr>
        <w:trPr>
          <w:cantSplit/>
        </w:trPr>
        <w:tc>
          <w:tcPr>
            <w:tcW w:w="3901" w:type="dxa"/>
          </w:tcPr>
          <w:p>
            <w:pPr>
              <w:spacing w:before="0" w:after="0" w:line="240" w:lineRule="auto"/>
            </w:pPr>
            <w:r>
              <w:rPr>
                <w:rFonts w:ascii="Calibri" w:hAnsi="Calibri" w:eastAsia="Calibri" w:cs="Calibri"/>
                <w:color w:val="000000"/>
                <w:sz w:val="22"/>
              </w:rPr>
              <w:t>Genesis 3:15</w:t>
            </w:r>
          </w:p>
        </w:tc>
        <w:tc>
          <w:tcPr>
            <w:tcW w:w="2579" w:type="dxa"/>
          </w:tcPr>
          <w:p>
            <w:pPr>
              <w:spacing w:before="0" w:after="0" w:line="240" w:lineRule="auto"/>
            </w:pPr>
            <w:hyperlink w:anchor="R0839" w:history="1">
              <w:r>
                <w:rPr>
                  <w:rFonts w:ascii="Calibri" w:hAnsi="Calibri" w:eastAsia="Calibri" w:cs="Calibri"/>
                  <w:sz w:val="22"/>
                  <w:color w:val="000000"/>
                  <w:u w:val="none"/>
                </w:rPr>
                <w:t>57</w:t>
              </w:r>
            </w:hyperlink>
            <w:r>
              <w:rPr>
                <w:rFonts w:ascii="Calibri" w:hAnsi="Calibri" w:eastAsia="Calibri" w:cs="Calibri"/>
                <w:color w:val="000000"/>
                <w:sz w:val="22"/>
              </w:rPr>
              <w:t xml:space="preserve">, </w:t>
            </w:r>
            <w:hyperlink w:anchor="R2161" w:history="1">
              <w:r>
                <w:rPr>
                  <w:rFonts w:ascii="Calibri" w:hAnsi="Calibri" w:eastAsia="Calibri" w:cs="Calibri"/>
                  <w:sz w:val="22"/>
                  <w:color w:val="000000"/>
                  <w:u w:val="none"/>
                </w:rPr>
                <w:t>132</w:t>
              </w:r>
            </w:hyperlink>
          </w:p>
        </w:tc>
      </w:tr>
      <w:tr>
        <w:trPr>
          <w:cantSplit/>
        </w:trPr>
        <w:tc>
          <w:tcPr>
            <w:tcW w:w="3901" w:type="dxa"/>
          </w:tcPr>
          <w:p>
            <w:pPr>
              <w:spacing w:before="0" w:after="0" w:line="240" w:lineRule="auto"/>
            </w:pPr>
            <w:r>
              <w:rPr>
                <w:rFonts w:ascii="Calibri" w:hAnsi="Calibri" w:eastAsia="Calibri" w:cs="Calibri"/>
                <w:color w:val="000000"/>
                <w:sz w:val="22"/>
              </w:rPr>
              <w:t>Genesis 3:18</w:t>
            </w:r>
          </w:p>
        </w:tc>
        <w:tc>
          <w:tcPr>
            <w:tcW w:w="2579" w:type="dxa"/>
          </w:tcPr>
          <w:p>
            <w:pPr>
              <w:spacing w:before="0" w:after="0" w:line="240" w:lineRule="auto"/>
            </w:pPr>
            <w:hyperlink w:anchor="R6555" w:history="1">
              <w:r>
                <w:rPr>
                  <w:rFonts w:ascii="Calibri" w:hAnsi="Calibri" w:eastAsia="Calibri" w:cs="Calibri"/>
                  <w:sz w:val="22"/>
                  <w:color w:val="000000"/>
                  <w:u w:val="none"/>
                </w:rPr>
                <w:t>388</w:t>
              </w:r>
            </w:hyperlink>
          </w:p>
        </w:tc>
      </w:tr>
      <w:tr>
        <w:trPr>
          <w:cantSplit/>
        </w:trPr>
        <w:tc>
          <w:tcPr>
            <w:tcW w:w="3901" w:type="dxa"/>
          </w:tcPr>
          <w:p>
            <w:pPr>
              <w:spacing w:before="0" w:after="0" w:line="240" w:lineRule="auto"/>
            </w:pPr>
            <w:r>
              <w:rPr>
                <w:rFonts w:ascii="Calibri" w:hAnsi="Calibri" w:eastAsia="Calibri" w:cs="Calibri"/>
                <w:color w:val="000000"/>
                <w:sz w:val="22"/>
              </w:rPr>
              <w:t>Genesis 6:5-6</w:t>
            </w:r>
          </w:p>
        </w:tc>
        <w:tc>
          <w:tcPr>
            <w:tcW w:w="2579" w:type="dxa"/>
          </w:tcPr>
          <w:p>
            <w:pPr>
              <w:spacing w:before="0" w:after="0" w:line="240" w:lineRule="auto"/>
            </w:pPr>
            <w:hyperlink w:anchor="R6417" w:history="1">
              <w:r>
                <w:rPr>
                  <w:rFonts w:ascii="Calibri" w:hAnsi="Calibri" w:eastAsia="Calibri" w:cs="Calibri"/>
                  <w:sz w:val="22"/>
                  <w:color w:val="000000"/>
                  <w:u w:val="none"/>
                </w:rPr>
                <w:t>380</w:t>
              </w:r>
            </w:hyperlink>
          </w:p>
        </w:tc>
      </w:tr>
      <w:tr>
        <w:trPr>
          <w:cantSplit/>
        </w:trPr>
        <w:tc>
          <w:tcPr>
            <w:tcW w:w="3901" w:type="dxa"/>
          </w:tcPr>
          <w:p>
            <w:pPr>
              <w:spacing w:before="0" w:after="0" w:line="240" w:lineRule="auto"/>
            </w:pPr>
            <w:r>
              <w:rPr>
                <w:rFonts w:ascii="Calibri" w:hAnsi="Calibri" w:eastAsia="Calibri" w:cs="Calibri"/>
                <w:color w:val="000000"/>
                <w:sz w:val="22"/>
              </w:rPr>
              <w:t>Genesis 8:1</w:t>
            </w:r>
          </w:p>
        </w:tc>
        <w:tc>
          <w:tcPr>
            <w:tcW w:w="2579" w:type="dxa"/>
          </w:tcPr>
          <w:p>
            <w:pPr>
              <w:spacing w:before="0" w:after="0" w:line="240" w:lineRule="auto"/>
            </w:pPr>
            <w:hyperlink w:anchor="R2010" w:history="1">
              <w:r>
                <w:rPr>
                  <w:rFonts w:ascii="Calibri" w:hAnsi="Calibri" w:eastAsia="Calibri" w:cs="Calibri"/>
                  <w:sz w:val="22"/>
                  <w:color w:val="000000"/>
                  <w:u w:val="none"/>
                </w:rPr>
                <w:t>122</w:t>
              </w:r>
            </w:hyperlink>
          </w:p>
        </w:tc>
      </w:tr>
      <w:tr>
        <w:trPr>
          <w:cantSplit/>
        </w:trPr>
        <w:tc>
          <w:tcPr>
            <w:tcW w:w="3901" w:type="dxa"/>
          </w:tcPr>
          <w:p>
            <w:pPr>
              <w:spacing w:before="0" w:after="0" w:line="240" w:lineRule="auto"/>
            </w:pPr>
            <w:r>
              <w:rPr>
                <w:rFonts w:ascii="Calibri" w:hAnsi="Calibri" w:eastAsia="Calibri" w:cs="Calibri"/>
                <w:color w:val="000000"/>
                <w:sz w:val="22"/>
              </w:rPr>
              <w:t>Genesis 9:12-16</w:t>
            </w:r>
          </w:p>
        </w:tc>
        <w:tc>
          <w:tcPr>
            <w:tcW w:w="2579" w:type="dxa"/>
          </w:tcPr>
          <w:p>
            <w:pPr>
              <w:spacing w:before="0" w:after="0" w:line="240" w:lineRule="auto"/>
            </w:pPr>
            <w:hyperlink w:anchor="R5865" w:history="1">
              <w:r>
                <w:rPr>
                  <w:rFonts w:ascii="Calibri" w:hAnsi="Calibri" w:eastAsia="Calibri" w:cs="Calibri"/>
                  <w:sz w:val="22"/>
                  <w:color w:val="000000"/>
                  <w:u w:val="none"/>
                </w:rPr>
                <w:t>350</w:t>
              </w:r>
            </w:hyperlink>
          </w:p>
        </w:tc>
      </w:tr>
      <w:tr>
        <w:trPr>
          <w:cantSplit/>
        </w:trPr>
        <w:tc>
          <w:tcPr>
            <w:tcW w:w="3901" w:type="dxa"/>
          </w:tcPr>
          <w:p>
            <w:pPr>
              <w:spacing w:before="0" w:after="0" w:line="240" w:lineRule="auto"/>
            </w:pPr>
            <w:r>
              <w:rPr>
                <w:rFonts w:ascii="Calibri" w:hAnsi="Calibri" w:eastAsia="Calibri" w:cs="Calibri"/>
                <w:color w:val="000000"/>
                <w:sz w:val="22"/>
              </w:rPr>
              <w:t>Genesis 12</w:t>
            </w:r>
          </w:p>
        </w:tc>
        <w:tc>
          <w:tcPr>
            <w:tcW w:w="2579" w:type="dxa"/>
          </w:tcPr>
          <w:p>
            <w:pPr>
              <w:spacing w:before="0" w:after="0" w:line="240" w:lineRule="auto"/>
            </w:pPr>
            <w:hyperlink w:anchor="R3609" w:history="1">
              <w:r>
                <w:rPr>
                  <w:rFonts w:ascii="Calibri" w:hAnsi="Calibri" w:eastAsia="Calibri" w:cs="Calibri"/>
                  <w:sz w:val="22"/>
                  <w:color w:val="000000"/>
                  <w:u w:val="none"/>
                </w:rPr>
                <w:t>225</w:t>
              </w:r>
            </w:hyperlink>
          </w:p>
        </w:tc>
      </w:tr>
      <w:tr>
        <w:trPr>
          <w:cantSplit/>
        </w:trPr>
        <w:tc>
          <w:tcPr>
            <w:tcW w:w="3901" w:type="dxa"/>
          </w:tcPr>
          <w:p>
            <w:pPr>
              <w:spacing w:before="0" w:after="0" w:line="240" w:lineRule="auto"/>
            </w:pPr>
            <w:r>
              <w:rPr>
                <w:rFonts w:ascii="Calibri" w:hAnsi="Calibri" w:eastAsia="Calibri" w:cs="Calibri"/>
                <w:color w:val="000000"/>
                <w:sz w:val="22"/>
              </w:rPr>
              <w:t>Genesis 12:1-3</w:t>
            </w:r>
          </w:p>
        </w:tc>
        <w:tc>
          <w:tcPr>
            <w:tcW w:w="2579" w:type="dxa"/>
          </w:tcPr>
          <w:p>
            <w:pPr>
              <w:spacing w:before="0" w:after="0" w:line="240" w:lineRule="auto"/>
            </w:pPr>
            <w:hyperlink w:anchor="R3611" w:history="1">
              <w:r>
                <w:rPr>
                  <w:rFonts w:ascii="Calibri" w:hAnsi="Calibri" w:eastAsia="Calibri" w:cs="Calibri"/>
                  <w:sz w:val="22"/>
                  <w:color w:val="000000"/>
                  <w:u w:val="none"/>
                </w:rPr>
                <w:t>225</w:t>
              </w:r>
            </w:hyperlink>
          </w:p>
        </w:tc>
      </w:tr>
      <w:tr>
        <w:trPr>
          <w:cantSplit/>
        </w:trPr>
        <w:tc>
          <w:tcPr>
            <w:tcW w:w="3901" w:type="dxa"/>
          </w:tcPr>
          <w:p>
            <w:pPr>
              <w:spacing w:before="0" w:after="0" w:line="240" w:lineRule="auto"/>
            </w:pPr>
            <w:r>
              <w:rPr>
                <w:rFonts w:ascii="Calibri" w:hAnsi="Calibri" w:eastAsia="Calibri" w:cs="Calibri"/>
                <w:color w:val="000000"/>
                <w:sz w:val="22"/>
              </w:rPr>
              <w:t>Genesis 12:10</w:t>
            </w:r>
          </w:p>
        </w:tc>
        <w:tc>
          <w:tcPr>
            <w:tcW w:w="2579" w:type="dxa"/>
          </w:tcPr>
          <w:p>
            <w:pPr>
              <w:spacing w:before="0" w:after="0" w:line="240" w:lineRule="auto"/>
            </w:pPr>
            <w:hyperlink w:anchor="R3618" w:history="1">
              <w:r>
                <w:rPr>
                  <w:rFonts w:ascii="Calibri" w:hAnsi="Calibri" w:eastAsia="Calibri" w:cs="Calibri"/>
                  <w:sz w:val="22"/>
                  <w:color w:val="000000"/>
                  <w:u w:val="none"/>
                </w:rPr>
                <w:t>226</w:t>
              </w:r>
            </w:hyperlink>
          </w:p>
        </w:tc>
      </w:tr>
      <w:tr>
        <w:trPr>
          <w:cantSplit/>
        </w:trPr>
        <w:tc>
          <w:tcPr>
            <w:tcW w:w="3901" w:type="dxa"/>
          </w:tcPr>
          <w:p>
            <w:pPr>
              <w:spacing w:before="0" w:after="0" w:line="240" w:lineRule="auto"/>
            </w:pPr>
            <w:r>
              <w:rPr>
                <w:rFonts w:ascii="Calibri" w:hAnsi="Calibri" w:eastAsia="Calibri" w:cs="Calibri"/>
                <w:color w:val="000000"/>
                <w:sz w:val="22"/>
              </w:rPr>
              <w:t>Genesis 12:11-13</w:t>
            </w:r>
          </w:p>
        </w:tc>
        <w:tc>
          <w:tcPr>
            <w:tcW w:w="2579" w:type="dxa"/>
          </w:tcPr>
          <w:p>
            <w:pPr>
              <w:spacing w:before="0" w:after="0" w:line="240" w:lineRule="auto"/>
            </w:pPr>
            <w:hyperlink w:anchor="R3622" w:history="1">
              <w:r>
                <w:rPr>
                  <w:rFonts w:ascii="Calibri" w:hAnsi="Calibri" w:eastAsia="Calibri" w:cs="Calibri"/>
                  <w:sz w:val="22"/>
                  <w:color w:val="000000"/>
                  <w:u w:val="none"/>
                </w:rPr>
                <w:t>226</w:t>
              </w:r>
            </w:hyperlink>
          </w:p>
        </w:tc>
      </w:tr>
      <w:tr>
        <w:trPr>
          <w:cantSplit/>
        </w:trPr>
        <w:tc>
          <w:tcPr>
            <w:tcW w:w="3901" w:type="dxa"/>
          </w:tcPr>
          <w:p>
            <w:pPr>
              <w:spacing w:before="0" w:after="0" w:line="240" w:lineRule="auto"/>
            </w:pPr>
            <w:r>
              <w:rPr>
                <w:rFonts w:ascii="Calibri" w:hAnsi="Calibri" w:eastAsia="Calibri" w:cs="Calibri"/>
                <w:color w:val="000000"/>
                <w:sz w:val="22"/>
              </w:rPr>
              <w:t>Genesis 12:13</w:t>
            </w:r>
          </w:p>
        </w:tc>
        <w:tc>
          <w:tcPr>
            <w:tcW w:w="2579" w:type="dxa"/>
          </w:tcPr>
          <w:p>
            <w:pPr>
              <w:spacing w:before="0" w:after="0" w:line="240" w:lineRule="auto"/>
            </w:pPr>
            <w:hyperlink w:anchor="R4526" w:history="1">
              <w:r>
                <w:rPr>
                  <w:rFonts w:ascii="Calibri" w:hAnsi="Calibri" w:eastAsia="Calibri" w:cs="Calibri"/>
                  <w:sz w:val="22"/>
                  <w:color w:val="000000"/>
                  <w:u w:val="none"/>
                </w:rPr>
                <w:t>278</w:t>
              </w:r>
            </w:hyperlink>
          </w:p>
        </w:tc>
      </w:tr>
      <w:tr>
        <w:trPr>
          <w:cantSplit/>
        </w:trPr>
        <w:tc>
          <w:tcPr>
            <w:tcW w:w="3901" w:type="dxa"/>
          </w:tcPr>
          <w:p>
            <w:pPr>
              <w:spacing w:before="0" w:after="0" w:line="240" w:lineRule="auto"/>
            </w:pPr>
            <w:r>
              <w:rPr>
                <w:rFonts w:ascii="Calibri" w:hAnsi="Calibri" w:eastAsia="Calibri" w:cs="Calibri"/>
                <w:color w:val="000000"/>
                <w:sz w:val="22"/>
              </w:rPr>
              <w:t>Genesis 12:17</w:t>
            </w:r>
          </w:p>
        </w:tc>
        <w:tc>
          <w:tcPr>
            <w:tcW w:w="2579" w:type="dxa"/>
          </w:tcPr>
          <w:p>
            <w:pPr>
              <w:spacing w:before="0" w:after="0" w:line="240" w:lineRule="auto"/>
            </w:pPr>
            <w:hyperlink w:anchor="R4530" w:history="1">
              <w:r>
                <w:rPr>
                  <w:rFonts w:ascii="Calibri" w:hAnsi="Calibri" w:eastAsia="Calibri" w:cs="Calibri"/>
                  <w:sz w:val="22"/>
                  <w:color w:val="000000"/>
                  <w:u w:val="none"/>
                </w:rPr>
                <w:t>278</w:t>
              </w:r>
            </w:hyperlink>
          </w:p>
        </w:tc>
      </w:tr>
      <w:tr>
        <w:trPr>
          <w:cantSplit/>
        </w:trPr>
        <w:tc>
          <w:tcPr>
            <w:tcW w:w="3901" w:type="dxa"/>
          </w:tcPr>
          <w:p>
            <w:pPr>
              <w:spacing w:before="0" w:after="0" w:line="240" w:lineRule="auto"/>
            </w:pPr>
            <w:r>
              <w:rPr>
                <w:rFonts w:ascii="Calibri" w:hAnsi="Calibri" w:eastAsia="Calibri" w:cs="Calibri"/>
                <w:color w:val="000000"/>
                <w:sz w:val="22"/>
              </w:rPr>
              <w:t>Genesis 12:17-18</w:t>
            </w:r>
          </w:p>
        </w:tc>
        <w:tc>
          <w:tcPr>
            <w:tcW w:w="2579" w:type="dxa"/>
          </w:tcPr>
          <w:p>
            <w:pPr>
              <w:spacing w:before="0" w:after="0" w:line="240" w:lineRule="auto"/>
            </w:pPr>
            <w:hyperlink w:anchor="R3629" w:history="1">
              <w:r>
                <w:rPr>
                  <w:rFonts w:ascii="Calibri" w:hAnsi="Calibri" w:eastAsia="Calibri" w:cs="Calibri"/>
                  <w:sz w:val="22"/>
                  <w:color w:val="000000"/>
                  <w:u w:val="none"/>
                </w:rPr>
                <w:t>226</w:t>
              </w:r>
            </w:hyperlink>
          </w:p>
        </w:tc>
      </w:tr>
      <w:tr>
        <w:trPr>
          <w:cantSplit/>
        </w:trPr>
        <w:tc>
          <w:tcPr>
            <w:tcW w:w="3901" w:type="dxa"/>
          </w:tcPr>
          <w:p>
            <w:pPr>
              <w:spacing w:before="0" w:after="0" w:line="240" w:lineRule="auto"/>
            </w:pPr>
            <w:r>
              <w:rPr>
                <w:rFonts w:ascii="Calibri" w:hAnsi="Calibri" w:eastAsia="Calibri" w:cs="Calibri"/>
                <w:color w:val="000000"/>
                <w:sz w:val="22"/>
              </w:rPr>
              <w:t>Genesis 13:13</w:t>
            </w:r>
          </w:p>
        </w:tc>
        <w:tc>
          <w:tcPr>
            <w:tcW w:w="2579" w:type="dxa"/>
          </w:tcPr>
          <w:p>
            <w:pPr>
              <w:spacing w:before="0" w:after="0" w:line="240" w:lineRule="auto"/>
            </w:pPr>
            <w:hyperlink w:anchor="R2727" w:history="1">
              <w:r>
                <w:rPr>
                  <w:rFonts w:ascii="Calibri" w:hAnsi="Calibri" w:eastAsia="Calibri" w:cs="Calibri"/>
                  <w:sz w:val="22"/>
                  <w:color w:val="000000"/>
                  <w:u w:val="none"/>
                </w:rPr>
                <w:t>167</w:t>
              </w:r>
            </w:hyperlink>
          </w:p>
        </w:tc>
      </w:tr>
      <w:tr>
        <w:trPr>
          <w:cantSplit/>
        </w:trPr>
        <w:tc>
          <w:tcPr>
            <w:tcW w:w="3901" w:type="dxa"/>
          </w:tcPr>
          <w:p>
            <w:pPr>
              <w:spacing w:before="0" w:after="0" w:line="240" w:lineRule="auto"/>
            </w:pPr>
            <w:r>
              <w:rPr>
                <w:rFonts w:ascii="Calibri" w:hAnsi="Calibri" w:eastAsia="Calibri" w:cs="Calibri"/>
                <w:color w:val="000000"/>
                <w:sz w:val="22"/>
              </w:rPr>
              <w:t>Genesis 15:6</w:t>
            </w:r>
          </w:p>
        </w:tc>
        <w:tc>
          <w:tcPr>
            <w:tcW w:w="2579" w:type="dxa"/>
          </w:tcPr>
          <w:p>
            <w:pPr>
              <w:spacing w:before="0" w:after="0" w:line="240" w:lineRule="auto"/>
            </w:pPr>
            <w:hyperlink w:anchor="R3603" w:history="1">
              <w:r>
                <w:rPr>
                  <w:rFonts w:ascii="Calibri" w:hAnsi="Calibri" w:eastAsia="Calibri" w:cs="Calibri"/>
                  <w:sz w:val="22"/>
                  <w:color w:val="000000"/>
                  <w:u w:val="none"/>
                </w:rPr>
                <w:t>224</w:t>
              </w:r>
            </w:hyperlink>
          </w:p>
        </w:tc>
      </w:tr>
      <w:tr>
        <w:trPr>
          <w:cantSplit/>
        </w:trPr>
        <w:tc>
          <w:tcPr>
            <w:tcW w:w="3901" w:type="dxa"/>
          </w:tcPr>
          <w:p>
            <w:pPr>
              <w:spacing w:before="0" w:after="0" w:line="240" w:lineRule="auto"/>
            </w:pPr>
            <w:r>
              <w:rPr>
                <w:rFonts w:ascii="Calibri" w:hAnsi="Calibri" w:eastAsia="Calibri" w:cs="Calibri"/>
                <w:color w:val="000000"/>
                <w:sz w:val="22"/>
              </w:rPr>
              <w:t>Genesis 16:2</w:t>
            </w:r>
          </w:p>
        </w:tc>
        <w:tc>
          <w:tcPr>
            <w:tcW w:w="2579" w:type="dxa"/>
          </w:tcPr>
          <w:p>
            <w:pPr>
              <w:spacing w:before="0" w:after="0" w:line="240" w:lineRule="auto"/>
            </w:pPr>
            <w:hyperlink w:anchor="R4541" w:history="1">
              <w:r>
                <w:rPr>
                  <w:rFonts w:ascii="Calibri" w:hAnsi="Calibri" w:eastAsia="Calibri" w:cs="Calibri"/>
                  <w:sz w:val="22"/>
                  <w:color w:val="000000"/>
                  <w:u w:val="none"/>
                </w:rPr>
                <w:t>279</w:t>
              </w:r>
            </w:hyperlink>
          </w:p>
        </w:tc>
      </w:tr>
      <w:tr>
        <w:trPr>
          <w:cantSplit/>
        </w:trPr>
        <w:tc>
          <w:tcPr>
            <w:tcW w:w="3901" w:type="dxa"/>
          </w:tcPr>
          <w:p>
            <w:pPr>
              <w:spacing w:before="0" w:after="0" w:line="240" w:lineRule="auto"/>
            </w:pPr>
            <w:r>
              <w:rPr>
                <w:rFonts w:ascii="Calibri" w:hAnsi="Calibri" w:eastAsia="Calibri" w:cs="Calibri"/>
                <w:color w:val="000000"/>
                <w:sz w:val="22"/>
              </w:rPr>
              <w:t>Genesis 17:19</w:t>
            </w:r>
          </w:p>
        </w:tc>
        <w:tc>
          <w:tcPr>
            <w:tcW w:w="2579" w:type="dxa"/>
          </w:tcPr>
          <w:p>
            <w:pPr>
              <w:spacing w:before="0" w:after="0" w:line="240" w:lineRule="auto"/>
            </w:pPr>
            <w:hyperlink w:anchor="R4545" w:history="1">
              <w:r>
                <w:rPr>
                  <w:rFonts w:ascii="Calibri" w:hAnsi="Calibri" w:eastAsia="Calibri" w:cs="Calibri"/>
                  <w:sz w:val="22"/>
                  <w:color w:val="000000"/>
                  <w:u w:val="none"/>
                </w:rPr>
                <w:t>280</w:t>
              </w:r>
            </w:hyperlink>
          </w:p>
        </w:tc>
      </w:tr>
      <w:tr>
        <w:trPr>
          <w:cantSplit/>
        </w:trPr>
        <w:tc>
          <w:tcPr>
            <w:tcW w:w="3901" w:type="dxa"/>
          </w:tcPr>
          <w:p>
            <w:pPr>
              <w:spacing w:before="0" w:after="0" w:line="240" w:lineRule="auto"/>
            </w:pPr>
            <w:r>
              <w:rPr>
                <w:rFonts w:ascii="Calibri" w:hAnsi="Calibri" w:eastAsia="Calibri" w:cs="Calibri"/>
                <w:color w:val="000000"/>
                <w:sz w:val="22"/>
              </w:rPr>
              <w:t>Genesis 18</w:t>
            </w:r>
          </w:p>
        </w:tc>
        <w:tc>
          <w:tcPr>
            <w:tcW w:w="2579" w:type="dxa"/>
          </w:tcPr>
          <w:p>
            <w:pPr>
              <w:spacing w:before="0" w:after="0" w:line="240" w:lineRule="auto"/>
            </w:pPr>
            <w:hyperlink w:anchor="R5935" w:history="1">
              <w:r>
                <w:rPr>
                  <w:rFonts w:ascii="Calibri" w:hAnsi="Calibri" w:eastAsia="Calibri" w:cs="Calibri"/>
                  <w:sz w:val="22"/>
                  <w:color w:val="000000"/>
                  <w:u w:val="none"/>
                </w:rPr>
                <w:t>354</w:t>
              </w:r>
            </w:hyperlink>
          </w:p>
        </w:tc>
      </w:tr>
      <w:tr>
        <w:trPr>
          <w:cantSplit/>
        </w:trPr>
        <w:tc>
          <w:tcPr>
            <w:tcW w:w="3901" w:type="dxa"/>
          </w:tcPr>
          <w:p>
            <w:pPr>
              <w:spacing w:before="0" w:after="0" w:line="240" w:lineRule="auto"/>
            </w:pPr>
            <w:r>
              <w:rPr>
                <w:rFonts w:ascii="Calibri" w:hAnsi="Calibri" w:eastAsia="Calibri" w:cs="Calibri"/>
                <w:color w:val="000000"/>
                <w:sz w:val="22"/>
              </w:rPr>
              <w:t>Genesis 18:22-24</w:t>
            </w:r>
          </w:p>
        </w:tc>
        <w:tc>
          <w:tcPr>
            <w:tcW w:w="2579" w:type="dxa"/>
          </w:tcPr>
          <w:p>
            <w:pPr>
              <w:spacing w:before="0" w:after="0" w:line="240" w:lineRule="auto"/>
            </w:pPr>
            <w:hyperlink w:anchor="R5939" w:history="1">
              <w:r>
                <w:rPr>
                  <w:rFonts w:ascii="Calibri" w:hAnsi="Calibri" w:eastAsia="Calibri" w:cs="Calibri"/>
                  <w:sz w:val="22"/>
                  <w:color w:val="000000"/>
                  <w:u w:val="none"/>
                </w:rPr>
                <w:t>354</w:t>
              </w:r>
            </w:hyperlink>
            <w:r>
              <w:rPr>
                <w:rFonts w:ascii="Calibri" w:hAnsi="Calibri" w:eastAsia="Calibri" w:cs="Calibri"/>
                <w:color w:val="000000"/>
                <w:sz w:val="22"/>
              </w:rPr>
              <w:t xml:space="preserve">, </w:t>
            </w:r>
            <w:hyperlink w:anchor="R5941" w:history="1">
              <w:r>
                <w:rPr>
                  <w:rFonts w:ascii="Calibri" w:hAnsi="Calibri" w:eastAsia="Calibri" w:cs="Calibri"/>
                  <w:sz w:val="22"/>
                  <w:color w:val="000000"/>
                  <w:u w:val="none"/>
                </w:rPr>
                <w:t>355</w:t>
              </w:r>
            </w:hyperlink>
          </w:p>
        </w:tc>
      </w:tr>
      <w:tr>
        <w:trPr>
          <w:cantSplit/>
        </w:trPr>
        <w:tc>
          <w:tcPr>
            <w:tcW w:w="3901" w:type="dxa"/>
          </w:tcPr>
          <w:p>
            <w:pPr>
              <w:spacing w:before="0" w:after="0" w:line="240" w:lineRule="auto"/>
            </w:pPr>
            <w:r>
              <w:rPr>
                <w:rFonts w:ascii="Calibri" w:hAnsi="Calibri" w:eastAsia="Calibri" w:cs="Calibri"/>
                <w:color w:val="000000"/>
                <w:sz w:val="22"/>
              </w:rPr>
              <w:t>Genesis 19</w:t>
            </w:r>
          </w:p>
        </w:tc>
        <w:tc>
          <w:tcPr>
            <w:tcW w:w="2579" w:type="dxa"/>
          </w:tcPr>
          <w:p>
            <w:pPr>
              <w:spacing w:before="0" w:after="0" w:line="240" w:lineRule="auto"/>
            </w:pPr>
            <w:hyperlink w:anchor="R2505" w:history="1">
              <w:r>
                <w:rPr>
                  <w:rFonts w:ascii="Calibri" w:hAnsi="Calibri" w:eastAsia="Calibri" w:cs="Calibri"/>
                  <w:sz w:val="22"/>
                  <w:color w:val="000000"/>
                  <w:u w:val="none"/>
                </w:rPr>
                <w:t>151</w:t>
              </w:r>
            </w:hyperlink>
          </w:p>
        </w:tc>
      </w:tr>
      <w:tr>
        <w:trPr>
          <w:cantSplit/>
        </w:trPr>
        <w:tc>
          <w:tcPr>
            <w:tcW w:w="3901" w:type="dxa"/>
          </w:tcPr>
          <w:p>
            <w:pPr>
              <w:spacing w:before="0" w:after="0" w:line="240" w:lineRule="auto"/>
            </w:pPr>
            <w:r>
              <w:rPr>
                <w:rFonts w:ascii="Calibri" w:hAnsi="Calibri" w:eastAsia="Calibri" w:cs="Calibri"/>
                <w:color w:val="000000"/>
                <w:sz w:val="22"/>
              </w:rPr>
              <w:t>Genesis 19:5</w:t>
            </w:r>
          </w:p>
        </w:tc>
        <w:tc>
          <w:tcPr>
            <w:tcW w:w="2579" w:type="dxa"/>
          </w:tcPr>
          <w:p>
            <w:pPr>
              <w:spacing w:before="0" w:after="0" w:line="240" w:lineRule="auto"/>
            </w:pPr>
            <w:hyperlink w:anchor="R2508" w:history="1">
              <w:r>
                <w:rPr>
                  <w:rFonts w:ascii="Calibri" w:hAnsi="Calibri" w:eastAsia="Calibri" w:cs="Calibri"/>
                  <w:sz w:val="22"/>
                  <w:color w:val="000000"/>
                  <w:u w:val="none"/>
                </w:rPr>
                <w:t>151</w:t>
              </w:r>
            </w:hyperlink>
          </w:p>
        </w:tc>
      </w:tr>
      <w:tr>
        <w:trPr>
          <w:cantSplit/>
        </w:trPr>
        <w:tc>
          <w:tcPr>
            <w:tcW w:w="3901" w:type="dxa"/>
          </w:tcPr>
          <w:p>
            <w:pPr>
              <w:spacing w:before="0" w:after="0" w:line="240" w:lineRule="auto"/>
            </w:pPr>
            <w:r>
              <w:rPr>
                <w:rFonts w:ascii="Calibri" w:hAnsi="Calibri" w:eastAsia="Calibri" w:cs="Calibri"/>
                <w:color w:val="000000"/>
                <w:sz w:val="22"/>
              </w:rPr>
              <w:t>Genesis 19:10-11</w:t>
            </w:r>
          </w:p>
        </w:tc>
        <w:tc>
          <w:tcPr>
            <w:tcW w:w="2579" w:type="dxa"/>
          </w:tcPr>
          <w:p>
            <w:pPr>
              <w:spacing w:before="0" w:after="0" w:line="240" w:lineRule="auto"/>
            </w:pPr>
            <w:hyperlink w:anchor="R2513" w:history="1">
              <w:r>
                <w:rPr>
                  <w:rFonts w:ascii="Calibri" w:hAnsi="Calibri" w:eastAsia="Calibri" w:cs="Calibri"/>
                  <w:sz w:val="22"/>
                  <w:color w:val="000000"/>
                  <w:u w:val="none"/>
                </w:rPr>
                <w:t>151</w:t>
              </w:r>
            </w:hyperlink>
            <w:r>
              <w:rPr>
                <w:rFonts w:ascii="Calibri" w:hAnsi="Calibri" w:eastAsia="Calibri" w:cs="Calibri"/>
                <w:color w:val="000000"/>
                <w:sz w:val="22"/>
              </w:rPr>
              <w:t xml:space="preserve">, </w:t>
            </w:r>
            <w:hyperlink w:anchor="R2514" w:history="1">
              <w:r>
                <w:rPr>
                  <w:rFonts w:ascii="Calibri" w:hAnsi="Calibri" w:eastAsia="Calibri" w:cs="Calibri"/>
                  <w:sz w:val="22"/>
                  <w:color w:val="000000"/>
                  <w:u w:val="none"/>
                </w:rPr>
                <w:t>152</w:t>
              </w:r>
            </w:hyperlink>
          </w:p>
        </w:tc>
      </w:tr>
      <w:tr>
        <w:trPr>
          <w:cantSplit/>
        </w:trPr>
        <w:tc>
          <w:tcPr>
            <w:tcW w:w="3901" w:type="dxa"/>
          </w:tcPr>
          <w:p>
            <w:pPr>
              <w:spacing w:before="0" w:after="0" w:line="240" w:lineRule="auto"/>
            </w:pPr>
            <w:r>
              <w:rPr>
                <w:rFonts w:ascii="Calibri" w:hAnsi="Calibri" w:eastAsia="Calibri" w:cs="Calibri"/>
                <w:color w:val="000000"/>
                <w:sz w:val="22"/>
              </w:rPr>
              <w:t>Genesis 19:29</w:t>
            </w:r>
          </w:p>
        </w:tc>
        <w:tc>
          <w:tcPr>
            <w:tcW w:w="2579" w:type="dxa"/>
          </w:tcPr>
          <w:p>
            <w:pPr>
              <w:spacing w:before="0" w:after="0" w:line="240" w:lineRule="auto"/>
            </w:pPr>
            <w:hyperlink w:anchor="R2011" w:history="1">
              <w:r>
                <w:rPr>
                  <w:rFonts w:ascii="Calibri" w:hAnsi="Calibri" w:eastAsia="Calibri" w:cs="Calibri"/>
                  <w:sz w:val="22"/>
                  <w:color w:val="000000"/>
                  <w:u w:val="none"/>
                </w:rPr>
                <w:t>122</w:t>
              </w:r>
            </w:hyperlink>
          </w:p>
        </w:tc>
      </w:tr>
      <w:tr>
        <w:trPr>
          <w:cantSplit/>
        </w:trPr>
        <w:tc>
          <w:tcPr>
            <w:tcW w:w="3901" w:type="dxa"/>
          </w:tcPr>
          <w:p>
            <w:pPr>
              <w:spacing w:before="0" w:after="0" w:line="240" w:lineRule="auto"/>
            </w:pPr>
            <w:r>
              <w:rPr>
                <w:rFonts w:ascii="Calibri" w:hAnsi="Calibri" w:eastAsia="Calibri" w:cs="Calibri"/>
                <w:color w:val="000000"/>
                <w:sz w:val="22"/>
              </w:rPr>
              <w:t>Genesis 20:3</w:t>
            </w:r>
          </w:p>
        </w:tc>
        <w:tc>
          <w:tcPr>
            <w:tcW w:w="2579" w:type="dxa"/>
          </w:tcPr>
          <w:p>
            <w:pPr>
              <w:spacing w:before="0" w:after="0" w:line="240" w:lineRule="auto"/>
            </w:pPr>
            <w:hyperlink w:anchor="R4535" w:history="1">
              <w:r>
                <w:rPr>
                  <w:rFonts w:ascii="Calibri" w:hAnsi="Calibri" w:eastAsia="Calibri" w:cs="Calibri"/>
                  <w:sz w:val="22"/>
                  <w:color w:val="000000"/>
                  <w:u w:val="none"/>
                </w:rPr>
                <w:t>279</w:t>
              </w:r>
            </w:hyperlink>
          </w:p>
        </w:tc>
      </w:tr>
      <w:tr>
        <w:trPr>
          <w:cantSplit/>
        </w:trPr>
        <w:tc>
          <w:tcPr>
            <w:tcW w:w="3901" w:type="dxa"/>
          </w:tcPr>
          <w:p>
            <w:pPr>
              <w:spacing w:before="0" w:after="0" w:line="240" w:lineRule="auto"/>
            </w:pPr>
            <w:r>
              <w:rPr>
                <w:rFonts w:ascii="Calibri" w:hAnsi="Calibri" w:eastAsia="Calibri" w:cs="Calibri"/>
                <w:color w:val="000000"/>
                <w:sz w:val="22"/>
              </w:rPr>
              <w:t>Genesis 22</w:t>
            </w:r>
          </w:p>
        </w:tc>
        <w:tc>
          <w:tcPr>
            <w:tcW w:w="2579" w:type="dxa"/>
          </w:tcPr>
          <w:p>
            <w:pPr>
              <w:spacing w:before="0" w:after="0" w:line="240" w:lineRule="auto"/>
            </w:pPr>
            <w:hyperlink w:anchor="R4548" w:history="1">
              <w:r>
                <w:rPr>
                  <w:rFonts w:ascii="Calibri" w:hAnsi="Calibri" w:eastAsia="Calibri" w:cs="Calibri"/>
                  <w:sz w:val="22"/>
                  <w:color w:val="000000"/>
                  <w:u w:val="none"/>
                </w:rPr>
                <w:t>280</w:t>
              </w:r>
            </w:hyperlink>
          </w:p>
        </w:tc>
      </w:tr>
      <w:tr>
        <w:trPr>
          <w:cantSplit/>
        </w:trPr>
        <w:tc>
          <w:tcPr>
            <w:tcW w:w="3901" w:type="dxa"/>
          </w:tcPr>
          <w:p>
            <w:pPr>
              <w:spacing w:before="0" w:after="0" w:line="240" w:lineRule="auto"/>
            </w:pPr>
            <w:r>
              <w:rPr>
                <w:rFonts w:ascii="Calibri" w:hAnsi="Calibri" w:eastAsia="Calibri" w:cs="Calibri"/>
                <w:color w:val="000000"/>
                <w:sz w:val="22"/>
              </w:rPr>
              <w:t>Genesis 22:13</w:t>
            </w:r>
          </w:p>
        </w:tc>
        <w:tc>
          <w:tcPr>
            <w:tcW w:w="2579" w:type="dxa"/>
          </w:tcPr>
          <w:p>
            <w:pPr>
              <w:spacing w:before="0" w:after="0" w:line="240" w:lineRule="auto"/>
            </w:pPr>
            <w:hyperlink w:anchor="R4550" w:history="1">
              <w:r>
                <w:rPr>
                  <w:rFonts w:ascii="Calibri" w:hAnsi="Calibri" w:eastAsia="Calibri" w:cs="Calibri"/>
                  <w:sz w:val="22"/>
                  <w:color w:val="000000"/>
                  <w:u w:val="none"/>
                </w:rPr>
                <w:t>280</w:t>
              </w:r>
            </w:hyperlink>
          </w:p>
        </w:tc>
      </w:tr>
      <w:tr>
        <w:trPr>
          <w:cantSplit/>
        </w:trPr>
        <w:tc>
          <w:tcPr>
            <w:tcW w:w="3901" w:type="dxa"/>
          </w:tcPr>
          <w:p>
            <w:pPr>
              <w:spacing w:before="0" w:after="0" w:line="240" w:lineRule="auto"/>
            </w:pPr>
            <w:r>
              <w:rPr>
                <w:rFonts w:ascii="Calibri" w:hAnsi="Calibri" w:eastAsia="Calibri" w:cs="Calibri"/>
                <w:color w:val="000000"/>
                <w:sz w:val="22"/>
              </w:rPr>
              <w:t>Genesis 23</w:t>
            </w:r>
          </w:p>
        </w:tc>
        <w:tc>
          <w:tcPr>
            <w:tcW w:w="2579" w:type="dxa"/>
          </w:tcPr>
          <w:p>
            <w:pPr>
              <w:spacing w:before="0" w:after="0" w:line="240" w:lineRule="auto"/>
            </w:pPr>
            <w:hyperlink w:anchor="R5983" w:history="1">
              <w:r>
                <w:rPr>
                  <w:rFonts w:ascii="Calibri" w:hAnsi="Calibri" w:eastAsia="Calibri" w:cs="Calibri"/>
                  <w:sz w:val="22"/>
                  <w:color w:val="000000"/>
                  <w:u w:val="none"/>
                </w:rPr>
                <w:t>356</w:t>
              </w:r>
            </w:hyperlink>
          </w:p>
        </w:tc>
      </w:tr>
      <w:tr>
        <w:trPr>
          <w:cantSplit/>
        </w:trPr>
        <w:tc>
          <w:tcPr>
            <w:tcW w:w="3901" w:type="dxa"/>
          </w:tcPr>
          <w:p>
            <w:pPr>
              <w:spacing w:before="0" w:after="0" w:line="240" w:lineRule="auto"/>
            </w:pPr>
            <w:r>
              <w:rPr>
                <w:rFonts w:ascii="Calibri" w:hAnsi="Calibri" w:eastAsia="Calibri" w:cs="Calibri"/>
                <w:color w:val="000000"/>
                <w:sz w:val="22"/>
              </w:rPr>
              <w:t>Genesis 24</w:t>
            </w:r>
          </w:p>
        </w:tc>
        <w:tc>
          <w:tcPr>
            <w:tcW w:w="2579" w:type="dxa"/>
          </w:tcPr>
          <w:p>
            <w:pPr>
              <w:spacing w:before="0" w:after="0" w:line="240" w:lineRule="auto"/>
            </w:pPr>
            <w:hyperlink w:anchor="R2752" w:history="1">
              <w:r>
                <w:rPr>
                  <w:rFonts w:ascii="Calibri" w:hAnsi="Calibri" w:eastAsia="Calibri" w:cs="Calibri"/>
                  <w:sz w:val="22"/>
                  <w:color w:val="000000"/>
                  <w:u w:val="none"/>
                </w:rPr>
                <w:t>168</w:t>
              </w:r>
            </w:hyperlink>
            <w:r>
              <w:rPr>
                <w:rFonts w:ascii="Calibri" w:hAnsi="Calibri" w:eastAsia="Calibri" w:cs="Calibri"/>
                <w:color w:val="000000"/>
                <w:sz w:val="22"/>
              </w:rPr>
              <w:t xml:space="preserve">, </w:t>
            </w:r>
            <w:hyperlink w:anchor="R5984" w:history="1">
              <w:r>
                <w:rPr>
                  <w:rFonts w:ascii="Calibri" w:hAnsi="Calibri" w:eastAsia="Calibri" w:cs="Calibri"/>
                  <w:sz w:val="22"/>
                  <w:color w:val="000000"/>
                  <w:u w:val="none"/>
                </w:rPr>
                <w:t>357</w:t>
              </w:r>
            </w:hyperlink>
          </w:p>
        </w:tc>
      </w:tr>
      <w:tr>
        <w:trPr>
          <w:cantSplit/>
        </w:trPr>
        <w:tc>
          <w:tcPr>
            <w:tcW w:w="3901" w:type="dxa"/>
          </w:tcPr>
          <w:p>
            <w:pPr>
              <w:spacing w:before="0" w:after="0" w:line="240" w:lineRule="auto"/>
            </w:pPr>
            <w:r>
              <w:rPr>
                <w:rFonts w:ascii="Calibri" w:hAnsi="Calibri" w:eastAsia="Calibri" w:cs="Calibri"/>
                <w:color w:val="000000"/>
                <w:sz w:val="22"/>
              </w:rPr>
              <w:t>Genesis 24:6</w:t>
            </w:r>
          </w:p>
        </w:tc>
        <w:tc>
          <w:tcPr>
            <w:tcW w:w="2579" w:type="dxa"/>
          </w:tcPr>
          <w:p>
            <w:pPr>
              <w:spacing w:before="0" w:after="0" w:line="240" w:lineRule="auto"/>
            </w:pPr>
            <w:hyperlink w:anchor="R2756" w:history="1">
              <w:r>
                <w:rPr>
                  <w:rFonts w:ascii="Calibri" w:hAnsi="Calibri" w:eastAsia="Calibri" w:cs="Calibri"/>
                  <w:sz w:val="22"/>
                  <w:color w:val="000000"/>
                  <w:u w:val="none"/>
                </w:rPr>
                <w:t>168</w:t>
              </w:r>
            </w:hyperlink>
            <w:r>
              <w:rPr>
                <w:rFonts w:ascii="Calibri" w:hAnsi="Calibri" w:eastAsia="Calibri" w:cs="Calibri"/>
                <w:color w:val="000000"/>
                <w:sz w:val="22"/>
              </w:rPr>
              <w:t xml:space="preserve">, </w:t>
            </w:r>
            <w:hyperlink w:anchor="R2757" w:history="1">
              <w:r>
                <w:rPr>
                  <w:rFonts w:ascii="Calibri" w:hAnsi="Calibri" w:eastAsia="Calibri" w:cs="Calibri"/>
                  <w:sz w:val="22"/>
                  <w:color w:val="000000"/>
                  <w:u w:val="none"/>
                </w:rPr>
                <w:t>169</w:t>
              </w:r>
            </w:hyperlink>
          </w:p>
        </w:tc>
      </w:tr>
      <w:tr>
        <w:trPr>
          <w:cantSplit/>
        </w:trPr>
        <w:tc>
          <w:tcPr>
            <w:tcW w:w="3901" w:type="dxa"/>
          </w:tcPr>
          <w:p>
            <w:pPr>
              <w:spacing w:before="0" w:after="0" w:line="240" w:lineRule="auto"/>
            </w:pPr>
            <w:r>
              <w:rPr>
                <w:rFonts w:ascii="Calibri" w:hAnsi="Calibri" w:eastAsia="Calibri" w:cs="Calibri"/>
                <w:color w:val="000000"/>
                <w:sz w:val="22"/>
              </w:rPr>
              <w:t>Genesis 24:8</w:t>
            </w:r>
          </w:p>
        </w:tc>
        <w:tc>
          <w:tcPr>
            <w:tcW w:w="2579" w:type="dxa"/>
          </w:tcPr>
          <w:p>
            <w:pPr>
              <w:spacing w:before="0" w:after="0" w:line="240" w:lineRule="auto"/>
            </w:pPr>
            <w:hyperlink w:anchor="R2756" w:history="1">
              <w:r>
                <w:rPr>
                  <w:rFonts w:ascii="Calibri" w:hAnsi="Calibri" w:eastAsia="Calibri" w:cs="Calibri"/>
                  <w:sz w:val="22"/>
                  <w:color w:val="000000"/>
                  <w:u w:val="none"/>
                </w:rPr>
                <w:t>168</w:t>
              </w:r>
            </w:hyperlink>
            <w:r>
              <w:rPr>
                <w:rFonts w:ascii="Calibri" w:hAnsi="Calibri" w:eastAsia="Calibri" w:cs="Calibri"/>
                <w:color w:val="000000"/>
                <w:sz w:val="22"/>
              </w:rPr>
              <w:t xml:space="preserve">, </w:t>
            </w:r>
            <w:hyperlink w:anchor="R2757" w:history="1">
              <w:r>
                <w:rPr>
                  <w:rFonts w:ascii="Calibri" w:hAnsi="Calibri" w:eastAsia="Calibri" w:cs="Calibri"/>
                  <w:sz w:val="22"/>
                  <w:color w:val="000000"/>
                  <w:u w:val="none"/>
                </w:rPr>
                <w:t>169</w:t>
              </w:r>
            </w:hyperlink>
          </w:p>
        </w:tc>
      </w:tr>
      <w:tr>
        <w:trPr>
          <w:cantSplit/>
        </w:trPr>
        <w:tc>
          <w:tcPr>
            <w:tcW w:w="3901" w:type="dxa"/>
          </w:tcPr>
          <w:p>
            <w:pPr>
              <w:spacing w:before="0" w:after="0" w:line="240" w:lineRule="auto"/>
            </w:pPr>
            <w:r>
              <w:rPr>
                <w:rFonts w:ascii="Calibri" w:hAnsi="Calibri" w:eastAsia="Calibri" w:cs="Calibri"/>
                <w:color w:val="000000"/>
                <w:sz w:val="22"/>
              </w:rPr>
              <w:t>Genesis 25:22-23</w:t>
            </w:r>
          </w:p>
        </w:tc>
        <w:tc>
          <w:tcPr>
            <w:tcW w:w="2579" w:type="dxa"/>
          </w:tcPr>
          <w:p>
            <w:pPr>
              <w:spacing w:before="0" w:after="0" w:line="240" w:lineRule="auto"/>
            </w:pPr>
            <w:hyperlink w:anchor="R2561" w:history="1">
              <w:r>
                <w:rPr>
                  <w:rFonts w:ascii="Calibri" w:hAnsi="Calibri" w:eastAsia="Calibri" w:cs="Calibri"/>
                  <w:sz w:val="22"/>
                  <w:color w:val="000000"/>
                  <w:u w:val="none"/>
                </w:rPr>
                <w:t>155</w:t>
              </w:r>
            </w:hyperlink>
            <w:r>
              <w:rPr>
                <w:rFonts w:ascii="Calibri" w:hAnsi="Calibri" w:eastAsia="Calibri" w:cs="Calibri"/>
                <w:color w:val="000000"/>
                <w:sz w:val="22"/>
              </w:rPr>
              <w:t xml:space="preserve">, </w:t>
            </w:r>
            <w:hyperlink w:anchor="R2562" w:history="1">
              <w:r>
                <w:rPr>
                  <w:rFonts w:ascii="Calibri" w:hAnsi="Calibri" w:eastAsia="Calibri" w:cs="Calibri"/>
                  <w:sz w:val="22"/>
                  <w:color w:val="000000"/>
                  <w:u w:val="none"/>
                </w:rPr>
                <w:t>156</w:t>
              </w:r>
            </w:hyperlink>
          </w:p>
        </w:tc>
      </w:tr>
      <w:tr>
        <w:trPr>
          <w:cantSplit/>
        </w:trPr>
        <w:tc>
          <w:tcPr>
            <w:tcW w:w="3901" w:type="dxa"/>
          </w:tcPr>
          <w:p>
            <w:pPr>
              <w:spacing w:before="0" w:after="0" w:line="240" w:lineRule="auto"/>
            </w:pPr>
            <w:r>
              <w:rPr>
                <w:rFonts w:ascii="Calibri" w:hAnsi="Calibri" w:eastAsia="Calibri" w:cs="Calibri"/>
                <w:color w:val="000000"/>
                <w:sz w:val="22"/>
              </w:rPr>
              <w:t>Genesis 27:18</w:t>
            </w:r>
          </w:p>
        </w:tc>
        <w:tc>
          <w:tcPr>
            <w:tcW w:w="2579" w:type="dxa"/>
          </w:tcPr>
          <w:p>
            <w:pPr>
              <w:spacing w:before="0" w:after="0" w:line="240" w:lineRule="auto"/>
            </w:pPr>
            <w:hyperlink w:anchor="R2577" w:history="1">
              <w:r>
                <w:rPr>
                  <w:rFonts w:ascii="Calibri" w:hAnsi="Calibri" w:eastAsia="Calibri" w:cs="Calibri"/>
                  <w:sz w:val="22"/>
                  <w:color w:val="000000"/>
                  <w:u w:val="none"/>
                </w:rPr>
                <w:t>157</w:t>
              </w:r>
            </w:hyperlink>
          </w:p>
        </w:tc>
      </w:tr>
      <w:tr>
        <w:trPr>
          <w:cantSplit/>
        </w:trPr>
        <w:tc>
          <w:tcPr>
            <w:tcW w:w="3901" w:type="dxa"/>
          </w:tcPr>
          <w:p>
            <w:pPr>
              <w:spacing w:before="0" w:after="0" w:line="240" w:lineRule="auto"/>
            </w:pPr>
            <w:r>
              <w:rPr>
                <w:rFonts w:ascii="Calibri" w:hAnsi="Calibri" w:eastAsia="Calibri" w:cs="Calibri"/>
                <w:color w:val="000000"/>
                <w:sz w:val="22"/>
              </w:rPr>
              <w:t>Genesis 27:36</w:t>
            </w:r>
          </w:p>
        </w:tc>
        <w:tc>
          <w:tcPr>
            <w:tcW w:w="2579" w:type="dxa"/>
          </w:tcPr>
          <w:p>
            <w:pPr>
              <w:spacing w:before="0" w:after="0" w:line="240" w:lineRule="auto"/>
            </w:pPr>
            <w:hyperlink w:anchor="R2566" w:history="1">
              <w:r>
                <w:rPr>
                  <w:rFonts w:ascii="Calibri" w:hAnsi="Calibri" w:eastAsia="Calibri" w:cs="Calibri"/>
                  <w:sz w:val="22"/>
                  <w:color w:val="000000"/>
                  <w:u w:val="none"/>
                </w:rPr>
                <w:t>156</w:t>
              </w:r>
            </w:hyperlink>
          </w:p>
        </w:tc>
      </w:tr>
      <w:tr>
        <w:trPr>
          <w:cantSplit/>
        </w:trPr>
        <w:tc>
          <w:tcPr>
            <w:tcW w:w="3901" w:type="dxa"/>
          </w:tcPr>
          <w:p>
            <w:pPr>
              <w:spacing w:before="0" w:after="0" w:line="240" w:lineRule="auto"/>
            </w:pPr>
            <w:r>
              <w:rPr>
                <w:rFonts w:ascii="Calibri" w:hAnsi="Calibri" w:eastAsia="Calibri" w:cs="Calibri"/>
                <w:color w:val="000000"/>
                <w:sz w:val="22"/>
              </w:rPr>
              <w:t>Genesis 29:18</w:t>
            </w:r>
          </w:p>
        </w:tc>
        <w:tc>
          <w:tcPr>
            <w:tcW w:w="2579" w:type="dxa"/>
          </w:tcPr>
          <w:p>
            <w:pPr>
              <w:spacing w:before="0" w:after="0" w:line="240" w:lineRule="auto"/>
            </w:pPr>
            <w:hyperlink w:anchor="R5643" w:history="1">
              <w:r>
                <w:rPr>
                  <w:rFonts w:ascii="Calibri" w:hAnsi="Calibri" w:eastAsia="Calibri" w:cs="Calibri"/>
                  <w:sz w:val="22"/>
                  <w:color w:val="000000"/>
                  <w:u w:val="none"/>
                </w:rPr>
                <w:t>338</w:t>
              </w:r>
            </w:hyperlink>
          </w:p>
        </w:tc>
      </w:tr>
      <w:tr>
        <w:trPr>
          <w:cantSplit/>
        </w:trPr>
        <w:tc>
          <w:tcPr>
            <w:tcW w:w="3901" w:type="dxa"/>
          </w:tcPr>
          <w:p>
            <w:pPr>
              <w:spacing w:before="0" w:after="0" w:line="240" w:lineRule="auto"/>
            </w:pPr>
            <w:r>
              <w:rPr>
                <w:rFonts w:ascii="Calibri" w:hAnsi="Calibri" w:eastAsia="Calibri" w:cs="Calibri"/>
                <w:color w:val="000000"/>
                <w:sz w:val="22"/>
              </w:rPr>
              <w:t>Genesis 29:21-23</w:t>
            </w:r>
          </w:p>
        </w:tc>
        <w:tc>
          <w:tcPr>
            <w:tcW w:w="2579" w:type="dxa"/>
          </w:tcPr>
          <w:p>
            <w:pPr>
              <w:spacing w:before="0" w:after="0" w:line="240" w:lineRule="auto"/>
            </w:pPr>
            <w:hyperlink w:anchor="R5644" w:history="1">
              <w:r>
                <w:rPr>
                  <w:rFonts w:ascii="Calibri" w:hAnsi="Calibri" w:eastAsia="Calibri" w:cs="Calibri"/>
                  <w:sz w:val="22"/>
                  <w:color w:val="000000"/>
                  <w:u w:val="none"/>
                </w:rPr>
                <w:t>338</w:t>
              </w:r>
            </w:hyperlink>
          </w:p>
        </w:tc>
      </w:tr>
      <w:tr>
        <w:trPr>
          <w:cantSplit/>
        </w:trPr>
        <w:tc>
          <w:tcPr>
            <w:tcW w:w="3901" w:type="dxa"/>
          </w:tcPr>
          <w:p>
            <w:pPr>
              <w:spacing w:before="0" w:after="0" w:line="240" w:lineRule="auto"/>
            </w:pPr>
            <w:r>
              <w:rPr>
                <w:rFonts w:ascii="Calibri" w:hAnsi="Calibri" w:eastAsia="Calibri" w:cs="Calibri"/>
                <w:color w:val="000000"/>
                <w:sz w:val="22"/>
              </w:rPr>
              <w:t>Genesis 29:27-28</w:t>
            </w:r>
          </w:p>
        </w:tc>
        <w:tc>
          <w:tcPr>
            <w:tcW w:w="2579" w:type="dxa"/>
          </w:tcPr>
          <w:p>
            <w:pPr>
              <w:spacing w:before="0" w:after="0" w:line="240" w:lineRule="auto"/>
            </w:pPr>
            <w:hyperlink w:anchor="R5643" w:history="1">
              <w:r>
                <w:rPr>
                  <w:rFonts w:ascii="Calibri" w:hAnsi="Calibri" w:eastAsia="Calibri" w:cs="Calibri"/>
                  <w:sz w:val="22"/>
                  <w:color w:val="000000"/>
                  <w:u w:val="none"/>
                </w:rPr>
                <w:t>338</w:t>
              </w:r>
            </w:hyperlink>
          </w:p>
        </w:tc>
      </w:tr>
      <w:tr>
        <w:trPr>
          <w:cantSplit/>
        </w:trPr>
        <w:tc>
          <w:tcPr>
            <w:tcW w:w="3901" w:type="dxa"/>
          </w:tcPr>
          <w:p>
            <w:pPr>
              <w:spacing w:before="0" w:after="0" w:line="240" w:lineRule="auto"/>
            </w:pPr>
            <w:r>
              <w:rPr>
                <w:rFonts w:ascii="Calibri" w:hAnsi="Calibri" w:eastAsia="Calibri" w:cs="Calibri"/>
                <w:color w:val="000000"/>
                <w:sz w:val="22"/>
              </w:rPr>
              <w:t>Genesis 29:31-35</w:t>
            </w:r>
          </w:p>
        </w:tc>
        <w:tc>
          <w:tcPr>
            <w:tcW w:w="2579" w:type="dxa"/>
          </w:tcPr>
          <w:p>
            <w:pPr>
              <w:spacing w:before="0" w:after="0" w:line="240" w:lineRule="auto"/>
            </w:pPr>
            <w:hyperlink w:anchor="R5644" w:history="1">
              <w:r>
                <w:rPr>
                  <w:rFonts w:ascii="Calibri" w:hAnsi="Calibri" w:eastAsia="Calibri" w:cs="Calibri"/>
                  <w:sz w:val="22"/>
                  <w:color w:val="000000"/>
                  <w:u w:val="none"/>
                </w:rPr>
                <w:t>338</w:t>
              </w:r>
            </w:hyperlink>
          </w:p>
        </w:tc>
      </w:tr>
      <w:tr>
        <w:trPr>
          <w:cantSplit/>
        </w:trPr>
        <w:tc>
          <w:tcPr>
            <w:tcW w:w="3901" w:type="dxa"/>
          </w:tcPr>
          <w:p>
            <w:pPr>
              <w:spacing w:before="0" w:after="0" w:line="240" w:lineRule="auto"/>
            </w:pPr>
            <w:r>
              <w:rPr>
                <w:rFonts w:ascii="Calibri" w:hAnsi="Calibri" w:eastAsia="Calibri" w:cs="Calibri"/>
                <w:color w:val="000000"/>
                <w:sz w:val="22"/>
              </w:rPr>
              <w:t>Genesis 30:22</w:t>
            </w:r>
          </w:p>
        </w:tc>
        <w:tc>
          <w:tcPr>
            <w:tcW w:w="2579" w:type="dxa"/>
          </w:tcPr>
          <w:p>
            <w:pPr>
              <w:spacing w:before="0" w:after="0" w:line="240" w:lineRule="auto"/>
            </w:pPr>
            <w:hyperlink w:anchor="R2012" w:history="1">
              <w:r>
                <w:rPr>
                  <w:rFonts w:ascii="Calibri" w:hAnsi="Calibri" w:eastAsia="Calibri" w:cs="Calibri"/>
                  <w:sz w:val="22"/>
                  <w:color w:val="000000"/>
                  <w:u w:val="none"/>
                </w:rPr>
                <w:t>123</w:t>
              </w:r>
            </w:hyperlink>
          </w:p>
        </w:tc>
      </w:tr>
      <w:tr>
        <w:trPr>
          <w:cantSplit/>
        </w:trPr>
        <w:tc>
          <w:tcPr>
            <w:tcW w:w="3901" w:type="dxa"/>
          </w:tcPr>
          <w:p>
            <w:pPr>
              <w:spacing w:before="0" w:after="0" w:line="240" w:lineRule="auto"/>
            </w:pPr>
            <w:r>
              <w:rPr>
                <w:rFonts w:ascii="Calibri" w:hAnsi="Calibri" w:eastAsia="Calibri" w:cs="Calibri"/>
                <w:color w:val="000000"/>
                <w:sz w:val="22"/>
              </w:rPr>
              <w:t>Genesis 30:22-25</w:t>
            </w:r>
          </w:p>
        </w:tc>
        <w:tc>
          <w:tcPr>
            <w:tcW w:w="2579" w:type="dxa"/>
          </w:tcPr>
          <w:p>
            <w:pPr>
              <w:spacing w:before="0" w:after="0" w:line="240" w:lineRule="auto"/>
            </w:pPr>
            <w:hyperlink w:anchor="R5645" w:history="1">
              <w:r>
                <w:rPr>
                  <w:rFonts w:ascii="Calibri" w:hAnsi="Calibri" w:eastAsia="Calibri" w:cs="Calibri"/>
                  <w:sz w:val="22"/>
                  <w:color w:val="000000"/>
                  <w:u w:val="none"/>
                </w:rPr>
                <w:t>338</w:t>
              </w:r>
            </w:hyperlink>
          </w:p>
        </w:tc>
      </w:tr>
      <w:tr>
        <w:trPr>
          <w:cantSplit/>
        </w:trPr>
        <w:tc>
          <w:tcPr>
            <w:tcW w:w="3901" w:type="dxa"/>
          </w:tcPr>
          <w:p>
            <w:pPr>
              <w:spacing w:before="0" w:after="0" w:line="240" w:lineRule="auto"/>
            </w:pPr>
            <w:r>
              <w:rPr>
                <w:rFonts w:ascii="Calibri" w:hAnsi="Calibri" w:eastAsia="Calibri" w:cs="Calibri"/>
                <w:color w:val="000000"/>
                <w:sz w:val="22"/>
              </w:rPr>
              <w:t>Genesis 30:25</w:t>
            </w:r>
          </w:p>
        </w:tc>
        <w:tc>
          <w:tcPr>
            <w:tcW w:w="2579" w:type="dxa"/>
          </w:tcPr>
          <w:p>
            <w:pPr>
              <w:spacing w:before="0" w:after="0" w:line="240" w:lineRule="auto"/>
            </w:pPr>
            <w:hyperlink w:anchor="R5647" w:history="1">
              <w:r>
                <w:rPr>
                  <w:rFonts w:ascii="Calibri" w:hAnsi="Calibri" w:eastAsia="Calibri" w:cs="Calibri"/>
                  <w:sz w:val="22"/>
                  <w:color w:val="000000"/>
                  <w:u w:val="none"/>
                </w:rPr>
                <w:t>338</w:t>
              </w:r>
            </w:hyperlink>
          </w:p>
        </w:tc>
      </w:tr>
      <w:tr>
        <w:trPr>
          <w:cantSplit/>
        </w:trPr>
        <w:tc>
          <w:tcPr>
            <w:tcW w:w="3901" w:type="dxa"/>
          </w:tcPr>
          <w:p>
            <w:pPr>
              <w:spacing w:before="0" w:after="0" w:line="240" w:lineRule="auto"/>
            </w:pPr>
            <w:r>
              <w:rPr>
                <w:rFonts w:ascii="Calibri" w:hAnsi="Calibri" w:eastAsia="Calibri" w:cs="Calibri"/>
                <w:color w:val="000000"/>
                <w:sz w:val="22"/>
              </w:rPr>
              <w:t>Genesis 30:27-28</w:t>
            </w:r>
          </w:p>
        </w:tc>
        <w:tc>
          <w:tcPr>
            <w:tcW w:w="2579" w:type="dxa"/>
          </w:tcPr>
          <w:p>
            <w:pPr>
              <w:spacing w:before="0" w:after="0" w:line="240" w:lineRule="auto"/>
            </w:pPr>
            <w:hyperlink w:anchor="R5649" w:history="1">
              <w:r>
                <w:rPr>
                  <w:rFonts w:ascii="Calibri" w:hAnsi="Calibri" w:eastAsia="Calibri" w:cs="Calibri"/>
                  <w:sz w:val="22"/>
                  <w:color w:val="000000"/>
                  <w:u w:val="none"/>
                </w:rPr>
                <w:t>338</w:t>
              </w:r>
            </w:hyperlink>
          </w:p>
        </w:tc>
      </w:tr>
      <w:tr>
        <w:trPr>
          <w:cantSplit/>
        </w:trPr>
        <w:tc>
          <w:tcPr>
            <w:tcW w:w="3901" w:type="dxa"/>
          </w:tcPr>
          <w:p>
            <w:pPr>
              <w:spacing w:before="0" w:after="0" w:line="240" w:lineRule="auto"/>
            </w:pPr>
            <w:r>
              <w:rPr>
                <w:rFonts w:ascii="Calibri" w:hAnsi="Calibri" w:eastAsia="Calibri" w:cs="Calibri"/>
                <w:color w:val="000000"/>
                <w:sz w:val="22"/>
              </w:rPr>
              <w:t>Genesis 31:32</w:t>
            </w:r>
          </w:p>
        </w:tc>
        <w:tc>
          <w:tcPr>
            <w:tcW w:w="2579" w:type="dxa"/>
          </w:tcPr>
          <w:p>
            <w:pPr>
              <w:spacing w:before="0" w:after="0" w:line="240" w:lineRule="auto"/>
            </w:pPr>
            <w:hyperlink w:anchor="R2840" w:history="1">
              <w:r>
                <w:rPr>
                  <w:rFonts w:ascii="Calibri" w:hAnsi="Calibri" w:eastAsia="Calibri" w:cs="Calibri"/>
                  <w:sz w:val="22"/>
                  <w:color w:val="000000"/>
                  <w:u w:val="none"/>
                </w:rPr>
                <w:t>175</w:t>
              </w:r>
            </w:hyperlink>
          </w:p>
        </w:tc>
      </w:tr>
      <w:tr>
        <w:trPr>
          <w:cantSplit/>
        </w:trPr>
        <w:tc>
          <w:tcPr>
            <w:tcW w:w="3901" w:type="dxa"/>
          </w:tcPr>
          <w:p>
            <w:pPr>
              <w:spacing w:before="0" w:after="0" w:line="240" w:lineRule="auto"/>
            </w:pPr>
            <w:r>
              <w:rPr>
                <w:rFonts w:ascii="Calibri" w:hAnsi="Calibri" w:eastAsia="Calibri" w:cs="Calibri"/>
                <w:color w:val="000000"/>
                <w:sz w:val="22"/>
              </w:rPr>
              <w:t>Genesis 31:41</w:t>
            </w:r>
          </w:p>
        </w:tc>
        <w:tc>
          <w:tcPr>
            <w:tcW w:w="2579" w:type="dxa"/>
          </w:tcPr>
          <w:p>
            <w:pPr>
              <w:spacing w:before="0" w:after="0" w:line="240" w:lineRule="auto"/>
            </w:pPr>
            <w:hyperlink w:anchor="R5643" w:history="1">
              <w:r>
                <w:rPr>
                  <w:rFonts w:ascii="Calibri" w:hAnsi="Calibri" w:eastAsia="Calibri" w:cs="Calibri"/>
                  <w:sz w:val="22"/>
                  <w:color w:val="000000"/>
                  <w:u w:val="none"/>
                </w:rPr>
                <w:t>338</w:t>
              </w:r>
            </w:hyperlink>
          </w:p>
        </w:tc>
      </w:tr>
      <w:tr>
        <w:trPr>
          <w:cantSplit/>
        </w:trPr>
        <w:tc>
          <w:tcPr>
            <w:tcW w:w="3901" w:type="dxa"/>
          </w:tcPr>
          <w:p>
            <w:pPr>
              <w:spacing w:before="0" w:after="0" w:line="240" w:lineRule="auto"/>
            </w:pPr>
            <w:r>
              <w:rPr>
                <w:rFonts w:ascii="Calibri" w:hAnsi="Calibri" w:eastAsia="Calibri" w:cs="Calibri"/>
                <w:color w:val="000000"/>
                <w:sz w:val="22"/>
              </w:rPr>
              <w:t>Genesis 32</w:t>
            </w:r>
          </w:p>
        </w:tc>
        <w:tc>
          <w:tcPr>
            <w:tcW w:w="2579" w:type="dxa"/>
          </w:tcPr>
          <w:p>
            <w:pPr>
              <w:spacing w:before="0" w:after="0" w:line="240" w:lineRule="auto"/>
            </w:pPr>
            <w:hyperlink w:anchor="R2543" w:history="1">
              <w:r>
                <w:rPr>
                  <w:rFonts w:ascii="Calibri" w:hAnsi="Calibri" w:eastAsia="Calibri" w:cs="Calibri"/>
                  <w:sz w:val="22"/>
                  <w:color w:val="000000"/>
                  <w:u w:val="none"/>
                </w:rPr>
                <w:t>154</w:t>
              </w:r>
            </w:hyperlink>
            <w:r>
              <w:rPr>
                <w:rFonts w:ascii="Calibri" w:hAnsi="Calibri" w:eastAsia="Calibri" w:cs="Calibri"/>
                <w:color w:val="000000"/>
                <w:sz w:val="22"/>
              </w:rPr>
              <w:t xml:space="preserve">, </w:t>
            </w:r>
            <w:hyperlink w:anchor="R2557" w:history="1">
              <w:r>
                <w:rPr>
                  <w:rFonts w:ascii="Calibri" w:hAnsi="Calibri" w:eastAsia="Calibri" w:cs="Calibri"/>
                  <w:sz w:val="22"/>
                  <w:color w:val="000000"/>
                  <w:u w:val="none"/>
                </w:rPr>
                <w:t>155</w:t>
              </w:r>
            </w:hyperlink>
            <w:r>
              <w:rPr>
                <w:rFonts w:ascii="Calibri" w:hAnsi="Calibri" w:eastAsia="Calibri" w:cs="Calibri"/>
                <w:color w:val="000000"/>
                <w:sz w:val="22"/>
              </w:rPr>
              <w:t xml:space="preserve">, </w:t>
            </w:r>
            <w:hyperlink w:anchor="R2568" w:history="1">
              <w:r>
                <w:rPr>
                  <w:rFonts w:ascii="Calibri" w:hAnsi="Calibri" w:eastAsia="Calibri" w:cs="Calibri"/>
                  <w:sz w:val="22"/>
                  <w:color w:val="000000"/>
                  <w:u w:val="none"/>
                </w:rPr>
                <w:t>156</w:t>
              </w:r>
            </w:hyperlink>
          </w:p>
        </w:tc>
      </w:tr>
      <w:tr>
        <w:trPr>
          <w:cantSplit/>
        </w:trPr>
        <w:tc>
          <w:tcPr>
            <w:tcW w:w="3901" w:type="dxa"/>
          </w:tcPr>
          <w:p>
            <w:pPr>
              <w:spacing w:before="0" w:after="0" w:line="240" w:lineRule="auto"/>
            </w:pPr>
            <w:r>
              <w:rPr>
                <w:rFonts w:ascii="Calibri" w:hAnsi="Calibri" w:eastAsia="Calibri" w:cs="Calibri"/>
                <w:color w:val="000000"/>
                <w:sz w:val="22"/>
              </w:rPr>
              <w:t>Genesis 32:24-30</w:t>
            </w:r>
          </w:p>
        </w:tc>
        <w:tc>
          <w:tcPr>
            <w:tcW w:w="2579" w:type="dxa"/>
          </w:tcPr>
          <w:p>
            <w:pPr>
              <w:spacing w:before="0" w:after="0" w:line="240" w:lineRule="auto"/>
            </w:pPr>
            <w:hyperlink w:anchor="R2545" w:history="1">
              <w:r>
                <w:rPr>
                  <w:rFonts w:ascii="Calibri" w:hAnsi="Calibri" w:eastAsia="Calibri" w:cs="Calibri"/>
                  <w:sz w:val="22"/>
                  <w:color w:val="000000"/>
                  <w:u w:val="none"/>
                </w:rPr>
                <w:t>154</w:t>
              </w:r>
            </w:hyperlink>
          </w:p>
        </w:tc>
      </w:tr>
      <w:tr>
        <w:trPr>
          <w:cantSplit/>
        </w:trPr>
        <w:tc>
          <w:tcPr>
            <w:tcW w:w="3901" w:type="dxa"/>
          </w:tcPr>
          <w:p>
            <w:pPr>
              <w:spacing w:before="0" w:after="0" w:line="240" w:lineRule="auto"/>
            </w:pPr>
            <w:r>
              <w:rPr>
                <w:rFonts w:ascii="Calibri" w:hAnsi="Calibri" w:eastAsia="Calibri" w:cs="Calibri"/>
                <w:color w:val="000000"/>
                <w:sz w:val="22"/>
              </w:rPr>
              <w:t>Genesis 32:28</w:t>
            </w:r>
          </w:p>
        </w:tc>
        <w:tc>
          <w:tcPr>
            <w:tcW w:w="2579" w:type="dxa"/>
          </w:tcPr>
          <w:p>
            <w:pPr>
              <w:spacing w:before="0" w:after="0" w:line="240" w:lineRule="auto"/>
            </w:pPr>
            <w:hyperlink w:anchor="R2583" w:history="1">
              <w:r>
                <w:rPr>
                  <w:rFonts w:ascii="Calibri" w:hAnsi="Calibri" w:eastAsia="Calibri" w:cs="Calibri"/>
                  <w:sz w:val="22"/>
                  <w:color w:val="000000"/>
                  <w:u w:val="none"/>
                </w:rPr>
                <w:t>157</w:t>
              </w:r>
            </w:hyperlink>
          </w:p>
        </w:tc>
      </w:tr>
      <w:tr>
        <w:trPr>
          <w:cantSplit/>
        </w:trPr>
        <w:tc>
          <w:tcPr>
            <w:tcW w:w="3901" w:type="dxa"/>
          </w:tcPr>
          <w:p>
            <w:pPr>
              <w:spacing w:before="0" w:after="0" w:line="240" w:lineRule="auto"/>
            </w:pPr>
            <w:r>
              <w:rPr>
                <w:rFonts w:ascii="Calibri" w:hAnsi="Calibri" w:eastAsia="Calibri" w:cs="Calibri"/>
                <w:color w:val="000000"/>
                <w:sz w:val="22"/>
              </w:rPr>
              <w:t>Genesis 32:29</w:t>
            </w:r>
          </w:p>
        </w:tc>
        <w:tc>
          <w:tcPr>
            <w:tcW w:w="2579" w:type="dxa"/>
          </w:tcPr>
          <w:p>
            <w:pPr>
              <w:spacing w:before="0" w:after="0" w:line="240" w:lineRule="auto"/>
            </w:pPr>
            <w:hyperlink w:anchor="R2585" w:history="1">
              <w:r>
                <w:rPr>
                  <w:rFonts w:ascii="Calibri" w:hAnsi="Calibri" w:eastAsia="Calibri" w:cs="Calibri"/>
                  <w:sz w:val="22"/>
                  <w:color w:val="000000"/>
                  <w:u w:val="none"/>
                </w:rPr>
                <w:t>157</w:t>
              </w:r>
            </w:hyperlink>
          </w:p>
        </w:tc>
      </w:tr>
      <w:tr>
        <w:trPr>
          <w:cantSplit/>
        </w:trPr>
        <w:tc>
          <w:tcPr>
            <w:tcW w:w="3901" w:type="dxa"/>
          </w:tcPr>
          <w:p>
            <w:pPr>
              <w:spacing w:before="0" w:after="0" w:line="240" w:lineRule="auto"/>
            </w:pPr>
            <w:r>
              <w:rPr>
                <w:rFonts w:ascii="Calibri" w:hAnsi="Calibri" w:eastAsia="Calibri" w:cs="Calibri"/>
                <w:color w:val="000000"/>
                <w:sz w:val="22"/>
              </w:rPr>
              <w:t>Genesis 32:31</w:t>
            </w:r>
          </w:p>
        </w:tc>
        <w:tc>
          <w:tcPr>
            <w:tcW w:w="2579" w:type="dxa"/>
          </w:tcPr>
          <w:p>
            <w:pPr>
              <w:spacing w:before="0" w:after="0" w:line="240" w:lineRule="auto"/>
            </w:pPr>
            <w:hyperlink w:anchor="R2587" w:history="1">
              <w:r>
                <w:rPr>
                  <w:rFonts w:ascii="Calibri" w:hAnsi="Calibri" w:eastAsia="Calibri" w:cs="Calibri"/>
                  <w:sz w:val="22"/>
                  <w:color w:val="000000"/>
                  <w:u w:val="none"/>
                </w:rPr>
                <w:t>157</w:t>
              </w:r>
            </w:hyperlink>
          </w:p>
        </w:tc>
      </w:tr>
      <w:tr>
        <w:trPr>
          <w:cantSplit/>
        </w:trPr>
        <w:tc>
          <w:tcPr>
            <w:tcW w:w="3901" w:type="dxa"/>
          </w:tcPr>
          <w:p>
            <w:pPr>
              <w:spacing w:before="0" w:after="0" w:line="240" w:lineRule="auto"/>
            </w:pPr>
            <w:r>
              <w:rPr>
                <w:rFonts w:ascii="Calibri" w:hAnsi="Calibri" w:eastAsia="Calibri" w:cs="Calibri"/>
                <w:color w:val="000000"/>
                <w:sz w:val="22"/>
              </w:rPr>
              <w:t>Genesis 37:18-20</w:t>
            </w:r>
          </w:p>
        </w:tc>
        <w:tc>
          <w:tcPr>
            <w:tcW w:w="2579" w:type="dxa"/>
          </w:tcPr>
          <w:p>
            <w:pPr>
              <w:spacing w:before="0" w:after="0" w:line="240" w:lineRule="auto"/>
            </w:pPr>
            <w:hyperlink w:anchor="R6015" w:history="1">
              <w:r>
                <w:rPr>
                  <w:rFonts w:ascii="Calibri" w:hAnsi="Calibri" w:eastAsia="Calibri" w:cs="Calibri"/>
                  <w:sz w:val="22"/>
                  <w:color w:val="000000"/>
                  <w:u w:val="none"/>
                </w:rPr>
                <w:t>358</w:t>
              </w:r>
            </w:hyperlink>
            <w:r>
              <w:rPr>
                <w:rFonts w:ascii="Calibri" w:hAnsi="Calibri" w:eastAsia="Calibri" w:cs="Calibri"/>
                <w:color w:val="000000"/>
                <w:sz w:val="22"/>
              </w:rPr>
              <w:t xml:space="preserve">, </w:t>
            </w:r>
            <w:hyperlink w:anchor="R6016" w:history="1">
              <w:r>
                <w:rPr>
                  <w:rFonts w:ascii="Calibri" w:hAnsi="Calibri" w:eastAsia="Calibri" w:cs="Calibri"/>
                  <w:sz w:val="22"/>
                  <w:color w:val="000000"/>
                  <w:u w:val="none"/>
                </w:rPr>
                <w:t>359</w:t>
              </w:r>
            </w:hyperlink>
          </w:p>
        </w:tc>
      </w:tr>
      <w:tr>
        <w:trPr>
          <w:cantSplit/>
        </w:trPr>
        <w:tc>
          <w:tcPr>
            <w:tcW w:w="3901" w:type="dxa"/>
          </w:tcPr>
          <w:p>
            <w:pPr>
              <w:spacing w:before="0" w:after="0" w:line="240" w:lineRule="auto"/>
            </w:pPr>
            <w:r>
              <w:rPr>
                <w:rFonts w:ascii="Calibri" w:hAnsi="Calibri" w:eastAsia="Calibri" w:cs="Calibri"/>
                <w:color w:val="000000"/>
                <w:sz w:val="22"/>
              </w:rPr>
              <w:t>Genesis 42:22</w:t>
            </w:r>
          </w:p>
        </w:tc>
        <w:tc>
          <w:tcPr>
            <w:tcW w:w="2579" w:type="dxa"/>
          </w:tcPr>
          <w:p>
            <w:pPr>
              <w:spacing w:before="0" w:after="0" w:line="240" w:lineRule="auto"/>
            </w:pPr>
            <w:hyperlink w:anchor="R5654" w:history="1">
              <w:r>
                <w:rPr>
                  <w:rFonts w:ascii="Calibri" w:hAnsi="Calibri" w:eastAsia="Calibri" w:cs="Calibri"/>
                  <w:sz w:val="22"/>
                  <w:color w:val="000000"/>
                  <w:u w:val="none"/>
                </w:rPr>
                <w:t>339</w:t>
              </w:r>
            </w:hyperlink>
          </w:p>
        </w:tc>
      </w:tr>
      <w:tr>
        <w:trPr>
          <w:cantSplit/>
        </w:trPr>
        <w:tc>
          <w:tcPr>
            <w:tcW w:w="3901" w:type="dxa"/>
          </w:tcPr>
          <w:p>
            <w:pPr>
              <w:spacing w:before="0" w:after="0" w:line="240" w:lineRule="auto"/>
            </w:pPr>
            <w:r>
              <w:rPr>
                <w:rFonts w:ascii="Calibri" w:hAnsi="Calibri" w:eastAsia="Calibri" w:cs="Calibri"/>
                <w:color w:val="000000"/>
                <w:sz w:val="22"/>
              </w:rPr>
              <w:t>Exodus</w:t>
            </w:r>
          </w:p>
        </w:tc>
        <w:tc>
          <w:tcPr>
            <w:tcW w:w="2579" w:type="dxa"/>
          </w:tcPr>
          <w:p>
            <w:pPr>
              <w:spacing w:before="0" w:after="0" w:line="240" w:lineRule="auto"/>
            </w:pPr>
            <w:hyperlink w:anchor="R1238" w:history="1">
              <w:r>
                <w:rPr>
                  <w:rFonts w:ascii="Calibri" w:hAnsi="Calibri" w:eastAsia="Calibri" w:cs="Calibri"/>
                  <w:sz w:val="22"/>
                  <w:color w:val="000000"/>
                  <w:u w:val="none"/>
                </w:rPr>
                <w:t>77</w:t>
              </w:r>
            </w:hyperlink>
            <w:r>
              <w:rPr>
                <w:rFonts w:ascii="Calibri" w:hAnsi="Calibri" w:eastAsia="Calibri" w:cs="Calibri"/>
                <w:color w:val="000000"/>
                <w:sz w:val="22"/>
              </w:rPr>
              <w:t xml:space="preserve">, </w:t>
            </w:r>
            <w:hyperlink w:anchor="R2162"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3137" w:history="1">
              <w:r>
                <w:rPr>
                  <w:rFonts w:ascii="Calibri" w:hAnsi="Calibri" w:eastAsia="Calibri" w:cs="Calibri"/>
                  <w:sz w:val="22"/>
                  <w:color w:val="000000"/>
                  <w:u w:val="none"/>
                </w:rPr>
                <w:t>194</w:t>
              </w:r>
            </w:hyperlink>
            <w:r>
              <w:rPr>
                <w:rFonts w:ascii="Calibri" w:hAnsi="Calibri" w:eastAsia="Calibri" w:cs="Calibri"/>
                <w:color w:val="000000"/>
                <w:sz w:val="22"/>
              </w:rPr>
              <w:t xml:space="preserve">, </w:t>
            </w:r>
            <w:hyperlink w:anchor="R4848" w:history="1">
              <w:r>
                <w:rPr>
                  <w:rFonts w:ascii="Calibri" w:hAnsi="Calibri" w:eastAsia="Calibri" w:cs="Calibri"/>
                  <w:sz w:val="22"/>
                  <w:color w:val="000000"/>
                  <w:u w:val="none"/>
                </w:rPr>
                <w:t>298</w:t>
              </w:r>
            </w:hyperlink>
            <w:r>
              <w:rPr>
                <w:rFonts w:ascii="Calibri" w:hAnsi="Calibri" w:eastAsia="Calibri" w:cs="Calibri"/>
                <w:color w:val="000000"/>
                <w:sz w:val="22"/>
              </w:rPr>
              <w:t xml:space="preserve">, </w:t>
            </w:r>
            <w:hyperlink w:anchor="R5736" w:history="1">
              <w:r>
                <w:rPr>
                  <w:rFonts w:ascii="Calibri" w:hAnsi="Calibri" w:eastAsia="Calibri" w:cs="Calibri"/>
                  <w:sz w:val="22"/>
                  <w:color w:val="000000"/>
                  <w:u w:val="none"/>
                </w:rPr>
                <w:t>343</w:t>
              </w:r>
            </w:hyperlink>
            <w:r>
              <w:rPr>
                <w:rFonts w:ascii="Calibri" w:hAnsi="Calibri" w:eastAsia="Calibri" w:cs="Calibri"/>
                <w:color w:val="000000"/>
                <w:sz w:val="22"/>
              </w:rPr>
              <w:t xml:space="preserve">, </w:t>
            </w:r>
            <w:hyperlink w:anchor="R5767" w:history="1">
              <w:r>
                <w:rPr>
                  <w:rFonts w:ascii="Calibri" w:hAnsi="Calibri" w:eastAsia="Calibri" w:cs="Calibri"/>
                  <w:sz w:val="22"/>
                  <w:color w:val="000000"/>
                  <w:u w:val="none"/>
                </w:rPr>
                <w:t>344</w:t>
              </w:r>
            </w:hyperlink>
            <w:r>
              <w:rPr>
                <w:rFonts w:ascii="Calibri" w:hAnsi="Calibri" w:eastAsia="Calibri" w:cs="Calibri"/>
                <w:color w:val="000000"/>
                <w:sz w:val="22"/>
              </w:rPr>
              <w:t xml:space="preserve">, </w:t>
            </w:r>
            <w:hyperlink w:anchor="F0345" w:history="1">
              <w:r>
                <w:rPr>
                  <w:rFonts w:ascii="Calibri" w:hAnsi="Calibri" w:eastAsia="Calibri" w:cs="Calibri"/>
                  <w:sz w:val="22"/>
                  <w:color w:val="000000"/>
                  <w:u w:val="none"/>
                </w:rPr>
                <w:t>345</w:t>
              </w:r>
            </w:hyperlink>
            <w:r>
              <w:rPr>
                <w:rFonts w:ascii="Calibri" w:hAnsi="Calibri" w:eastAsia="Calibri" w:cs="Calibri"/>
                <w:color w:val="000000"/>
                <w:sz w:val="22"/>
              </w:rPr>
              <w:t xml:space="preserve">, </w:t>
            </w:r>
            <w:hyperlink w:anchor="R5796" w:history="1">
              <w:r>
                <w:rPr>
                  <w:rFonts w:ascii="Calibri" w:hAnsi="Calibri" w:eastAsia="Calibri" w:cs="Calibri"/>
                  <w:sz w:val="22"/>
                  <w:color w:val="000000"/>
                  <w:u w:val="none"/>
                </w:rPr>
                <w:t>346</w:t>
              </w:r>
            </w:hyperlink>
            <w:r>
              <w:rPr>
                <w:rFonts w:ascii="Calibri" w:hAnsi="Calibri" w:eastAsia="Calibri" w:cs="Calibri"/>
                <w:color w:val="000000"/>
                <w:sz w:val="22"/>
              </w:rPr>
              <w:t xml:space="preserve">, </w:t>
            </w:r>
            <w:hyperlink w:anchor="R6921" w:history="1">
              <w:r>
                <w:rPr>
                  <w:rFonts w:ascii="Calibri" w:hAnsi="Calibri" w:eastAsia="Calibri" w:cs="Calibri"/>
                  <w:sz w:val="22"/>
                  <w:color w:val="000000"/>
                  <w:u w:val="none"/>
                </w:rPr>
                <w:t>408</w:t>
              </w:r>
            </w:hyperlink>
          </w:p>
        </w:tc>
      </w:tr>
      <w:tr>
        <w:trPr>
          <w:cantSplit/>
        </w:trPr>
        <w:tc>
          <w:tcPr>
            <w:tcW w:w="3901" w:type="dxa"/>
          </w:tcPr>
          <w:p>
            <w:pPr>
              <w:spacing w:before="0" w:after="0" w:line="240" w:lineRule="auto"/>
            </w:pPr>
            <w:r>
              <w:rPr>
                <w:rFonts w:ascii="Calibri" w:hAnsi="Calibri" w:eastAsia="Calibri" w:cs="Calibri"/>
                <w:color w:val="000000"/>
                <w:sz w:val="22"/>
              </w:rPr>
              <w:t>Exodus 3:14</w:t>
            </w:r>
          </w:p>
        </w:tc>
        <w:tc>
          <w:tcPr>
            <w:tcW w:w="2579" w:type="dxa"/>
          </w:tcPr>
          <w:p>
            <w:pPr>
              <w:spacing w:before="0" w:after="0" w:line="240" w:lineRule="auto"/>
            </w:pPr>
            <w:hyperlink w:anchor="R4608" w:history="1">
              <w:r>
                <w:rPr>
                  <w:rFonts w:ascii="Calibri" w:hAnsi="Calibri" w:eastAsia="Calibri" w:cs="Calibri"/>
                  <w:sz w:val="22"/>
                  <w:color w:val="000000"/>
                  <w:u w:val="none"/>
                </w:rPr>
                <w:t>283</w:t>
              </w:r>
            </w:hyperlink>
          </w:p>
        </w:tc>
      </w:tr>
      <w:tr>
        <w:trPr>
          <w:cantSplit/>
        </w:trPr>
        <w:tc>
          <w:tcPr>
            <w:tcW w:w="3901" w:type="dxa"/>
          </w:tcPr>
          <w:p>
            <w:pPr>
              <w:spacing w:before="0" w:after="0" w:line="240" w:lineRule="auto"/>
            </w:pPr>
            <w:r>
              <w:rPr>
                <w:rFonts w:ascii="Calibri" w:hAnsi="Calibri" w:eastAsia="Calibri" w:cs="Calibri"/>
                <w:color w:val="000000"/>
                <w:sz w:val="22"/>
              </w:rPr>
              <w:t>Exodus 3:19-20</w:t>
            </w:r>
          </w:p>
        </w:tc>
        <w:tc>
          <w:tcPr>
            <w:tcW w:w="2579" w:type="dxa"/>
          </w:tcPr>
          <w:p>
            <w:pPr>
              <w:spacing w:before="0" w:after="0" w:line="240" w:lineRule="auto"/>
            </w:pPr>
            <w:hyperlink w:anchor="R3141" w:history="1">
              <w:r>
                <w:rPr>
                  <w:rFonts w:ascii="Calibri" w:hAnsi="Calibri" w:eastAsia="Calibri" w:cs="Calibri"/>
                  <w:sz w:val="22"/>
                  <w:color w:val="000000"/>
                  <w:u w:val="none"/>
                </w:rPr>
                <w:t>194</w:t>
              </w:r>
            </w:hyperlink>
          </w:p>
        </w:tc>
      </w:tr>
      <w:tr>
        <w:trPr>
          <w:cantSplit/>
        </w:trPr>
        <w:tc>
          <w:tcPr>
            <w:tcW w:w="3901" w:type="dxa"/>
          </w:tcPr>
          <w:p>
            <w:pPr>
              <w:spacing w:before="0" w:after="0" w:line="240" w:lineRule="auto"/>
            </w:pPr>
            <w:r>
              <w:rPr>
                <w:rFonts w:ascii="Calibri" w:hAnsi="Calibri" w:eastAsia="Calibri" w:cs="Calibri"/>
                <w:color w:val="000000"/>
                <w:sz w:val="22"/>
              </w:rPr>
              <w:t>Exodus 4:11</w:t>
            </w:r>
          </w:p>
        </w:tc>
        <w:tc>
          <w:tcPr>
            <w:tcW w:w="2579" w:type="dxa"/>
          </w:tcPr>
          <w:p>
            <w:pPr>
              <w:spacing w:before="0" w:after="0" w:line="240" w:lineRule="auto"/>
            </w:pPr>
            <w:hyperlink w:anchor="R4281" w:history="1">
              <w:r>
                <w:rPr>
                  <w:rFonts w:ascii="Calibri" w:hAnsi="Calibri" w:eastAsia="Calibri" w:cs="Calibri"/>
                  <w:sz w:val="22"/>
                  <w:color w:val="000000"/>
                  <w:u w:val="none"/>
                </w:rPr>
                <w:t>264</w:t>
              </w:r>
            </w:hyperlink>
          </w:p>
        </w:tc>
      </w:tr>
      <w:tr>
        <w:trPr>
          <w:cantSplit/>
        </w:trPr>
        <w:tc>
          <w:tcPr>
            <w:tcW w:w="3901" w:type="dxa"/>
          </w:tcPr>
          <w:p>
            <w:pPr>
              <w:spacing w:before="0" w:after="0" w:line="240" w:lineRule="auto"/>
            </w:pPr>
            <w:r>
              <w:rPr>
                <w:rFonts w:ascii="Calibri" w:hAnsi="Calibri" w:eastAsia="Calibri" w:cs="Calibri"/>
                <w:color w:val="000000"/>
                <w:sz w:val="22"/>
              </w:rPr>
              <w:t>Exodus 5:21-23</w:t>
            </w:r>
          </w:p>
        </w:tc>
        <w:tc>
          <w:tcPr>
            <w:tcW w:w="2579" w:type="dxa"/>
          </w:tcPr>
          <w:p>
            <w:pPr>
              <w:spacing w:before="0" w:after="0" w:line="240" w:lineRule="auto"/>
            </w:pPr>
            <w:hyperlink w:anchor="R3146" w:history="1">
              <w:r>
                <w:rPr>
                  <w:rFonts w:ascii="Calibri" w:hAnsi="Calibri" w:eastAsia="Calibri" w:cs="Calibri"/>
                  <w:sz w:val="22"/>
                  <w:color w:val="000000"/>
                  <w:u w:val="none"/>
                </w:rPr>
                <w:t>195</w:t>
              </w:r>
            </w:hyperlink>
          </w:p>
        </w:tc>
      </w:tr>
      <w:tr>
        <w:trPr>
          <w:cantSplit/>
        </w:trPr>
        <w:tc>
          <w:tcPr>
            <w:tcW w:w="3901" w:type="dxa"/>
          </w:tcPr>
          <w:p>
            <w:pPr>
              <w:spacing w:before="0" w:after="0" w:line="240" w:lineRule="auto"/>
            </w:pPr>
            <w:r>
              <w:rPr>
                <w:rFonts w:ascii="Calibri" w:hAnsi="Calibri" w:eastAsia="Calibri" w:cs="Calibri"/>
                <w:color w:val="000000"/>
                <w:sz w:val="22"/>
              </w:rPr>
              <w:t>Exodus 12</w:t>
            </w:r>
          </w:p>
        </w:tc>
        <w:tc>
          <w:tcPr>
            <w:tcW w:w="2579" w:type="dxa"/>
          </w:tcPr>
          <w:p>
            <w:pPr>
              <w:spacing w:before="0" w:after="0" w:line="240" w:lineRule="auto"/>
            </w:pPr>
            <w:hyperlink w:anchor="R2162"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5736" w:history="1">
              <w:r>
                <w:rPr>
                  <w:rFonts w:ascii="Calibri" w:hAnsi="Calibri" w:eastAsia="Calibri" w:cs="Calibri"/>
                  <w:sz w:val="22"/>
                  <w:color w:val="000000"/>
                  <w:u w:val="none"/>
                </w:rPr>
                <w:t>343</w:t>
              </w:r>
            </w:hyperlink>
          </w:p>
        </w:tc>
      </w:tr>
      <w:tr>
        <w:trPr>
          <w:cantSplit/>
        </w:trPr>
        <w:tc>
          <w:tcPr>
            <w:tcW w:w="3901" w:type="dxa"/>
          </w:tcPr>
          <w:p>
            <w:pPr>
              <w:spacing w:before="0" w:after="0" w:line="240" w:lineRule="auto"/>
            </w:pPr>
            <w:r>
              <w:rPr>
                <w:rFonts w:ascii="Calibri" w:hAnsi="Calibri" w:eastAsia="Calibri" w:cs="Calibri"/>
                <w:color w:val="000000"/>
                <w:sz w:val="22"/>
              </w:rPr>
              <w:t>Exodus 12:11</w:t>
            </w:r>
          </w:p>
        </w:tc>
        <w:tc>
          <w:tcPr>
            <w:tcW w:w="2579" w:type="dxa"/>
          </w:tcPr>
          <w:p>
            <w:pPr>
              <w:spacing w:before="0" w:after="0" w:line="240" w:lineRule="auto"/>
            </w:pPr>
            <w:hyperlink w:anchor="R5739" w:history="1">
              <w:r>
                <w:rPr>
                  <w:rFonts w:ascii="Calibri" w:hAnsi="Calibri" w:eastAsia="Calibri" w:cs="Calibri"/>
                  <w:sz w:val="22"/>
                  <w:color w:val="000000"/>
                  <w:u w:val="none"/>
                </w:rPr>
                <w:t>344</w:t>
              </w:r>
            </w:hyperlink>
          </w:p>
        </w:tc>
      </w:tr>
      <w:tr>
        <w:trPr>
          <w:cantSplit/>
        </w:trPr>
        <w:tc>
          <w:tcPr>
            <w:tcW w:w="3901" w:type="dxa"/>
          </w:tcPr>
          <w:p>
            <w:pPr>
              <w:spacing w:before="0" w:after="0" w:line="240" w:lineRule="auto"/>
            </w:pPr>
            <w:r>
              <w:rPr>
                <w:rFonts w:ascii="Calibri" w:hAnsi="Calibri" w:eastAsia="Calibri" w:cs="Calibri"/>
                <w:color w:val="000000"/>
                <w:sz w:val="22"/>
              </w:rPr>
              <w:t>Exodus 13:21-22</w:t>
            </w:r>
          </w:p>
        </w:tc>
        <w:tc>
          <w:tcPr>
            <w:tcW w:w="2579" w:type="dxa"/>
          </w:tcPr>
          <w:p>
            <w:pPr>
              <w:spacing w:before="0" w:after="0" w:line="240" w:lineRule="auto"/>
            </w:pPr>
            <w:hyperlink w:anchor="R4995" w:history="1">
              <w:r>
                <w:rPr>
                  <w:rFonts w:ascii="Calibri" w:hAnsi="Calibri" w:eastAsia="Calibri" w:cs="Calibri"/>
                  <w:sz w:val="22"/>
                  <w:color w:val="000000"/>
                  <w:u w:val="none"/>
                </w:rPr>
                <w:t>305</w:t>
              </w:r>
            </w:hyperlink>
            <w:r>
              <w:rPr>
                <w:rFonts w:ascii="Calibri" w:hAnsi="Calibri" w:eastAsia="Calibri" w:cs="Calibri"/>
                <w:color w:val="000000"/>
                <w:sz w:val="22"/>
              </w:rPr>
              <w:t xml:space="preserve">, </w:t>
            </w:r>
            <w:hyperlink w:anchor="R6950" w:history="1">
              <w:r>
                <w:rPr>
                  <w:rFonts w:ascii="Calibri" w:hAnsi="Calibri" w:eastAsia="Calibri" w:cs="Calibri"/>
                  <w:sz w:val="22"/>
                  <w:color w:val="000000"/>
                  <w:u w:val="none"/>
                </w:rPr>
                <w:t>409</w:t>
              </w:r>
            </w:hyperlink>
          </w:p>
        </w:tc>
      </w:tr>
      <w:tr>
        <w:trPr>
          <w:cantSplit/>
        </w:trPr>
        <w:tc>
          <w:tcPr>
            <w:tcW w:w="3901" w:type="dxa"/>
          </w:tcPr>
          <w:p>
            <w:pPr>
              <w:spacing w:before="0" w:after="0" w:line="240" w:lineRule="auto"/>
            </w:pPr>
            <w:r>
              <w:rPr>
                <w:rFonts w:ascii="Calibri" w:hAnsi="Calibri" w:eastAsia="Calibri" w:cs="Calibri"/>
                <w:color w:val="000000"/>
                <w:sz w:val="22"/>
              </w:rPr>
              <w:t>Exodus 14:11-12</w:t>
            </w:r>
          </w:p>
        </w:tc>
        <w:tc>
          <w:tcPr>
            <w:tcW w:w="2579" w:type="dxa"/>
          </w:tcPr>
          <w:p>
            <w:pPr>
              <w:spacing w:before="0" w:after="0" w:line="240" w:lineRule="auto"/>
            </w:pPr>
            <w:hyperlink w:anchor="R6925" w:history="1">
              <w:r>
                <w:rPr>
                  <w:rFonts w:ascii="Calibri" w:hAnsi="Calibri" w:eastAsia="Calibri" w:cs="Calibri"/>
                  <w:sz w:val="22"/>
                  <w:color w:val="000000"/>
                  <w:u w:val="none"/>
                </w:rPr>
                <w:t>408</w:t>
              </w:r>
            </w:hyperlink>
          </w:p>
        </w:tc>
      </w:tr>
      <w:tr>
        <w:trPr>
          <w:cantSplit/>
        </w:trPr>
        <w:tc>
          <w:tcPr>
            <w:tcW w:w="3901" w:type="dxa"/>
          </w:tcPr>
          <w:p>
            <w:pPr>
              <w:spacing w:before="0" w:after="0" w:line="240" w:lineRule="auto"/>
            </w:pPr>
            <w:r>
              <w:rPr>
                <w:rFonts w:ascii="Calibri" w:hAnsi="Calibri" w:eastAsia="Calibri" w:cs="Calibri"/>
                <w:color w:val="000000"/>
                <w:sz w:val="22"/>
              </w:rPr>
              <w:t>Exodus 14:19-20</w:t>
            </w:r>
          </w:p>
        </w:tc>
        <w:tc>
          <w:tcPr>
            <w:tcW w:w="2579" w:type="dxa"/>
          </w:tcPr>
          <w:p>
            <w:pPr>
              <w:spacing w:before="0" w:after="0" w:line="240" w:lineRule="auto"/>
            </w:pPr>
            <w:hyperlink w:anchor="R4998" w:history="1">
              <w:r>
                <w:rPr>
                  <w:rFonts w:ascii="Calibri" w:hAnsi="Calibri" w:eastAsia="Calibri" w:cs="Calibri"/>
                  <w:sz w:val="22"/>
                  <w:color w:val="000000"/>
                  <w:u w:val="none"/>
                </w:rPr>
                <w:t>305</w:t>
              </w:r>
            </w:hyperlink>
          </w:p>
        </w:tc>
      </w:tr>
      <w:tr>
        <w:trPr>
          <w:cantSplit/>
        </w:trPr>
        <w:tc>
          <w:tcPr>
            <w:tcW w:w="3901" w:type="dxa"/>
          </w:tcPr>
          <w:p>
            <w:pPr>
              <w:spacing w:before="0" w:after="0" w:line="240" w:lineRule="auto"/>
            </w:pPr>
            <w:r>
              <w:rPr>
                <w:rFonts w:ascii="Calibri" w:hAnsi="Calibri" w:eastAsia="Calibri" w:cs="Calibri"/>
                <w:color w:val="000000"/>
                <w:sz w:val="22"/>
              </w:rPr>
              <w:t>Exodus 15:23-24</w:t>
            </w:r>
          </w:p>
        </w:tc>
        <w:tc>
          <w:tcPr>
            <w:tcW w:w="2579" w:type="dxa"/>
          </w:tcPr>
          <w:p>
            <w:pPr>
              <w:spacing w:before="0" w:after="0" w:line="240" w:lineRule="auto"/>
            </w:pPr>
            <w:hyperlink w:anchor="R6930" w:history="1">
              <w:r>
                <w:rPr>
                  <w:rFonts w:ascii="Calibri" w:hAnsi="Calibri" w:eastAsia="Calibri" w:cs="Calibri"/>
                  <w:sz w:val="22"/>
                  <w:color w:val="000000"/>
                  <w:u w:val="none"/>
                </w:rPr>
                <w:t>408</w:t>
              </w:r>
            </w:hyperlink>
            <w:r>
              <w:rPr>
                <w:rFonts w:ascii="Calibri" w:hAnsi="Calibri" w:eastAsia="Calibri" w:cs="Calibri"/>
                <w:color w:val="000000"/>
                <w:sz w:val="22"/>
              </w:rPr>
              <w:t xml:space="preserve">, </w:t>
            </w:r>
            <w:hyperlink w:anchor="R6931" w:history="1">
              <w:r>
                <w:rPr>
                  <w:rFonts w:ascii="Calibri" w:hAnsi="Calibri" w:eastAsia="Calibri" w:cs="Calibri"/>
                  <w:sz w:val="22"/>
                  <w:color w:val="000000"/>
                  <w:u w:val="none"/>
                </w:rPr>
                <w:t>409</w:t>
              </w:r>
            </w:hyperlink>
          </w:p>
        </w:tc>
      </w:tr>
      <w:tr>
        <w:trPr>
          <w:cantSplit/>
        </w:trPr>
        <w:tc>
          <w:tcPr>
            <w:tcW w:w="3901" w:type="dxa"/>
          </w:tcPr>
          <w:p>
            <w:pPr>
              <w:spacing w:before="0" w:after="0" w:line="240" w:lineRule="auto"/>
            </w:pPr>
            <w:r>
              <w:rPr>
                <w:rFonts w:ascii="Calibri" w:hAnsi="Calibri" w:eastAsia="Calibri" w:cs="Calibri"/>
                <w:color w:val="000000"/>
                <w:sz w:val="22"/>
              </w:rPr>
              <w:t>Exodus 16:2-3</w:t>
            </w:r>
          </w:p>
        </w:tc>
        <w:tc>
          <w:tcPr>
            <w:tcW w:w="2579" w:type="dxa"/>
          </w:tcPr>
          <w:p>
            <w:pPr>
              <w:spacing w:before="0" w:after="0" w:line="240" w:lineRule="auto"/>
            </w:pPr>
            <w:hyperlink w:anchor="R6935" w:history="1">
              <w:r>
                <w:rPr>
                  <w:rFonts w:ascii="Calibri" w:hAnsi="Calibri" w:eastAsia="Calibri" w:cs="Calibri"/>
                  <w:sz w:val="22"/>
                  <w:color w:val="000000"/>
                  <w:u w:val="none"/>
                </w:rPr>
                <w:t>409</w:t>
              </w:r>
            </w:hyperlink>
          </w:p>
        </w:tc>
      </w:tr>
      <w:tr>
        <w:trPr>
          <w:cantSplit/>
        </w:trPr>
        <w:tc>
          <w:tcPr>
            <w:tcW w:w="3901" w:type="dxa"/>
          </w:tcPr>
          <w:p>
            <w:pPr>
              <w:spacing w:before="0" w:after="0" w:line="240" w:lineRule="auto"/>
            </w:pPr>
            <w:r>
              <w:rPr>
                <w:rFonts w:ascii="Calibri" w:hAnsi="Calibri" w:eastAsia="Calibri" w:cs="Calibri"/>
                <w:color w:val="000000"/>
                <w:sz w:val="22"/>
              </w:rPr>
              <w:t>Exodus 23:6-8</w:t>
            </w:r>
          </w:p>
        </w:tc>
        <w:tc>
          <w:tcPr>
            <w:tcW w:w="2579" w:type="dxa"/>
          </w:tcPr>
          <w:p>
            <w:pPr>
              <w:spacing w:before="0" w:after="0" w:line="240" w:lineRule="auto"/>
            </w:pPr>
            <w:hyperlink w:anchor="R5770" w:history="1">
              <w:r>
                <w:rPr>
                  <w:rFonts w:ascii="Calibri" w:hAnsi="Calibri" w:eastAsia="Calibri" w:cs="Calibri"/>
                  <w:sz w:val="22"/>
                  <w:color w:val="000000"/>
                  <w:u w:val="none"/>
                </w:rPr>
                <w:t>345</w:t>
              </w:r>
            </w:hyperlink>
          </w:p>
        </w:tc>
      </w:tr>
      <w:tr>
        <w:trPr>
          <w:cantSplit/>
        </w:trPr>
        <w:tc>
          <w:tcPr>
            <w:tcW w:w="3901" w:type="dxa"/>
          </w:tcPr>
          <w:p>
            <w:pPr>
              <w:spacing w:before="0" w:after="0" w:line="240" w:lineRule="auto"/>
            </w:pPr>
            <w:r>
              <w:rPr>
                <w:rFonts w:ascii="Calibri" w:hAnsi="Calibri" w:eastAsia="Calibri" w:cs="Calibri"/>
                <w:color w:val="000000"/>
                <w:sz w:val="22"/>
              </w:rPr>
              <w:t>Exodus 31:1-6</w:t>
            </w:r>
          </w:p>
        </w:tc>
        <w:tc>
          <w:tcPr>
            <w:tcW w:w="2579" w:type="dxa"/>
          </w:tcPr>
          <w:p>
            <w:pPr>
              <w:spacing w:before="0" w:after="0" w:line="240" w:lineRule="auto"/>
            </w:pPr>
            <w:hyperlink w:anchor="R5799" w:history="1">
              <w:r>
                <w:rPr>
                  <w:rFonts w:ascii="Calibri" w:hAnsi="Calibri" w:eastAsia="Calibri" w:cs="Calibri"/>
                  <w:sz w:val="22"/>
                  <w:color w:val="000000"/>
                  <w:u w:val="none"/>
                </w:rPr>
                <w:t>346</w:t>
              </w:r>
            </w:hyperlink>
          </w:p>
        </w:tc>
      </w:tr>
      <w:tr>
        <w:trPr>
          <w:cantSplit/>
        </w:trPr>
        <w:tc>
          <w:tcPr>
            <w:tcW w:w="3901" w:type="dxa"/>
          </w:tcPr>
          <w:p>
            <w:pPr>
              <w:spacing w:before="0" w:after="0" w:line="240" w:lineRule="auto"/>
            </w:pPr>
            <w:r>
              <w:rPr>
                <w:rFonts w:ascii="Calibri" w:hAnsi="Calibri" w:eastAsia="Calibri" w:cs="Calibri"/>
                <w:color w:val="000000"/>
                <w:sz w:val="22"/>
              </w:rPr>
              <w:t>Exodus 32:12-13</w:t>
            </w:r>
          </w:p>
        </w:tc>
        <w:tc>
          <w:tcPr>
            <w:tcW w:w="2579" w:type="dxa"/>
          </w:tcPr>
          <w:p>
            <w:pPr>
              <w:spacing w:before="0" w:after="0" w:line="240" w:lineRule="auto"/>
            </w:pPr>
            <w:hyperlink w:anchor="R0436" w:history="1">
              <w:r>
                <w:rPr>
                  <w:rFonts w:ascii="Calibri" w:hAnsi="Calibri" w:eastAsia="Calibri" w:cs="Calibri"/>
                  <w:sz w:val="22"/>
                  <w:color w:val="000000"/>
                  <w:u w:val="none"/>
                </w:rPr>
                <w:t>31</w:t>
              </w:r>
            </w:hyperlink>
          </w:p>
        </w:tc>
      </w:tr>
      <w:tr>
        <w:trPr>
          <w:cantSplit/>
        </w:trPr>
        <w:tc>
          <w:tcPr>
            <w:tcW w:w="3901" w:type="dxa"/>
          </w:tcPr>
          <w:p>
            <w:pPr>
              <w:spacing w:before="0" w:after="0" w:line="240" w:lineRule="auto"/>
            </w:pPr>
            <w:r>
              <w:rPr>
                <w:rFonts w:ascii="Calibri" w:hAnsi="Calibri" w:eastAsia="Calibri" w:cs="Calibri"/>
                <w:color w:val="000000"/>
                <w:sz w:val="22"/>
              </w:rPr>
              <w:t>Exodus 33:11</w:t>
            </w:r>
          </w:p>
        </w:tc>
        <w:tc>
          <w:tcPr>
            <w:tcW w:w="2579" w:type="dxa"/>
          </w:tcPr>
          <w:p>
            <w:pPr>
              <w:spacing w:before="0" w:after="0" w:line="240" w:lineRule="auto"/>
            </w:pPr>
            <w:hyperlink w:anchor="R1238" w:history="1">
              <w:r>
                <w:rPr>
                  <w:rFonts w:ascii="Calibri" w:hAnsi="Calibri" w:eastAsia="Calibri" w:cs="Calibri"/>
                  <w:sz w:val="22"/>
                  <w:color w:val="000000"/>
                  <w:u w:val="none"/>
                </w:rPr>
                <w:t>77</w:t>
              </w:r>
            </w:hyperlink>
            <w:r>
              <w:rPr>
                <w:rFonts w:ascii="Calibri" w:hAnsi="Calibri" w:eastAsia="Calibri" w:cs="Calibri"/>
                <w:color w:val="000000"/>
                <w:sz w:val="22"/>
              </w:rPr>
              <w:t xml:space="preserve">, </w:t>
            </w:r>
            <w:hyperlink w:anchor="R5289" w:history="1">
              <w:r>
                <w:rPr>
                  <w:rFonts w:ascii="Calibri" w:hAnsi="Calibri" w:eastAsia="Calibri" w:cs="Calibri"/>
                  <w:sz w:val="22"/>
                  <w:color w:val="000000"/>
                  <w:u w:val="none"/>
                </w:rPr>
                <w:t>321</w:t>
              </w:r>
            </w:hyperlink>
          </w:p>
        </w:tc>
      </w:tr>
      <w:tr>
        <w:trPr>
          <w:cantSplit/>
        </w:trPr>
        <w:tc>
          <w:tcPr>
            <w:tcW w:w="3901" w:type="dxa"/>
          </w:tcPr>
          <w:p>
            <w:pPr>
              <w:spacing w:before="0" w:after="0" w:line="240" w:lineRule="auto"/>
            </w:pPr>
            <w:r>
              <w:rPr>
                <w:rFonts w:ascii="Calibri" w:hAnsi="Calibri" w:eastAsia="Calibri" w:cs="Calibri"/>
                <w:color w:val="000000"/>
                <w:sz w:val="22"/>
              </w:rPr>
              <w:t>Leviticus</w:t>
            </w:r>
          </w:p>
        </w:tc>
        <w:tc>
          <w:tcPr>
            <w:tcW w:w="2579" w:type="dxa"/>
          </w:tcPr>
          <w:p>
            <w:pPr>
              <w:spacing w:before="0" w:after="0" w:line="240" w:lineRule="auto"/>
            </w:pPr>
            <w:hyperlink w:anchor="R1884" w:history="1">
              <w:r>
                <w:rPr>
                  <w:rFonts w:ascii="Calibri" w:hAnsi="Calibri" w:eastAsia="Calibri" w:cs="Calibri"/>
                  <w:sz w:val="22"/>
                  <w:color w:val="000000"/>
                  <w:u w:val="none"/>
                </w:rPr>
                <w:t>115</w:t>
              </w:r>
            </w:hyperlink>
            <w:r>
              <w:rPr>
                <w:rFonts w:ascii="Calibri" w:hAnsi="Calibri" w:eastAsia="Calibri" w:cs="Calibri"/>
                <w:color w:val="000000"/>
                <w:sz w:val="22"/>
              </w:rPr>
              <w:t xml:space="preserve">, </w:t>
            </w:r>
            <w:hyperlink w:anchor="R2163" w:history="1">
              <w:r>
                <w:rPr>
                  <w:rFonts w:ascii="Calibri" w:hAnsi="Calibri" w:eastAsia="Calibri" w:cs="Calibri"/>
                  <w:sz w:val="22"/>
                  <w:color w:val="000000"/>
                  <w:u w:val="none"/>
                </w:rPr>
                <w:t>132</w:t>
              </w:r>
            </w:hyperlink>
          </w:p>
        </w:tc>
      </w:tr>
      <w:tr>
        <w:trPr>
          <w:cantSplit/>
        </w:trPr>
        <w:tc>
          <w:tcPr>
            <w:tcW w:w="3901" w:type="dxa"/>
          </w:tcPr>
          <w:p>
            <w:pPr>
              <w:spacing w:before="0" w:after="0" w:line="240" w:lineRule="auto"/>
            </w:pPr>
            <w:r>
              <w:rPr>
                <w:rFonts w:ascii="Calibri" w:hAnsi="Calibri" w:eastAsia="Calibri" w:cs="Calibri"/>
                <w:color w:val="000000"/>
                <w:sz w:val="22"/>
              </w:rPr>
              <w:t>Numbers</w:t>
            </w:r>
          </w:p>
        </w:tc>
        <w:tc>
          <w:tcPr>
            <w:tcW w:w="2579" w:type="dxa"/>
          </w:tcPr>
          <w:p>
            <w:pPr>
              <w:spacing w:before="0" w:after="0" w:line="240" w:lineRule="auto"/>
            </w:pPr>
            <w:hyperlink w:anchor="R2164"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4303" w:history="1">
              <w:r>
                <w:rPr>
                  <w:rFonts w:ascii="Calibri" w:hAnsi="Calibri" w:eastAsia="Calibri" w:cs="Calibri"/>
                  <w:sz w:val="22"/>
                  <w:color w:val="000000"/>
                  <w:u w:val="none"/>
                </w:rPr>
                <w:t>265</w:t>
              </w:r>
            </w:hyperlink>
            <w:r>
              <w:rPr>
                <w:rFonts w:ascii="Calibri" w:hAnsi="Calibri" w:eastAsia="Calibri" w:cs="Calibri"/>
                <w:color w:val="000000"/>
                <w:sz w:val="22"/>
              </w:rPr>
              <w:t xml:space="preserve">, </w:t>
            </w:r>
            <w:hyperlink w:anchor="R4317" w:history="1">
              <w:r>
                <w:rPr>
                  <w:rFonts w:ascii="Calibri" w:hAnsi="Calibri" w:eastAsia="Calibri" w:cs="Calibri"/>
                  <w:sz w:val="22"/>
                  <w:color w:val="000000"/>
                  <w:u w:val="none"/>
                </w:rPr>
                <w:t>266</w:t>
              </w:r>
            </w:hyperlink>
            <w:r>
              <w:rPr>
                <w:rFonts w:ascii="Calibri" w:hAnsi="Calibri" w:eastAsia="Calibri" w:cs="Calibri"/>
                <w:color w:val="000000"/>
                <w:sz w:val="22"/>
              </w:rPr>
              <w:t xml:space="preserve">, </w:t>
            </w:r>
            <w:hyperlink w:anchor="R4334" w:history="1">
              <w:r>
                <w:rPr>
                  <w:rFonts w:ascii="Calibri" w:hAnsi="Calibri" w:eastAsia="Calibri" w:cs="Calibri"/>
                  <w:sz w:val="22"/>
                  <w:color w:val="000000"/>
                  <w:u w:val="none"/>
                </w:rPr>
                <w:t>267</w:t>
              </w:r>
            </w:hyperlink>
            <w:r>
              <w:rPr>
                <w:rFonts w:ascii="Calibri" w:hAnsi="Calibri" w:eastAsia="Calibri" w:cs="Calibri"/>
                <w:color w:val="000000"/>
                <w:sz w:val="22"/>
              </w:rPr>
              <w:t xml:space="preserve">, </w:t>
            </w:r>
            <w:hyperlink w:anchor="R5448" w:history="1">
              <w:r>
                <w:rPr>
                  <w:rFonts w:ascii="Calibri" w:hAnsi="Calibri" w:eastAsia="Calibri" w:cs="Calibri"/>
                  <w:sz w:val="22"/>
                  <w:color w:val="000000"/>
                  <w:u w:val="none"/>
                </w:rPr>
                <w:t>329</w:t>
              </w:r>
            </w:hyperlink>
          </w:p>
        </w:tc>
      </w:tr>
      <w:tr>
        <w:trPr>
          <w:cantSplit/>
        </w:trPr>
        <w:tc>
          <w:tcPr>
            <w:tcW w:w="3901" w:type="dxa"/>
          </w:tcPr>
          <w:p>
            <w:pPr>
              <w:spacing w:before="0" w:after="0" w:line="240" w:lineRule="auto"/>
            </w:pPr>
            <w:r>
              <w:rPr>
                <w:rFonts w:ascii="Calibri" w:hAnsi="Calibri" w:eastAsia="Calibri" w:cs="Calibri"/>
                <w:color w:val="000000"/>
                <w:sz w:val="22"/>
              </w:rPr>
              <w:t>Numbers 11:1</w:t>
            </w:r>
          </w:p>
        </w:tc>
        <w:tc>
          <w:tcPr>
            <w:tcW w:w="2579" w:type="dxa"/>
          </w:tcPr>
          <w:p>
            <w:pPr>
              <w:spacing w:before="0" w:after="0" w:line="240" w:lineRule="auto"/>
            </w:pPr>
            <w:hyperlink w:anchor="R5411" w:history="1">
              <w:r>
                <w:rPr>
                  <w:rFonts w:ascii="Calibri" w:hAnsi="Calibri" w:eastAsia="Calibri" w:cs="Calibri"/>
                  <w:sz w:val="22"/>
                  <w:color w:val="000000"/>
                  <w:u w:val="none"/>
                </w:rPr>
                <w:t>326</w:t>
              </w:r>
            </w:hyperlink>
          </w:p>
        </w:tc>
      </w:tr>
      <w:tr>
        <w:trPr>
          <w:cantSplit/>
        </w:trPr>
        <w:tc>
          <w:tcPr>
            <w:tcW w:w="3901" w:type="dxa"/>
          </w:tcPr>
          <w:p>
            <w:pPr>
              <w:spacing w:before="0" w:after="0" w:line="240" w:lineRule="auto"/>
            </w:pPr>
            <w:r>
              <w:rPr>
                <w:rFonts w:ascii="Calibri" w:hAnsi="Calibri" w:eastAsia="Calibri" w:cs="Calibri"/>
                <w:color w:val="000000"/>
                <w:sz w:val="22"/>
              </w:rPr>
              <w:t>Numbers 14:11</w:t>
            </w:r>
          </w:p>
        </w:tc>
        <w:tc>
          <w:tcPr>
            <w:tcW w:w="2579" w:type="dxa"/>
          </w:tcPr>
          <w:p>
            <w:pPr>
              <w:spacing w:before="0" w:after="0" w:line="240" w:lineRule="auto"/>
            </w:pPr>
            <w:hyperlink w:anchor="R5007" w:history="1">
              <w:r>
                <w:rPr>
                  <w:rFonts w:ascii="Calibri" w:hAnsi="Calibri" w:eastAsia="Calibri" w:cs="Calibri"/>
                  <w:sz w:val="22"/>
                  <w:color w:val="000000"/>
                  <w:u w:val="none"/>
                </w:rPr>
                <w:t>305</w:t>
              </w:r>
            </w:hyperlink>
          </w:p>
        </w:tc>
      </w:tr>
      <w:tr>
        <w:trPr>
          <w:cantSplit/>
        </w:trPr>
        <w:tc>
          <w:tcPr>
            <w:tcW w:w="3901" w:type="dxa"/>
          </w:tcPr>
          <w:p>
            <w:pPr>
              <w:spacing w:before="0" w:after="0" w:line="240" w:lineRule="auto"/>
            </w:pPr>
            <w:r>
              <w:rPr>
                <w:rFonts w:ascii="Calibri" w:hAnsi="Calibri" w:eastAsia="Calibri" w:cs="Calibri"/>
                <w:color w:val="000000"/>
                <w:sz w:val="22"/>
              </w:rPr>
              <w:t>Numbers 16:31-33</w:t>
            </w:r>
          </w:p>
        </w:tc>
        <w:tc>
          <w:tcPr>
            <w:tcW w:w="2579" w:type="dxa"/>
          </w:tcPr>
          <w:p>
            <w:pPr>
              <w:spacing w:before="0" w:after="0" w:line="240" w:lineRule="auto"/>
            </w:pPr>
            <w:hyperlink w:anchor="R6060" w:history="1">
              <w:r>
                <w:rPr>
                  <w:rFonts w:ascii="Calibri" w:hAnsi="Calibri" w:eastAsia="Calibri" w:cs="Calibri"/>
                  <w:sz w:val="22"/>
                  <w:color w:val="000000"/>
                  <w:u w:val="none"/>
                </w:rPr>
                <w:t>361</w:t>
              </w:r>
            </w:hyperlink>
          </w:p>
        </w:tc>
      </w:tr>
      <w:tr>
        <w:trPr>
          <w:cantSplit/>
        </w:trPr>
        <w:tc>
          <w:tcPr>
            <w:tcW w:w="3901" w:type="dxa"/>
          </w:tcPr>
          <w:p>
            <w:pPr>
              <w:spacing w:before="0" w:after="0" w:line="240" w:lineRule="auto"/>
            </w:pPr>
            <w:r>
              <w:rPr>
                <w:rFonts w:ascii="Calibri" w:hAnsi="Calibri" w:eastAsia="Calibri" w:cs="Calibri"/>
                <w:color w:val="000000"/>
                <w:sz w:val="22"/>
              </w:rPr>
              <w:t>Numbers 21:9</w:t>
            </w:r>
          </w:p>
        </w:tc>
        <w:tc>
          <w:tcPr>
            <w:tcW w:w="2579" w:type="dxa"/>
          </w:tcPr>
          <w:p>
            <w:pPr>
              <w:spacing w:before="0" w:after="0" w:line="240" w:lineRule="auto"/>
            </w:pPr>
            <w:hyperlink w:anchor="R2164" w:history="1">
              <w:r>
                <w:rPr>
                  <w:rFonts w:ascii="Calibri" w:hAnsi="Calibri" w:eastAsia="Calibri" w:cs="Calibri"/>
                  <w:sz w:val="22"/>
                  <w:color w:val="000000"/>
                  <w:u w:val="none"/>
                </w:rPr>
                <w:t>132</w:t>
              </w:r>
            </w:hyperlink>
          </w:p>
        </w:tc>
      </w:tr>
      <w:tr>
        <w:trPr>
          <w:cantSplit/>
        </w:trPr>
        <w:tc>
          <w:tcPr>
            <w:tcW w:w="3901" w:type="dxa"/>
          </w:tcPr>
          <w:p>
            <w:pPr>
              <w:spacing w:before="0" w:after="0" w:line="240" w:lineRule="auto"/>
            </w:pPr>
            <w:r>
              <w:rPr>
                <w:rFonts w:ascii="Calibri" w:hAnsi="Calibri" w:eastAsia="Calibri" w:cs="Calibri"/>
                <w:color w:val="000000"/>
                <w:sz w:val="22"/>
              </w:rPr>
              <w:t>Numbers 22:18</w:t>
            </w:r>
          </w:p>
        </w:tc>
        <w:tc>
          <w:tcPr>
            <w:tcW w:w="2579" w:type="dxa"/>
          </w:tcPr>
          <w:p>
            <w:pPr>
              <w:spacing w:before="0" w:after="0" w:line="240" w:lineRule="auto"/>
            </w:pPr>
            <w:hyperlink w:anchor="R5450" w:history="1">
              <w:r>
                <w:rPr>
                  <w:rFonts w:ascii="Calibri" w:hAnsi="Calibri" w:eastAsia="Calibri" w:cs="Calibri"/>
                  <w:sz w:val="22"/>
                  <w:color w:val="000000"/>
                  <w:u w:val="none"/>
                </w:rPr>
                <w:t>329</w:t>
              </w:r>
            </w:hyperlink>
          </w:p>
        </w:tc>
      </w:tr>
      <w:tr>
        <w:trPr>
          <w:cantSplit/>
        </w:trPr>
        <w:tc>
          <w:tcPr>
            <w:tcW w:w="3901" w:type="dxa"/>
          </w:tcPr>
          <w:p>
            <w:pPr>
              <w:spacing w:before="0" w:after="0" w:line="240" w:lineRule="auto"/>
            </w:pPr>
            <w:r>
              <w:rPr>
                <w:rFonts w:ascii="Calibri" w:hAnsi="Calibri" w:eastAsia="Calibri" w:cs="Calibri"/>
                <w:color w:val="000000"/>
                <w:sz w:val="22"/>
              </w:rPr>
              <w:t>Numbers 23:11</w:t>
            </w:r>
          </w:p>
        </w:tc>
        <w:tc>
          <w:tcPr>
            <w:tcW w:w="2579" w:type="dxa"/>
          </w:tcPr>
          <w:p>
            <w:pPr>
              <w:spacing w:before="0" w:after="0" w:line="240" w:lineRule="auto"/>
            </w:pPr>
            <w:hyperlink w:anchor="R5454" w:history="1">
              <w:r>
                <w:rPr>
                  <w:rFonts w:ascii="Calibri" w:hAnsi="Calibri" w:eastAsia="Calibri" w:cs="Calibri"/>
                  <w:sz w:val="22"/>
                  <w:color w:val="000000"/>
                  <w:u w:val="none"/>
                </w:rPr>
                <w:t>329</w:t>
              </w:r>
            </w:hyperlink>
          </w:p>
        </w:tc>
      </w:tr>
      <w:tr>
        <w:trPr>
          <w:cantSplit/>
        </w:trPr>
        <w:tc>
          <w:tcPr>
            <w:tcW w:w="3901" w:type="dxa"/>
          </w:tcPr>
          <w:p>
            <w:pPr>
              <w:spacing w:before="0" w:after="0" w:line="240" w:lineRule="auto"/>
            </w:pPr>
            <w:r>
              <w:rPr>
                <w:rFonts w:ascii="Calibri" w:hAnsi="Calibri" w:eastAsia="Calibri" w:cs="Calibri"/>
                <w:color w:val="000000"/>
                <w:sz w:val="22"/>
              </w:rPr>
              <w:t>Numbers 23:19</w:t>
            </w:r>
          </w:p>
        </w:tc>
        <w:tc>
          <w:tcPr>
            <w:tcW w:w="2579" w:type="dxa"/>
          </w:tcPr>
          <w:p>
            <w:pPr>
              <w:spacing w:before="0" w:after="0" w:line="240" w:lineRule="auto"/>
            </w:pPr>
            <w:hyperlink w:anchor="R2675" w:history="1">
              <w:r>
                <w:rPr>
                  <w:rFonts w:ascii="Calibri" w:hAnsi="Calibri" w:eastAsia="Calibri" w:cs="Calibri"/>
                  <w:sz w:val="22"/>
                  <w:color w:val="000000"/>
                  <w:u w:val="none"/>
                </w:rPr>
                <w:t>164</w:t>
              </w:r>
            </w:hyperlink>
          </w:p>
        </w:tc>
      </w:tr>
      <w:tr>
        <w:trPr>
          <w:cantSplit/>
        </w:trPr>
        <w:tc>
          <w:tcPr>
            <w:tcW w:w="3901" w:type="dxa"/>
          </w:tcPr>
          <w:p>
            <w:pPr>
              <w:spacing w:before="0" w:after="0" w:line="240" w:lineRule="auto"/>
            </w:pPr>
            <w:r>
              <w:rPr>
                <w:rFonts w:ascii="Calibri" w:hAnsi="Calibri" w:eastAsia="Calibri" w:cs="Calibri"/>
                <w:color w:val="000000"/>
                <w:sz w:val="22"/>
              </w:rPr>
              <w:t>Numbers 25:1-3</w:t>
            </w:r>
          </w:p>
        </w:tc>
        <w:tc>
          <w:tcPr>
            <w:tcW w:w="2579" w:type="dxa"/>
          </w:tcPr>
          <w:p>
            <w:pPr>
              <w:spacing w:before="0" w:after="0" w:line="240" w:lineRule="auto"/>
            </w:pPr>
            <w:hyperlink w:anchor="R5001" w:history="1">
              <w:r>
                <w:rPr>
                  <w:rFonts w:ascii="Calibri" w:hAnsi="Calibri" w:eastAsia="Calibri" w:cs="Calibri"/>
                  <w:sz w:val="22"/>
                  <w:color w:val="000000"/>
                  <w:u w:val="none"/>
                </w:rPr>
                <w:t>305</w:t>
              </w:r>
            </w:hyperlink>
          </w:p>
        </w:tc>
      </w:tr>
      <w:tr>
        <w:trPr>
          <w:cantSplit/>
        </w:trPr>
        <w:tc>
          <w:tcPr>
            <w:tcW w:w="3901" w:type="dxa"/>
          </w:tcPr>
          <w:p>
            <w:pPr>
              <w:spacing w:before="0" w:after="0" w:line="240" w:lineRule="auto"/>
            </w:pPr>
            <w:r>
              <w:rPr>
                <w:rFonts w:ascii="Calibri" w:hAnsi="Calibri" w:eastAsia="Calibri" w:cs="Calibri"/>
                <w:color w:val="000000"/>
                <w:sz w:val="22"/>
              </w:rPr>
              <w:t>Numbers 31:8</w:t>
            </w:r>
          </w:p>
        </w:tc>
        <w:tc>
          <w:tcPr>
            <w:tcW w:w="2579" w:type="dxa"/>
          </w:tcPr>
          <w:p>
            <w:pPr>
              <w:spacing w:before="0" w:after="0" w:line="240" w:lineRule="auto"/>
            </w:pPr>
            <w:hyperlink w:anchor="R5485" w:history="1">
              <w:r>
                <w:rPr>
                  <w:rFonts w:ascii="Calibri" w:hAnsi="Calibri" w:eastAsia="Calibri" w:cs="Calibri"/>
                  <w:sz w:val="22"/>
                  <w:color w:val="000000"/>
                  <w:u w:val="none"/>
                </w:rPr>
                <w:t>331</w:t>
              </w:r>
            </w:hyperlink>
          </w:p>
        </w:tc>
      </w:tr>
      <w:tr>
        <w:trPr>
          <w:cantSplit/>
        </w:trPr>
        <w:tc>
          <w:tcPr>
            <w:tcW w:w="3901" w:type="dxa"/>
          </w:tcPr>
          <w:p>
            <w:pPr>
              <w:spacing w:before="0" w:after="0" w:line="240" w:lineRule="auto"/>
            </w:pPr>
            <w:r>
              <w:rPr>
                <w:rFonts w:ascii="Calibri" w:hAnsi="Calibri" w:eastAsia="Calibri" w:cs="Calibri"/>
                <w:color w:val="000000"/>
                <w:sz w:val="22"/>
              </w:rPr>
              <w:t>Numbers 31:16</w:t>
            </w:r>
          </w:p>
        </w:tc>
        <w:tc>
          <w:tcPr>
            <w:tcW w:w="2579" w:type="dxa"/>
          </w:tcPr>
          <w:p>
            <w:pPr>
              <w:spacing w:before="0" w:after="0" w:line="240" w:lineRule="auto"/>
            </w:pPr>
            <w:hyperlink w:anchor="R5459" w:history="1">
              <w:r>
                <w:rPr>
                  <w:rFonts w:ascii="Calibri" w:hAnsi="Calibri" w:eastAsia="Calibri" w:cs="Calibri"/>
                  <w:sz w:val="22"/>
                  <w:color w:val="000000"/>
                  <w:u w:val="none"/>
                </w:rPr>
                <w:t>330</w:t>
              </w:r>
            </w:hyperlink>
          </w:p>
        </w:tc>
      </w:tr>
      <w:tr>
        <w:trPr>
          <w:cantSplit/>
        </w:trPr>
        <w:tc>
          <w:tcPr>
            <w:tcW w:w="3901" w:type="dxa"/>
          </w:tcPr>
          <w:p>
            <w:pPr>
              <w:spacing w:before="0" w:after="0" w:line="240" w:lineRule="auto"/>
            </w:pPr>
            <w:r>
              <w:rPr>
                <w:rFonts w:ascii="Calibri" w:hAnsi="Calibri" w:eastAsia="Calibri" w:cs="Calibri"/>
                <w:color w:val="000000"/>
                <w:sz w:val="22"/>
              </w:rPr>
              <w:t>Deuteronomy</w:t>
            </w:r>
          </w:p>
        </w:tc>
        <w:tc>
          <w:tcPr>
            <w:tcW w:w="2579" w:type="dxa"/>
          </w:tcPr>
          <w:p>
            <w:pPr>
              <w:spacing w:before="0" w:after="0" w:line="240" w:lineRule="auto"/>
            </w:pPr>
            <w:hyperlink w:anchor="R2165"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3999" w:history="1">
              <w:r>
                <w:rPr>
                  <w:rFonts w:ascii="Calibri" w:hAnsi="Calibri" w:eastAsia="Calibri" w:cs="Calibri"/>
                  <w:sz w:val="22"/>
                  <w:color w:val="000000"/>
                  <w:u w:val="none"/>
                </w:rPr>
                <w:t>247</w:t>
              </w:r>
            </w:hyperlink>
            <w:r>
              <w:rPr>
                <w:rFonts w:ascii="Calibri" w:hAnsi="Calibri" w:eastAsia="Calibri" w:cs="Calibri"/>
                <w:color w:val="000000"/>
                <w:sz w:val="22"/>
              </w:rPr>
              <w:t xml:space="preserve">, </w:t>
            </w:r>
            <w:hyperlink w:anchor="R6065" w:history="1">
              <w:r>
                <w:rPr>
                  <w:rFonts w:ascii="Calibri" w:hAnsi="Calibri" w:eastAsia="Calibri" w:cs="Calibri"/>
                  <w:sz w:val="22"/>
                  <w:color w:val="000000"/>
                  <w:u w:val="none"/>
                </w:rPr>
                <w:t>361</w:t>
              </w:r>
            </w:hyperlink>
            <w:r>
              <w:rPr>
                <w:rFonts w:ascii="Calibri" w:hAnsi="Calibri" w:eastAsia="Calibri" w:cs="Calibri"/>
                <w:color w:val="000000"/>
                <w:sz w:val="22"/>
              </w:rPr>
              <w:t xml:space="preserve">, </w:t>
            </w:r>
            <w:hyperlink w:anchor="R6128" w:history="1">
              <w:r>
                <w:rPr>
                  <w:rFonts w:ascii="Calibri" w:hAnsi="Calibri" w:eastAsia="Calibri" w:cs="Calibri"/>
                  <w:sz w:val="22"/>
                  <w:color w:val="000000"/>
                  <w:u w:val="none"/>
                </w:rPr>
                <w:t>365</w:t>
              </w:r>
            </w:hyperlink>
          </w:p>
        </w:tc>
      </w:tr>
      <w:tr>
        <w:trPr>
          <w:cantSplit/>
        </w:trPr>
        <w:tc>
          <w:tcPr>
            <w:tcW w:w="3901" w:type="dxa"/>
          </w:tcPr>
          <w:p>
            <w:pPr>
              <w:spacing w:before="0" w:after="0" w:line="240" w:lineRule="auto"/>
            </w:pPr>
            <w:r>
              <w:rPr>
                <w:rFonts w:ascii="Calibri" w:hAnsi="Calibri" w:eastAsia="Calibri" w:cs="Calibri"/>
                <w:color w:val="000000"/>
                <w:sz w:val="22"/>
              </w:rPr>
              <w:t>Deuteronomy 1:27</w:t>
            </w:r>
          </w:p>
        </w:tc>
        <w:tc>
          <w:tcPr>
            <w:tcW w:w="2579" w:type="dxa"/>
          </w:tcPr>
          <w:p>
            <w:pPr>
              <w:spacing w:before="0" w:after="0" w:line="240" w:lineRule="auto"/>
            </w:pPr>
            <w:hyperlink w:anchor="R6126" w:history="1">
              <w:r>
                <w:rPr>
                  <w:rFonts w:ascii="Calibri" w:hAnsi="Calibri" w:eastAsia="Calibri" w:cs="Calibri"/>
                  <w:sz w:val="22"/>
                  <w:color w:val="000000"/>
                  <w:u w:val="none"/>
                </w:rPr>
                <w:t>365</w:t>
              </w:r>
            </w:hyperlink>
          </w:p>
        </w:tc>
      </w:tr>
      <w:tr>
        <w:trPr>
          <w:cantSplit/>
        </w:trPr>
        <w:tc>
          <w:tcPr>
            <w:tcW w:w="3901" w:type="dxa"/>
          </w:tcPr>
          <w:p>
            <w:pPr>
              <w:spacing w:before="0" w:after="0" w:line="240" w:lineRule="auto"/>
            </w:pPr>
            <w:r>
              <w:rPr>
                <w:rFonts w:ascii="Calibri" w:hAnsi="Calibri" w:eastAsia="Calibri" w:cs="Calibri"/>
                <w:color w:val="000000"/>
                <w:sz w:val="22"/>
              </w:rPr>
              <w:t>Deuteronomy 5</w:t>
            </w:r>
          </w:p>
        </w:tc>
        <w:tc>
          <w:tcPr>
            <w:tcW w:w="2579" w:type="dxa"/>
          </w:tcPr>
          <w:p>
            <w:pPr>
              <w:spacing w:before="0" w:after="0" w:line="240" w:lineRule="auto"/>
            </w:pPr>
            <w:hyperlink w:anchor="R6128" w:history="1">
              <w:r>
                <w:rPr>
                  <w:rFonts w:ascii="Calibri" w:hAnsi="Calibri" w:eastAsia="Calibri" w:cs="Calibri"/>
                  <w:sz w:val="22"/>
                  <w:color w:val="000000"/>
                  <w:u w:val="none"/>
                </w:rPr>
                <w:t>365</w:t>
              </w:r>
            </w:hyperlink>
          </w:p>
        </w:tc>
      </w:tr>
      <w:tr>
        <w:trPr>
          <w:cantSplit/>
        </w:trPr>
        <w:tc>
          <w:tcPr>
            <w:tcW w:w="3901" w:type="dxa"/>
          </w:tcPr>
          <w:p>
            <w:pPr>
              <w:spacing w:before="0" w:after="0" w:line="240" w:lineRule="auto"/>
            </w:pPr>
            <w:r>
              <w:rPr>
                <w:rFonts w:ascii="Calibri" w:hAnsi="Calibri" w:eastAsia="Calibri" w:cs="Calibri"/>
                <w:color w:val="000000"/>
                <w:sz w:val="22"/>
              </w:rPr>
              <w:t>Deuteronomy 5:29</w:t>
            </w:r>
          </w:p>
        </w:tc>
        <w:tc>
          <w:tcPr>
            <w:tcW w:w="2579" w:type="dxa"/>
          </w:tcPr>
          <w:p>
            <w:pPr>
              <w:spacing w:before="0" w:after="0" w:line="240" w:lineRule="auto"/>
            </w:pPr>
            <w:hyperlink w:anchor="R6130" w:history="1">
              <w:r>
                <w:rPr>
                  <w:rFonts w:ascii="Calibri" w:hAnsi="Calibri" w:eastAsia="Calibri" w:cs="Calibri"/>
                  <w:sz w:val="22"/>
                  <w:color w:val="000000"/>
                  <w:u w:val="none"/>
                </w:rPr>
                <w:t>365</w:t>
              </w:r>
            </w:hyperlink>
          </w:p>
        </w:tc>
      </w:tr>
      <w:tr>
        <w:trPr>
          <w:cantSplit/>
        </w:trPr>
        <w:tc>
          <w:tcPr>
            <w:tcW w:w="3901" w:type="dxa"/>
          </w:tcPr>
          <w:p>
            <w:pPr>
              <w:spacing w:before="0" w:after="0" w:line="240" w:lineRule="auto"/>
            </w:pPr>
            <w:r>
              <w:rPr>
                <w:rFonts w:ascii="Calibri" w:hAnsi="Calibri" w:eastAsia="Calibri" w:cs="Calibri"/>
                <w:color w:val="000000"/>
                <w:sz w:val="22"/>
              </w:rPr>
              <w:t>Deuteronomy 6:10-12</w:t>
            </w:r>
          </w:p>
        </w:tc>
        <w:tc>
          <w:tcPr>
            <w:tcW w:w="2579" w:type="dxa"/>
          </w:tcPr>
          <w:p>
            <w:pPr>
              <w:spacing w:before="0" w:after="0" w:line="240" w:lineRule="auto"/>
            </w:pPr>
            <w:hyperlink w:anchor="R6396" w:history="1">
              <w:r>
                <w:rPr>
                  <w:rFonts w:ascii="Calibri" w:hAnsi="Calibri" w:eastAsia="Calibri" w:cs="Calibri"/>
                  <w:sz w:val="22"/>
                  <w:color w:val="000000"/>
                  <w:u w:val="none"/>
                </w:rPr>
                <w:t>378</w:t>
              </w:r>
            </w:hyperlink>
          </w:p>
        </w:tc>
      </w:tr>
      <w:tr>
        <w:trPr>
          <w:cantSplit/>
        </w:trPr>
        <w:tc>
          <w:tcPr>
            <w:tcW w:w="3901" w:type="dxa"/>
          </w:tcPr>
          <w:p>
            <w:pPr>
              <w:spacing w:before="0" w:after="0" w:line="240" w:lineRule="auto"/>
            </w:pPr>
            <w:r>
              <w:rPr>
                <w:rFonts w:ascii="Calibri" w:hAnsi="Calibri" w:eastAsia="Calibri" w:cs="Calibri"/>
                <w:color w:val="000000"/>
                <w:sz w:val="22"/>
              </w:rPr>
              <w:t>Deuteronomy 8:15-16</w:t>
            </w:r>
          </w:p>
        </w:tc>
        <w:tc>
          <w:tcPr>
            <w:tcW w:w="2579" w:type="dxa"/>
          </w:tcPr>
          <w:p>
            <w:pPr>
              <w:spacing w:before="0" w:after="0" w:line="240" w:lineRule="auto"/>
            </w:pPr>
            <w:hyperlink w:anchor="R6945" w:history="1">
              <w:r>
                <w:rPr>
                  <w:rFonts w:ascii="Calibri" w:hAnsi="Calibri" w:eastAsia="Calibri" w:cs="Calibri"/>
                  <w:sz w:val="22"/>
                  <w:color w:val="000000"/>
                  <w:u w:val="none"/>
                </w:rPr>
                <w:t>409</w:t>
              </w:r>
            </w:hyperlink>
          </w:p>
        </w:tc>
      </w:tr>
      <w:tr>
        <w:trPr>
          <w:cantSplit/>
        </w:trPr>
        <w:tc>
          <w:tcPr>
            <w:tcW w:w="3901" w:type="dxa"/>
          </w:tcPr>
          <w:p>
            <w:pPr>
              <w:spacing w:before="0" w:after="0" w:line="240" w:lineRule="auto"/>
            </w:pPr>
            <w:r>
              <w:rPr>
                <w:rFonts w:ascii="Calibri" w:hAnsi="Calibri" w:eastAsia="Calibri" w:cs="Calibri"/>
                <w:color w:val="000000"/>
                <w:sz w:val="22"/>
              </w:rPr>
              <w:t>Deuteronomy 18</w:t>
            </w:r>
          </w:p>
        </w:tc>
        <w:tc>
          <w:tcPr>
            <w:tcW w:w="2579" w:type="dxa"/>
          </w:tcPr>
          <w:p>
            <w:pPr>
              <w:spacing w:before="0" w:after="0" w:line="240" w:lineRule="auto"/>
            </w:pPr>
            <w:hyperlink w:anchor="R3999" w:history="1">
              <w:r>
                <w:rPr>
                  <w:rFonts w:ascii="Calibri" w:hAnsi="Calibri" w:eastAsia="Calibri" w:cs="Calibri"/>
                  <w:sz w:val="22"/>
                  <w:color w:val="000000"/>
                  <w:u w:val="none"/>
                </w:rPr>
                <w:t>247</w:t>
              </w:r>
            </w:hyperlink>
          </w:p>
        </w:tc>
      </w:tr>
      <w:tr>
        <w:trPr>
          <w:cantSplit/>
        </w:trPr>
        <w:tc>
          <w:tcPr>
            <w:tcW w:w="3901" w:type="dxa"/>
          </w:tcPr>
          <w:p>
            <w:pPr>
              <w:spacing w:before="0" w:after="0" w:line="240" w:lineRule="auto"/>
            </w:pPr>
            <w:r>
              <w:rPr>
                <w:rFonts w:ascii="Calibri" w:hAnsi="Calibri" w:eastAsia="Calibri" w:cs="Calibri"/>
                <w:color w:val="000000"/>
                <w:sz w:val="22"/>
              </w:rPr>
              <w:t>Deuteronomy 18:15</w:t>
            </w:r>
          </w:p>
        </w:tc>
        <w:tc>
          <w:tcPr>
            <w:tcW w:w="2579" w:type="dxa"/>
          </w:tcPr>
          <w:p>
            <w:pPr>
              <w:spacing w:before="0" w:after="0" w:line="240" w:lineRule="auto"/>
            </w:pPr>
            <w:hyperlink w:anchor="R2165" w:history="1">
              <w:r>
                <w:rPr>
                  <w:rFonts w:ascii="Calibri" w:hAnsi="Calibri" w:eastAsia="Calibri" w:cs="Calibri"/>
                  <w:sz w:val="22"/>
                  <w:color w:val="000000"/>
                  <w:u w:val="none"/>
                </w:rPr>
                <w:t>132</w:t>
              </w:r>
            </w:hyperlink>
          </w:p>
        </w:tc>
      </w:tr>
      <w:tr>
        <w:trPr>
          <w:cantSplit/>
        </w:trPr>
        <w:tc>
          <w:tcPr>
            <w:tcW w:w="3901" w:type="dxa"/>
          </w:tcPr>
          <w:p>
            <w:pPr>
              <w:spacing w:before="0" w:after="0" w:line="240" w:lineRule="auto"/>
            </w:pPr>
            <w:r>
              <w:rPr>
                <w:rFonts w:ascii="Calibri" w:hAnsi="Calibri" w:eastAsia="Calibri" w:cs="Calibri"/>
                <w:color w:val="000000"/>
                <w:sz w:val="22"/>
              </w:rPr>
              <w:t>Deuteronomy 18:18-19</w:t>
            </w:r>
          </w:p>
        </w:tc>
        <w:tc>
          <w:tcPr>
            <w:tcW w:w="2579" w:type="dxa"/>
          </w:tcPr>
          <w:p>
            <w:pPr>
              <w:spacing w:before="0" w:after="0" w:line="240" w:lineRule="auto"/>
            </w:pPr>
            <w:hyperlink w:anchor="R4001" w:history="1">
              <w:r>
                <w:rPr>
                  <w:rFonts w:ascii="Calibri" w:hAnsi="Calibri" w:eastAsia="Calibri" w:cs="Calibri"/>
                  <w:sz w:val="22"/>
                  <w:color w:val="000000"/>
                  <w:u w:val="none"/>
                </w:rPr>
                <w:t>247</w:t>
              </w:r>
            </w:hyperlink>
          </w:p>
        </w:tc>
      </w:tr>
      <w:tr>
        <w:trPr>
          <w:cantSplit/>
        </w:trPr>
        <w:tc>
          <w:tcPr>
            <w:tcW w:w="3901" w:type="dxa"/>
          </w:tcPr>
          <w:p>
            <w:pPr>
              <w:spacing w:before="0" w:after="0" w:line="240" w:lineRule="auto"/>
            </w:pPr>
            <w:r>
              <w:rPr>
                <w:rFonts w:ascii="Calibri" w:hAnsi="Calibri" w:eastAsia="Calibri" w:cs="Calibri"/>
                <w:color w:val="000000"/>
                <w:sz w:val="22"/>
              </w:rPr>
              <w:t>Deuteronomy 18:21-22</w:t>
            </w:r>
          </w:p>
        </w:tc>
        <w:tc>
          <w:tcPr>
            <w:tcW w:w="2579" w:type="dxa"/>
          </w:tcPr>
          <w:p>
            <w:pPr>
              <w:spacing w:before="0" w:after="0" w:line="240" w:lineRule="auto"/>
            </w:pPr>
            <w:hyperlink w:anchor="R4006" w:history="1">
              <w:r>
                <w:rPr>
                  <w:rFonts w:ascii="Calibri" w:hAnsi="Calibri" w:eastAsia="Calibri" w:cs="Calibri"/>
                  <w:sz w:val="22"/>
                  <w:color w:val="000000"/>
                  <w:u w:val="none"/>
                </w:rPr>
                <w:t>247</w:t>
              </w:r>
            </w:hyperlink>
          </w:p>
        </w:tc>
      </w:tr>
      <w:tr>
        <w:trPr>
          <w:cantSplit/>
        </w:trPr>
        <w:tc>
          <w:tcPr>
            <w:tcW w:w="3901" w:type="dxa"/>
          </w:tcPr>
          <w:p>
            <w:pPr>
              <w:spacing w:before="0" w:after="0" w:line="240" w:lineRule="auto"/>
            </w:pPr>
            <w:r>
              <w:rPr>
                <w:rFonts w:ascii="Calibri" w:hAnsi="Calibri" w:eastAsia="Calibri" w:cs="Calibri"/>
                <w:color w:val="000000"/>
                <w:sz w:val="22"/>
              </w:rPr>
              <w:t>Deuteronomy 28:15</w:t>
            </w:r>
          </w:p>
        </w:tc>
        <w:tc>
          <w:tcPr>
            <w:tcW w:w="2579" w:type="dxa"/>
          </w:tcPr>
          <w:p>
            <w:pPr>
              <w:spacing w:before="0" w:after="0" w:line="240" w:lineRule="auto"/>
            </w:pPr>
            <w:hyperlink w:anchor="R6067" w:history="1">
              <w:r>
                <w:rPr>
                  <w:rFonts w:ascii="Calibri" w:hAnsi="Calibri" w:eastAsia="Calibri" w:cs="Calibri"/>
                  <w:sz w:val="22"/>
                  <w:color w:val="000000"/>
                  <w:u w:val="none"/>
                </w:rPr>
                <w:t>361</w:t>
              </w:r>
            </w:hyperlink>
          </w:p>
        </w:tc>
      </w:tr>
      <w:tr>
        <w:trPr>
          <w:cantSplit/>
        </w:trPr>
        <w:tc>
          <w:tcPr>
            <w:tcW w:w="3901" w:type="dxa"/>
          </w:tcPr>
          <w:p>
            <w:pPr>
              <w:spacing w:before="0" w:after="0" w:line="240" w:lineRule="auto"/>
            </w:pPr>
            <w:r>
              <w:rPr>
                <w:rFonts w:ascii="Calibri" w:hAnsi="Calibri" w:eastAsia="Calibri" w:cs="Calibri"/>
                <w:color w:val="000000"/>
                <w:sz w:val="22"/>
              </w:rPr>
              <w:t>Deuteronomy 29:5</w:t>
            </w:r>
          </w:p>
        </w:tc>
        <w:tc>
          <w:tcPr>
            <w:tcW w:w="2579" w:type="dxa"/>
          </w:tcPr>
          <w:p>
            <w:pPr>
              <w:spacing w:before="0" w:after="0" w:line="240" w:lineRule="auto"/>
            </w:pPr>
            <w:hyperlink w:anchor="R6941" w:history="1">
              <w:r>
                <w:rPr>
                  <w:rFonts w:ascii="Calibri" w:hAnsi="Calibri" w:eastAsia="Calibri" w:cs="Calibri"/>
                  <w:sz w:val="22"/>
                  <w:color w:val="000000"/>
                  <w:u w:val="none"/>
                </w:rPr>
                <w:t>409</w:t>
              </w:r>
            </w:hyperlink>
          </w:p>
        </w:tc>
      </w:tr>
      <w:tr>
        <w:trPr>
          <w:cantSplit/>
        </w:trPr>
        <w:tc>
          <w:tcPr>
            <w:tcW w:w="3901" w:type="dxa"/>
          </w:tcPr>
          <w:p>
            <w:pPr>
              <w:spacing w:before="0" w:after="0" w:line="240" w:lineRule="auto"/>
            </w:pPr>
            <w:r>
              <w:rPr>
                <w:rFonts w:ascii="Calibri" w:hAnsi="Calibri" w:eastAsia="Calibri" w:cs="Calibri"/>
                <w:color w:val="000000"/>
                <w:sz w:val="22"/>
              </w:rPr>
              <w:t>Joshua</w:t>
            </w:r>
          </w:p>
        </w:tc>
        <w:tc>
          <w:tcPr>
            <w:tcW w:w="2579" w:type="dxa"/>
          </w:tcPr>
          <w:p>
            <w:pPr>
              <w:spacing w:before="0" w:after="0" w:line="240" w:lineRule="auto"/>
            </w:pPr>
            <w:hyperlink w:anchor="R2166"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3755" w:history="1">
              <w:r>
                <w:rPr>
                  <w:rFonts w:ascii="Calibri" w:hAnsi="Calibri" w:eastAsia="Calibri" w:cs="Calibri"/>
                  <w:sz w:val="22"/>
                  <w:color w:val="000000"/>
                  <w:u w:val="none"/>
                </w:rPr>
                <w:t>233</w:t>
              </w:r>
            </w:hyperlink>
            <w:r>
              <w:rPr>
                <w:rFonts w:ascii="Calibri" w:hAnsi="Calibri" w:eastAsia="Calibri" w:cs="Calibri"/>
                <w:color w:val="000000"/>
                <w:sz w:val="22"/>
              </w:rPr>
              <w:t xml:space="preserve">, </w:t>
            </w:r>
            <w:hyperlink w:anchor="R3798" w:history="1">
              <w:r>
                <w:rPr>
                  <w:rFonts w:ascii="Calibri" w:hAnsi="Calibri" w:eastAsia="Calibri" w:cs="Calibri"/>
                  <w:sz w:val="22"/>
                  <w:color w:val="000000"/>
                  <w:u w:val="none"/>
                </w:rPr>
                <w:t>235</w:t>
              </w:r>
            </w:hyperlink>
            <w:r>
              <w:rPr>
                <w:rFonts w:ascii="Calibri" w:hAnsi="Calibri" w:eastAsia="Calibri" w:cs="Calibri"/>
                <w:color w:val="000000"/>
                <w:sz w:val="22"/>
              </w:rPr>
              <w:t xml:space="preserve">, </w:t>
            </w:r>
            <w:hyperlink w:anchor="R3813" w:history="1">
              <w:r>
                <w:rPr>
                  <w:rFonts w:ascii="Calibri" w:hAnsi="Calibri" w:eastAsia="Calibri" w:cs="Calibri"/>
                  <w:sz w:val="22"/>
                  <w:color w:val="000000"/>
                  <w:u w:val="none"/>
                </w:rPr>
                <w:t>236</w:t>
              </w:r>
            </w:hyperlink>
          </w:p>
        </w:tc>
      </w:tr>
      <w:tr>
        <w:trPr>
          <w:cantSplit/>
        </w:trPr>
        <w:tc>
          <w:tcPr>
            <w:tcW w:w="3901" w:type="dxa"/>
          </w:tcPr>
          <w:p>
            <w:pPr>
              <w:spacing w:before="0" w:after="0" w:line="240" w:lineRule="auto"/>
            </w:pPr>
            <w:r>
              <w:rPr>
                <w:rFonts w:ascii="Calibri" w:hAnsi="Calibri" w:eastAsia="Calibri" w:cs="Calibri"/>
                <w:color w:val="000000"/>
                <w:sz w:val="22"/>
              </w:rPr>
              <w:t>Judges</w:t>
            </w:r>
          </w:p>
        </w:tc>
        <w:tc>
          <w:tcPr>
            <w:tcW w:w="2579" w:type="dxa"/>
          </w:tcPr>
          <w:p>
            <w:pPr>
              <w:spacing w:before="0" w:after="0" w:line="240" w:lineRule="auto"/>
            </w:pPr>
            <w:hyperlink w:anchor="R2167"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6434" w:history="1">
              <w:r>
                <w:rPr>
                  <w:rFonts w:ascii="Calibri" w:hAnsi="Calibri" w:eastAsia="Calibri" w:cs="Calibri"/>
                  <w:sz w:val="22"/>
                  <w:color w:val="000000"/>
                  <w:u w:val="none"/>
                </w:rPr>
                <w:t>381</w:t>
              </w:r>
            </w:hyperlink>
            <w:r>
              <w:rPr>
                <w:rFonts w:ascii="Calibri" w:hAnsi="Calibri" w:eastAsia="Calibri" w:cs="Calibri"/>
                <w:color w:val="000000"/>
                <w:sz w:val="22"/>
              </w:rPr>
              <w:t xml:space="preserve">, </w:t>
            </w:r>
            <w:hyperlink w:anchor="R6450" w:history="1">
              <w:r>
                <w:rPr>
                  <w:rFonts w:ascii="Calibri" w:hAnsi="Calibri" w:eastAsia="Calibri" w:cs="Calibri"/>
                  <w:sz w:val="22"/>
                  <w:color w:val="000000"/>
                  <w:u w:val="none"/>
                </w:rPr>
                <w:t>382</w:t>
              </w:r>
            </w:hyperlink>
            <w:r>
              <w:rPr>
                <w:rFonts w:ascii="Calibri" w:hAnsi="Calibri" w:eastAsia="Calibri" w:cs="Calibri"/>
                <w:color w:val="000000"/>
                <w:sz w:val="22"/>
              </w:rPr>
              <w:t xml:space="preserve">, </w:t>
            </w:r>
            <w:hyperlink w:anchor="R6471" w:history="1">
              <w:r>
                <w:rPr>
                  <w:rFonts w:ascii="Calibri" w:hAnsi="Calibri" w:eastAsia="Calibri" w:cs="Calibri"/>
                  <w:sz w:val="22"/>
                  <w:color w:val="000000"/>
                  <w:u w:val="none"/>
                </w:rPr>
                <w:t>383</w:t>
              </w:r>
            </w:hyperlink>
            <w:r>
              <w:rPr>
                <w:rFonts w:ascii="Calibri" w:hAnsi="Calibri" w:eastAsia="Calibri" w:cs="Calibri"/>
                <w:color w:val="000000"/>
                <w:sz w:val="22"/>
              </w:rPr>
              <w:t xml:space="preserve">, </w:t>
            </w:r>
            <w:hyperlink w:anchor="R6532" w:history="1">
              <w:r>
                <w:rPr>
                  <w:rFonts w:ascii="Calibri" w:hAnsi="Calibri" w:eastAsia="Calibri" w:cs="Calibri"/>
                  <w:sz w:val="22"/>
                  <w:color w:val="000000"/>
                  <w:u w:val="none"/>
                </w:rPr>
                <w:t>386</w:t>
              </w:r>
            </w:hyperlink>
          </w:p>
        </w:tc>
      </w:tr>
      <w:tr>
        <w:trPr>
          <w:cantSplit/>
        </w:trPr>
        <w:tc>
          <w:tcPr>
            <w:tcW w:w="3901" w:type="dxa"/>
          </w:tcPr>
          <w:p>
            <w:pPr>
              <w:spacing w:before="0" w:after="0" w:line="240" w:lineRule="auto"/>
            </w:pPr>
            <w:r>
              <w:rPr>
                <w:rFonts w:ascii="Calibri" w:hAnsi="Calibri" w:eastAsia="Calibri" w:cs="Calibri"/>
                <w:color w:val="000000"/>
                <w:sz w:val="22"/>
              </w:rPr>
              <w:t>Judges 2:10</w:t>
            </w:r>
          </w:p>
        </w:tc>
        <w:tc>
          <w:tcPr>
            <w:tcW w:w="2579" w:type="dxa"/>
          </w:tcPr>
          <w:p>
            <w:pPr>
              <w:spacing w:before="0" w:after="0" w:line="240" w:lineRule="auto"/>
            </w:pPr>
            <w:hyperlink w:anchor="R0174" w:history="1">
              <w:r>
                <w:rPr>
                  <w:rFonts w:ascii="Calibri" w:hAnsi="Calibri" w:eastAsia="Calibri" w:cs="Calibri"/>
                  <w:sz w:val="22"/>
                  <w:color w:val="000000"/>
                  <w:u w:val="none"/>
                </w:rPr>
                <w:t>17</w:t>
              </w:r>
            </w:hyperlink>
            <w:r>
              <w:rPr>
                <w:rFonts w:ascii="Calibri" w:hAnsi="Calibri" w:eastAsia="Calibri" w:cs="Calibri"/>
                <w:color w:val="000000"/>
                <w:sz w:val="22"/>
              </w:rPr>
              <w:t xml:space="preserve">, </w:t>
            </w:r>
            <w:hyperlink w:anchor="R6201" w:history="1">
              <w:r>
                <w:rPr>
                  <w:rFonts w:ascii="Calibri" w:hAnsi="Calibri" w:eastAsia="Calibri" w:cs="Calibri"/>
                  <w:sz w:val="22"/>
                  <w:color w:val="000000"/>
                  <w:u w:val="none"/>
                </w:rPr>
                <w:t>368</w:t>
              </w:r>
            </w:hyperlink>
          </w:p>
        </w:tc>
      </w:tr>
      <w:tr>
        <w:trPr>
          <w:cantSplit/>
        </w:trPr>
        <w:tc>
          <w:tcPr>
            <w:tcW w:w="3901" w:type="dxa"/>
          </w:tcPr>
          <w:p>
            <w:pPr>
              <w:spacing w:before="0" w:after="0" w:line="240" w:lineRule="auto"/>
            </w:pPr>
            <w:r>
              <w:rPr>
                <w:rFonts w:ascii="Calibri" w:hAnsi="Calibri" w:eastAsia="Calibri" w:cs="Calibri"/>
                <w:color w:val="000000"/>
                <w:sz w:val="22"/>
              </w:rPr>
              <w:t>Judges 3</w:t>
            </w:r>
          </w:p>
        </w:tc>
        <w:tc>
          <w:tcPr>
            <w:tcW w:w="2579" w:type="dxa"/>
          </w:tcPr>
          <w:p>
            <w:pPr>
              <w:spacing w:before="0" w:after="0" w:line="240" w:lineRule="auto"/>
            </w:pPr>
            <w:hyperlink w:anchor="R6434" w:history="1">
              <w:r>
                <w:rPr>
                  <w:rFonts w:ascii="Calibri" w:hAnsi="Calibri" w:eastAsia="Calibri" w:cs="Calibri"/>
                  <w:sz w:val="22"/>
                  <w:color w:val="000000"/>
                  <w:u w:val="none"/>
                </w:rPr>
                <w:t>381</w:t>
              </w:r>
            </w:hyperlink>
          </w:p>
        </w:tc>
      </w:tr>
      <w:tr>
        <w:trPr>
          <w:cantSplit/>
        </w:trPr>
        <w:tc>
          <w:tcPr>
            <w:tcW w:w="3901" w:type="dxa"/>
          </w:tcPr>
          <w:p>
            <w:pPr>
              <w:spacing w:before="0" w:after="0" w:line="240" w:lineRule="auto"/>
            </w:pPr>
            <w:r>
              <w:rPr>
                <w:rFonts w:ascii="Calibri" w:hAnsi="Calibri" w:eastAsia="Calibri" w:cs="Calibri"/>
                <w:color w:val="000000"/>
                <w:sz w:val="22"/>
              </w:rPr>
              <w:t>Judges 3:9-10</w:t>
            </w:r>
          </w:p>
        </w:tc>
        <w:tc>
          <w:tcPr>
            <w:tcW w:w="2579" w:type="dxa"/>
          </w:tcPr>
          <w:p>
            <w:pPr>
              <w:spacing w:before="0" w:after="0" w:line="240" w:lineRule="auto"/>
            </w:pPr>
            <w:hyperlink w:anchor="R6436" w:history="1">
              <w:r>
                <w:rPr>
                  <w:rFonts w:ascii="Calibri" w:hAnsi="Calibri" w:eastAsia="Calibri" w:cs="Calibri"/>
                  <w:sz w:val="22"/>
                  <w:color w:val="000000"/>
                  <w:u w:val="none"/>
                </w:rPr>
                <w:t>381</w:t>
              </w:r>
            </w:hyperlink>
          </w:p>
        </w:tc>
      </w:tr>
      <w:tr>
        <w:trPr>
          <w:cantSplit/>
        </w:trPr>
        <w:tc>
          <w:tcPr>
            <w:tcW w:w="3901" w:type="dxa"/>
          </w:tcPr>
          <w:p>
            <w:pPr>
              <w:spacing w:before="0" w:after="0" w:line="240" w:lineRule="auto"/>
            </w:pPr>
            <w:r>
              <w:rPr>
                <w:rFonts w:ascii="Calibri" w:hAnsi="Calibri" w:eastAsia="Calibri" w:cs="Calibri"/>
                <w:color w:val="000000"/>
                <w:sz w:val="22"/>
              </w:rPr>
              <w:t>Judges 8</w:t>
            </w:r>
          </w:p>
        </w:tc>
        <w:tc>
          <w:tcPr>
            <w:tcW w:w="2579" w:type="dxa"/>
          </w:tcPr>
          <w:p>
            <w:pPr>
              <w:spacing w:before="0" w:after="0" w:line="240" w:lineRule="auto"/>
            </w:pPr>
            <w:hyperlink w:anchor="R6451" w:history="1">
              <w:r>
                <w:rPr>
                  <w:rFonts w:ascii="Calibri" w:hAnsi="Calibri" w:eastAsia="Calibri" w:cs="Calibri"/>
                  <w:sz w:val="22"/>
                  <w:color w:val="000000"/>
                  <w:u w:val="none"/>
                </w:rPr>
                <w:t>382</w:t>
              </w:r>
            </w:hyperlink>
          </w:p>
        </w:tc>
      </w:tr>
      <w:tr>
        <w:trPr>
          <w:cantSplit/>
        </w:trPr>
        <w:tc>
          <w:tcPr>
            <w:tcW w:w="3901" w:type="dxa"/>
          </w:tcPr>
          <w:p>
            <w:pPr>
              <w:spacing w:before="0" w:after="0" w:line="240" w:lineRule="auto"/>
            </w:pPr>
            <w:r>
              <w:rPr>
                <w:rFonts w:ascii="Calibri" w:hAnsi="Calibri" w:eastAsia="Calibri" w:cs="Calibri"/>
                <w:color w:val="000000"/>
                <w:sz w:val="22"/>
              </w:rPr>
              <w:t>Judges 8:22</w:t>
            </w:r>
          </w:p>
        </w:tc>
        <w:tc>
          <w:tcPr>
            <w:tcW w:w="2579" w:type="dxa"/>
          </w:tcPr>
          <w:p>
            <w:pPr>
              <w:spacing w:before="0" w:after="0" w:line="240" w:lineRule="auto"/>
            </w:pPr>
            <w:hyperlink w:anchor="R6453" w:history="1">
              <w:r>
                <w:rPr>
                  <w:rFonts w:ascii="Calibri" w:hAnsi="Calibri" w:eastAsia="Calibri" w:cs="Calibri"/>
                  <w:sz w:val="22"/>
                  <w:color w:val="000000"/>
                  <w:u w:val="none"/>
                </w:rPr>
                <w:t>382</w:t>
              </w:r>
            </w:hyperlink>
          </w:p>
        </w:tc>
      </w:tr>
      <w:tr>
        <w:trPr>
          <w:cantSplit/>
        </w:trPr>
        <w:tc>
          <w:tcPr>
            <w:tcW w:w="3901" w:type="dxa"/>
          </w:tcPr>
          <w:p>
            <w:pPr>
              <w:spacing w:before="0" w:after="0" w:line="240" w:lineRule="auto"/>
            </w:pPr>
            <w:r>
              <w:rPr>
                <w:rFonts w:ascii="Calibri" w:hAnsi="Calibri" w:eastAsia="Calibri" w:cs="Calibri"/>
                <w:color w:val="000000"/>
                <w:sz w:val="22"/>
              </w:rPr>
              <w:t>Judges 8:23</w:t>
            </w:r>
          </w:p>
        </w:tc>
        <w:tc>
          <w:tcPr>
            <w:tcW w:w="2579" w:type="dxa"/>
          </w:tcPr>
          <w:p>
            <w:pPr>
              <w:spacing w:before="0" w:after="0" w:line="240" w:lineRule="auto"/>
            </w:pPr>
            <w:hyperlink w:anchor="R6458" w:history="1">
              <w:r>
                <w:rPr>
                  <w:rFonts w:ascii="Calibri" w:hAnsi="Calibri" w:eastAsia="Calibri" w:cs="Calibri"/>
                  <w:sz w:val="22"/>
                  <w:color w:val="000000"/>
                  <w:u w:val="none"/>
                </w:rPr>
                <w:t>382</w:t>
              </w:r>
            </w:hyperlink>
          </w:p>
        </w:tc>
      </w:tr>
      <w:tr>
        <w:trPr>
          <w:cantSplit/>
        </w:trPr>
        <w:tc>
          <w:tcPr>
            <w:tcW w:w="3901" w:type="dxa"/>
          </w:tcPr>
          <w:p>
            <w:pPr>
              <w:spacing w:before="0" w:after="0" w:line="240" w:lineRule="auto"/>
            </w:pPr>
            <w:r>
              <w:rPr>
                <w:rFonts w:ascii="Calibri" w:hAnsi="Calibri" w:eastAsia="Calibri" w:cs="Calibri"/>
                <w:color w:val="000000"/>
                <w:sz w:val="22"/>
              </w:rPr>
              <w:t>Judges 9</w:t>
            </w:r>
          </w:p>
        </w:tc>
        <w:tc>
          <w:tcPr>
            <w:tcW w:w="2579" w:type="dxa"/>
          </w:tcPr>
          <w:p>
            <w:pPr>
              <w:spacing w:before="0" w:after="0" w:line="240" w:lineRule="auto"/>
            </w:pPr>
            <w:hyperlink w:anchor="R6532" w:history="1">
              <w:r>
                <w:rPr>
                  <w:rFonts w:ascii="Calibri" w:hAnsi="Calibri" w:eastAsia="Calibri" w:cs="Calibri"/>
                  <w:sz w:val="22"/>
                  <w:color w:val="000000"/>
                  <w:u w:val="none"/>
                </w:rPr>
                <w:t>386</w:t>
              </w:r>
            </w:hyperlink>
          </w:p>
        </w:tc>
      </w:tr>
      <w:tr>
        <w:trPr>
          <w:cantSplit/>
        </w:trPr>
        <w:tc>
          <w:tcPr>
            <w:tcW w:w="3901" w:type="dxa"/>
          </w:tcPr>
          <w:p>
            <w:pPr>
              <w:spacing w:before="0" w:after="0" w:line="240" w:lineRule="auto"/>
            </w:pPr>
            <w:r>
              <w:rPr>
                <w:rFonts w:ascii="Calibri" w:hAnsi="Calibri" w:eastAsia="Calibri" w:cs="Calibri"/>
                <w:color w:val="000000"/>
                <w:sz w:val="22"/>
              </w:rPr>
              <w:t>Judges 9:8-15</w:t>
            </w:r>
          </w:p>
        </w:tc>
        <w:tc>
          <w:tcPr>
            <w:tcW w:w="2579" w:type="dxa"/>
          </w:tcPr>
          <w:p>
            <w:pPr>
              <w:spacing w:before="0" w:after="0" w:line="240" w:lineRule="auto"/>
            </w:pPr>
            <w:hyperlink w:anchor="R6541" w:history="1">
              <w:r>
                <w:rPr>
                  <w:rFonts w:ascii="Calibri" w:hAnsi="Calibri" w:eastAsia="Calibri" w:cs="Calibri"/>
                  <w:sz w:val="22"/>
                  <w:color w:val="000000"/>
                  <w:u w:val="none"/>
                </w:rPr>
                <w:t>387</w:t>
              </w:r>
            </w:hyperlink>
          </w:p>
        </w:tc>
      </w:tr>
      <w:tr>
        <w:trPr>
          <w:cantSplit/>
        </w:trPr>
        <w:tc>
          <w:tcPr>
            <w:tcW w:w="3901" w:type="dxa"/>
          </w:tcPr>
          <w:p>
            <w:pPr>
              <w:spacing w:before="0" w:after="0" w:line="240" w:lineRule="auto"/>
            </w:pPr>
            <w:r>
              <w:rPr>
                <w:rFonts w:ascii="Calibri" w:hAnsi="Calibri" w:eastAsia="Calibri" w:cs="Calibri"/>
                <w:color w:val="000000"/>
                <w:sz w:val="22"/>
              </w:rPr>
              <w:t>Judges 15</w:t>
            </w:r>
          </w:p>
        </w:tc>
        <w:tc>
          <w:tcPr>
            <w:tcW w:w="2579" w:type="dxa"/>
          </w:tcPr>
          <w:p>
            <w:pPr>
              <w:spacing w:before="0" w:after="0" w:line="240" w:lineRule="auto"/>
            </w:pPr>
            <w:hyperlink w:anchor="R6472" w:history="1">
              <w:r>
                <w:rPr>
                  <w:rFonts w:ascii="Calibri" w:hAnsi="Calibri" w:eastAsia="Calibri" w:cs="Calibri"/>
                  <w:sz w:val="22"/>
                  <w:color w:val="000000"/>
                  <w:u w:val="none"/>
                </w:rPr>
                <w:t>383</w:t>
              </w:r>
            </w:hyperlink>
          </w:p>
        </w:tc>
      </w:tr>
      <w:tr>
        <w:trPr>
          <w:cantSplit/>
        </w:trPr>
        <w:tc>
          <w:tcPr>
            <w:tcW w:w="3901" w:type="dxa"/>
          </w:tcPr>
          <w:p>
            <w:pPr>
              <w:spacing w:before="0" w:after="0" w:line="240" w:lineRule="auto"/>
            </w:pPr>
            <w:r>
              <w:rPr>
                <w:rFonts w:ascii="Calibri" w:hAnsi="Calibri" w:eastAsia="Calibri" w:cs="Calibri"/>
                <w:color w:val="000000"/>
                <w:sz w:val="22"/>
              </w:rPr>
              <w:t>Judges 15:3</w:t>
            </w:r>
          </w:p>
        </w:tc>
        <w:tc>
          <w:tcPr>
            <w:tcW w:w="2579" w:type="dxa"/>
          </w:tcPr>
          <w:p>
            <w:pPr>
              <w:spacing w:before="0" w:after="0" w:line="240" w:lineRule="auto"/>
            </w:pPr>
            <w:hyperlink w:anchor="R6474" w:history="1">
              <w:r>
                <w:rPr>
                  <w:rFonts w:ascii="Calibri" w:hAnsi="Calibri" w:eastAsia="Calibri" w:cs="Calibri"/>
                  <w:sz w:val="22"/>
                  <w:color w:val="000000"/>
                  <w:u w:val="none"/>
                </w:rPr>
                <w:t>383</w:t>
              </w:r>
            </w:hyperlink>
          </w:p>
        </w:tc>
      </w:tr>
      <w:tr>
        <w:trPr>
          <w:cantSplit/>
        </w:trPr>
        <w:tc>
          <w:tcPr>
            <w:tcW w:w="3901" w:type="dxa"/>
          </w:tcPr>
          <w:p>
            <w:pPr>
              <w:spacing w:before="0" w:after="0" w:line="240" w:lineRule="auto"/>
            </w:pPr>
            <w:r>
              <w:rPr>
                <w:rFonts w:ascii="Calibri" w:hAnsi="Calibri" w:eastAsia="Calibri" w:cs="Calibri"/>
                <w:color w:val="000000"/>
                <w:sz w:val="22"/>
              </w:rPr>
              <w:t>Judges 15:7-8</w:t>
            </w:r>
          </w:p>
        </w:tc>
        <w:tc>
          <w:tcPr>
            <w:tcW w:w="2579" w:type="dxa"/>
          </w:tcPr>
          <w:p>
            <w:pPr>
              <w:spacing w:before="0" w:after="0" w:line="240" w:lineRule="auto"/>
            </w:pPr>
            <w:hyperlink w:anchor="R6479" w:history="1">
              <w:r>
                <w:rPr>
                  <w:rFonts w:ascii="Calibri" w:hAnsi="Calibri" w:eastAsia="Calibri" w:cs="Calibri"/>
                  <w:sz w:val="22"/>
                  <w:color w:val="000000"/>
                  <w:u w:val="none"/>
                </w:rPr>
                <w:t>383</w:t>
              </w:r>
            </w:hyperlink>
          </w:p>
        </w:tc>
      </w:tr>
      <w:tr>
        <w:trPr>
          <w:cantSplit/>
        </w:trPr>
        <w:tc>
          <w:tcPr>
            <w:tcW w:w="3901" w:type="dxa"/>
          </w:tcPr>
          <w:p>
            <w:pPr>
              <w:spacing w:before="0" w:after="0" w:line="240" w:lineRule="auto"/>
            </w:pPr>
            <w:r>
              <w:rPr>
                <w:rFonts w:ascii="Calibri" w:hAnsi="Calibri" w:eastAsia="Calibri" w:cs="Calibri"/>
                <w:color w:val="000000"/>
                <w:sz w:val="22"/>
              </w:rPr>
              <w:t>Judges 15:9-10</w:t>
            </w:r>
          </w:p>
        </w:tc>
        <w:tc>
          <w:tcPr>
            <w:tcW w:w="2579" w:type="dxa"/>
          </w:tcPr>
          <w:p>
            <w:pPr>
              <w:spacing w:before="0" w:after="0" w:line="240" w:lineRule="auto"/>
            </w:pPr>
            <w:hyperlink w:anchor="R6484" w:history="1">
              <w:r>
                <w:rPr>
                  <w:rFonts w:ascii="Calibri" w:hAnsi="Calibri" w:eastAsia="Calibri" w:cs="Calibri"/>
                  <w:sz w:val="22"/>
                  <w:color w:val="000000"/>
                  <w:u w:val="none"/>
                </w:rPr>
                <w:t>383</w:t>
              </w:r>
            </w:hyperlink>
          </w:p>
        </w:tc>
      </w:tr>
      <w:tr>
        <w:trPr>
          <w:cantSplit/>
        </w:trPr>
        <w:tc>
          <w:tcPr>
            <w:tcW w:w="3901" w:type="dxa"/>
          </w:tcPr>
          <w:p>
            <w:pPr>
              <w:spacing w:before="0" w:after="0" w:line="240" w:lineRule="auto"/>
            </w:pPr>
            <w:r>
              <w:rPr>
                <w:rFonts w:ascii="Calibri" w:hAnsi="Calibri" w:eastAsia="Calibri" w:cs="Calibri"/>
                <w:color w:val="000000"/>
                <w:sz w:val="22"/>
              </w:rPr>
              <w:t>Ruth</w:t>
            </w:r>
          </w:p>
        </w:tc>
        <w:tc>
          <w:tcPr>
            <w:tcW w:w="2579" w:type="dxa"/>
          </w:tcPr>
          <w:p>
            <w:pPr>
              <w:spacing w:before="0" w:after="0" w:line="240" w:lineRule="auto"/>
            </w:pPr>
            <w:hyperlink w:anchor="R1666" w:history="1">
              <w:r>
                <w:rPr>
                  <w:rFonts w:ascii="Calibri" w:hAnsi="Calibri" w:eastAsia="Calibri" w:cs="Calibri"/>
                  <w:sz w:val="22"/>
                  <w:color w:val="000000"/>
                  <w:u w:val="none"/>
                </w:rPr>
                <w:t>103</w:t>
              </w:r>
            </w:hyperlink>
            <w:r>
              <w:rPr>
                <w:rFonts w:ascii="Calibri" w:hAnsi="Calibri" w:eastAsia="Calibri" w:cs="Calibri"/>
                <w:color w:val="000000"/>
                <w:sz w:val="22"/>
              </w:rPr>
              <w:t xml:space="preserve">, </w:t>
            </w:r>
            <w:hyperlink w:anchor="R2168"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3476" w:history="1">
              <w:r>
                <w:rPr>
                  <w:rFonts w:ascii="Calibri" w:hAnsi="Calibri" w:eastAsia="Calibri" w:cs="Calibri"/>
                  <w:sz w:val="22"/>
                  <w:color w:val="000000"/>
                  <w:u w:val="none"/>
                </w:rPr>
                <w:t>215</w:t>
              </w:r>
            </w:hyperlink>
          </w:p>
        </w:tc>
      </w:tr>
      <w:tr>
        <w:trPr>
          <w:cantSplit/>
        </w:trPr>
        <w:tc>
          <w:tcPr>
            <w:tcW w:w="3901" w:type="dxa"/>
          </w:tcPr>
          <w:p>
            <w:pPr>
              <w:spacing w:before="0" w:after="0" w:line="240" w:lineRule="auto"/>
            </w:pPr>
            <w:r>
              <w:rPr>
                <w:rFonts w:ascii="Calibri" w:hAnsi="Calibri" w:eastAsia="Calibri" w:cs="Calibri"/>
                <w:color w:val="000000"/>
                <w:sz w:val="22"/>
              </w:rPr>
              <w:t>Ruth 1:8-10</w:t>
            </w:r>
          </w:p>
        </w:tc>
        <w:tc>
          <w:tcPr>
            <w:tcW w:w="2579" w:type="dxa"/>
          </w:tcPr>
          <w:p>
            <w:pPr>
              <w:spacing w:before="0" w:after="0" w:line="240" w:lineRule="auto"/>
            </w:pPr>
            <w:hyperlink w:anchor="R3481" w:history="1">
              <w:r>
                <w:rPr>
                  <w:rFonts w:ascii="Calibri" w:hAnsi="Calibri" w:eastAsia="Calibri" w:cs="Calibri"/>
                  <w:sz w:val="22"/>
                  <w:color w:val="000000"/>
                  <w:u w:val="none"/>
                </w:rPr>
                <w:t>216</w:t>
              </w:r>
            </w:hyperlink>
          </w:p>
        </w:tc>
      </w:tr>
      <w:tr>
        <w:trPr>
          <w:cantSplit/>
        </w:trPr>
        <w:tc>
          <w:tcPr>
            <w:tcW w:w="3901" w:type="dxa"/>
          </w:tcPr>
          <w:p>
            <w:pPr>
              <w:spacing w:before="0" w:after="0" w:line="240" w:lineRule="auto"/>
            </w:pPr>
            <w:r>
              <w:rPr>
                <w:rFonts w:ascii="Calibri" w:hAnsi="Calibri" w:eastAsia="Calibri" w:cs="Calibri"/>
                <w:color w:val="000000"/>
                <w:sz w:val="22"/>
              </w:rPr>
              <w:t>Ruth 1:14</w:t>
            </w:r>
          </w:p>
        </w:tc>
        <w:tc>
          <w:tcPr>
            <w:tcW w:w="2579" w:type="dxa"/>
          </w:tcPr>
          <w:p>
            <w:pPr>
              <w:spacing w:before="0" w:after="0" w:line="240" w:lineRule="auto"/>
            </w:pPr>
            <w:hyperlink w:anchor="R3487" w:history="1">
              <w:r>
                <w:rPr>
                  <w:rFonts w:ascii="Calibri" w:hAnsi="Calibri" w:eastAsia="Calibri" w:cs="Calibri"/>
                  <w:sz w:val="22"/>
                  <w:color w:val="000000"/>
                  <w:u w:val="none"/>
                </w:rPr>
                <w:t>216</w:t>
              </w:r>
            </w:hyperlink>
          </w:p>
        </w:tc>
      </w:tr>
      <w:tr>
        <w:trPr>
          <w:cantSplit/>
        </w:trPr>
        <w:tc>
          <w:tcPr>
            <w:tcW w:w="3901" w:type="dxa"/>
          </w:tcPr>
          <w:p>
            <w:pPr>
              <w:spacing w:before="0" w:after="0" w:line="240" w:lineRule="auto"/>
            </w:pPr>
            <w:r>
              <w:rPr>
                <w:rFonts w:ascii="Calibri" w:hAnsi="Calibri" w:eastAsia="Calibri" w:cs="Calibri"/>
                <w:color w:val="000000"/>
                <w:sz w:val="22"/>
              </w:rPr>
              <w:t>Ruth 1:16-17</w:t>
            </w:r>
          </w:p>
        </w:tc>
        <w:tc>
          <w:tcPr>
            <w:tcW w:w="2579" w:type="dxa"/>
          </w:tcPr>
          <w:p>
            <w:pPr>
              <w:spacing w:before="0" w:after="0" w:line="240" w:lineRule="auto"/>
            </w:pPr>
            <w:hyperlink w:anchor="R3491" w:history="1">
              <w:r>
                <w:rPr>
                  <w:rFonts w:ascii="Calibri" w:hAnsi="Calibri" w:eastAsia="Calibri" w:cs="Calibri"/>
                  <w:sz w:val="22"/>
                  <w:color w:val="000000"/>
                  <w:u w:val="none"/>
                </w:rPr>
                <w:t>216</w:t>
              </w:r>
            </w:hyperlink>
          </w:p>
        </w:tc>
      </w:tr>
      <w:tr>
        <w:trPr>
          <w:cantSplit/>
        </w:trPr>
        <w:tc>
          <w:tcPr>
            <w:tcW w:w="3901" w:type="dxa"/>
          </w:tcPr>
          <w:p>
            <w:pPr>
              <w:spacing w:before="0" w:after="0" w:line="240" w:lineRule="auto"/>
            </w:pPr>
            <w:r>
              <w:rPr>
                <w:rFonts w:ascii="Calibri" w:hAnsi="Calibri" w:eastAsia="Calibri" w:cs="Calibri"/>
                <w:color w:val="000000"/>
                <w:sz w:val="22"/>
              </w:rPr>
              <w:t>Ruth 4:3-4</w:t>
            </w:r>
          </w:p>
        </w:tc>
        <w:tc>
          <w:tcPr>
            <w:tcW w:w="2579" w:type="dxa"/>
          </w:tcPr>
          <w:p>
            <w:pPr>
              <w:spacing w:before="0" w:after="0" w:line="240" w:lineRule="auto"/>
            </w:pPr>
            <w:hyperlink w:anchor="R1671" w:history="1">
              <w:r>
                <w:rPr>
                  <w:rFonts w:ascii="Calibri" w:hAnsi="Calibri" w:eastAsia="Calibri" w:cs="Calibri"/>
                  <w:sz w:val="22"/>
                  <w:color w:val="000000"/>
                  <w:u w:val="none"/>
                </w:rPr>
                <w:t>103</w:t>
              </w:r>
            </w:hyperlink>
          </w:p>
        </w:tc>
      </w:tr>
      <w:tr>
        <w:trPr>
          <w:cantSplit/>
        </w:trPr>
        <w:tc>
          <w:tcPr>
            <w:tcW w:w="3901" w:type="dxa"/>
          </w:tcPr>
          <w:p>
            <w:pPr>
              <w:spacing w:before="0" w:after="0" w:line="240" w:lineRule="auto"/>
            </w:pPr>
            <w:r>
              <w:rPr>
                <w:rFonts w:ascii="Calibri" w:hAnsi="Calibri" w:eastAsia="Calibri" w:cs="Calibri"/>
                <w:color w:val="000000"/>
                <w:sz w:val="22"/>
              </w:rPr>
              <w:t>Ruth 4:5</w:t>
            </w:r>
          </w:p>
        </w:tc>
        <w:tc>
          <w:tcPr>
            <w:tcW w:w="2579" w:type="dxa"/>
          </w:tcPr>
          <w:p>
            <w:pPr>
              <w:spacing w:before="0" w:after="0" w:line="240" w:lineRule="auto"/>
            </w:pPr>
            <w:hyperlink w:anchor="R1676" w:history="1">
              <w:r>
                <w:rPr>
                  <w:rFonts w:ascii="Calibri" w:hAnsi="Calibri" w:eastAsia="Calibri" w:cs="Calibri"/>
                  <w:sz w:val="22"/>
                  <w:color w:val="000000"/>
                  <w:u w:val="none"/>
                </w:rPr>
                <w:t>103</w:t>
              </w:r>
            </w:hyperlink>
          </w:p>
        </w:tc>
      </w:tr>
      <w:tr>
        <w:trPr>
          <w:cantSplit/>
        </w:trPr>
        <w:tc>
          <w:tcPr>
            <w:tcW w:w="3901" w:type="dxa"/>
          </w:tcPr>
          <w:p>
            <w:pPr>
              <w:spacing w:before="0" w:after="0" w:line="240" w:lineRule="auto"/>
            </w:pPr>
            <w:r>
              <w:rPr>
                <w:rFonts w:ascii="Calibri" w:hAnsi="Calibri" w:eastAsia="Calibri" w:cs="Calibri"/>
                <w:color w:val="000000"/>
                <w:sz w:val="22"/>
              </w:rPr>
              <w:t>Ruth 4:6</w:t>
            </w:r>
          </w:p>
        </w:tc>
        <w:tc>
          <w:tcPr>
            <w:tcW w:w="2579" w:type="dxa"/>
          </w:tcPr>
          <w:p>
            <w:pPr>
              <w:spacing w:before="0" w:after="0" w:line="240" w:lineRule="auto"/>
            </w:pPr>
            <w:hyperlink w:anchor="R1680" w:history="1">
              <w:r>
                <w:rPr>
                  <w:rFonts w:ascii="Calibri" w:hAnsi="Calibri" w:eastAsia="Calibri" w:cs="Calibri"/>
                  <w:sz w:val="22"/>
                  <w:color w:val="000000"/>
                  <w:u w:val="none"/>
                </w:rPr>
                <w:t>103</w:t>
              </w:r>
            </w:hyperlink>
          </w:p>
        </w:tc>
      </w:tr>
      <w:tr>
        <w:trPr>
          <w:cantSplit/>
        </w:trPr>
        <w:tc>
          <w:tcPr>
            <w:tcW w:w="3901" w:type="dxa"/>
          </w:tcPr>
          <w:p>
            <w:pPr>
              <w:spacing w:before="0" w:after="0" w:line="240" w:lineRule="auto"/>
            </w:pPr>
            <w:r>
              <w:rPr>
                <w:rFonts w:ascii="Calibri" w:hAnsi="Calibri" w:eastAsia="Calibri" w:cs="Calibri"/>
                <w:color w:val="000000"/>
                <w:sz w:val="22"/>
              </w:rPr>
              <w:t>1 Samuel</w:t>
            </w:r>
          </w:p>
        </w:tc>
        <w:tc>
          <w:tcPr>
            <w:tcW w:w="2579" w:type="dxa"/>
          </w:tcPr>
          <w:p>
            <w:pPr>
              <w:spacing w:before="0" w:after="0" w:line="240" w:lineRule="auto"/>
            </w:pPr>
            <w:hyperlink w:anchor="R1742" w:history="1">
              <w:r>
                <w:rPr>
                  <w:rFonts w:ascii="Calibri" w:hAnsi="Calibri" w:eastAsia="Calibri" w:cs="Calibri"/>
                  <w:sz w:val="22"/>
                  <w:color w:val="000000"/>
                  <w:u w:val="none"/>
                </w:rPr>
                <w:t>106</w:t>
              </w:r>
            </w:hyperlink>
            <w:r>
              <w:rPr>
                <w:rFonts w:ascii="Calibri" w:hAnsi="Calibri" w:eastAsia="Calibri" w:cs="Calibri"/>
                <w:color w:val="000000"/>
                <w:sz w:val="22"/>
              </w:rPr>
              <w:t xml:space="preserve">, </w:t>
            </w:r>
            <w:hyperlink w:anchor="R1820" w:history="1">
              <w:r>
                <w:rPr>
                  <w:rFonts w:ascii="Calibri" w:hAnsi="Calibri" w:eastAsia="Calibri" w:cs="Calibri"/>
                  <w:sz w:val="22"/>
                  <w:color w:val="000000"/>
                  <w:u w:val="none"/>
                </w:rPr>
                <w:t>113</w:t>
              </w:r>
            </w:hyperlink>
            <w:r>
              <w:rPr>
                <w:rFonts w:ascii="Calibri" w:hAnsi="Calibri" w:eastAsia="Calibri" w:cs="Calibri"/>
                <w:color w:val="000000"/>
                <w:sz w:val="22"/>
              </w:rPr>
              <w:t xml:space="preserve">, </w:t>
            </w:r>
            <w:hyperlink w:anchor="R2169"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4931" w:history="1">
              <w:r>
                <w:rPr>
                  <w:rFonts w:ascii="Calibri" w:hAnsi="Calibri" w:eastAsia="Calibri" w:cs="Calibri"/>
                  <w:sz w:val="22"/>
                  <w:color w:val="000000"/>
                  <w:u w:val="none"/>
                </w:rPr>
                <w:t>302</w:t>
              </w:r>
            </w:hyperlink>
            <w:r>
              <w:rPr>
                <w:rFonts w:ascii="Calibri" w:hAnsi="Calibri" w:eastAsia="Calibri" w:cs="Calibri"/>
                <w:color w:val="000000"/>
                <w:sz w:val="22"/>
              </w:rPr>
              <w:t xml:space="preserve">, </w:t>
            </w:r>
            <w:hyperlink w:anchor="R5075" w:history="1">
              <w:r>
                <w:rPr>
                  <w:rFonts w:ascii="Calibri" w:hAnsi="Calibri" w:eastAsia="Calibri" w:cs="Calibri"/>
                  <w:sz w:val="22"/>
                  <w:color w:val="000000"/>
                  <w:u w:val="none"/>
                </w:rPr>
                <w:t>310</w:t>
              </w:r>
            </w:hyperlink>
          </w:p>
        </w:tc>
      </w:tr>
      <w:tr>
        <w:trPr>
          <w:cantSplit/>
        </w:trPr>
        <w:tc>
          <w:tcPr>
            <w:tcW w:w="3901" w:type="dxa"/>
          </w:tcPr>
          <w:p>
            <w:pPr>
              <w:spacing w:before="0" w:after="0" w:line="240" w:lineRule="auto"/>
            </w:pPr>
            <w:r>
              <w:rPr>
                <w:rFonts w:ascii="Calibri" w:hAnsi="Calibri" w:eastAsia="Calibri" w:cs="Calibri"/>
                <w:color w:val="000000"/>
                <w:sz w:val="22"/>
              </w:rPr>
              <w:t>1 Samuel 1:19</w:t>
            </w:r>
          </w:p>
        </w:tc>
        <w:tc>
          <w:tcPr>
            <w:tcW w:w="2579" w:type="dxa"/>
          </w:tcPr>
          <w:p>
            <w:pPr>
              <w:spacing w:before="0" w:after="0" w:line="240" w:lineRule="auto"/>
            </w:pPr>
            <w:hyperlink w:anchor="R2013" w:history="1">
              <w:r>
                <w:rPr>
                  <w:rFonts w:ascii="Calibri" w:hAnsi="Calibri" w:eastAsia="Calibri" w:cs="Calibri"/>
                  <w:sz w:val="22"/>
                  <w:color w:val="000000"/>
                  <w:u w:val="none"/>
                </w:rPr>
                <w:t>123</w:t>
              </w:r>
            </w:hyperlink>
          </w:p>
        </w:tc>
      </w:tr>
      <w:tr>
        <w:trPr>
          <w:cantSplit/>
        </w:trPr>
        <w:tc>
          <w:tcPr>
            <w:tcW w:w="3901" w:type="dxa"/>
          </w:tcPr>
          <w:p>
            <w:pPr>
              <w:spacing w:before="0" w:after="0" w:line="240" w:lineRule="auto"/>
            </w:pPr>
            <w:r>
              <w:rPr>
                <w:rFonts w:ascii="Calibri" w:hAnsi="Calibri" w:eastAsia="Calibri" w:cs="Calibri"/>
                <w:color w:val="000000"/>
                <w:sz w:val="22"/>
              </w:rPr>
              <w:t>1 Samuel 3:13-14</w:t>
            </w:r>
          </w:p>
        </w:tc>
        <w:tc>
          <w:tcPr>
            <w:tcW w:w="2579" w:type="dxa"/>
          </w:tcPr>
          <w:p>
            <w:pPr>
              <w:spacing w:before="0" w:after="0" w:line="240" w:lineRule="auto"/>
            </w:pPr>
            <w:hyperlink w:anchor="R4933" w:history="1">
              <w:r>
                <w:rPr>
                  <w:rFonts w:ascii="Calibri" w:hAnsi="Calibri" w:eastAsia="Calibri" w:cs="Calibri"/>
                  <w:sz w:val="22"/>
                  <w:color w:val="000000"/>
                  <w:u w:val="none"/>
                </w:rPr>
                <w:t>302</w:t>
              </w:r>
            </w:hyperlink>
          </w:p>
        </w:tc>
      </w:tr>
      <w:tr>
        <w:trPr>
          <w:cantSplit/>
        </w:trPr>
        <w:tc>
          <w:tcPr>
            <w:tcW w:w="3901" w:type="dxa"/>
          </w:tcPr>
          <w:p>
            <w:pPr>
              <w:spacing w:before="0" w:after="0" w:line="240" w:lineRule="auto"/>
            </w:pPr>
            <w:r>
              <w:rPr>
                <w:rFonts w:ascii="Calibri" w:hAnsi="Calibri" w:eastAsia="Calibri" w:cs="Calibri"/>
                <w:color w:val="000000"/>
                <w:sz w:val="22"/>
              </w:rPr>
              <w:t>1 Samuel 3:18</w:t>
            </w:r>
          </w:p>
        </w:tc>
        <w:tc>
          <w:tcPr>
            <w:tcW w:w="2579" w:type="dxa"/>
          </w:tcPr>
          <w:p>
            <w:pPr>
              <w:spacing w:before="0" w:after="0" w:line="240" w:lineRule="auto"/>
            </w:pPr>
            <w:hyperlink w:anchor="R4939" w:history="1">
              <w:r>
                <w:rPr>
                  <w:rFonts w:ascii="Calibri" w:hAnsi="Calibri" w:eastAsia="Calibri" w:cs="Calibri"/>
                  <w:sz w:val="22"/>
                  <w:color w:val="000000"/>
                  <w:u w:val="none"/>
                </w:rPr>
                <w:t>302</w:t>
              </w:r>
            </w:hyperlink>
          </w:p>
        </w:tc>
      </w:tr>
      <w:tr>
        <w:trPr>
          <w:cantSplit/>
        </w:trPr>
        <w:tc>
          <w:tcPr>
            <w:tcW w:w="3901" w:type="dxa"/>
          </w:tcPr>
          <w:p>
            <w:pPr>
              <w:spacing w:before="0" w:after="0" w:line="240" w:lineRule="auto"/>
            </w:pPr>
            <w:r>
              <w:rPr>
                <w:rFonts w:ascii="Calibri" w:hAnsi="Calibri" w:eastAsia="Calibri" w:cs="Calibri"/>
                <w:color w:val="000000"/>
                <w:sz w:val="22"/>
              </w:rPr>
              <w:t>1 Samuel 6:7-8</w:t>
            </w:r>
          </w:p>
        </w:tc>
        <w:tc>
          <w:tcPr>
            <w:tcW w:w="2579" w:type="dxa"/>
          </w:tcPr>
          <w:p>
            <w:pPr>
              <w:spacing w:before="0" w:after="0" w:line="240" w:lineRule="auto"/>
            </w:pPr>
            <w:hyperlink w:anchor="R4471" w:history="1">
              <w:r>
                <w:rPr>
                  <w:rFonts w:ascii="Calibri" w:hAnsi="Calibri" w:eastAsia="Calibri" w:cs="Calibri"/>
                  <w:sz w:val="22"/>
                  <w:color w:val="000000"/>
                  <w:u w:val="none"/>
                </w:rPr>
                <w:t>275</w:t>
              </w:r>
            </w:hyperlink>
          </w:p>
        </w:tc>
      </w:tr>
      <w:tr>
        <w:trPr>
          <w:cantSplit/>
        </w:trPr>
        <w:tc>
          <w:tcPr>
            <w:tcW w:w="3901" w:type="dxa"/>
          </w:tcPr>
          <w:p>
            <w:pPr>
              <w:spacing w:before="0" w:after="0" w:line="240" w:lineRule="auto"/>
            </w:pPr>
            <w:r>
              <w:rPr>
                <w:rFonts w:ascii="Calibri" w:hAnsi="Calibri" w:eastAsia="Calibri" w:cs="Calibri"/>
                <w:color w:val="000000"/>
                <w:sz w:val="22"/>
              </w:rPr>
              <w:t>1 Samuel 15:22</w:t>
            </w:r>
          </w:p>
        </w:tc>
        <w:tc>
          <w:tcPr>
            <w:tcW w:w="2579" w:type="dxa"/>
          </w:tcPr>
          <w:p>
            <w:pPr>
              <w:spacing w:before="0" w:after="0" w:line="240" w:lineRule="auto"/>
            </w:pPr>
            <w:hyperlink w:anchor="R4338" w:history="1">
              <w:r>
                <w:rPr>
                  <w:rFonts w:ascii="Calibri" w:hAnsi="Calibri" w:eastAsia="Calibri" w:cs="Calibri"/>
                  <w:sz w:val="22"/>
                  <w:color w:val="000000"/>
                  <w:u w:val="none"/>
                </w:rPr>
                <w:t>267</w:t>
              </w:r>
            </w:hyperlink>
            <w:r>
              <w:rPr>
                <w:rFonts w:ascii="Calibri" w:hAnsi="Calibri" w:eastAsia="Calibri" w:cs="Calibri"/>
                <w:color w:val="000000"/>
                <w:sz w:val="22"/>
              </w:rPr>
              <w:t xml:space="preserve">, </w:t>
            </w:r>
            <w:hyperlink w:anchor="F0268" w:history="1">
              <w:r>
                <w:rPr>
                  <w:rFonts w:ascii="Calibri" w:hAnsi="Calibri" w:eastAsia="Calibri" w:cs="Calibri"/>
                  <w:sz w:val="22"/>
                  <w:color w:val="000000"/>
                  <w:u w:val="none"/>
                </w:rPr>
                <w:t>268</w:t>
              </w:r>
            </w:hyperlink>
          </w:p>
        </w:tc>
      </w:tr>
      <w:tr>
        <w:trPr>
          <w:cantSplit/>
        </w:trPr>
        <w:tc>
          <w:tcPr>
            <w:tcW w:w="3901" w:type="dxa"/>
          </w:tcPr>
          <w:p>
            <w:pPr>
              <w:spacing w:before="0" w:after="0" w:line="240" w:lineRule="auto"/>
            </w:pPr>
            <w:r>
              <w:rPr>
                <w:rFonts w:ascii="Calibri" w:hAnsi="Calibri" w:eastAsia="Calibri" w:cs="Calibri"/>
                <w:color w:val="000000"/>
                <w:sz w:val="22"/>
              </w:rPr>
              <w:t>1 Samuel 16</w:t>
            </w:r>
          </w:p>
        </w:tc>
        <w:tc>
          <w:tcPr>
            <w:tcW w:w="2579" w:type="dxa"/>
          </w:tcPr>
          <w:p>
            <w:pPr>
              <w:spacing w:before="0" w:after="0" w:line="240" w:lineRule="auto"/>
            </w:pPr>
            <w:hyperlink w:anchor="R1742" w:history="1">
              <w:r>
                <w:rPr>
                  <w:rFonts w:ascii="Calibri" w:hAnsi="Calibri" w:eastAsia="Calibri" w:cs="Calibri"/>
                  <w:sz w:val="22"/>
                  <w:color w:val="000000"/>
                  <w:u w:val="none"/>
                </w:rPr>
                <w:t>106</w:t>
              </w:r>
            </w:hyperlink>
          </w:p>
        </w:tc>
      </w:tr>
      <w:tr>
        <w:trPr>
          <w:cantSplit/>
        </w:trPr>
        <w:tc>
          <w:tcPr>
            <w:tcW w:w="3901" w:type="dxa"/>
          </w:tcPr>
          <w:p>
            <w:pPr>
              <w:spacing w:before="0" w:after="0" w:line="240" w:lineRule="auto"/>
            </w:pPr>
            <w:r>
              <w:rPr>
                <w:rFonts w:ascii="Calibri" w:hAnsi="Calibri" w:eastAsia="Calibri" w:cs="Calibri"/>
                <w:color w:val="000000"/>
                <w:sz w:val="22"/>
              </w:rPr>
              <w:t>1 Samuel 16:7</w:t>
            </w:r>
          </w:p>
        </w:tc>
        <w:tc>
          <w:tcPr>
            <w:tcW w:w="2579" w:type="dxa"/>
          </w:tcPr>
          <w:p>
            <w:pPr>
              <w:spacing w:before="0" w:after="0" w:line="240" w:lineRule="auto"/>
            </w:pPr>
            <w:hyperlink w:anchor="R1747" w:history="1">
              <w:r>
                <w:rPr>
                  <w:rFonts w:ascii="Calibri" w:hAnsi="Calibri" w:eastAsia="Calibri" w:cs="Calibri"/>
                  <w:sz w:val="22"/>
                  <w:color w:val="000000"/>
                  <w:u w:val="none"/>
                </w:rPr>
                <w:t>106</w:t>
              </w:r>
            </w:hyperlink>
          </w:p>
        </w:tc>
      </w:tr>
      <w:tr>
        <w:trPr>
          <w:cantSplit/>
        </w:trPr>
        <w:tc>
          <w:tcPr>
            <w:tcW w:w="3901" w:type="dxa"/>
          </w:tcPr>
          <w:p>
            <w:pPr>
              <w:spacing w:before="0" w:after="0" w:line="240" w:lineRule="auto"/>
            </w:pPr>
            <w:r>
              <w:rPr>
                <w:rFonts w:ascii="Calibri" w:hAnsi="Calibri" w:eastAsia="Calibri" w:cs="Calibri"/>
                <w:color w:val="000000"/>
                <w:sz w:val="22"/>
              </w:rPr>
              <w:t>1 Samuel 16:11</w:t>
            </w:r>
          </w:p>
        </w:tc>
        <w:tc>
          <w:tcPr>
            <w:tcW w:w="2579" w:type="dxa"/>
          </w:tcPr>
          <w:p>
            <w:pPr>
              <w:spacing w:before="0" w:after="0" w:line="240" w:lineRule="auto"/>
            </w:pPr>
            <w:hyperlink w:anchor="R5902" w:history="1">
              <w:r>
                <w:rPr>
                  <w:rFonts w:ascii="Calibri" w:hAnsi="Calibri" w:eastAsia="Calibri" w:cs="Calibri"/>
                  <w:sz w:val="22"/>
                  <w:color w:val="000000"/>
                  <w:u w:val="none"/>
                </w:rPr>
                <w:t>352</w:t>
              </w:r>
            </w:hyperlink>
            <w:r>
              <w:rPr>
                <w:rFonts w:ascii="Calibri" w:hAnsi="Calibri" w:eastAsia="Calibri" w:cs="Calibri"/>
                <w:color w:val="000000"/>
                <w:sz w:val="22"/>
              </w:rPr>
              <w:t xml:space="preserve">, </w:t>
            </w:r>
            <w:hyperlink w:anchor="F0353" w:history="1">
              <w:r>
                <w:rPr>
                  <w:rFonts w:ascii="Calibri" w:hAnsi="Calibri" w:eastAsia="Calibri" w:cs="Calibri"/>
                  <w:sz w:val="22"/>
                  <w:color w:val="000000"/>
                  <w:u w:val="none"/>
                </w:rPr>
                <w:t>353</w:t>
              </w:r>
            </w:hyperlink>
          </w:p>
        </w:tc>
      </w:tr>
      <w:tr>
        <w:trPr>
          <w:cantSplit/>
        </w:trPr>
        <w:tc>
          <w:tcPr>
            <w:tcW w:w="3901" w:type="dxa"/>
          </w:tcPr>
          <w:p>
            <w:pPr>
              <w:spacing w:before="0" w:after="0" w:line="240" w:lineRule="auto"/>
            </w:pPr>
            <w:r>
              <w:rPr>
                <w:rFonts w:ascii="Calibri" w:hAnsi="Calibri" w:eastAsia="Calibri" w:cs="Calibri"/>
                <w:color w:val="000000"/>
                <w:sz w:val="22"/>
              </w:rPr>
              <w:t>1 Samuel 23:7</w:t>
            </w:r>
          </w:p>
        </w:tc>
        <w:tc>
          <w:tcPr>
            <w:tcW w:w="2579" w:type="dxa"/>
          </w:tcPr>
          <w:p>
            <w:pPr>
              <w:spacing w:before="0" w:after="0" w:line="240" w:lineRule="auto"/>
            </w:pPr>
            <w:hyperlink w:anchor="R5079" w:history="1">
              <w:r>
                <w:rPr>
                  <w:rFonts w:ascii="Calibri" w:hAnsi="Calibri" w:eastAsia="Calibri" w:cs="Calibri"/>
                  <w:sz w:val="22"/>
                  <w:color w:val="000000"/>
                  <w:u w:val="none"/>
                </w:rPr>
                <w:t>310</w:t>
              </w:r>
            </w:hyperlink>
          </w:p>
        </w:tc>
      </w:tr>
      <w:tr>
        <w:trPr>
          <w:cantSplit/>
        </w:trPr>
        <w:tc>
          <w:tcPr>
            <w:tcW w:w="3901" w:type="dxa"/>
          </w:tcPr>
          <w:p>
            <w:pPr>
              <w:spacing w:before="0" w:after="0" w:line="240" w:lineRule="auto"/>
            </w:pPr>
            <w:r>
              <w:rPr>
                <w:rFonts w:ascii="Calibri" w:hAnsi="Calibri" w:eastAsia="Calibri" w:cs="Calibri"/>
                <w:color w:val="000000"/>
                <w:sz w:val="22"/>
              </w:rPr>
              <w:t>1 Samuel 24:4</w:t>
            </w:r>
          </w:p>
        </w:tc>
        <w:tc>
          <w:tcPr>
            <w:tcW w:w="2579" w:type="dxa"/>
          </w:tcPr>
          <w:p>
            <w:pPr>
              <w:spacing w:before="0" w:after="0" w:line="240" w:lineRule="auto"/>
            </w:pPr>
            <w:hyperlink w:anchor="R5084" w:history="1">
              <w:r>
                <w:rPr>
                  <w:rFonts w:ascii="Calibri" w:hAnsi="Calibri" w:eastAsia="Calibri" w:cs="Calibri"/>
                  <w:sz w:val="22"/>
                  <w:color w:val="000000"/>
                  <w:u w:val="none"/>
                </w:rPr>
                <w:t>310</w:t>
              </w:r>
            </w:hyperlink>
          </w:p>
        </w:tc>
      </w:tr>
      <w:tr>
        <w:trPr>
          <w:cantSplit/>
        </w:trPr>
        <w:tc>
          <w:tcPr>
            <w:tcW w:w="3901" w:type="dxa"/>
          </w:tcPr>
          <w:p>
            <w:pPr>
              <w:spacing w:before="0" w:after="0" w:line="240" w:lineRule="auto"/>
            </w:pPr>
            <w:r>
              <w:rPr>
                <w:rFonts w:ascii="Calibri" w:hAnsi="Calibri" w:eastAsia="Calibri" w:cs="Calibri"/>
                <w:color w:val="000000"/>
                <w:sz w:val="22"/>
              </w:rPr>
              <w:t>1 Samuel 24:5-6</w:t>
            </w:r>
          </w:p>
        </w:tc>
        <w:tc>
          <w:tcPr>
            <w:tcW w:w="2579" w:type="dxa"/>
          </w:tcPr>
          <w:p>
            <w:pPr>
              <w:spacing w:before="0" w:after="0" w:line="240" w:lineRule="auto"/>
            </w:pPr>
            <w:hyperlink w:anchor="R5088" w:history="1">
              <w:r>
                <w:rPr>
                  <w:rFonts w:ascii="Calibri" w:hAnsi="Calibri" w:eastAsia="Calibri" w:cs="Calibri"/>
                  <w:sz w:val="22"/>
                  <w:color w:val="000000"/>
                  <w:u w:val="none"/>
                </w:rPr>
                <w:t>310</w:t>
              </w:r>
            </w:hyperlink>
          </w:p>
        </w:tc>
      </w:tr>
      <w:tr>
        <w:trPr>
          <w:cantSplit/>
        </w:trPr>
        <w:tc>
          <w:tcPr>
            <w:tcW w:w="3901" w:type="dxa"/>
          </w:tcPr>
          <w:p>
            <w:pPr>
              <w:spacing w:before="0" w:after="0" w:line="240" w:lineRule="auto"/>
            </w:pPr>
            <w:r>
              <w:rPr>
                <w:rFonts w:ascii="Calibri" w:hAnsi="Calibri" w:eastAsia="Calibri" w:cs="Calibri"/>
                <w:color w:val="000000"/>
                <w:sz w:val="22"/>
              </w:rPr>
              <w:t>2 Samuel</w:t>
            </w:r>
          </w:p>
        </w:tc>
        <w:tc>
          <w:tcPr>
            <w:tcW w:w="2579" w:type="dxa"/>
          </w:tcPr>
          <w:p>
            <w:pPr>
              <w:spacing w:before="0" w:after="0" w:line="240" w:lineRule="auto"/>
            </w:pPr>
            <w:hyperlink w:anchor="R2169"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4135" w:history="1">
              <w:r>
                <w:rPr>
                  <w:rFonts w:ascii="Calibri" w:hAnsi="Calibri" w:eastAsia="Calibri" w:cs="Calibri"/>
                  <w:sz w:val="22"/>
                  <w:color w:val="000000"/>
                  <w:u w:val="none"/>
                </w:rPr>
                <w:t>256</w:t>
              </w:r>
            </w:hyperlink>
            <w:r>
              <w:rPr>
                <w:rFonts w:ascii="Calibri" w:hAnsi="Calibri" w:eastAsia="Calibri" w:cs="Calibri"/>
                <w:color w:val="000000"/>
                <w:sz w:val="22"/>
              </w:rPr>
              <w:t xml:space="preserve">, </w:t>
            </w:r>
            <w:hyperlink w:anchor="R4163" w:history="1">
              <w:r>
                <w:rPr>
                  <w:rFonts w:ascii="Calibri" w:hAnsi="Calibri" w:eastAsia="Calibri" w:cs="Calibri"/>
                  <w:sz w:val="22"/>
                  <w:color w:val="000000"/>
                  <w:u w:val="none"/>
                </w:rPr>
                <w:t>257</w:t>
              </w:r>
            </w:hyperlink>
          </w:p>
        </w:tc>
      </w:tr>
      <w:tr>
        <w:trPr>
          <w:cantSplit/>
        </w:trPr>
        <w:tc>
          <w:tcPr>
            <w:tcW w:w="3901" w:type="dxa"/>
          </w:tcPr>
          <w:p>
            <w:pPr>
              <w:spacing w:before="0" w:after="0" w:line="240" w:lineRule="auto"/>
            </w:pPr>
            <w:r>
              <w:rPr>
                <w:rFonts w:ascii="Calibri" w:hAnsi="Calibri" w:eastAsia="Calibri" w:cs="Calibri"/>
                <w:color w:val="000000"/>
                <w:sz w:val="22"/>
              </w:rPr>
              <w:t>2 Samuel 7</w:t>
            </w:r>
          </w:p>
        </w:tc>
        <w:tc>
          <w:tcPr>
            <w:tcW w:w="2579" w:type="dxa"/>
          </w:tcPr>
          <w:p>
            <w:pPr>
              <w:spacing w:before="0" w:after="0" w:line="240" w:lineRule="auto"/>
            </w:pPr>
            <w:hyperlink w:anchor="R4135" w:history="1">
              <w:r>
                <w:rPr>
                  <w:rFonts w:ascii="Calibri" w:hAnsi="Calibri" w:eastAsia="Calibri" w:cs="Calibri"/>
                  <w:sz w:val="22"/>
                  <w:color w:val="000000"/>
                  <w:u w:val="none"/>
                </w:rPr>
                <w:t>256</w:t>
              </w:r>
            </w:hyperlink>
          </w:p>
        </w:tc>
      </w:tr>
      <w:tr>
        <w:trPr>
          <w:cantSplit/>
        </w:trPr>
        <w:tc>
          <w:tcPr>
            <w:tcW w:w="3901" w:type="dxa"/>
          </w:tcPr>
          <w:p>
            <w:pPr>
              <w:spacing w:before="0" w:after="0" w:line="240" w:lineRule="auto"/>
            </w:pPr>
            <w:r>
              <w:rPr>
                <w:rFonts w:ascii="Calibri" w:hAnsi="Calibri" w:eastAsia="Calibri" w:cs="Calibri"/>
                <w:color w:val="000000"/>
                <w:sz w:val="22"/>
              </w:rPr>
              <w:t>2 Samuel 7:11b</w:t>
            </w:r>
          </w:p>
        </w:tc>
        <w:tc>
          <w:tcPr>
            <w:tcW w:w="2579" w:type="dxa"/>
          </w:tcPr>
          <w:p>
            <w:pPr>
              <w:spacing w:before="0" w:after="0" w:line="240" w:lineRule="auto"/>
            </w:pPr>
            <w:hyperlink w:anchor="R4139" w:history="1">
              <w:r>
                <w:rPr>
                  <w:rFonts w:ascii="Calibri" w:hAnsi="Calibri" w:eastAsia="Calibri" w:cs="Calibri"/>
                  <w:sz w:val="22"/>
                  <w:color w:val="000000"/>
                  <w:u w:val="none"/>
                </w:rPr>
                <w:t>256</w:t>
              </w:r>
            </w:hyperlink>
          </w:p>
        </w:tc>
      </w:tr>
      <w:tr>
        <w:trPr>
          <w:cantSplit/>
        </w:trPr>
        <w:tc>
          <w:tcPr>
            <w:tcW w:w="3901" w:type="dxa"/>
          </w:tcPr>
          <w:p>
            <w:pPr>
              <w:spacing w:before="0" w:after="0" w:line="240" w:lineRule="auto"/>
            </w:pPr>
            <w:r>
              <w:rPr>
                <w:rFonts w:ascii="Calibri" w:hAnsi="Calibri" w:eastAsia="Calibri" w:cs="Calibri"/>
                <w:color w:val="000000"/>
                <w:sz w:val="22"/>
              </w:rPr>
              <w:t>2 Samuel 7:18-19</w:t>
            </w:r>
          </w:p>
        </w:tc>
        <w:tc>
          <w:tcPr>
            <w:tcW w:w="2579" w:type="dxa"/>
          </w:tcPr>
          <w:p>
            <w:pPr>
              <w:spacing w:before="0" w:after="0" w:line="240" w:lineRule="auto"/>
            </w:pPr>
            <w:hyperlink w:anchor="R4144" w:history="1">
              <w:r>
                <w:rPr>
                  <w:rFonts w:ascii="Calibri" w:hAnsi="Calibri" w:eastAsia="Calibri" w:cs="Calibri"/>
                  <w:sz w:val="22"/>
                  <w:color w:val="000000"/>
                  <w:u w:val="none"/>
                </w:rPr>
                <w:t>256</w:t>
              </w:r>
            </w:hyperlink>
            <w:r>
              <w:rPr>
                <w:rFonts w:ascii="Calibri" w:hAnsi="Calibri" w:eastAsia="Calibri" w:cs="Calibri"/>
                <w:color w:val="000000"/>
                <w:sz w:val="22"/>
              </w:rPr>
              <w:t xml:space="preserve">, </w:t>
            </w:r>
            <w:hyperlink w:anchor="R4145" w:history="1">
              <w:r>
                <w:rPr>
                  <w:rFonts w:ascii="Calibri" w:hAnsi="Calibri" w:eastAsia="Calibri" w:cs="Calibri"/>
                  <w:sz w:val="22"/>
                  <w:color w:val="000000"/>
                  <w:u w:val="none"/>
                </w:rPr>
                <w:t>257</w:t>
              </w:r>
            </w:hyperlink>
          </w:p>
        </w:tc>
      </w:tr>
      <w:tr>
        <w:trPr>
          <w:cantSplit/>
        </w:trPr>
        <w:tc>
          <w:tcPr>
            <w:tcW w:w="3901" w:type="dxa"/>
          </w:tcPr>
          <w:p>
            <w:pPr>
              <w:spacing w:before="0" w:after="0" w:line="240" w:lineRule="auto"/>
            </w:pPr>
            <w:r>
              <w:rPr>
                <w:rFonts w:ascii="Calibri" w:hAnsi="Calibri" w:eastAsia="Calibri" w:cs="Calibri"/>
                <w:color w:val="000000"/>
                <w:sz w:val="22"/>
              </w:rPr>
              <w:t>1 Kings</w:t>
            </w:r>
          </w:p>
        </w:tc>
        <w:tc>
          <w:tcPr>
            <w:tcW w:w="2579" w:type="dxa"/>
          </w:tcPr>
          <w:p>
            <w:pPr>
              <w:spacing w:before="0" w:after="0" w:line="240" w:lineRule="auto"/>
            </w:pPr>
            <w:hyperlink w:anchor="R2170"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4095" w:history="1">
              <w:r>
                <w:rPr>
                  <w:rFonts w:ascii="Calibri" w:hAnsi="Calibri" w:eastAsia="Calibri" w:cs="Calibri"/>
                  <w:sz w:val="22"/>
                  <w:color w:val="000000"/>
                  <w:u w:val="none"/>
                </w:rPr>
                <w:t>253</w:t>
              </w:r>
            </w:hyperlink>
            <w:r>
              <w:rPr>
                <w:rFonts w:ascii="Calibri" w:hAnsi="Calibri" w:eastAsia="Calibri" w:cs="Calibri"/>
                <w:color w:val="000000"/>
                <w:sz w:val="22"/>
              </w:rPr>
              <w:t xml:space="preserve">, </w:t>
            </w:r>
            <w:hyperlink w:anchor="R5152" w:history="1">
              <w:r>
                <w:rPr>
                  <w:rFonts w:ascii="Calibri" w:hAnsi="Calibri" w:eastAsia="Calibri" w:cs="Calibri"/>
                  <w:sz w:val="22"/>
                  <w:color w:val="000000"/>
                  <w:u w:val="none"/>
                </w:rPr>
                <w:t>315</w:t>
              </w:r>
            </w:hyperlink>
            <w:r>
              <w:rPr>
                <w:rFonts w:ascii="Calibri" w:hAnsi="Calibri" w:eastAsia="Calibri" w:cs="Calibri"/>
                <w:color w:val="000000"/>
                <w:sz w:val="22"/>
              </w:rPr>
              <w:t xml:space="preserve">, </w:t>
            </w:r>
            <w:hyperlink w:anchor="R5207" w:history="1">
              <w:r>
                <w:rPr>
                  <w:rFonts w:ascii="Calibri" w:hAnsi="Calibri" w:eastAsia="Calibri" w:cs="Calibri"/>
                  <w:sz w:val="22"/>
                  <w:color w:val="000000"/>
                  <w:u w:val="none"/>
                </w:rPr>
                <w:t>317</w:t>
              </w:r>
            </w:hyperlink>
            <w:r>
              <w:rPr>
                <w:rFonts w:ascii="Calibri" w:hAnsi="Calibri" w:eastAsia="Calibri" w:cs="Calibri"/>
                <w:color w:val="000000"/>
                <w:sz w:val="22"/>
              </w:rPr>
              <w:t xml:space="preserve">, </w:t>
            </w:r>
            <w:hyperlink w:anchor="R5253" w:history="1">
              <w:r>
                <w:rPr>
                  <w:rFonts w:ascii="Calibri" w:hAnsi="Calibri" w:eastAsia="Calibri" w:cs="Calibri"/>
                  <w:sz w:val="22"/>
                  <w:color w:val="000000"/>
                  <w:u w:val="none"/>
                </w:rPr>
                <w:t>319</w:t>
              </w:r>
            </w:hyperlink>
          </w:p>
        </w:tc>
      </w:tr>
      <w:tr>
        <w:trPr>
          <w:cantSplit/>
        </w:trPr>
        <w:tc>
          <w:tcPr>
            <w:tcW w:w="3901" w:type="dxa"/>
          </w:tcPr>
          <w:p>
            <w:pPr>
              <w:spacing w:before="0" w:after="0" w:line="240" w:lineRule="auto"/>
            </w:pPr>
            <w:r>
              <w:rPr>
                <w:rFonts w:ascii="Calibri" w:hAnsi="Calibri" w:eastAsia="Calibri" w:cs="Calibri"/>
                <w:color w:val="000000"/>
                <w:sz w:val="22"/>
              </w:rPr>
              <w:t>1 Kings 1:11</w:t>
            </w:r>
          </w:p>
        </w:tc>
        <w:tc>
          <w:tcPr>
            <w:tcW w:w="2579" w:type="dxa"/>
          </w:tcPr>
          <w:p>
            <w:pPr>
              <w:spacing w:before="0" w:after="0" w:line="240" w:lineRule="auto"/>
            </w:pPr>
            <w:hyperlink w:anchor="R5159" w:history="1">
              <w:r>
                <w:rPr>
                  <w:rFonts w:ascii="Calibri" w:hAnsi="Calibri" w:eastAsia="Calibri" w:cs="Calibri"/>
                  <w:sz w:val="22"/>
                  <w:color w:val="000000"/>
                  <w:u w:val="none"/>
                </w:rPr>
                <w:t>315</w:t>
              </w:r>
            </w:hyperlink>
          </w:p>
        </w:tc>
      </w:tr>
      <w:tr>
        <w:trPr>
          <w:cantSplit/>
        </w:trPr>
        <w:tc>
          <w:tcPr>
            <w:tcW w:w="3901" w:type="dxa"/>
          </w:tcPr>
          <w:p>
            <w:pPr>
              <w:spacing w:before="0" w:after="0" w:line="240" w:lineRule="auto"/>
            </w:pPr>
            <w:r>
              <w:rPr>
                <w:rFonts w:ascii="Calibri" w:hAnsi="Calibri" w:eastAsia="Calibri" w:cs="Calibri"/>
                <w:color w:val="000000"/>
                <w:sz w:val="22"/>
              </w:rPr>
              <w:t>1 Kings 11:3</w:t>
            </w:r>
          </w:p>
        </w:tc>
        <w:tc>
          <w:tcPr>
            <w:tcW w:w="2579" w:type="dxa"/>
          </w:tcPr>
          <w:p>
            <w:pPr>
              <w:spacing w:before="0" w:after="0" w:line="240" w:lineRule="auto"/>
            </w:pPr>
            <w:hyperlink w:anchor="R6739" w:history="1">
              <w:r>
                <w:rPr>
                  <w:rFonts w:ascii="Calibri" w:hAnsi="Calibri" w:eastAsia="Calibri" w:cs="Calibri"/>
                  <w:sz w:val="22"/>
                  <w:color w:val="000000"/>
                  <w:u w:val="none"/>
                </w:rPr>
                <w:t>397</w:t>
              </w:r>
            </w:hyperlink>
          </w:p>
        </w:tc>
      </w:tr>
      <w:tr>
        <w:trPr>
          <w:cantSplit/>
        </w:trPr>
        <w:tc>
          <w:tcPr>
            <w:tcW w:w="3901" w:type="dxa"/>
          </w:tcPr>
          <w:p>
            <w:pPr>
              <w:spacing w:before="0" w:after="0" w:line="240" w:lineRule="auto"/>
            </w:pPr>
            <w:r>
              <w:rPr>
                <w:rFonts w:ascii="Calibri" w:hAnsi="Calibri" w:eastAsia="Calibri" w:cs="Calibri"/>
                <w:color w:val="000000"/>
                <w:sz w:val="22"/>
              </w:rPr>
              <w:t>1 Kings 12:24</w:t>
            </w:r>
          </w:p>
        </w:tc>
        <w:tc>
          <w:tcPr>
            <w:tcW w:w="2579" w:type="dxa"/>
          </w:tcPr>
          <w:p>
            <w:pPr>
              <w:spacing w:before="0" w:after="0" w:line="240" w:lineRule="auto"/>
            </w:pPr>
            <w:hyperlink w:anchor="R5210" w:history="1">
              <w:r>
                <w:rPr>
                  <w:rFonts w:ascii="Calibri" w:hAnsi="Calibri" w:eastAsia="Calibri" w:cs="Calibri"/>
                  <w:sz w:val="22"/>
                  <w:color w:val="000000"/>
                  <w:u w:val="none"/>
                </w:rPr>
                <w:t>317</w:t>
              </w:r>
            </w:hyperlink>
          </w:p>
        </w:tc>
      </w:tr>
      <w:tr>
        <w:trPr>
          <w:cantSplit/>
        </w:trPr>
        <w:tc>
          <w:tcPr>
            <w:tcW w:w="3901" w:type="dxa"/>
          </w:tcPr>
          <w:p>
            <w:pPr>
              <w:spacing w:before="0" w:after="0" w:line="240" w:lineRule="auto"/>
            </w:pPr>
            <w:r>
              <w:rPr>
                <w:rFonts w:ascii="Calibri" w:hAnsi="Calibri" w:eastAsia="Calibri" w:cs="Calibri"/>
                <w:color w:val="000000"/>
                <w:sz w:val="22"/>
              </w:rPr>
              <w:t>1 Kings 15</w:t>
            </w:r>
          </w:p>
        </w:tc>
        <w:tc>
          <w:tcPr>
            <w:tcW w:w="2579" w:type="dxa"/>
          </w:tcPr>
          <w:p>
            <w:pPr>
              <w:spacing w:before="0" w:after="0" w:line="240" w:lineRule="auto"/>
            </w:pPr>
            <w:hyperlink w:anchor="R4096" w:history="1">
              <w:r>
                <w:rPr>
                  <w:rFonts w:ascii="Calibri" w:hAnsi="Calibri" w:eastAsia="Calibri" w:cs="Calibri"/>
                  <w:sz w:val="22"/>
                  <w:color w:val="000000"/>
                  <w:u w:val="none"/>
                </w:rPr>
                <w:t>254</w:t>
              </w:r>
            </w:hyperlink>
          </w:p>
        </w:tc>
      </w:tr>
      <w:tr>
        <w:trPr>
          <w:cantSplit/>
        </w:trPr>
        <w:tc>
          <w:tcPr>
            <w:tcW w:w="3901" w:type="dxa"/>
          </w:tcPr>
          <w:p>
            <w:pPr>
              <w:spacing w:before="0" w:after="0" w:line="240" w:lineRule="auto"/>
            </w:pPr>
            <w:r>
              <w:rPr>
                <w:rFonts w:ascii="Calibri" w:hAnsi="Calibri" w:eastAsia="Calibri" w:cs="Calibri"/>
                <w:color w:val="000000"/>
                <w:sz w:val="22"/>
              </w:rPr>
              <w:t>1 Kings 15:4-5</w:t>
            </w:r>
          </w:p>
        </w:tc>
        <w:tc>
          <w:tcPr>
            <w:tcW w:w="2579" w:type="dxa"/>
          </w:tcPr>
          <w:p>
            <w:pPr>
              <w:spacing w:before="0" w:after="0" w:line="240" w:lineRule="auto"/>
            </w:pPr>
            <w:hyperlink w:anchor="R4098" w:history="1">
              <w:r>
                <w:rPr>
                  <w:rFonts w:ascii="Calibri" w:hAnsi="Calibri" w:eastAsia="Calibri" w:cs="Calibri"/>
                  <w:sz w:val="22"/>
                  <w:color w:val="000000"/>
                  <w:u w:val="none"/>
                </w:rPr>
                <w:t>254</w:t>
              </w:r>
            </w:hyperlink>
          </w:p>
        </w:tc>
      </w:tr>
      <w:tr>
        <w:trPr>
          <w:cantSplit/>
        </w:trPr>
        <w:tc>
          <w:tcPr>
            <w:tcW w:w="3901" w:type="dxa"/>
          </w:tcPr>
          <w:p>
            <w:pPr>
              <w:spacing w:before="0" w:after="0" w:line="240" w:lineRule="auto"/>
            </w:pPr>
            <w:r>
              <w:rPr>
                <w:rFonts w:ascii="Calibri" w:hAnsi="Calibri" w:eastAsia="Calibri" w:cs="Calibri"/>
                <w:color w:val="000000"/>
                <w:sz w:val="22"/>
              </w:rPr>
              <w:t>1 Kings 21:27</w:t>
            </w:r>
          </w:p>
        </w:tc>
        <w:tc>
          <w:tcPr>
            <w:tcW w:w="2579" w:type="dxa"/>
          </w:tcPr>
          <w:p>
            <w:pPr>
              <w:spacing w:before="0" w:after="0" w:line="240" w:lineRule="auto"/>
            </w:pPr>
            <w:hyperlink w:anchor="R5256" w:history="1">
              <w:r>
                <w:rPr>
                  <w:rFonts w:ascii="Calibri" w:hAnsi="Calibri" w:eastAsia="Calibri" w:cs="Calibri"/>
                  <w:sz w:val="22"/>
                  <w:color w:val="000000"/>
                  <w:u w:val="none"/>
                </w:rPr>
                <w:t>319</w:t>
              </w:r>
            </w:hyperlink>
          </w:p>
        </w:tc>
      </w:tr>
      <w:tr>
        <w:trPr>
          <w:cantSplit/>
        </w:trPr>
        <w:tc>
          <w:tcPr>
            <w:tcW w:w="3901" w:type="dxa"/>
          </w:tcPr>
          <w:p>
            <w:pPr>
              <w:spacing w:before="0" w:after="0" w:line="240" w:lineRule="auto"/>
            </w:pPr>
            <w:r>
              <w:rPr>
                <w:rFonts w:ascii="Calibri" w:hAnsi="Calibri" w:eastAsia="Calibri" w:cs="Calibri"/>
                <w:color w:val="000000"/>
                <w:sz w:val="22"/>
              </w:rPr>
              <w:t>1 Kings 21:28-29</w:t>
            </w:r>
          </w:p>
        </w:tc>
        <w:tc>
          <w:tcPr>
            <w:tcW w:w="2579" w:type="dxa"/>
          </w:tcPr>
          <w:p>
            <w:pPr>
              <w:spacing w:before="0" w:after="0" w:line="240" w:lineRule="auto"/>
            </w:pPr>
            <w:hyperlink w:anchor="R5260" w:history="1">
              <w:r>
                <w:rPr>
                  <w:rFonts w:ascii="Calibri" w:hAnsi="Calibri" w:eastAsia="Calibri" w:cs="Calibri"/>
                  <w:sz w:val="22"/>
                  <w:color w:val="000000"/>
                  <w:u w:val="none"/>
                </w:rPr>
                <w:t>319</w:t>
              </w:r>
            </w:hyperlink>
          </w:p>
        </w:tc>
      </w:tr>
      <w:tr>
        <w:trPr>
          <w:cantSplit/>
        </w:trPr>
        <w:tc>
          <w:tcPr>
            <w:tcW w:w="3901" w:type="dxa"/>
          </w:tcPr>
          <w:p>
            <w:pPr>
              <w:spacing w:before="0" w:after="0" w:line="240" w:lineRule="auto"/>
            </w:pPr>
            <w:r>
              <w:rPr>
                <w:rFonts w:ascii="Calibri" w:hAnsi="Calibri" w:eastAsia="Calibri" w:cs="Calibri"/>
                <w:color w:val="000000"/>
                <w:sz w:val="22"/>
              </w:rPr>
              <w:t>2 Kings</w:t>
            </w:r>
          </w:p>
        </w:tc>
        <w:tc>
          <w:tcPr>
            <w:tcW w:w="2579" w:type="dxa"/>
          </w:tcPr>
          <w:p>
            <w:pPr>
              <w:spacing w:before="0" w:after="0" w:line="240" w:lineRule="auto"/>
            </w:pPr>
            <w:hyperlink w:anchor="R2170"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2476" w:history="1">
              <w:r>
                <w:rPr>
                  <w:rFonts w:ascii="Calibri" w:hAnsi="Calibri" w:eastAsia="Calibri" w:cs="Calibri"/>
                  <w:sz w:val="22"/>
                  <w:color w:val="000000"/>
                  <w:u w:val="none"/>
                </w:rPr>
                <w:t>149</w:t>
              </w:r>
            </w:hyperlink>
            <w:r>
              <w:rPr>
                <w:rFonts w:ascii="Calibri" w:hAnsi="Calibri" w:eastAsia="Calibri" w:cs="Calibri"/>
                <w:color w:val="000000"/>
                <w:sz w:val="22"/>
              </w:rPr>
              <w:t xml:space="preserve">, </w:t>
            </w:r>
            <w:hyperlink w:anchor="R2527" w:history="1">
              <w:r>
                <w:rPr>
                  <w:rFonts w:ascii="Calibri" w:hAnsi="Calibri" w:eastAsia="Calibri" w:cs="Calibri"/>
                  <w:sz w:val="22"/>
                  <w:color w:val="000000"/>
                  <w:u w:val="none"/>
                </w:rPr>
                <w:t>152</w:t>
              </w:r>
            </w:hyperlink>
            <w:r>
              <w:rPr>
                <w:rFonts w:ascii="Calibri" w:hAnsi="Calibri" w:eastAsia="Calibri" w:cs="Calibri"/>
                <w:color w:val="000000"/>
                <w:sz w:val="22"/>
              </w:rPr>
              <w:t xml:space="preserve">, </w:t>
            </w:r>
            <w:hyperlink w:anchor="R2534" w:history="1">
              <w:r>
                <w:rPr>
                  <w:rFonts w:ascii="Calibri" w:hAnsi="Calibri" w:eastAsia="Calibri" w:cs="Calibri"/>
                  <w:sz w:val="22"/>
                  <w:color w:val="000000"/>
                  <w:u w:val="none"/>
                </w:rPr>
                <w:t>153</w:t>
              </w:r>
            </w:hyperlink>
          </w:p>
        </w:tc>
      </w:tr>
      <w:tr>
        <w:trPr>
          <w:cantSplit/>
        </w:trPr>
        <w:tc>
          <w:tcPr>
            <w:tcW w:w="3901" w:type="dxa"/>
          </w:tcPr>
          <w:p>
            <w:pPr>
              <w:spacing w:before="0" w:after="0" w:line="240" w:lineRule="auto"/>
            </w:pPr>
            <w:r>
              <w:rPr>
                <w:rFonts w:ascii="Calibri" w:hAnsi="Calibri" w:eastAsia="Calibri" w:cs="Calibri"/>
                <w:color w:val="000000"/>
                <w:sz w:val="22"/>
              </w:rPr>
              <w:t>2 Kings 21:1-16</w:t>
            </w:r>
          </w:p>
        </w:tc>
        <w:tc>
          <w:tcPr>
            <w:tcW w:w="2579" w:type="dxa"/>
          </w:tcPr>
          <w:p>
            <w:pPr>
              <w:spacing w:before="0" w:after="0" w:line="240" w:lineRule="auto"/>
            </w:pPr>
            <w:hyperlink w:anchor="R3961" w:history="1">
              <w:r>
                <w:rPr>
                  <w:rFonts w:ascii="Calibri" w:hAnsi="Calibri" w:eastAsia="Calibri" w:cs="Calibri"/>
                  <w:sz w:val="22"/>
                  <w:color w:val="000000"/>
                  <w:u w:val="none"/>
                </w:rPr>
                <w:t>244</w:t>
              </w:r>
            </w:hyperlink>
          </w:p>
        </w:tc>
      </w:tr>
      <w:tr>
        <w:trPr>
          <w:cantSplit/>
        </w:trPr>
        <w:tc>
          <w:tcPr>
            <w:tcW w:w="3901" w:type="dxa"/>
          </w:tcPr>
          <w:p>
            <w:pPr>
              <w:spacing w:before="0" w:after="0" w:line="240" w:lineRule="auto"/>
            </w:pPr>
            <w:r>
              <w:rPr>
                <w:rFonts w:ascii="Calibri" w:hAnsi="Calibri" w:eastAsia="Calibri" w:cs="Calibri"/>
                <w:color w:val="000000"/>
                <w:sz w:val="22"/>
              </w:rPr>
              <w:t>1 Chronicles</w:t>
            </w:r>
          </w:p>
        </w:tc>
        <w:tc>
          <w:tcPr>
            <w:tcW w:w="2579" w:type="dxa"/>
          </w:tcPr>
          <w:p>
            <w:pPr>
              <w:spacing w:before="0" w:after="0" w:line="240" w:lineRule="auto"/>
            </w:pPr>
            <w:hyperlink w:anchor="R2171"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4439" w:history="1">
              <w:r>
                <w:rPr>
                  <w:rFonts w:ascii="Calibri" w:hAnsi="Calibri" w:eastAsia="Calibri" w:cs="Calibri"/>
                  <w:sz w:val="22"/>
                  <w:color w:val="000000"/>
                  <w:u w:val="none"/>
                </w:rPr>
                <w:t>273</w:t>
              </w:r>
            </w:hyperlink>
            <w:r>
              <w:rPr>
                <w:rFonts w:ascii="Calibri" w:hAnsi="Calibri" w:eastAsia="Calibri" w:cs="Calibri"/>
                <w:color w:val="000000"/>
                <w:sz w:val="22"/>
              </w:rPr>
              <w:t xml:space="preserve">, </w:t>
            </w:r>
            <w:hyperlink w:anchor="R4456" w:history="1">
              <w:r>
                <w:rPr>
                  <w:rFonts w:ascii="Calibri" w:hAnsi="Calibri" w:eastAsia="Calibri" w:cs="Calibri"/>
                  <w:sz w:val="22"/>
                  <w:color w:val="000000"/>
                  <w:u w:val="none"/>
                </w:rPr>
                <w:t>274</w:t>
              </w:r>
            </w:hyperlink>
            <w:r>
              <w:rPr>
                <w:rFonts w:ascii="Calibri" w:hAnsi="Calibri" w:eastAsia="Calibri" w:cs="Calibri"/>
                <w:color w:val="000000"/>
                <w:sz w:val="22"/>
              </w:rPr>
              <w:t xml:space="preserve">, </w:t>
            </w:r>
            <w:hyperlink w:anchor="R4482" w:history="1">
              <w:r>
                <w:rPr>
                  <w:rFonts w:ascii="Calibri" w:hAnsi="Calibri" w:eastAsia="Calibri" w:cs="Calibri"/>
                  <w:sz w:val="22"/>
                  <w:color w:val="000000"/>
                  <w:u w:val="none"/>
                </w:rPr>
                <w:t>276</w:t>
              </w:r>
            </w:hyperlink>
            <w:r>
              <w:rPr>
                <w:rFonts w:ascii="Calibri" w:hAnsi="Calibri" w:eastAsia="Calibri" w:cs="Calibri"/>
                <w:color w:val="000000"/>
                <w:sz w:val="22"/>
              </w:rPr>
              <w:t xml:space="preserve">, </w:t>
            </w:r>
            <w:hyperlink w:anchor="R6745" w:history="1">
              <w:r>
                <w:rPr>
                  <w:rFonts w:ascii="Calibri" w:hAnsi="Calibri" w:eastAsia="Calibri" w:cs="Calibri"/>
                  <w:sz w:val="22"/>
                  <w:color w:val="000000"/>
                  <w:u w:val="none"/>
                </w:rPr>
                <w:t>397</w:t>
              </w:r>
            </w:hyperlink>
            <w:r>
              <w:rPr>
                <w:rFonts w:ascii="Calibri" w:hAnsi="Calibri" w:eastAsia="Calibri" w:cs="Calibri"/>
                <w:color w:val="000000"/>
                <w:sz w:val="22"/>
              </w:rPr>
              <w:t xml:space="preserve">, </w:t>
            </w:r>
            <w:hyperlink w:anchor="R6774" w:history="1">
              <w:r>
                <w:rPr>
                  <w:rFonts w:ascii="Calibri" w:hAnsi="Calibri" w:eastAsia="Calibri" w:cs="Calibri"/>
                  <w:sz w:val="22"/>
                  <w:color w:val="000000"/>
                  <w:u w:val="none"/>
                </w:rPr>
                <w:t>399</w:t>
              </w:r>
            </w:hyperlink>
          </w:p>
        </w:tc>
      </w:tr>
      <w:tr>
        <w:trPr>
          <w:cantSplit/>
        </w:trPr>
        <w:tc>
          <w:tcPr>
            <w:tcW w:w="3901" w:type="dxa"/>
          </w:tcPr>
          <w:p>
            <w:pPr>
              <w:spacing w:before="0" w:after="0" w:line="240" w:lineRule="auto"/>
            </w:pPr>
            <w:r>
              <w:rPr>
                <w:rFonts w:ascii="Calibri" w:hAnsi="Calibri" w:eastAsia="Calibri" w:cs="Calibri"/>
                <w:color w:val="000000"/>
                <w:sz w:val="22"/>
              </w:rPr>
              <w:t>1 Chronicles 4</w:t>
            </w:r>
          </w:p>
        </w:tc>
        <w:tc>
          <w:tcPr>
            <w:tcW w:w="2579" w:type="dxa"/>
          </w:tcPr>
          <w:p>
            <w:pPr>
              <w:spacing w:before="0" w:after="0" w:line="240" w:lineRule="auto"/>
            </w:pPr>
            <w:hyperlink w:anchor="R6745" w:history="1">
              <w:r>
                <w:rPr>
                  <w:rFonts w:ascii="Calibri" w:hAnsi="Calibri" w:eastAsia="Calibri" w:cs="Calibri"/>
                  <w:sz w:val="22"/>
                  <w:color w:val="000000"/>
                  <w:u w:val="none"/>
                </w:rPr>
                <w:t>397</w:t>
              </w:r>
            </w:hyperlink>
          </w:p>
        </w:tc>
      </w:tr>
      <w:tr>
        <w:trPr>
          <w:cantSplit/>
        </w:trPr>
        <w:tc>
          <w:tcPr>
            <w:tcW w:w="3901" w:type="dxa"/>
          </w:tcPr>
          <w:p>
            <w:pPr>
              <w:spacing w:before="0" w:after="0" w:line="240" w:lineRule="auto"/>
            </w:pPr>
            <w:r>
              <w:rPr>
                <w:rFonts w:ascii="Calibri" w:hAnsi="Calibri" w:eastAsia="Calibri" w:cs="Calibri"/>
                <w:color w:val="000000"/>
                <w:sz w:val="22"/>
              </w:rPr>
              <w:t>1 Chronicles 4:10</w:t>
            </w:r>
          </w:p>
        </w:tc>
        <w:tc>
          <w:tcPr>
            <w:tcW w:w="2579" w:type="dxa"/>
          </w:tcPr>
          <w:p>
            <w:pPr>
              <w:spacing w:before="0" w:after="0" w:line="240" w:lineRule="auto"/>
            </w:pPr>
            <w:hyperlink w:anchor="R6748" w:history="1">
              <w:r>
                <w:rPr>
                  <w:rFonts w:ascii="Calibri" w:hAnsi="Calibri" w:eastAsia="Calibri" w:cs="Calibri"/>
                  <w:sz w:val="22"/>
                  <w:color w:val="000000"/>
                  <w:u w:val="none"/>
                </w:rPr>
                <w:t>398</w:t>
              </w:r>
            </w:hyperlink>
          </w:p>
        </w:tc>
      </w:tr>
      <w:tr>
        <w:trPr>
          <w:cantSplit/>
        </w:trPr>
        <w:tc>
          <w:tcPr>
            <w:tcW w:w="3901" w:type="dxa"/>
          </w:tcPr>
          <w:p>
            <w:pPr>
              <w:spacing w:before="0" w:after="0" w:line="240" w:lineRule="auto"/>
            </w:pPr>
            <w:r>
              <w:rPr>
                <w:rFonts w:ascii="Calibri" w:hAnsi="Calibri" w:eastAsia="Calibri" w:cs="Calibri"/>
                <w:color w:val="000000"/>
                <w:sz w:val="22"/>
              </w:rPr>
              <w:t>1 Chronicles 13</w:t>
            </w:r>
          </w:p>
        </w:tc>
        <w:tc>
          <w:tcPr>
            <w:tcW w:w="2579" w:type="dxa"/>
          </w:tcPr>
          <w:p>
            <w:pPr>
              <w:spacing w:before="0" w:after="0" w:line="240" w:lineRule="auto"/>
            </w:pPr>
            <w:hyperlink w:anchor="R4456" w:history="1">
              <w:r>
                <w:rPr>
                  <w:rFonts w:ascii="Calibri" w:hAnsi="Calibri" w:eastAsia="Calibri" w:cs="Calibri"/>
                  <w:sz w:val="22"/>
                  <w:color w:val="000000"/>
                  <w:u w:val="none"/>
                </w:rPr>
                <w:t>274</w:t>
              </w:r>
            </w:hyperlink>
          </w:p>
        </w:tc>
      </w:tr>
      <w:tr>
        <w:trPr>
          <w:cantSplit/>
        </w:trPr>
        <w:tc>
          <w:tcPr>
            <w:tcW w:w="3901" w:type="dxa"/>
          </w:tcPr>
          <w:p>
            <w:pPr>
              <w:spacing w:before="0" w:after="0" w:line="240" w:lineRule="auto"/>
            </w:pPr>
            <w:r>
              <w:rPr>
                <w:rFonts w:ascii="Calibri" w:hAnsi="Calibri" w:eastAsia="Calibri" w:cs="Calibri"/>
                <w:color w:val="000000"/>
                <w:sz w:val="22"/>
              </w:rPr>
              <w:t>1 Chronicles 13:10-11</w:t>
            </w:r>
          </w:p>
        </w:tc>
        <w:tc>
          <w:tcPr>
            <w:tcW w:w="2579" w:type="dxa"/>
          </w:tcPr>
          <w:p>
            <w:pPr>
              <w:spacing w:before="0" w:after="0" w:line="240" w:lineRule="auto"/>
            </w:pPr>
            <w:hyperlink w:anchor="R4459" w:history="1">
              <w:r>
                <w:rPr>
                  <w:rFonts w:ascii="Calibri" w:hAnsi="Calibri" w:eastAsia="Calibri" w:cs="Calibri"/>
                  <w:sz w:val="22"/>
                  <w:color w:val="000000"/>
                  <w:u w:val="none"/>
                </w:rPr>
                <w:t>274</w:t>
              </w:r>
            </w:hyperlink>
          </w:p>
        </w:tc>
      </w:tr>
      <w:tr>
        <w:trPr>
          <w:cantSplit/>
        </w:trPr>
        <w:tc>
          <w:tcPr>
            <w:tcW w:w="3901" w:type="dxa"/>
          </w:tcPr>
          <w:p>
            <w:pPr>
              <w:spacing w:before="0" w:after="0" w:line="240" w:lineRule="auto"/>
            </w:pPr>
            <w:r>
              <w:rPr>
                <w:rFonts w:ascii="Calibri" w:hAnsi="Calibri" w:eastAsia="Calibri" w:cs="Calibri"/>
                <w:color w:val="000000"/>
                <w:sz w:val="22"/>
              </w:rPr>
              <w:t>1 Chronicles 13:12</w:t>
            </w:r>
          </w:p>
        </w:tc>
        <w:tc>
          <w:tcPr>
            <w:tcW w:w="2579" w:type="dxa"/>
          </w:tcPr>
          <w:p>
            <w:pPr>
              <w:spacing w:before="0" w:after="0" w:line="240" w:lineRule="auto"/>
            </w:pPr>
            <w:hyperlink w:anchor="R4466" w:history="1">
              <w:r>
                <w:rPr>
                  <w:rFonts w:ascii="Calibri" w:hAnsi="Calibri" w:eastAsia="Calibri" w:cs="Calibri"/>
                  <w:sz w:val="22"/>
                  <w:color w:val="000000"/>
                  <w:u w:val="none"/>
                </w:rPr>
                <w:t>274</w:t>
              </w:r>
            </w:hyperlink>
          </w:p>
        </w:tc>
      </w:tr>
      <w:tr>
        <w:trPr>
          <w:cantSplit/>
        </w:trPr>
        <w:tc>
          <w:tcPr>
            <w:tcW w:w="3901" w:type="dxa"/>
          </w:tcPr>
          <w:p>
            <w:pPr>
              <w:spacing w:before="0" w:after="0" w:line="240" w:lineRule="auto"/>
            </w:pPr>
            <w:r>
              <w:rPr>
                <w:rFonts w:ascii="Calibri" w:hAnsi="Calibri" w:eastAsia="Calibri" w:cs="Calibri"/>
                <w:color w:val="000000"/>
                <w:sz w:val="22"/>
              </w:rPr>
              <w:t>1 Chronicles 21</w:t>
            </w:r>
          </w:p>
        </w:tc>
        <w:tc>
          <w:tcPr>
            <w:tcW w:w="2579" w:type="dxa"/>
          </w:tcPr>
          <w:p>
            <w:pPr>
              <w:spacing w:before="0" w:after="0" w:line="240" w:lineRule="auto"/>
            </w:pPr>
            <w:hyperlink w:anchor="R4482" w:history="1">
              <w:r>
                <w:rPr>
                  <w:rFonts w:ascii="Calibri" w:hAnsi="Calibri" w:eastAsia="Calibri" w:cs="Calibri"/>
                  <w:sz w:val="22"/>
                  <w:color w:val="000000"/>
                  <w:u w:val="none"/>
                </w:rPr>
                <w:t>276</w:t>
              </w:r>
            </w:hyperlink>
          </w:p>
        </w:tc>
      </w:tr>
      <w:tr>
        <w:trPr>
          <w:cantSplit/>
        </w:trPr>
        <w:tc>
          <w:tcPr>
            <w:tcW w:w="3901" w:type="dxa"/>
          </w:tcPr>
          <w:p>
            <w:pPr>
              <w:spacing w:before="0" w:after="0" w:line="240" w:lineRule="auto"/>
            </w:pPr>
            <w:r>
              <w:rPr>
                <w:rFonts w:ascii="Calibri" w:hAnsi="Calibri" w:eastAsia="Calibri" w:cs="Calibri"/>
                <w:color w:val="000000"/>
                <w:sz w:val="22"/>
              </w:rPr>
              <w:t>1 Chronicles 21:3</w:t>
            </w:r>
          </w:p>
        </w:tc>
        <w:tc>
          <w:tcPr>
            <w:tcW w:w="2579" w:type="dxa"/>
          </w:tcPr>
          <w:p>
            <w:pPr>
              <w:spacing w:before="0" w:after="0" w:line="240" w:lineRule="auto"/>
            </w:pPr>
            <w:hyperlink w:anchor="R4485" w:history="1">
              <w:r>
                <w:rPr>
                  <w:rFonts w:ascii="Calibri" w:hAnsi="Calibri" w:eastAsia="Calibri" w:cs="Calibri"/>
                  <w:sz w:val="22"/>
                  <w:color w:val="000000"/>
                  <w:u w:val="none"/>
                </w:rPr>
                <w:t>276</w:t>
              </w:r>
            </w:hyperlink>
          </w:p>
        </w:tc>
      </w:tr>
      <w:tr>
        <w:trPr>
          <w:cantSplit/>
        </w:trPr>
        <w:tc>
          <w:tcPr>
            <w:tcW w:w="3901" w:type="dxa"/>
          </w:tcPr>
          <w:p>
            <w:pPr>
              <w:spacing w:before="0" w:after="0" w:line="240" w:lineRule="auto"/>
            </w:pPr>
            <w:r>
              <w:rPr>
                <w:rFonts w:ascii="Calibri" w:hAnsi="Calibri" w:eastAsia="Calibri" w:cs="Calibri"/>
                <w:color w:val="000000"/>
                <w:sz w:val="22"/>
              </w:rPr>
              <w:t>1 Chronicles 21:4</w:t>
            </w:r>
          </w:p>
        </w:tc>
        <w:tc>
          <w:tcPr>
            <w:tcW w:w="2579" w:type="dxa"/>
          </w:tcPr>
          <w:p>
            <w:pPr>
              <w:spacing w:before="0" w:after="0" w:line="240" w:lineRule="auto"/>
            </w:pPr>
            <w:hyperlink w:anchor="R4487" w:history="1">
              <w:r>
                <w:rPr>
                  <w:rFonts w:ascii="Calibri" w:hAnsi="Calibri" w:eastAsia="Calibri" w:cs="Calibri"/>
                  <w:sz w:val="22"/>
                  <w:color w:val="000000"/>
                  <w:u w:val="none"/>
                </w:rPr>
                <w:t>276</w:t>
              </w:r>
            </w:hyperlink>
          </w:p>
        </w:tc>
      </w:tr>
      <w:tr>
        <w:trPr>
          <w:cantSplit/>
        </w:trPr>
        <w:tc>
          <w:tcPr>
            <w:tcW w:w="3901" w:type="dxa"/>
          </w:tcPr>
          <w:p>
            <w:pPr>
              <w:spacing w:before="0" w:after="0" w:line="240" w:lineRule="auto"/>
            </w:pPr>
            <w:r>
              <w:rPr>
                <w:rFonts w:ascii="Calibri" w:hAnsi="Calibri" w:eastAsia="Calibri" w:cs="Calibri"/>
                <w:color w:val="000000"/>
                <w:sz w:val="22"/>
              </w:rPr>
              <w:t>1 Chronicles 21:8</w:t>
            </w:r>
          </w:p>
        </w:tc>
        <w:tc>
          <w:tcPr>
            <w:tcW w:w="2579" w:type="dxa"/>
          </w:tcPr>
          <w:p>
            <w:pPr>
              <w:spacing w:before="0" w:after="0" w:line="240" w:lineRule="auto"/>
            </w:pPr>
            <w:hyperlink w:anchor="R4492" w:history="1">
              <w:r>
                <w:rPr>
                  <w:rFonts w:ascii="Calibri" w:hAnsi="Calibri" w:eastAsia="Calibri" w:cs="Calibri"/>
                  <w:sz w:val="22"/>
                  <w:color w:val="000000"/>
                  <w:u w:val="none"/>
                </w:rPr>
                <w:t>276</w:t>
              </w:r>
            </w:hyperlink>
          </w:p>
        </w:tc>
      </w:tr>
      <w:tr>
        <w:trPr>
          <w:cantSplit/>
        </w:trPr>
        <w:tc>
          <w:tcPr>
            <w:tcW w:w="3901" w:type="dxa"/>
          </w:tcPr>
          <w:p>
            <w:pPr>
              <w:spacing w:before="0" w:after="0" w:line="240" w:lineRule="auto"/>
            </w:pPr>
            <w:r>
              <w:rPr>
                <w:rFonts w:ascii="Calibri" w:hAnsi="Calibri" w:eastAsia="Calibri" w:cs="Calibri"/>
                <w:color w:val="000000"/>
                <w:sz w:val="22"/>
              </w:rPr>
              <w:t>1 Chronicles 21:10</w:t>
            </w:r>
          </w:p>
        </w:tc>
        <w:tc>
          <w:tcPr>
            <w:tcW w:w="2579" w:type="dxa"/>
          </w:tcPr>
          <w:p>
            <w:pPr>
              <w:spacing w:before="0" w:after="0" w:line="240" w:lineRule="auto"/>
            </w:pPr>
            <w:hyperlink w:anchor="R4496" w:history="1">
              <w:r>
                <w:rPr>
                  <w:rFonts w:ascii="Calibri" w:hAnsi="Calibri" w:eastAsia="Calibri" w:cs="Calibri"/>
                  <w:sz w:val="22"/>
                  <w:color w:val="000000"/>
                  <w:u w:val="none"/>
                </w:rPr>
                <w:t>276</w:t>
              </w:r>
            </w:hyperlink>
          </w:p>
        </w:tc>
      </w:tr>
      <w:tr>
        <w:trPr>
          <w:cantSplit/>
        </w:trPr>
        <w:tc>
          <w:tcPr>
            <w:tcW w:w="3901" w:type="dxa"/>
          </w:tcPr>
          <w:p>
            <w:pPr>
              <w:spacing w:before="0" w:after="0" w:line="240" w:lineRule="auto"/>
            </w:pPr>
            <w:r>
              <w:rPr>
                <w:rFonts w:ascii="Calibri" w:hAnsi="Calibri" w:eastAsia="Calibri" w:cs="Calibri"/>
                <w:color w:val="000000"/>
                <w:sz w:val="22"/>
              </w:rPr>
              <w:t>1 Chronicles 28:19</w:t>
            </w:r>
          </w:p>
        </w:tc>
        <w:tc>
          <w:tcPr>
            <w:tcW w:w="2579" w:type="dxa"/>
          </w:tcPr>
          <w:p>
            <w:pPr>
              <w:spacing w:before="0" w:after="0" w:line="240" w:lineRule="auto"/>
            </w:pPr>
            <w:hyperlink w:anchor="R6778" w:history="1">
              <w:r>
                <w:rPr>
                  <w:rFonts w:ascii="Calibri" w:hAnsi="Calibri" w:eastAsia="Calibri" w:cs="Calibri"/>
                  <w:sz w:val="22"/>
                  <w:color w:val="000000"/>
                  <w:u w:val="none"/>
                </w:rPr>
                <w:t>399</w:t>
              </w:r>
            </w:hyperlink>
          </w:p>
        </w:tc>
      </w:tr>
      <w:tr>
        <w:trPr>
          <w:cantSplit/>
        </w:trPr>
        <w:tc>
          <w:tcPr>
            <w:tcW w:w="3901" w:type="dxa"/>
          </w:tcPr>
          <w:p>
            <w:pPr>
              <w:spacing w:before="0" w:after="0" w:line="240" w:lineRule="auto"/>
            </w:pPr>
            <w:r>
              <w:rPr>
                <w:rFonts w:ascii="Calibri" w:hAnsi="Calibri" w:eastAsia="Calibri" w:cs="Calibri"/>
                <w:color w:val="000000"/>
                <w:sz w:val="22"/>
              </w:rPr>
              <w:t>1 Chronicles 28:20</w:t>
            </w:r>
          </w:p>
        </w:tc>
        <w:tc>
          <w:tcPr>
            <w:tcW w:w="2579" w:type="dxa"/>
          </w:tcPr>
          <w:p>
            <w:pPr>
              <w:spacing w:before="0" w:after="0" w:line="240" w:lineRule="auto"/>
            </w:pPr>
            <w:hyperlink w:anchor="R6780" w:history="1">
              <w:r>
                <w:rPr>
                  <w:rFonts w:ascii="Calibri" w:hAnsi="Calibri" w:eastAsia="Calibri" w:cs="Calibri"/>
                  <w:sz w:val="22"/>
                  <w:color w:val="000000"/>
                  <w:u w:val="none"/>
                </w:rPr>
                <w:t>399</w:t>
              </w:r>
            </w:hyperlink>
          </w:p>
        </w:tc>
      </w:tr>
      <w:tr>
        <w:trPr>
          <w:cantSplit/>
        </w:trPr>
        <w:tc>
          <w:tcPr>
            <w:tcW w:w="3901" w:type="dxa"/>
          </w:tcPr>
          <w:p>
            <w:pPr>
              <w:spacing w:before="0" w:after="0" w:line="240" w:lineRule="auto"/>
            </w:pPr>
            <w:r>
              <w:rPr>
                <w:rFonts w:ascii="Calibri" w:hAnsi="Calibri" w:eastAsia="Calibri" w:cs="Calibri"/>
                <w:color w:val="000000"/>
                <w:sz w:val="22"/>
              </w:rPr>
              <w:t>2 Chronicles</w:t>
            </w:r>
          </w:p>
        </w:tc>
        <w:tc>
          <w:tcPr>
            <w:tcW w:w="2579" w:type="dxa"/>
          </w:tcPr>
          <w:p>
            <w:pPr>
              <w:spacing w:before="0" w:after="0" w:line="240" w:lineRule="auto"/>
            </w:pPr>
            <w:hyperlink w:anchor="R2171"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3899" w:history="1">
              <w:r>
                <w:rPr>
                  <w:rFonts w:ascii="Calibri" w:hAnsi="Calibri" w:eastAsia="Calibri" w:cs="Calibri"/>
                  <w:sz w:val="22"/>
                  <w:color w:val="000000"/>
                  <w:u w:val="none"/>
                </w:rPr>
                <w:t>240</w:t>
              </w:r>
            </w:hyperlink>
            <w:r>
              <w:rPr>
                <w:rFonts w:ascii="Calibri" w:hAnsi="Calibri" w:eastAsia="Calibri" w:cs="Calibri"/>
                <w:color w:val="000000"/>
                <w:sz w:val="22"/>
              </w:rPr>
              <w:t xml:space="preserve">, </w:t>
            </w:r>
            <w:hyperlink w:anchor="R3916" w:history="1">
              <w:r>
                <w:rPr>
                  <w:rFonts w:ascii="Calibri" w:hAnsi="Calibri" w:eastAsia="Calibri" w:cs="Calibri"/>
                  <w:sz w:val="22"/>
                  <w:color w:val="000000"/>
                  <w:u w:val="none"/>
                </w:rPr>
                <w:t>241</w:t>
              </w:r>
            </w:hyperlink>
            <w:r>
              <w:rPr>
                <w:rFonts w:ascii="Calibri" w:hAnsi="Calibri" w:eastAsia="Calibri" w:cs="Calibri"/>
                <w:color w:val="000000"/>
                <w:sz w:val="22"/>
              </w:rPr>
              <w:t xml:space="preserve">, </w:t>
            </w:r>
            <w:hyperlink w:anchor="R5128" w:history="1">
              <w:r>
                <w:rPr>
                  <w:rFonts w:ascii="Calibri" w:hAnsi="Calibri" w:eastAsia="Calibri" w:cs="Calibri"/>
                  <w:sz w:val="22"/>
                  <w:color w:val="000000"/>
                  <w:u w:val="none"/>
                </w:rPr>
                <w:t>313</w:t>
              </w:r>
            </w:hyperlink>
          </w:p>
        </w:tc>
      </w:tr>
      <w:tr>
        <w:trPr>
          <w:cantSplit/>
        </w:trPr>
        <w:tc>
          <w:tcPr>
            <w:tcW w:w="3901" w:type="dxa"/>
          </w:tcPr>
          <w:p>
            <w:pPr>
              <w:spacing w:before="0" w:after="0" w:line="240" w:lineRule="auto"/>
            </w:pPr>
            <w:r>
              <w:rPr>
                <w:rFonts w:ascii="Calibri" w:hAnsi="Calibri" w:eastAsia="Calibri" w:cs="Calibri"/>
                <w:color w:val="000000"/>
                <w:sz w:val="22"/>
              </w:rPr>
              <w:t>2 Chronicles 10</w:t>
            </w:r>
          </w:p>
        </w:tc>
        <w:tc>
          <w:tcPr>
            <w:tcW w:w="2579" w:type="dxa"/>
          </w:tcPr>
          <w:p>
            <w:pPr>
              <w:spacing w:before="0" w:after="0" w:line="240" w:lineRule="auto"/>
            </w:pPr>
            <w:hyperlink w:anchor="R3899" w:history="1">
              <w:r>
                <w:rPr>
                  <w:rFonts w:ascii="Calibri" w:hAnsi="Calibri" w:eastAsia="Calibri" w:cs="Calibri"/>
                  <w:sz w:val="22"/>
                  <w:color w:val="000000"/>
                  <w:u w:val="none"/>
                </w:rPr>
                <w:t>240</w:t>
              </w:r>
            </w:hyperlink>
          </w:p>
        </w:tc>
      </w:tr>
      <w:tr>
        <w:trPr>
          <w:cantSplit/>
        </w:trPr>
        <w:tc>
          <w:tcPr>
            <w:tcW w:w="3901" w:type="dxa"/>
          </w:tcPr>
          <w:p>
            <w:pPr>
              <w:spacing w:before="0" w:after="0" w:line="240" w:lineRule="auto"/>
            </w:pPr>
            <w:r>
              <w:rPr>
                <w:rFonts w:ascii="Calibri" w:hAnsi="Calibri" w:eastAsia="Calibri" w:cs="Calibri"/>
                <w:color w:val="000000"/>
                <w:sz w:val="22"/>
              </w:rPr>
              <w:t>2 Chronicles 20</w:t>
            </w:r>
          </w:p>
        </w:tc>
        <w:tc>
          <w:tcPr>
            <w:tcW w:w="2579" w:type="dxa"/>
          </w:tcPr>
          <w:p>
            <w:pPr>
              <w:spacing w:before="0" w:after="0" w:line="240" w:lineRule="auto"/>
            </w:pPr>
            <w:hyperlink w:anchor="R3925" w:history="1">
              <w:r>
                <w:rPr>
                  <w:rFonts w:ascii="Calibri" w:hAnsi="Calibri" w:eastAsia="Calibri" w:cs="Calibri"/>
                  <w:sz w:val="22"/>
                  <w:color w:val="000000"/>
                  <w:u w:val="none"/>
                </w:rPr>
                <w:t>241</w:t>
              </w:r>
            </w:hyperlink>
          </w:p>
        </w:tc>
      </w:tr>
      <w:tr>
        <w:trPr>
          <w:cantSplit/>
        </w:trPr>
        <w:tc>
          <w:tcPr>
            <w:tcW w:w="3901" w:type="dxa"/>
          </w:tcPr>
          <w:p>
            <w:pPr>
              <w:spacing w:before="0" w:after="0" w:line="240" w:lineRule="auto"/>
            </w:pPr>
            <w:r>
              <w:rPr>
                <w:rFonts w:ascii="Calibri" w:hAnsi="Calibri" w:eastAsia="Calibri" w:cs="Calibri"/>
                <w:color w:val="000000"/>
                <w:sz w:val="22"/>
              </w:rPr>
              <w:t>2 Chronicles 20:2</w:t>
            </w:r>
          </w:p>
        </w:tc>
        <w:tc>
          <w:tcPr>
            <w:tcW w:w="2579" w:type="dxa"/>
          </w:tcPr>
          <w:p>
            <w:pPr>
              <w:spacing w:before="0" w:after="0" w:line="240" w:lineRule="auto"/>
            </w:pPr>
            <w:hyperlink w:anchor="R3919" w:history="1">
              <w:r>
                <w:rPr>
                  <w:rFonts w:ascii="Calibri" w:hAnsi="Calibri" w:eastAsia="Calibri" w:cs="Calibri"/>
                  <w:sz w:val="22"/>
                  <w:color w:val="000000"/>
                  <w:u w:val="none"/>
                </w:rPr>
                <w:t>241</w:t>
              </w:r>
            </w:hyperlink>
          </w:p>
        </w:tc>
      </w:tr>
      <w:tr>
        <w:trPr>
          <w:cantSplit/>
        </w:trPr>
        <w:tc>
          <w:tcPr>
            <w:tcW w:w="3901" w:type="dxa"/>
          </w:tcPr>
          <w:p>
            <w:pPr>
              <w:spacing w:before="0" w:after="0" w:line="240" w:lineRule="auto"/>
            </w:pPr>
            <w:r>
              <w:rPr>
                <w:rFonts w:ascii="Calibri" w:hAnsi="Calibri" w:eastAsia="Calibri" w:cs="Calibri"/>
                <w:color w:val="000000"/>
                <w:sz w:val="22"/>
              </w:rPr>
              <w:t>2 Chronicles 20:3</w:t>
            </w:r>
          </w:p>
        </w:tc>
        <w:tc>
          <w:tcPr>
            <w:tcW w:w="2579" w:type="dxa"/>
          </w:tcPr>
          <w:p>
            <w:pPr>
              <w:spacing w:before="0" w:after="0" w:line="240" w:lineRule="auto"/>
            </w:pPr>
            <w:hyperlink w:anchor="R3923" w:history="1">
              <w:r>
                <w:rPr>
                  <w:rFonts w:ascii="Calibri" w:hAnsi="Calibri" w:eastAsia="Calibri" w:cs="Calibri"/>
                  <w:sz w:val="22"/>
                  <w:color w:val="000000"/>
                  <w:u w:val="none"/>
                </w:rPr>
                <w:t>241</w:t>
              </w:r>
            </w:hyperlink>
          </w:p>
        </w:tc>
      </w:tr>
      <w:tr>
        <w:trPr>
          <w:cantSplit/>
        </w:trPr>
        <w:tc>
          <w:tcPr>
            <w:tcW w:w="3901" w:type="dxa"/>
          </w:tcPr>
          <w:p>
            <w:pPr>
              <w:spacing w:before="0" w:after="0" w:line="240" w:lineRule="auto"/>
            </w:pPr>
            <w:r>
              <w:rPr>
                <w:rFonts w:ascii="Calibri" w:hAnsi="Calibri" w:eastAsia="Calibri" w:cs="Calibri"/>
                <w:color w:val="000000"/>
                <w:sz w:val="22"/>
              </w:rPr>
              <w:t>2 Chronicles 20:12</w:t>
            </w:r>
          </w:p>
        </w:tc>
        <w:tc>
          <w:tcPr>
            <w:tcW w:w="2579" w:type="dxa"/>
          </w:tcPr>
          <w:p>
            <w:pPr>
              <w:spacing w:before="0" w:after="0" w:line="240" w:lineRule="auto"/>
            </w:pPr>
            <w:hyperlink w:anchor="R3928" w:history="1">
              <w:r>
                <w:rPr>
                  <w:rFonts w:ascii="Calibri" w:hAnsi="Calibri" w:eastAsia="Calibri" w:cs="Calibri"/>
                  <w:sz w:val="22"/>
                  <w:color w:val="000000"/>
                  <w:u w:val="none"/>
                </w:rPr>
                <w:t>242</w:t>
              </w:r>
            </w:hyperlink>
          </w:p>
        </w:tc>
      </w:tr>
      <w:tr>
        <w:trPr>
          <w:cantSplit/>
        </w:trPr>
        <w:tc>
          <w:tcPr>
            <w:tcW w:w="3901" w:type="dxa"/>
          </w:tcPr>
          <w:p>
            <w:pPr>
              <w:spacing w:before="0" w:after="0" w:line="240" w:lineRule="auto"/>
            </w:pPr>
            <w:r>
              <w:rPr>
                <w:rFonts w:ascii="Calibri" w:hAnsi="Calibri" w:eastAsia="Calibri" w:cs="Calibri"/>
                <w:color w:val="000000"/>
                <w:sz w:val="22"/>
              </w:rPr>
              <w:t>2 Chronicles 33</w:t>
            </w:r>
          </w:p>
        </w:tc>
        <w:tc>
          <w:tcPr>
            <w:tcW w:w="2579" w:type="dxa"/>
          </w:tcPr>
          <w:p>
            <w:pPr>
              <w:spacing w:before="0" w:after="0" w:line="240" w:lineRule="auto"/>
            </w:pPr>
            <w:hyperlink w:anchor="R3969" w:history="1">
              <w:r>
                <w:rPr>
                  <w:rFonts w:ascii="Calibri" w:hAnsi="Calibri" w:eastAsia="Calibri" w:cs="Calibri"/>
                  <w:sz w:val="22"/>
                  <w:color w:val="000000"/>
                  <w:u w:val="none"/>
                </w:rPr>
                <w:t>245</w:t>
              </w:r>
            </w:hyperlink>
          </w:p>
        </w:tc>
      </w:tr>
      <w:tr>
        <w:trPr>
          <w:cantSplit/>
        </w:trPr>
        <w:tc>
          <w:tcPr>
            <w:tcW w:w="3901" w:type="dxa"/>
          </w:tcPr>
          <w:p>
            <w:pPr>
              <w:spacing w:before="0" w:after="0" w:line="240" w:lineRule="auto"/>
            </w:pPr>
            <w:r>
              <w:rPr>
                <w:rFonts w:ascii="Calibri" w:hAnsi="Calibri" w:eastAsia="Calibri" w:cs="Calibri"/>
                <w:color w:val="000000"/>
                <w:sz w:val="22"/>
              </w:rPr>
              <w:t>2 Chronicles 33:1-2</w:t>
            </w:r>
          </w:p>
        </w:tc>
        <w:tc>
          <w:tcPr>
            <w:tcW w:w="2579" w:type="dxa"/>
          </w:tcPr>
          <w:p>
            <w:pPr>
              <w:spacing w:before="0" w:after="0" w:line="240" w:lineRule="auto"/>
            </w:pPr>
            <w:hyperlink w:anchor="R3947" w:history="1">
              <w:r>
                <w:rPr>
                  <w:rFonts w:ascii="Calibri" w:hAnsi="Calibri" w:eastAsia="Calibri" w:cs="Calibri"/>
                  <w:sz w:val="22"/>
                  <w:color w:val="000000"/>
                  <w:u w:val="none"/>
                </w:rPr>
                <w:t>243</w:t>
              </w:r>
            </w:hyperlink>
          </w:p>
        </w:tc>
      </w:tr>
      <w:tr>
        <w:trPr>
          <w:cantSplit/>
        </w:trPr>
        <w:tc>
          <w:tcPr>
            <w:tcW w:w="3901" w:type="dxa"/>
          </w:tcPr>
          <w:p>
            <w:pPr>
              <w:spacing w:before="0" w:after="0" w:line="240" w:lineRule="auto"/>
            </w:pPr>
            <w:r>
              <w:rPr>
                <w:rFonts w:ascii="Calibri" w:hAnsi="Calibri" w:eastAsia="Calibri" w:cs="Calibri"/>
                <w:color w:val="000000"/>
                <w:sz w:val="22"/>
              </w:rPr>
              <w:t>2 Chronicles 33:3-6</w:t>
            </w:r>
          </w:p>
        </w:tc>
        <w:tc>
          <w:tcPr>
            <w:tcW w:w="2579" w:type="dxa"/>
          </w:tcPr>
          <w:p>
            <w:pPr>
              <w:spacing w:before="0" w:after="0" w:line="240" w:lineRule="auto"/>
            </w:pPr>
            <w:hyperlink w:anchor="R3954" w:history="1">
              <w:r>
                <w:rPr>
                  <w:rFonts w:ascii="Calibri" w:hAnsi="Calibri" w:eastAsia="Calibri" w:cs="Calibri"/>
                  <w:sz w:val="22"/>
                  <w:color w:val="000000"/>
                  <w:u w:val="none"/>
                </w:rPr>
                <w:t>244</w:t>
              </w:r>
            </w:hyperlink>
          </w:p>
        </w:tc>
      </w:tr>
      <w:tr>
        <w:trPr>
          <w:cantSplit/>
        </w:trPr>
        <w:tc>
          <w:tcPr>
            <w:tcW w:w="3901" w:type="dxa"/>
          </w:tcPr>
          <w:p>
            <w:pPr>
              <w:spacing w:before="0" w:after="0" w:line="240" w:lineRule="auto"/>
            </w:pPr>
            <w:r>
              <w:rPr>
                <w:rFonts w:ascii="Calibri" w:hAnsi="Calibri" w:eastAsia="Calibri" w:cs="Calibri"/>
                <w:color w:val="000000"/>
                <w:sz w:val="22"/>
              </w:rPr>
              <w:t>2 Chronicles 33:10-13</w:t>
            </w:r>
          </w:p>
        </w:tc>
        <w:tc>
          <w:tcPr>
            <w:tcW w:w="2579" w:type="dxa"/>
          </w:tcPr>
          <w:p>
            <w:pPr>
              <w:spacing w:before="0" w:after="0" w:line="240" w:lineRule="auto"/>
            </w:pPr>
            <w:hyperlink w:anchor="R3964" w:history="1">
              <w:r>
                <w:rPr>
                  <w:rFonts w:ascii="Calibri" w:hAnsi="Calibri" w:eastAsia="Calibri" w:cs="Calibri"/>
                  <w:sz w:val="22"/>
                  <w:color w:val="000000"/>
                  <w:u w:val="none"/>
                </w:rPr>
                <w:t>245</w:t>
              </w:r>
            </w:hyperlink>
          </w:p>
        </w:tc>
      </w:tr>
      <w:tr>
        <w:trPr>
          <w:cantSplit/>
        </w:trPr>
        <w:tc>
          <w:tcPr>
            <w:tcW w:w="3901" w:type="dxa"/>
          </w:tcPr>
          <w:p>
            <w:pPr>
              <w:spacing w:before="0" w:after="0" w:line="240" w:lineRule="auto"/>
            </w:pPr>
            <w:r>
              <w:rPr>
                <w:rFonts w:ascii="Calibri" w:hAnsi="Calibri" w:eastAsia="Calibri" w:cs="Calibri"/>
                <w:color w:val="000000"/>
                <w:sz w:val="22"/>
              </w:rPr>
              <w:t>2 Chronicles 33:14-16</w:t>
            </w:r>
          </w:p>
        </w:tc>
        <w:tc>
          <w:tcPr>
            <w:tcW w:w="2579" w:type="dxa"/>
          </w:tcPr>
          <w:p>
            <w:pPr>
              <w:spacing w:before="0" w:after="0" w:line="240" w:lineRule="auto"/>
            </w:pPr>
            <w:hyperlink w:anchor="R3972" w:history="1">
              <w:r>
                <w:rPr>
                  <w:rFonts w:ascii="Calibri" w:hAnsi="Calibri" w:eastAsia="Calibri" w:cs="Calibri"/>
                  <w:sz w:val="22"/>
                  <w:color w:val="000000"/>
                  <w:u w:val="none"/>
                </w:rPr>
                <w:t>245</w:t>
              </w:r>
            </w:hyperlink>
          </w:p>
        </w:tc>
      </w:tr>
      <w:tr>
        <w:trPr>
          <w:cantSplit/>
        </w:trPr>
        <w:tc>
          <w:tcPr>
            <w:tcW w:w="3901" w:type="dxa"/>
          </w:tcPr>
          <w:p>
            <w:pPr>
              <w:spacing w:before="0" w:after="0" w:line="240" w:lineRule="auto"/>
            </w:pPr>
            <w:r>
              <w:rPr>
                <w:rFonts w:ascii="Calibri" w:hAnsi="Calibri" w:eastAsia="Calibri" w:cs="Calibri"/>
                <w:color w:val="000000"/>
                <w:sz w:val="22"/>
              </w:rPr>
              <w:t>2 Chronicles 35:21</w:t>
            </w:r>
          </w:p>
        </w:tc>
        <w:tc>
          <w:tcPr>
            <w:tcW w:w="2579" w:type="dxa"/>
          </w:tcPr>
          <w:p>
            <w:pPr>
              <w:spacing w:before="0" w:after="0" w:line="240" w:lineRule="auto"/>
            </w:pPr>
            <w:hyperlink w:anchor="R5132" w:history="1">
              <w:r>
                <w:rPr>
                  <w:rFonts w:ascii="Calibri" w:hAnsi="Calibri" w:eastAsia="Calibri" w:cs="Calibri"/>
                  <w:sz w:val="22"/>
                  <w:color w:val="000000"/>
                  <w:u w:val="none"/>
                </w:rPr>
                <w:t>314</w:t>
              </w:r>
            </w:hyperlink>
          </w:p>
        </w:tc>
      </w:tr>
      <w:tr>
        <w:trPr>
          <w:cantSplit/>
        </w:trPr>
        <w:tc>
          <w:tcPr>
            <w:tcW w:w="3901" w:type="dxa"/>
          </w:tcPr>
          <w:p>
            <w:pPr>
              <w:spacing w:before="0" w:after="0" w:line="240" w:lineRule="auto"/>
            </w:pPr>
            <w:r>
              <w:rPr>
                <w:rFonts w:ascii="Calibri" w:hAnsi="Calibri" w:eastAsia="Calibri" w:cs="Calibri"/>
                <w:color w:val="000000"/>
                <w:sz w:val="22"/>
              </w:rPr>
              <w:t>2 Chronicles 35:22</w:t>
            </w:r>
          </w:p>
        </w:tc>
        <w:tc>
          <w:tcPr>
            <w:tcW w:w="2579" w:type="dxa"/>
          </w:tcPr>
          <w:p>
            <w:pPr>
              <w:spacing w:before="0" w:after="0" w:line="240" w:lineRule="auto"/>
            </w:pPr>
            <w:hyperlink w:anchor="R5136" w:history="1">
              <w:r>
                <w:rPr>
                  <w:rFonts w:ascii="Calibri" w:hAnsi="Calibri" w:eastAsia="Calibri" w:cs="Calibri"/>
                  <w:sz w:val="22"/>
                  <w:color w:val="000000"/>
                  <w:u w:val="none"/>
                </w:rPr>
                <w:t>314</w:t>
              </w:r>
            </w:hyperlink>
          </w:p>
        </w:tc>
      </w:tr>
      <w:tr>
        <w:trPr>
          <w:cantSplit/>
        </w:trPr>
        <w:tc>
          <w:tcPr>
            <w:tcW w:w="3901" w:type="dxa"/>
          </w:tcPr>
          <w:p>
            <w:pPr>
              <w:spacing w:before="0" w:after="0" w:line="240" w:lineRule="auto"/>
            </w:pPr>
            <w:r>
              <w:rPr>
                <w:rFonts w:ascii="Calibri" w:hAnsi="Calibri" w:eastAsia="Calibri" w:cs="Calibri"/>
                <w:color w:val="000000"/>
                <w:sz w:val="22"/>
              </w:rPr>
              <w:t>2 Chronicles 35:23</w:t>
            </w:r>
          </w:p>
        </w:tc>
        <w:tc>
          <w:tcPr>
            <w:tcW w:w="2579" w:type="dxa"/>
          </w:tcPr>
          <w:p>
            <w:pPr>
              <w:spacing w:before="0" w:after="0" w:line="240" w:lineRule="auto"/>
            </w:pPr>
            <w:hyperlink w:anchor="R5140" w:history="1">
              <w:r>
                <w:rPr>
                  <w:rFonts w:ascii="Calibri" w:hAnsi="Calibri" w:eastAsia="Calibri" w:cs="Calibri"/>
                  <w:sz w:val="22"/>
                  <w:color w:val="000000"/>
                  <w:u w:val="none"/>
                </w:rPr>
                <w:t>314</w:t>
              </w:r>
            </w:hyperlink>
          </w:p>
        </w:tc>
      </w:tr>
      <w:tr>
        <w:trPr>
          <w:cantSplit/>
        </w:trPr>
        <w:tc>
          <w:tcPr>
            <w:tcW w:w="3901" w:type="dxa"/>
          </w:tcPr>
          <w:p>
            <w:pPr>
              <w:spacing w:before="0" w:after="0" w:line="240" w:lineRule="auto"/>
            </w:pPr>
            <w:r>
              <w:rPr>
                <w:rFonts w:ascii="Calibri" w:hAnsi="Calibri" w:eastAsia="Calibri" w:cs="Calibri"/>
                <w:color w:val="000000"/>
                <w:sz w:val="22"/>
              </w:rPr>
              <w:t>2 Chronicles 36:16</w:t>
            </w:r>
          </w:p>
        </w:tc>
        <w:tc>
          <w:tcPr>
            <w:tcW w:w="2579" w:type="dxa"/>
          </w:tcPr>
          <w:p>
            <w:pPr>
              <w:spacing w:before="0" w:after="0" w:line="240" w:lineRule="auto"/>
            </w:pPr>
            <w:hyperlink w:anchor="R0207" w:history="1">
              <w:r>
                <w:rPr>
                  <w:rFonts w:ascii="Calibri" w:hAnsi="Calibri" w:eastAsia="Calibri" w:cs="Calibri"/>
                  <w:sz w:val="22"/>
                  <w:color w:val="000000"/>
                  <w:u w:val="none"/>
                </w:rPr>
                <w:t>19</w:t>
              </w:r>
            </w:hyperlink>
          </w:p>
        </w:tc>
      </w:tr>
      <w:tr>
        <w:trPr>
          <w:cantSplit/>
        </w:trPr>
        <w:tc>
          <w:tcPr>
            <w:tcW w:w="3901" w:type="dxa"/>
          </w:tcPr>
          <w:p>
            <w:pPr>
              <w:spacing w:before="0" w:after="0" w:line="240" w:lineRule="auto"/>
            </w:pPr>
            <w:r>
              <w:rPr>
                <w:rFonts w:ascii="Calibri" w:hAnsi="Calibri" w:eastAsia="Calibri" w:cs="Calibri"/>
                <w:color w:val="000000"/>
                <w:sz w:val="22"/>
              </w:rPr>
              <w:t>Ezra</w:t>
            </w:r>
          </w:p>
        </w:tc>
        <w:tc>
          <w:tcPr>
            <w:tcW w:w="2579" w:type="dxa"/>
          </w:tcPr>
          <w:p>
            <w:pPr>
              <w:spacing w:before="0" w:after="0" w:line="240" w:lineRule="auto"/>
            </w:pPr>
            <w:hyperlink w:anchor="R2172"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3696" w:history="1">
              <w:r>
                <w:rPr>
                  <w:rFonts w:ascii="Calibri" w:hAnsi="Calibri" w:eastAsia="Calibri" w:cs="Calibri"/>
                  <w:sz w:val="22"/>
                  <w:color w:val="000000"/>
                  <w:u w:val="none"/>
                </w:rPr>
                <w:t>230</w:t>
              </w:r>
            </w:hyperlink>
            <w:r>
              <w:rPr>
                <w:rFonts w:ascii="Calibri" w:hAnsi="Calibri" w:eastAsia="Calibri" w:cs="Calibri"/>
                <w:color w:val="000000"/>
                <w:sz w:val="22"/>
              </w:rPr>
              <w:t xml:space="preserve">, </w:t>
            </w:r>
            <w:hyperlink w:anchor="R4783" w:history="1">
              <w:r>
                <w:rPr>
                  <w:rFonts w:ascii="Calibri" w:hAnsi="Calibri" w:eastAsia="Calibri" w:cs="Calibri"/>
                  <w:sz w:val="22"/>
                  <w:color w:val="000000"/>
                  <w:u w:val="none"/>
                </w:rPr>
                <w:t>294</w:t>
              </w:r>
            </w:hyperlink>
            <w:r>
              <w:rPr>
                <w:rFonts w:ascii="Calibri" w:hAnsi="Calibri" w:eastAsia="Calibri" w:cs="Calibri"/>
                <w:color w:val="000000"/>
                <w:sz w:val="22"/>
              </w:rPr>
              <w:t xml:space="preserve">, </w:t>
            </w:r>
            <w:hyperlink w:anchor="R4795" w:history="1">
              <w:r>
                <w:rPr>
                  <w:rFonts w:ascii="Calibri" w:hAnsi="Calibri" w:eastAsia="Calibri" w:cs="Calibri"/>
                  <w:sz w:val="22"/>
                  <w:color w:val="000000"/>
                  <w:u w:val="none"/>
                </w:rPr>
                <w:t>295</w:t>
              </w:r>
            </w:hyperlink>
          </w:p>
        </w:tc>
      </w:tr>
      <w:tr>
        <w:trPr>
          <w:cantSplit/>
        </w:trPr>
        <w:tc>
          <w:tcPr>
            <w:tcW w:w="3901" w:type="dxa"/>
          </w:tcPr>
          <w:p>
            <w:pPr>
              <w:spacing w:before="0" w:after="0" w:line="240" w:lineRule="auto"/>
            </w:pPr>
            <w:r>
              <w:rPr>
                <w:rFonts w:ascii="Calibri" w:hAnsi="Calibri" w:eastAsia="Calibri" w:cs="Calibri"/>
                <w:color w:val="000000"/>
                <w:sz w:val="22"/>
              </w:rPr>
              <w:t>Ezra 1:1-3</w:t>
            </w:r>
          </w:p>
        </w:tc>
        <w:tc>
          <w:tcPr>
            <w:tcW w:w="2579" w:type="dxa"/>
          </w:tcPr>
          <w:p>
            <w:pPr>
              <w:spacing w:before="0" w:after="0" w:line="240" w:lineRule="auto"/>
            </w:pPr>
            <w:hyperlink w:anchor="R3698" w:history="1">
              <w:r>
                <w:rPr>
                  <w:rFonts w:ascii="Calibri" w:hAnsi="Calibri" w:eastAsia="Calibri" w:cs="Calibri"/>
                  <w:sz w:val="22"/>
                  <w:color w:val="000000"/>
                  <w:u w:val="none"/>
                </w:rPr>
                <w:t>230</w:t>
              </w:r>
            </w:hyperlink>
            <w:r>
              <w:rPr>
                <w:rFonts w:ascii="Calibri" w:hAnsi="Calibri" w:eastAsia="Calibri" w:cs="Calibri"/>
                <w:color w:val="000000"/>
                <w:sz w:val="22"/>
              </w:rPr>
              <w:t xml:space="preserve">, </w:t>
            </w:r>
            <w:hyperlink w:anchor="R4797" w:history="1">
              <w:r>
                <w:rPr>
                  <w:rFonts w:ascii="Calibri" w:hAnsi="Calibri" w:eastAsia="Calibri" w:cs="Calibri"/>
                  <w:sz w:val="22"/>
                  <w:color w:val="000000"/>
                  <w:u w:val="none"/>
                </w:rPr>
                <w:t>295</w:t>
              </w:r>
            </w:hyperlink>
          </w:p>
        </w:tc>
      </w:tr>
      <w:tr>
        <w:trPr>
          <w:cantSplit/>
        </w:trPr>
        <w:tc>
          <w:tcPr>
            <w:tcW w:w="3901" w:type="dxa"/>
          </w:tcPr>
          <w:p>
            <w:pPr>
              <w:spacing w:before="0" w:after="0" w:line="240" w:lineRule="auto"/>
            </w:pPr>
            <w:r>
              <w:rPr>
                <w:rFonts w:ascii="Calibri" w:hAnsi="Calibri" w:eastAsia="Calibri" w:cs="Calibri"/>
                <w:color w:val="000000"/>
                <w:sz w:val="22"/>
              </w:rPr>
              <w:t>Nehemiah</w:t>
            </w:r>
          </w:p>
        </w:tc>
        <w:tc>
          <w:tcPr>
            <w:tcW w:w="2579" w:type="dxa"/>
          </w:tcPr>
          <w:p>
            <w:pPr>
              <w:spacing w:before="0" w:after="0" w:line="240" w:lineRule="auto"/>
            </w:pPr>
            <w:hyperlink w:anchor="R2172"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2276" w:history="1">
              <w:r>
                <w:rPr>
                  <w:rFonts w:ascii="Calibri" w:hAnsi="Calibri" w:eastAsia="Calibri" w:cs="Calibri"/>
                  <w:sz w:val="22"/>
                  <w:color w:val="000000"/>
                  <w:u w:val="none"/>
                </w:rPr>
                <w:t>137</w:t>
              </w:r>
            </w:hyperlink>
            <w:r>
              <w:rPr>
                <w:rFonts w:ascii="Calibri" w:hAnsi="Calibri" w:eastAsia="Calibri" w:cs="Calibri"/>
                <w:color w:val="000000"/>
                <w:sz w:val="22"/>
              </w:rPr>
              <w:t xml:space="preserve">, </w:t>
            </w:r>
            <w:hyperlink w:anchor="R6849" w:history="1">
              <w:r>
                <w:rPr>
                  <w:rFonts w:ascii="Calibri" w:hAnsi="Calibri" w:eastAsia="Calibri" w:cs="Calibri"/>
                  <w:sz w:val="22"/>
                  <w:color w:val="000000"/>
                  <w:u w:val="none"/>
                </w:rPr>
                <w:t>404</w:t>
              </w:r>
            </w:hyperlink>
            <w:r>
              <w:rPr>
                <w:rFonts w:ascii="Calibri" w:hAnsi="Calibri" w:eastAsia="Calibri" w:cs="Calibri"/>
                <w:color w:val="000000"/>
                <w:sz w:val="22"/>
              </w:rPr>
              <w:t xml:space="preserve">, </w:t>
            </w:r>
            <w:hyperlink w:anchor="R6867" w:history="1">
              <w:r>
                <w:rPr>
                  <w:rFonts w:ascii="Calibri" w:hAnsi="Calibri" w:eastAsia="Calibri" w:cs="Calibri"/>
                  <w:sz w:val="22"/>
                  <w:color w:val="000000"/>
                  <w:u w:val="none"/>
                </w:rPr>
                <w:t>405</w:t>
              </w:r>
            </w:hyperlink>
          </w:p>
        </w:tc>
      </w:tr>
      <w:tr>
        <w:trPr>
          <w:cantSplit/>
        </w:trPr>
        <w:tc>
          <w:tcPr>
            <w:tcW w:w="3901" w:type="dxa"/>
          </w:tcPr>
          <w:p>
            <w:pPr>
              <w:spacing w:before="0" w:after="0" w:line="240" w:lineRule="auto"/>
            </w:pPr>
            <w:r>
              <w:rPr>
                <w:rFonts w:ascii="Calibri" w:hAnsi="Calibri" w:eastAsia="Calibri" w:cs="Calibri"/>
                <w:color w:val="000000"/>
                <w:sz w:val="22"/>
              </w:rPr>
              <w:t>Nehemiah 8</w:t>
            </w:r>
          </w:p>
        </w:tc>
        <w:tc>
          <w:tcPr>
            <w:tcW w:w="2579" w:type="dxa"/>
          </w:tcPr>
          <w:p>
            <w:pPr>
              <w:spacing w:before="0" w:after="0" w:line="240" w:lineRule="auto"/>
            </w:pPr>
            <w:hyperlink w:anchor="R6849" w:history="1">
              <w:r>
                <w:rPr>
                  <w:rFonts w:ascii="Calibri" w:hAnsi="Calibri" w:eastAsia="Calibri" w:cs="Calibri"/>
                  <w:sz w:val="22"/>
                  <w:color w:val="000000"/>
                  <w:u w:val="none"/>
                </w:rPr>
                <w:t>404</w:t>
              </w:r>
            </w:hyperlink>
          </w:p>
        </w:tc>
      </w:tr>
      <w:tr>
        <w:trPr>
          <w:cantSplit/>
        </w:trPr>
        <w:tc>
          <w:tcPr>
            <w:tcW w:w="3901" w:type="dxa"/>
          </w:tcPr>
          <w:p>
            <w:pPr>
              <w:spacing w:before="0" w:after="0" w:line="240" w:lineRule="auto"/>
            </w:pPr>
            <w:r>
              <w:rPr>
                <w:rFonts w:ascii="Calibri" w:hAnsi="Calibri" w:eastAsia="Calibri" w:cs="Calibri"/>
                <w:color w:val="000000"/>
                <w:sz w:val="22"/>
              </w:rPr>
              <w:t>Nehemiah 8:13</w:t>
            </w:r>
          </w:p>
        </w:tc>
        <w:tc>
          <w:tcPr>
            <w:tcW w:w="2579" w:type="dxa"/>
          </w:tcPr>
          <w:p>
            <w:pPr>
              <w:spacing w:before="0" w:after="0" w:line="240" w:lineRule="auto"/>
            </w:pPr>
            <w:hyperlink w:anchor="R6852" w:history="1">
              <w:r>
                <w:rPr>
                  <w:rFonts w:ascii="Calibri" w:hAnsi="Calibri" w:eastAsia="Calibri" w:cs="Calibri"/>
                  <w:sz w:val="22"/>
                  <w:color w:val="000000"/>
                  <w:u w:val="none"/>
                </w:rPr>
                <w:t>404</w:t>
              </w:r>
            </w:hyperlink>
          </w:p>
        </w:tc>
      </w:tr>
      <w:tr>
        <w:trPr>
          <w:cantSplit/>
        </w:trPr>
        <w:tc>
          <w:tcPr>
            <w:tcW w:w="3901" w:type="dxa"/>
          </w:tcPr>
          <w:p>
            <w:pPr>
              <w:spacing w:before="0" w:after="0" w:line="240" w:lineRule="auto"/>
            </w:pPr>
            <w:r>
              <w:rPr>
                <w:rFonts w:ascii="Calibri" w:hAnsi="Calibri" w:eastAsia="Calibri" w:cs="Calibri"/>
                <w:color w:val="000000"/>
                <w:sz w:val="22"/>
              </w:rPr>
              <w:t>Nehemiah 8:14-15</w:t>
            </w:r>
          </w:p>
        </w:tc>
        <w:tc>
          <w:tcPr>
            <w:tcW w:w="2579" w:type="dxa"/>
          </w:tcPr>
          <w:p>
            <w:pPr>
              <w:spacing w:before="0" w:after="0" w:line="240" w:lineRule="auto"/>
            </w:pPr>
            <w:hyperlink w:anchor="R6856" w:history="1">
              <w:r>
                <w:rPr>
                  <w:rFonts w:ascii="Calibri" w:hAnsi="Calibri" w:eastAsia="Calibri" w:cs="Calibri"/>
                  <w:sz w:val="22"/>
                  <w:color w:val="000000"/>
                  <w:u w:val="none"/>
                </w:rPr>
                <w:t>404</w:t>
              </w:r>
            </w:hyperlink>
          </w:p>
        </w:tc>
      </w:tr>
      <w:tr>
        <w:trPr>
          <w:cantSplit/>
        </w:trPr>
        <w:tc>
          <w:tcPr>
            <w:tcW w:w="3901" w:type="dxa"/>
          </w:tcPr>
          <w:p>
            <w:pPr>
              <w:spacing w:before="0" w:after="0" w:line="240" w:lineRule="auto"/>
            </w:pPr>
            <w:r>
              <w:rPr>
                <w:rFonts w:ascii="Calibri" w:hAnsi="Calibri" w:eastAsia="Calibri" w:cs="Calibri"/>
                <w:color w:val="000000"/>
                <w:sz w:val="22"/>
              </w:rPr>
              <w:t>Nehemiah 8:16</w:t>
            </w:r>
          </w:p>
        </w:tc>
        <w:tc>
          <w:tcPr>
            <w:tcW w:w="2579" w:type="dxa"/>
          </w:tcPr>
          <w:p>
            <w:pPr>
              <w:spacing w:before="0" w:after="0" w:line="240" w:lineRule="auto"/>
            </w:pPr>
            <w:hyperlink w:anchor="R6861" w:history="1">
              <w:r>
                <w:rPr>
                  <w:rFonts w:ascii="Calibri" w:hAnsi="Calibri" w:eastAsia="Calibri" w:cs="Calibri"/>
                  <w:sz w:val="22"/>
                  <w:color w:val="000000"/>
                  <w:u w:val="none"/>
                </w:rPr>
                <w:t>404</w:t>
              </w:r>
            </w:hyperlink>
          </w:p>
        </w:tc>
      </w:tr>
      <w:tr>
        <w:trPr>
          <w:cantSplit/>
        </w:trPr>
        <w:tc>
          <w:tcPr>
            <w:tcW w:w="3901" w:type="dxa"/>
          </w:tcPr>
          <w:p>
            <w:pPr>
              <w:spacing w:before="0" w:after="0" w:line="240" w:lineRule="auto"/>
            </w:pPr>
            <w:r>
              <w:rPr>
                <w:rFonts w:ascii="Calibri" w:hAnsi="Calibri" w:eastAsia="Calibri" w:cs="Calibri"/>
                <w:color w:val="000000"/>
                <w:sz w:val="22"/>
              </w:rPr>
              <w:t>Nehemiah 13</w:t>
            </w:r>
          </w:p>
        </w:tc>
        <w:tc>
          <w:tcPr>
            <w:tcW w:w="2579" w:type="dxa"/>
          </w:tcPr>
          <w:p>
            <w:pPr>
              <w:spacing w:before="0" w:after="0" w:line="240" w:lineRule="auto"/>
            </w:pPr>
            <w:hyperlink w:anchor="R2276" w:history="1">
              <w:r>
                <w:rPr>
                  <w:rFonts w:ascii="Calibri" w:hAnsi="Calibri" w:eastAsia="Calibri" w:cs="Calibri"/>
                  <w:sz w:val="22"/>
                  <w:color w:val="000000"/>
                  <w:u w:val="none"/>
                </w:rPr>
                <w:t>137</w:t>
              </w:r>
            </w:hyperlink>
          </w:p>
        </w:tc>
      </w:tr>
      <w:tr>
        <w:trPr>
          <w:cantSplit/>
        </w:trPr>
        <w:tc>
          <w:tcPr>
            <w:tcW w:w="3901" w:type="dxa"/>
          </w:tcPr>
          <w:p>
            <w:pPr>
              <w:spacing w:before="0" w:after="0" w:line="240" w:lineRule="auto"/>
            </w:pPr>
            <w:r>
              <w:rPr>
                <w:rFonts w:ascii="Calibri" w:hAnsi="Calibri" w:eastAsia="Calibri" w:cs="Calibri"/>
                <w:color w:val="000000"/>
                <w:sz w:val="22"/>
              </w:rPr>
              <w:t>Nehemiah 13:14</w:t>
            </w:r>
          </w:p>
        </w:tc>
        <w:tc>
          <w:tcPr>
            <w:tcW w:w="2579" w:type="dxa"/>
          </w:tcPr>
          <w:p>
            <w:pPr>
              <w:spacing w:before="0" w:after="0" w:line="240" w:lineRule="auto"/>
            </w:pPr>
            <w:hyperlink w:anchor="R2278" w:history="1">
              <w:r>
                <w:rPr>
                  <w:rFonts w:ascii="Calibri" w:hAnsi="Calibri" w:eastAsia="Calibri" w:cs="Calibri"/>
                  <w:sz w:val="22"/>
                  <w:color w:val="000000"/>
                  <w:u w:val="none"/>
                </w:rPr>
                <w:t>137</w:t>
              </w:r>
            </w:hyperlink>
          </w:p>
        </w:tc>
      </w:tr>
      <w:tr>
        <w:trPr>
          <w:cantSplit/>
        </w:trPr>
        <w:tc>
          <w:tcPr>
            <w:tcW w:w="3901" w:type="dxa"/>
          </w:tcPr>
          <w:p>
            <w:pPr>
              <w:spacing w:before="0" w:after="0" w:line="240" w:lineRule="auto"/>
            </w:pPr>
            <w:r>
              <w:rPr>
                <w:rFonts w:ascii="Calibri" w:hAnsi="Calibri" w:eastAsia="Calibri" w:cs="Calibri"/>
                <w:color w:val="000000"/>
                <w:sz w:val="22"/>
              </w:rPr>
              <w:t>Nehemiah 13:31</w:t>
            </w:r>
          </w:p>
        </w:tc>
        <w:tc>
          <w:tcPr>
            <w:tcW w:w="2579" w:type="dxa"/>
          </w:tcPr>
          <w:p>
            <w:pPr>
              <w:spacing w:before="0" w:after="0" w:line="240" w:lineRule="auto"/>
            </w:pPr>
            <w:hyperlink w:anchor="R2282" w:history="1">
              <w:r>
                <w:rPr>
                  <w:rFonts w:ascii="Calibri" w:hAnsi="Calibri" w:eastAsia="Calibri" w:cs="Calibri"/>
                  <w:sz w:val="22"/>
                  <w:color w:val="000000"/>
                  <w:u w:val="none"/>
                </w:rPr>
                <w:t>137</w:t>
              </w:r>
            </w:hyperlink>
          </w:p>
        </w:tc>
      </w:tr>
      <w:tr>
        <w:trPr>
          <w:cantSplit/>
        </w:trPr>
        <w:tc>
          <w:tcPr>
            <w:tcW w:w="3901" w:type="dxa"/>
          </w:tcPr>
          <w:p>
            <w:pPr>
              <w:spacing w:before="0" w:after="0" w:line="240" w:lineRule="auto"/>
            </w:pPr>
            <w:r>
              <w:rPr>
                <w:rFonts w:ascii="Calibri" w:hAnsi="Calibri" w:eastAsia="Calibri" w:cs="Calibri"/>
                <w:color w:val="000000"/>
                <w:sz w:val="22"/>
              </w:rPr>
              <w:t>Esther</w:t>
            </w:r>
          </w:p>
        </w:tc>
        <w:tc>
          <w:tcPr>
            <w:tcW w:w="2579" w:type="dxa"/>
          </w:tcPr>
          <w:p>
            <w:pPr>
              <w:spacing w:before="0" w:after="0" w:line="240" w:lineRule="auto"/>
            </w:pPr>
            <w:hyperlink w:anchor="R2173" w:history="1">
              <w:r>
                <w:rPr>
                  <w:rFonts w:ascii="Calibri" w:hAnsi="Calibri" w:eastAsia="Calibri" w:cs="Calibri"/>
                  <w:sz w:val="22"/>
                  <w:color w:val="000000"/>
                  <w:u w:val="none"/>
                </w:rPr>
                <w:t>132</w:t>
              </w:r>
            </w:hyperlink>
            <w:r>
              <w:rPr>
                <w:rFonts w:ascii="Calibri" w:hAnsi="Calibri" w:eastAsia="Calibri" w:cs="Calibri"/>
                <w:color w:val="000000"/>
                <w:sz w:val="22"/>
              </w:rPr>
              <w:t xml:space="preserve">, </w:t>
            </w:r>
            <w:hyperlink w:anchor="R4747" w:history="1">
              <w:r>
                <w:rPr>
                  <w:rFonts w:ascii="Calibri" w:hAnsi="Calibri" w:eastAsia="Calibri" w:cs="Calibri"/>
                  <w:sz w:val="22"/>
                  <w:color w:val="000000"/>
                  <w:u w:val="none"/>
                </w:rPr>
                <w:t>292</w:t>
              </w:r>
            </w:hyperlink>
          </w:p>
        </w:tc>
      </w:tr>
      <w:tr>
        <w:trPr>
          <w:cantSplit/>
        </w:trPr>
        <w:tc>
          <w:tcPr>
            <w:tcW w:w="3901" w:type="dxa"/>
          </w:tcPr>
          <w:p>
            <w:pPr>
              <w:spacing w:before="0" w:after="0" w:line="240" w:lineRule="auto"/>
            </w:pPr>
            <w:r>
              <w:rPr>
                <w:rFonts w:ascii="Calibri" w:hAnsi="Calibri" w:eastAsia="Calibri" w:cs="Calibri"/>
                <w:color w:val="000000"/>
                <w:sz w:val="22"/>
              </w:rPr>
              <w:t>Job</w:t>
            </w:r>
          </w:p>
        </w:tc>
        <w:tc>
          <w:tcPr>
            <w:tcW w:w="2579" w:type="dxa"/>
          </w:tcPr>
          <w:p>
            <w:pPr>
              <w:spacing w:before="0" w:after="0" w:line="240" w:lineRule="auto"/>
            </w:pPr>
            <w:hyperlink w:anchor="R0461" w:history="1">
              <w:r>
                <w:rPr>
                  <w:rFonts w:ascii="Calibri" w:hAnsi="Calibri" w:eastAsia="Calibri" w:cs="Calibri"/>
                  <w:sz w:val="22"/>
                  <w:color w:val="000000"/>
                  <w:u w:val="none"/>
                </w:rPr>
                <w:t>32</w:t>
              </w:r>
            </w:hyperlink>
            <w:r>
              <w:rPr>
                <w:rFonts w:ascii="Calibri" w:hAnsi="Calibri" w:eastAsia="Calibri" w:cs="Calibri"/>
                <w:color w:val="000000"/>
                <w:sz w:val="22"/>
              </w:rPr>
              <w:t xml:space="preserve">, </w:t>
            </w:r>
            <w:hyperlink w:anchor="R0894" w:history="1">
              <w:r>
                <w:rPr>
                  <w:rFonts w:ascii="Calibri" w:hAnsi="Calibri" w:eastAsia="Calibri" w:cs="Calibri"/>
                  <w:sz w:val="22"/>
                  <w:color w:val="000000"/>
                  <w:u w:val="none"/>
                </w:rPr>
                <w:t>60</w:t>
              </w:r>
            </w:hyperlink>
            <w:r>
              <w:rPr>
                <w:rFonts w:ascii="Calibri" w:hAnsi="Calibri" w:eastAsia="Calibri" w:cs="Calibri"/>
                <w:color w:val="000000"/>
                <w:sz w:val="22"/>
              </w:rPr>
              <w:t xml:space="preserve">, </w:t>
            </w:r>
            <w:hyperlink w:anchor="R2174"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2965" w:history="1">
              <w:r>
                <w:rPr>
                  <w:rFonts w:ascii="Calibri" w:hAnsi="Calibri" w:eastAsia="Calibri" w:cs="Calibri"/>
                  <w:sz w:val="22"/>
                  <w:color w:val="000000"/>
                  <w:u w:val="none"/>
                </w:rPr>
                <w:t>183</w:t>
              </w:r>
            </w:hyperlink>
            <w:r>
              <w:rPr>
                <w:rFonts w:ascii="Calibri" w:hAnsi="Calibri" w:eastAsia="Calibri" w:cs="Calibri"/>
                <w:color w:val="000000"/>
                <w:sz w:val="22"/>
              </w:rPr>
              <w:t xml:space="preserve">, </w:t>
            </w:r>
            <w:hyperlink w:anchor="R3542" w:history="1">
              <w:r>
                <w:rPr>
                  <w:rFonts w:ascii="Calibri" w:hAnsi="Calibri" w:eastAsia="Calibri" w:cs="Calibri"/>
                  <w:sz w:val="22"/>
                  <w:color w:val="000000"/>
                  <w:u w:val="none"/>
                </w:rPr>
                <w:t>220</w:t>
              </w:r>
            </w:hyperlink>
          </w:p>
        </w:tc>
      </w:tr>
      <w:tr>
        <w:trPr>
          <w:cantSplit/>
        </w:trPr>
        <w:tc>
          <w:tcPr>
            <w:tcW w:w="3901" w:type="dxa"/>
          </w:tcPr>
          <w:p>
            <w:pPr>
              <w:spacing w:before="0" w:after="0" w:line="240" w:lineRule="auto"/>
            </w:pPr>
            <w:r>
              <w:rPr>
                <w:rFonts w:ascii="Calibri" w:hAnsi="Calibri" w:eastAsia="Calibri" w:cs="Calibri"/>
                <w:color w:val="000000"/>
                <w:sz w:val="22"/>
              </w:rPr>
              <w:t>Job 1</w:t>
            </w:r>
          </w:p>
        </w:tc>
        <w:tc>
          <w:tcPr>
            <w:tcW w:w="2579" w:type="dxa"/>
          </w:tcPr>
          <w:p>
            <w:pPr>
              <w:spacing w:before="0" w:after="0" w:line="240" w:lineRule="auto"/>
            </w:pPr>
            <w:hyperlink w:anchor="R0894" w:history="1">
              <w:r>
                <w:rPr>
                  <w:rFonts w:ascii="Calibri" w:hAnsi="Calibri" w:eastAsia="Calibri" w:cs="Calibri"/>
                  <w:sz w:val="22"/>
                  <w:color w:val="000000"/>
                  <w:u w:val="none"/>
                </w:rPr>
                <w:t>60</w:t>
              </w:r>
            </w:hyperlink>
          </w:p>
        </w:tc>
      </w:tr>
      <w:tr>
        <w:trPr>
          <w:cantSplit/>
        </w:trPr>
        <w:tc>
          <w:tcPr>
            <w:tcW w:w="3901" w:type="dxa"/>
          </w:tcPr>
          <w:p>
            <w:pPr>
              <w:spacing w:before="0" w:after="0" w:line="240" w:lineRule="auto"/>
            </w:pPr>
            <w:r>
              <w:rPr>
                <w:rFonts w:ascii="Calibri" w:hAnsi="Calibri" w:eastAsia="Calibri" w:cs="Calibri"/>
                <w:color w:val="000000"/>
                <w:sz w:val="22"/>
              </w:rPr>
              <w:t>Job 35</w:t>
            </w:r>
          </w:p>
        </w:tc>
        <w:tc>
          <w:tcPr>
            <w:tcW w:w="2579" w:type="dxa"/>
          </w:tcPr>
          <w:p>
            <w:pPr>
              <w:spacing w:before="0" w:after="0" w:line="240" w:lineRule="auto"/>
            </w:pPr>
            <w:hyperlink w:anchor="R0461" w:history="1">
              <w:r>
                <w:rPr>
                  <w:rFonts w:ascii="Calibri" w:hAnsi="Calibri" w:eastAsia="Calibri" w:cs="Calibri"/>
                  <w:sz w:val="22"/>
                  <w:color w:val="000000"/>
                  <w:u w:val="none"/>
                </w:rPr>
                <w:t>32</w:t>
              </w:r>
            </w:hyperlink>
          </w:p>
        </w:tc>
      </w:tr>
      <w:tr>
        <w:trPr>
          <w:cantSplit/>
        </w:trPr>
        <w:tc>
          <w:tcPr>
            <w:tcW w:w="3901" w:type="dxa"/>
          </w:tcPr>
          <w:p>
            <w:pPr>
              <w:spacing w:before="0" w:after="0" w:line="240" w:lineRule="auto"/>
            </w:pPr>
            <w:r>
              <w:rPr>
                <w:rFonts w:ascii="Calibri" w:hAnsi="Calibri" w:eastAsia="Calibri" w:cs="Calibri"/>
                <w:color w:val="000000"/>
                <w:sz w:val="22"/>
              </w:rPr>
              <w:t>Job 35:12</w:t>
            </w:r>
          </w:p>
        </w:tc>
        <w:tc>
          <w:tcPr>
            <w:tcW w:w="2579" w:type="dxa"/>
          </w:tcPr>
          <w:p>
            <w:pPr>
              <w:spacing w:before="0" w:after="0" w:line="240" w:lineRule="auto"/>
            </w:pPr>
            <w:hyperlink w:anchor="R0463" w:history="1">
              <w:r>
                <w:rPr>
                  <w:rFonts w:ascii="Calibri" w:hAnsi="Calibri" w:eastAsia="Calibri" w:cs="Calibri"/>
                  <w:sz w:val="22"/>
                  <w:color w:val="000000"/>
                  <w:u w:val="none"/>
                </w:rPr>
                <w:t>32</w:t>
              </w:r>
            </w:hyperlink>
          </w:p>
        </w:tc>
      </w:tr>
      <w:tr>
        <w:trPr>
          <w:cantSplit/>
        </w:trPr>
        <w:tc>
          <w:tcPr>
            <w:tcW w:w="3901" w:type="dxa"/>
          </w:tcPr>
          <w:p>
            <w:pPr>
              <w:spacing w:before="0" w:after="0" w:line="240" w:lineRule="auto"/>
            </w:pPr>
            <w:r>
              <w:rPr>
                <w:rFonts w:ascii="Calibri" w:hAnsi="Calibri" w:eastAsia="Calibri" w:cs="Calibri"/>
                <w:color w:val="000000"/>
                <w:sz w:val="22"/>
              </w:rPr>
              <w:t>Job 38:1-2</w:t>
            </w:r>
          </w:p>
        </w:tc>
        <w:tc>
          <w:tcPr>
            <w:tcW w:w="2579" w:type="dxa"/>
          </w:tcPr>
          <w:p>
            <w:pPr>
              <w:spacing w:before="0" w:after="0" w:line="240" w:lineRule="auto"/>
            </w:pPr>
            <w:hyperlink w:anchor="R3551" w:history="1">
              <w:r>
                <w:rPr>
                  <w:rFonts w:ascii="Calibri" w:hAnsi="Calibri" w:eastAsia="Calibri" w:cs="Calibri"/>
                  <w:sz w:val="22"/>
                  <w:color w:val="000000"/>
                  <w:u w:val="none"/>
                </w:rPr>
                <w:t>220</w:t>
              </w:r>
            </w:hyperlink>
          </w:p>
        </w:tc>
      </w:tr>
      <w:tr>
        <w:trPr>
          <w:cantSplit/>
        </w:trPr>
        <w:tc>
          <w:tcPr>
            <w:tcW w:w="3901" w:type="dxa"/>
          </w:tcPr>
          <w:p>
            <w:pPr>
              <w:spacing w:before="0" w:after="0" w:line="240" w:lineRule="auto"/>
            </w:pPr>
            <w:r>
              <w:rPr>
                <w:rFonts w:ascii="Calibri" w:hAnsi="Calibri" w:eastAsia="Calibri" w:cs="Calibri"/>
                <w:color w:val="000000"/>
                <w:sz w:val="22"/>
              </w:rPr>
              <w:t>Job 40:6-8</w:t>
            </w:r>
          </w:p>
        </w:tc>
        <w:tc>
          <w:tcPr>
            <w:tcW w:w="2579" w:type="dxa"/>
          </w:tcPr>
          <w:p>
            <w:pPr>
              <w:spacing w:before="0" w:after="0" w:line="240" w:lineRule="auto"/>
            </w:pPr>
            <w:hyperlink w:anchor="R3555" w:history="1">
              <w:r>
                <w:rPr>
                  <w:rFonts w:ascii="Calibri" w:hAnsi="Calibri" w:eastAsia="Calibri" w:cs="Calibri"/>
                  <w:sz w:val="22"/>
                  <w:color w:val="000000"/>
                  <w:u w:val="none"/>
                </w:rPr>
                <w:t>220</w:t>
              </w:r>
            </w:hyperlink>
          </w:p>
        </w:tc>
      </w:tr>
      <w:tr>
        <w:trPr>
          <w:cantSplit/>
        </w:trPr>
        <w:tc>
          <w:tcPr>
            <w:tcW w:w="3901" w:type="dxa"/>
          </w:tcPr>
          <w:p>
            <w:pPr>
              <w:spacing w:before="0" w:after="0" w:line="240" w:lineRule="auto"/>
            </w:pPr>
            <w:r>
              <w:rPr>
                <w:rFonts w:ascii="Calibri" w:hAnsi="Calibri" w:eastAsia="Calibri" w:cs="Calibri"/>
                <w:color w:val="000000"/>
                <w:sz w:val="22"/>
              </w:rPr>
              <w:t>Job 42:7</w:t>
            </w:r>
          </w:p>
        </w:tc>
        <w:tc>
          <w:tcPr>
            <w:tcW w:w="2579" w:type="dxa"/>
          </w:tcPr>
          <w:p>
            <w:pPr>
              <w:spacing w:before="0" w:after="0" w:line="240" w:lineRule="auto"/>
            </w:pPr>
            <w:hyperlink w:anchor="R0742" w:history="1">
              <w:r>
                <w:rPr>
                  <w:rFonts w:ascii="Calibri" w:hAnsi="Calibri" w:eastAsia="Calibri" w:cs="Calibri"/>
                  <w:sz w:val="22"/>
                  <w:color w:val="000000"/>
                  <w:u w:val="none"/>
                </w:rPr>
                <w:t>50</w:t>
              </w:r>
            </w:hyperlink>
          </w:p>
        </w:tc>
      </w:tr>
      <w:tr>
        <w:trPr>
          <w:cantSplit/>
        </w:trPr>
        <w:tc>
          <w:tcPr>
            <w:tcW w:w="3901" w:type="dxa"/>
          </w:tcPr>
          <w:p>
            <w:pPr>
              <w:spacing w:before="0" w:after="0" w:line="240" w:lineRule="auto"/>
            </w:pPr>
            <w:r>
              <w:rPr>
                <w:rFonts w:ascii="Calibri" w:hAnsi="Calibri" w:eastAsia="Calibri" w:cs="Calibri"/>
                <w:color w:val="000000"/>
                <w:sz w:val="22"/>
              </w:rPr>
              <w:t>Job 42:7-8</w:t>
            </w:r>
          </w:p>
        </w:tc>
        <w:tc>
          <w:tcPr>
            <w:tcW w:w="2579" w:type="dxa"/>
          </w:tcPr>
          <w:p>
            <w:pPr>
              <w:spacing w:before="0" w:after="0" w:line="240" w:lineRule="auto"/>
            </w:pPr>
            <w:hyperlink w:anchor="R3546" w:history="1">
              <w:r>
                <w:rPr>
                  <w:rFonts w:ascii="Calibri" w:hAnsi="Calibri" w:eastAsia="Calibri" w:cs="Calibri"/>
                  <w:sz w:val="22"/>
                  <w:color w:val="000000"/>
                  <w:u w:val="none"/>
                </w:rPr>
                <w:t>220</w:t>
              </w:r>
            </w:hyperlink>
          </w:p>
        </w:tc>
      </w:tr>
      <w:tr>
        <w:trPr>
          <w:cantSplit/>
        </w:trPr>
        <w:tc>
          <w:tcPr>
            <w:tcW w:w="3901" w:type="dxa"/>
          </w:tcPr>
          <w:p>
            <w:pPr>
              <w:spacing w:before="0" w:after="0" w:line="240" w:lineRule="auto"/>
            </w:pPr>
            <w:r>
              <w:rPr>
                <w:rFonts w:ascii="Calibri" w:hAnsi="Calibri" w:eastAsia="Calibri" w:cs="Calibri"/>
                <w:color w:val="000000"/>
                <w:sz w:val="22"/>
              </w:rPr>
              <w:t>Psalm</w:t>
            </w:r>
          </w:p>
        </w:tc>
        <w:tc>
          <w:tcPr>
            <w:tcW w:w="2579" w:type="dxa"/>
          </w:tcPr>
          <w:p>
            <w:pPr>
              <w:spacing w:before="0" w:after="0" w:line="240" w:lineRule="auto"/>
            </w:pPr>
            <w:hyperlink w:anchor="R1989" w:history="1">
              <w:r>
                <w:rPr>
                  <w:rFonts w:ascii="Calibri" w:hAnsi="Calibri" w:eastAsia="Calibri" w:cs="Calibri"/>
                  <w:sz w:val="22"/>
                  <w:color w:val="000000"/>
                  <w:u w:val="none"/>
                </w:rPr>
                <w:t>122</w:t>
              </w:r>
            </w:hyperlink>
            <w:r>
              <w:rPr>
                <w:rFonts w:ascii="Calibri" w:hAnsi="Calibri" w:eastAsia="Calibri" w:cs="Calibri"/>
                <w:color w:val="000000"/>
                <w:sz w:val="22"/>
              </w:rPr>
              <w:t xml:space="preserve">, </w:t>
            </w:r>
            <w:hyperlink w:anchor="R2051" w:history="1">
              <w:r>
                <w:rPr>
                  <w:rFonts w:ascii="Calibri" w:hAnsi="Calibri" w:eastAsia="Calibri" w:cs="Calibri"/>
                  <w:sz w:val="22"/>
                  <w:color w:val="000000"/>
                  <w:u w:val="none"/>
                </w:rPr>
                <w:t>125</w:t>
              </w:r>
            </w:hyperlink>
            <w:r>
              <w:rPr>
                <w:rFonts w:ascii="Calibri" w:hAnsi="Calibri" w:eastAsia="Calibri" w:cs="Calibri"/>
                <w:color w:val="000000"/>
                <w:sz w:val="22"/>
              </w:rPr>
              <w:t xml:space="preserve">, </w:t>
            </w:r>
            <w:hyperlink w:anchor="R2175"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3290" w:history="1">
              <w:r>
                <w:rPr>
                  <w:rFonts w:ascii="Calibri" w:hAnsi="Calibri" w:eastAsia="Calibri" w:cs="Calibri"/>
                  <w:sz w:val="22"/>
                  <w:color w:val="000000"/>
                  <w:u w:val="none"/>
                </w:rPr>
                <w:t>204</w:t>
              </w:r>
            </w:hyperlink>
            <w:r>
              <w:rPr>
                <w:rFonts w:ascii="Calibri" w:hAnsi="Calibri" w:eastAsia="Calibri" w:cs="Calibri"/>
                <w:color w:val="000000"/>
                <w:sz w:val="22"/>
              </w:rPr>
              <w:t xml:space="preserve">, </w:t>
            </w:r>
            <w:hyperlink w:anchor="R3530" w:history="1">
              <w:r>
                <w:rPr>
                  <w:rFonts w:ascii="Calibri" w:hAnsi="Calibri" w:eastAsia="Calibri" w:cs="Calibri"/>
                  <w:sz w:val="22"/>
                  <w:color w:val="000000"/>
                  <w:u w:val="none"/>
                </w:rPr>
                <w:t>219</w:t>
              </w:r>
            </w:hyperlink>
            <w:r>
              <w:rPr>
                <w:rFonts w:ascii="Calibri" w:hAnsi="Calibri" w:eastAsia="Calibri" w:cs="Calibri"/>
                <w:color w:val="000000"/>
                <w:sz w:val="22"/>
              </w:rPr>
              <w:t xml:space="preserve">, </w:t>
            </w:r>
            <w:hyperlink w:anchor="R3763" w:history="1">
              <w:r>
                <w:rPr>
                  <w:rFonts w:ascii="Calibri" w:hAnsi="Calibri" w:eastAsia="Calibri" w:cs="Calibri"/>
                  <w:sz w:val="22"/>
                  <w:color w:val="000000"/>
                  <w:u w:val="none"/>
                </w:rPr>
                <w:t>233</w:t>
              </w:r>
            </w:hyperlink>
            <w:r>
              <w:rPr>
                <w:rFonts w:ascii="Calibri" w:hAnsi="Calibri" w:eastAsia="Calibri" w:cs="Calibri"/>
                <w:color w:val="000000"/>
                <w:sz w:val="22"/>
              </w:rPr>
              <w:t xml:space="preserve">, </w:t>
            </w:r>
            <w:hyperlink w:anchor="R4103" w:history="1">
              <w:r>
                <w:rPr>
                  <w:rFonts w:ascii="Calibri" w:hAnsi="Calibri" w:eastAsia="Calibri" w:cs="Calibri"/>
                  <w:sz w:val="22"/>
                  <w:color w:val="000000"/>
                  <w:u w:val="none"/>
                </w:rPr>
                <w:t>254</w:t>
              </w:r>
            </w:hyperlink>
            <w:r>
              <w:rPr>
                <w:rFonts w:ascii="Calibri" w:hAnsi="Calibri" w:eastAsia="Calibri" w:cs="Calibri"/>
                <w:color w:val="000000"/>
                <w:sz w:val="22"/>
              </w:rPr>
              <w:t xml:space="preserve">, </w:t>
            </w:r>
            <w:hyperlink w:anchor="R5374" w:history="1">
              <w:r>
                <w:rPr>
                  <w:rFonts w:ascii="Calibri" w:hAnsi="Calibri" w:eastAsia="Calibri" w:cs="Calibri"/>
                  <w:sz w:val="22"/>
                  <w:color w:val="000000"/>
                  <w:u w:val="none"/>
                </w:rPr>
                <w:t>325</w:t>
              </w:r>
            </w:hyperlink>
            <w:r>
              <w:rPr>
                <w:rFonts w:ascii="Calibri" w:hAnsi="Calibri" w:eastAsia="Calibri" w:cs="Calibri"/>
                <w:color w:val="000000"/>
                <w:sz w:val="22"/>
              </w:rPr>
              <w:t xml:space="preserve">, </w:t>
            </w:r>
            <w:hyperlink w:anchor="R5401" w:history="1">
              <w:r>
                <w:rPr>
                  <w:rFonts w:ascii="Calibri" w:hAnsi="Calibri" w:eastAsia="Calibri" w:cs="Calibri"/>
                  <w:sz w:val="22"/>
                  <w:color w:val="000000"/>
                  <w:u w:val="none"/>
                </w:rPr>
                <w:t>326</w:t>
              </w:r>
            </w:hyperlink>
            <w:r>
              <w:rPr>
                <w:rFonts w:ascii="Calibri" w:hAnsi="Calibri" w:eastAsia="Calibri" w:cs="Calibri"/>
                <w:color w:val="000000"/>
                <w:sz w:val="22"/>
              </w:rPr>
              <w:t xml:space="preserve">, </w:t>
            </w:r>
            <w:hyperlink w:anchor="R5419" w:history="1">
              <w:r>
                <w:rPr>
                  <w:rFonts w:ascii="Calibri" w:hAnsi="Calibri" w:eastAsia="Calibri" w:cs="Calibri"/>
                  <w:sz w:val="22"/>
                  <w:color w:val="000000"/>
                  <w:u w:val="none"/>
                </w:rPr>
                <w:t>327</w:t>
              </w:r>
            </w:hyperlink>
            <w:r>
              <w:rPr>
                <w:rFonts w:ascii="Calibri" w:hAnsi="Calibri" w:eastAsia="Calibri" w:cs="Calibri"/>
                <w:color w:val="000000"/>
                <w:sz w:val="22"/>
              </w:rPr>
              <w:t xml:space="preserve">, </w:t>
            </w:r>
            <w:hyperlink w:anchor="R6955" w:history="1">
              <w:r>
                <w:rPr>
                  <w:rFonts w:ascii="Calibri" w:hAnsi="Calibri" w:eastAsia="Calibri" w:cs="Calibri"/>
                  <w:sz w:val="22"/>
                  <w:color w:val="000000"/>
                  <w:u w:val="none"/>
                </w:rPr>
                <w:t>410</w:t>
              </w:r>
            </w:hyperlink>
          </w:p>
        </w:tc>
      </w:tr>
      <w:tr>
        <w:trPr>
          <w:cantSplit/>
        </w:trPr>
        <w:tc>
          <w:tcPr>
            <w:tcW w:w="3901" w:type="dxa"/>
          </w:tcPr>
          <w:p>
            <w:pPr>
              <w:spacing w:before="0" w:after="0" w:line="240" w:lineRule="auto"/>
            </w:pPr>
            <w:r>
              <w:rPr>
                <w:rFonts w:ascii="Calibri" w:hAnsi="Calibri" w:eastAsia="Calibri" w:cs="Calibri"/>
                <w:color w:val="000000"/>
                <w:sz w:val="22"/>
              </w:rPr>
              <w:t>Psalm 2</w:t>
            </w:r>
          </w:p>
        </w:tc>
        <w:tc>
          <w:tcPr>
            <w:tcW w:w="2579" w:type="dxa"/>
          </w:tcPr>
          <w:p>
            <w:pPr>
              <w:spacing w:before="0" w:after="0" w:line="240" w:lineRule="auto"/>
            </w:pPr>
            <w:hyperlink w:anchor="R2175"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Psalm 19:1</w:t>
            </w:r>
          </w:p>
        </w:tc>
        <w:tc>
          <w:tcPr>
            <w:tcW w:w="2579" w:type="dxa"/>
          </w:tcPr>
          <w:p>
            <w:pPr>
              <w:spacing w:before="0" w:after="0" w:line="240" w:lineRule="auto"/>
            </w:pPr>
            <w:hyperlink w:anchor="R4328" w:history="1">
              <w:r>
                <w:rPr>
                  <w:rFonts w:ascii="Calibri" w:hAnsi="Calibri" w:eastAsia="Calibri" w:cs="Calibri"/>
                  <w:sz w:val="22"/>
                  <w:color w:val="000000"/>
                  <w:u w:val="none"/>
                </w:rPr>
                <w:t>267</w:t>
              </w:r>
            </w:hyperlink>
          </w:p>
        </w:tc>
      </w:tr>
      <w:tr>
        <w:trPr>
          <w:cantSplit/>
        </w:trPr>
        <w:tc>
          <w:tcPr>
            <w:tcW w:w="3901" w:type="dxa"/>
          </w:tcPr>
          <w:p>
            <w:pPr>
              <w:spacing w:before="0" w:after="0" w:line="240" w:lineRule="auto"/>
            </w:pPr>
            <w:r>
              <w:rPr>
                <w:rFonts w:ascii="Calibri" w:hAnsi="Calibri" w:eastAsia="Calibri" w:cs="Calibri"/>
                <w:color w:val="000000"/>
                <w:sz w:val="22"/>
              </w:rPr>
              <w:t>Psalm 19:1b</w:t>
            </w:r>
          </w:p>
        </w:tc>
        <w:tc>
          <w:tcPr>
            <w:tcW w:w="2579" w:type="dxa"/>
          </w:tcPr>
          <w:p>
            <w:pPr>
              <w:spacing w:before="0" w:after="0" w:line="240" w:lineRule="auto"/>
            </w:pPr>
            <w:hyperlink w:anchor="R3292" w:history="1">
              <w:r>
                <w:rPr>
                  <w:rFonts w:ascii="Calibri" w:hAnsi="Calibri" w:eastAsia="Calibri" w:cs="Calibri"/>
                  <w:sz w:val="22"/>
                  <w:color w:val="000000"/>
                  <w:u w:val="none"/>
                </w:rPr>
                <w:t>204</w:t>
              </w:r>
            </w:hyperlink>
          </w:p>
        </w:tc>
      </w:tr>
      <w:tr>
        <w:trPr>
          <w:cantSplit/>
        </w:trPr>
        <w:tc>
          <w:tcPr>
            <w:tcW w:w="3901" w:type="dxa"/>
          </w:tcPr>
          <w:p>
            <w:pPr>
              <w:spacing w:before="0" w:after="0" w:line="240" w:lineRule="auto"/>
            </w:pPr>
            <w:r>
              <w:rPr>
                <w:rFonts w:ascii="Calibri" w:hAnsi="Calibri" w:eastAsia="Calibri" w:cs="Calibri"/>
                <w:color w:val="000000"/>
                <w:sz w:val="22"/>
              </w:rPr>
              <w:t>Psalm 20:7</w:t>
            </w:r>
          </w:p>
        </w:tc>
        <w:tc>
          <w:tcPr>
            <w:tcW w:w="2579" w:type="dxa"/>
          </w:tcPr>
          <w:p>
            <w:pPr>
              <w:spacing w:before="0" w:after="0" w:line="240" w:lineRule="auto"/>
            </w:pPr>
            <w:hyperlink w:anchor="R0575" w:history="1">
              <w:r>
                <w:rPr>
                  <w:rFonts w:ascii="Calibri" w:hAnsi="Calibri" w:eastAsia="Calibri" w:cs="Calibri"/>
                  <w:sz w:val="22"/>
                  <w:color w:val="000000"/>
                  <w:u w:val="none"/>
                </w:rPr>
                <w:t>39</w:t>
              </w:r>
            </w:hyperlink>
          </w:p>
        </w:tc>
      </w:tr>
      <w:tr>
        <w:trPr>
          <w:cantSplit/>
        </w:trPr>
        <w:tc>
          <w:tcPr>
            <w:tcW w:w="3901" w:type="dxa"/>
          </w:tcPr>
          <w:p>
            <w:pPr>
              <w:spacing w:before="0" w:after="0" w:line="240" w:lineRule="auto"/>
            </w:pPr>
            <w:r>
              <w:rPr>
                <w:rFonts w:ascii="Calibri" w:hAnsi="Calibri" w:eastAsia="Calibri" w:cs="Calibri"/>
                <w:color w:val="000000"/>
                <w:sz w:val="22"/>
              </w:rPr>
              <w:t>Psalm 22</w:t>
            </w:r>
          </w:p>
        </w:tc>
        <w:tc>
          <w:tcPr>
            <w:tcW w:w="2579" w:type="dxa"/>
          </w:tcPr>
          <w:p>
            <w:pPr>
              <w:spacing w:before="0" w:after="0" w:line="240" w:lineRule="auto"/>
            </w:pPr>
            <w:hyperlink w:anchor="R2175"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Psalm 35</w:t>
            </w:r>
          </w:p>
        </w:tc>
        <w:tc>
          <w:tcPr>
            <w:tcW w:w="2579" w:type="dxa"/>
          </w:tcPr>
          <w:p>
            <w:pPr>
              <w:spacing w:before="0" w:after="0" w:line="240" w:lineRule="auto"/>
            </w:pPr>
            <w:hyperlink w:anchor="R5425" w:history="1">
              <w:r>
                <w:rPr>
                  <w:rFonts w:ascii="Calibri" w:hAnsi="Calibri" w:eastAsia="Calibri" w:cs="Calibri"/>
                  <w:sz w:val="22"/>
                  <w:color w:val="000000"/>
                  <w:u w:val="none"/>
                </w:rPr>
                <w:t>327</w:t>
              </w:r>
            </w:hyperlink>
          </w:p>
        </w:tc>
      </w:tr>
      <w:tr>
        <w:trPr>
          <w:cantSplit/>
        </w:trPr>
        <w:tc>
          <w:tcPr>
            <w:tcW w:w="3901" w:type="dxa"/>
          </w:tcPr>
          <w:p>
            <w:pPr>
              <w:spacing w:before="0" w:after="0" w:line="240" w:lineRule="auto"/>
            </w:pPr>
            <w:r>
              <w:rPr>
                <w:rFonts w:ascii="Calibri" w:hAnsi="Calibri" w:eastAsia="Calibri" w:cs="Calibri"/>
                <w:color w:val="000000"/>
                <w:sz w:val="22"/>
              </w:rPr>
              <w:t>Psalm 35:1</w:t>
            </w:r>
          </w:p>
        </w:tc>
        <w:tc>
          <w:tcPr>
            <w:tcW w:w="2579" w:type="dxa"/>
          </w:tcPr>
          <w:p>
            <w:pPr>
              <w:spacing w:before="0" w:after="0" w:line="240" w:lineRule="auto"/>
            </w:pPr>
            <w:hyperlink w:anchor="R5427" w:history="1">
              <w:r>
                <w:rPr>
                  <w:rFonts w:ascii="Calibri" w:hAnsi="Calibri" w:eastAsia="Calibri" w:cs="Calibri"/>
                  <w:sz w:val="22"/>
                  <w:color w:val="000000"/>
                  <w:u w:val="none"/>
                </w:rPr>
                <w:t>327</w:t>
              </w:r>
            </w:hyperlink>
          </w:p>
        </w:tc>
      </w:tr>
      <w:tr>
        <w:trPr>
          <w:cantSplit/>
        </w:trPr>
        <w:tc>
          <w:tcPr>
            <w:tcW w:w="3901" w:type="dxa"/>
          </w:tcPr>
          <w:p>
            <w:pPr>
              <w:spacing w:before="0" w:after="0" w:line="240" w:lineRule="auto"/>
            </w:pPr>
            <w:r>
              <w:rPr>
                <w:rFonts w:ascii="Calibri" w:hAnsi="Calibri" w:eastAsia="Calibri" w:cs="Calibri"/>
                <w:color w:val="000000"/>
                <w:sz w:val="22"/>
              </w:rPr>
              <w:t>Psalm 44</w:t>
            </w:r>
          </w:p>
        </w:tc>
        <w:tc>
          <w:tcPr>
            <w:tcW w:w="2579" w:type="dxa"/>
          </w:tcPr>
          <w:p>
            <w:pPr>
              <w:spacing w:before="0" w:after="0" w:line="240" w:lineRule="auto"/>
            </w:pPr>
            <w:hyperlink w:anchor="R1990" w:history="1">
              <w:r>
                <w:rPr>
                  <w:rFonts w:ascii="Calibri" w:hAnsi="Calibri" w:eastAsia="Calibri" w:cs="Calibri"/>
                  <w:sz w:val="22"/>
                  <w:color w:val="000000"/>
                  <w:u w:val="none"/>
                </w:rPr>
                <w:t>122</w:t>
              </w:r>
            </w:hyperlink>
          </w:p>
        </w:tc>
      </w:tr>
      <w:tr>
        <w:trPr>
          <w:cantSplit/>
        </w:trPr>
        <w:tc>
          <w:tcPr>
            <w:tcW w:w="3901" w:type="dxa"/>
          </w:tcPr>
          <w:p>
            <w:pPr>
              <w:spacing w:before="0" w:after="0" w:line="240" w:lineRule="auto"/>
            </w:pPr>
            <w:r>
              <w:rPr>
                <w:rFonts w:ascii="Calibri" w:hAnsi="Calibri" w:eastAsia="Calibri" w:cs="Calibri"/>
                <w:color w:val="000000"/>
                <w:sz w:val="22"/>
              </w:rPr>
              <w:t>Psalm 44:3-4</w:t>
            </w:r>
          </w:p>
        </w:tc>
        <w:tc>
          <w:tcPr>
            <w:tcW w:w="2579" w:type="dxa"/>
          </w:tcPr>
          <w:p>
            <w:pPr>
              <w:spacing w:before="0" w:after="0" w:line="240" w:lineRule="auto"/>
            </w:pPr>
            <w:hyperlink w:anchor="R1994" w:history="1">
              <w:r>
                <w:rPr>
                  <w:rFonts w:ascii="Calibri" w:hAnsi="Calibri" w:eastAsia="Calibri" w:cs="Calibri"/>
                  <w:sz w:val="22"/>
                  <w:color w:val="000000"/>
                  <w:u w:val="none"/>
                </w:rPr>
                <w:t>122</w:t>
              </w:r>
            </w:hyperlink>
          </w:p>
        </w:tc>
      </w:tr>
      <w:tr>
        <w:trPr>
          <w:cantSplit/>
        </w:trPr>
        <w:tc>
          <w:tcPr>
            <w:tcW w:w="3901" w:type="dxa"/>
          </w:tcPr>
          <w:p>
            <w:pPr>
              <w:spacing w:before="0" w:after="0" w:line="240" w:lineRule="auto"/>
            </w:pPr>
            <w:r>
              <w:rPr>
                <w:rFonts w:ascii="Calibri" w:hAnsi="Calibri" w:eastAsia="Calibri" w:cs="Calibri"/>
                <w:color w:val="000000"/>
                <w:sz w:val="22"/>
              </w:rPr>
              <w:t>Psalm 51</w:t>
            </w:r>
          </w:p>
        </w:tc>
        <w:tc>
          <w:tcPr>
            <w:tcW w:w="2579" w:type="dxa"/>
          </w:tcPr>
          <w:p>
            <w:pPr>
              <w:spacing w:before="0" w:after="0" w:line="240" w:lineRule="auto"/>
            </w:pPr>
            <w:hyperlink w:anchor="R4103" w:history="1">
              <w:r>
                <w:rPr>
                  <w:rFonts w:ascii="Calibri" w:hAnsi="Calibri" w:eastAsia="Calibri" w:cs="Calibri"/>
                  <w:sz w:val="22"/>
                  <w:color w:val="000000"/>
                  <w:u w:val="none"/>
                </w:rPr>
                <w:t>254</w:t>
              </w:r>
            </w:hyperlink>
          </w:p>
        </w:tc>
      </w:tr>
      <w:tr>
        <w:trPr>
          <w:cantSplit/>
        </w:trPr>
        <w:tc>
          <w:tcPr>
            <w:tcW w:w="3901" w:type="dxa"/>
          </w:tcPr>
          <w:p>
            <w:pPr>
              <w:spacing w:before="0" w:after="0" w:line="240" w:lineRule="auto"/>
            </w:pPr>
            <w:r>
              <w:rPr>
                <w:rFonts w:ascii="Calibri" w:hAnsi="Calibri" w:eastAsia="Calibri" w:cs="Calibri"/>
                <w:color w:val="000000"/>
                <w:sz w:val="22"/>
              </w:rPr>
              <w:t>Psalm 51:10</w:t>
            </w:r>
          </w:p>
        </w:tc>
        <w:tc>
          <w:tcPr>
            <w:tcW w:w="2579" w:type="dxa"/>
          </w:tcPr>
          <w:p>
            <w:pPr>
              <w:spacing w:before="0" w:after="0" w:line="240" w:lineRule="auto"/>
            </w:pPr>
            <w:hyperlink w:anchor="R4730" w:history="1">
              <w:r>
                <w:rPr>
                  <w:rFonts w:ascii="Calibri" w:hAnsi="Calibri" w:eastAsia="Calibri" w:cs="Calibri"/>
                  <w:sz w:val="22"/>
                  <w:color w:val="000000"/>
                  <w:u w:val="none"/>
                </w:rPr>
                <w:t>291</w:t>
              </w:r>
            </w:hyperlink>
            <w:r>
              <w:rPr>
                <w:rFonts w:ascii="Calibri" w:hAnsi="Calibri" w:eastAsia="Calibri" w:cs="Calibri"/>
                <w:color w:val="000000"/>
                <w:sz w:val="22"/>
              </w:rPr>
              <w:t xml:space="preserve">, </w:t>
            </w:r>
            <w:hyperlink w:anchor="R6819" w:history="1">
              <w:r>
                <w:rPr>
                  <w:rFonts w:ascii="Calibri" w:hAnsi="Calibri" w:eastAsia="Calibri" w:cs="Calibri"/>
                  <w:sz w:val="22"/>
                  <w:color w:val="000000"/>
                  <w:u w:val="none"/>
                </w:rPr>
                <w:t>402</w:t>
              </w:r>
            </w:hyperlink>
          </w:p>
        </w:tc>
      </w:tr>
      <w:tr>
        <w:trPr>
          <w:cantSplit/>
        </w:trPr>
        <w:tc>
          <w:tcPr>
            <w:tcW w:w="3901" w:type="dxa"/>
          </w:tcPr>
          <w:p>
            <w:pPr>
              <w:spacing w:before="0" w:after="0" w:line="240" w:lineRule="auto"/>
            </w:pPr>
            <w:r>
              <w:rPr>
                <w:rFonts w:ascii="Calibri" w:hAnsi="Calibri" w:eastAsia="Calibri" w:cs="Calibri"/>
                <w:color w:val="000000"/>
                <w:sz w:val="22"/>
              </w:rPr>
              <w:t>Psalm 51:17</w:t>
            </w:r>
          </w:p>
        </w:tc>
        <w:tc>
          <w:tcPr>
            <w:tcW w:w="2579" w:type="dxa"/>
          </w:tcPr>
          <w:p>
            <w:pPr>
              <w:spacing w:before="0" w:after="0" w:line="240" w:lineRule="auto"/>
            </w:pPr>
            <w:hyperlink w:anchor="R4338" w:history="1">
              <w:r>
                <w:rPr>
                  <w:rFonts w:ascii="Calibri" w:hAnsi="Calibri" w:eastAsia="Calibri" w:cs="Calibri"/>
                  <w:sz w:val="22"/>
                  <w:color w:val="000000"/>
                  <w:u w:val="none"/>
                </w:rPr>
                <w:t>267</w:t>
              </w:r>
            </w:hyperlink>
            <w:r>
              <w:rPr>
                <w:rFonts w:ascii="Calibri" w:hAnsi="Calibri" w:eastAsia="Calibri" w:cs="Calibri"/>
                <w:color w:val="000000"/>
                <w:sz w:val="22"/>
              </w:rPr>
              <w:t xml:space="preserve">, </w:t>
            </w:r>
            <w:hyperlink w:anchor="F0268" w:history="1">
              <w:r>
                <w:rPr>
                  <w:rFonts w:ascii="Calibri" w:hAnsi="Calibri" w:eastAsia="Calibri" w:cs="Calibri"/>
                  <w:sz w:val="22"/>
                  <w:color w:val="000000"/>
                  <w:u w:val="none"/>
                </w:rPr>
                <w:t>268</w:t>
              </w:r>
            </w:hyperlink>
            <w:r>
              <w:rPr>
                <w:rFonts w:ascii="Calibri" w:hAnsi="Calibri" w:eastAsia="Calibri" w:cs="Calibri"/>
                <w:color w:val="000000"/>
                <w:sz w:val="22"/>
              </w:rPr>
              <w:t xml:space="preserve">, </w:t>
            </w:r>
            <w:hyperlink w:anchor="R5021" w:history="1">
              <w:r>
                <w:rPr>
                  <w:rFonts w:ascii="Calibri" w:hAnsi="Calibri" w:eastAsia="Calibri" w:cs="Calibri"/>
                  <w:sz w:val="22"/>
                  <w:color w:val="000000"/>
                  <w:u w:val="none"/>
                </w:rPr>
                <w:t>306</w:t>
              </w:r>
            </w:hyperlink>
          </w:p>
        </w:tc>
      </w:tr>
      <w:tr>
        <w:trPr>
          <w:cantSplit/>
        </w:trPr>
        <w:tc>
          <w:tcPr>
            <w:tcW w:w="3901" w:type="dxa"/>
          </w:tcPr>
          <w:p>
            <w:pPr>
              <w:spacing w:before="0" w:after="0" w:line="240" w:lineRule="auto"/>
            </w:pPr>
            <w:r>
              <w:rPr>
                <w:rFonts w:ascii="Calibri" w:hAnsi="Calibri" w:eastAsia="Calibri" w:cs="Calibri"/>
                <w:color w:val="000000"/>
                <w:sz w:val="22"/>
              </w:rPr>
              <w:t>Psalm 74:2</w:t>
            </w:r>
          </w:p>
        </w:tc>
        <w:tc>
          <w:tcPr>
            <w:tcW w:w="2579" w:type="dxa"/>
          </w:tcPr>
          <w:p>
            <w:pPr>
              <w:spacing w:before="0" w:after="0" w:line="240" w:lineRule="auto"/>
            </w:pPr>
            <w:hyperlink w:anchor="R2006" w:history="1">
              <w:r>
                <w:rPr>
                  <w:rFonts w:ascii="Calibri" w:hAnsi="Calibri" w:eastAsia="Calibri" w:cs="Calibri"/>
                  <w:sz w:val="22"/>
                  <w:color w:val="000000"/>
                  <w:u w:val="none"/>
                </w:rPr>
                <w:t>122</w:t>
              </w:r>
            </w:hyperlink>
          </w:p>
        </w:tc>
      </w:tr>
      <w:tr>
        <w:trPr>
          <w:cantSplit/>
        </w:trPr>
        <w:tc>
          <w:tcPr>
            <w:tcW w:w="3901" w:type="dxa"/>
          </w:tcPr>
          <w:p>
            <w:pPr>
              <w:spacing w:before="0" w:after="0" w:line="240" w:lineRule="auto"/>
            </w:pPr>
            <w:r>
              <w:rPr>
                <w:rFonts w:ascii="Calibri" w:hAnsi="Calibri" w:eastAsia="Calibri" w:cs="Calibri"/>
                <w:color w:val="000000"/>
                <w:sz w:val="22"/>
              </w:rPr>
              <w:t>Psalm 78:17-22</w:t>
            </w:r>
          </w:p>
        </w:tc>
        <w:tc>
          <w:tcPr>
            <w:tcW w:w="2579" w:type="dxa"/>
          </w:tcPr>
          <w:p>
            <w:pPr>
              <w:spacing w:before="0" w:after="0" w:line="240" w:lineRule="auto"/>
            </w:pPr>
            <w:hyperlink w:anchor="R6957" w:history="1">
              <w:r>
                <w:rPr>
                  <w:rFonts w:ascii="Calibri" w:hAnsi="Calibri" w:eastAsia="Calibri" w:cs="Calibri"/>
                  <w:sz w:val="22"/>
                  <w:color w:val="000000"/>
                  <w:u w:val="none"/>
                </w:rPr>
                <w:t>410</w:t>
              </w:r>
            </w:hyperlink>
          </w:p>
        </w:tc>
      </w:tr>
      <w:tr>
        <w:trPr>
          <w:cantSplit/>
        </w:trPr>
        <w:tc>
          <w:tcPr>
            <w:tcW w:w="3901" w:type="dxa"/>
          </w:tcPr>
          <w:p>
            <w:pPr>
              <w:spacing w:before="0" w:after="0" w:line="240" w:lineRule="auto"/>
            </w:pPr>
            <w:r>
              <w:rPr>
                <w:rFonts w:ascii="Calibri" w:hAnsi="Calibri" w:eastAsia="Calibri" w:cs="Calibri"/>
                <w:color w:val="000000"/>
                <w:sz w:val="22"/>
              </w:rPr>
              <w:t>Psalm 81</w:t>
            </w:r>
          </w:p>
        </w:tc>
        <w:tc>
          <w:tcPr>
            <w:tcW w:w="2579" w:type="dxa"/>
          </w:tcPr>
          <w:p>
            <w:pPr>
              <w:spacing w:before="0" w:after="0" w:line="240" w:lineRule="auto"/>
            </w:pPr>
            <w:hyperlink w:anchor="R2051" w:history="1">
              <w:r>
                <w:rPr>
                  <w:rFonts w:ascii="Calibri" w:hAnsi="Calibri" w:eastAsia="Calibri" w:cs="Calibri"/>
                  <w:sz w:val="22"/>
                  <w:color w:val="000000"/>
                  <w:u w:val="none"/>
                </w:rPr>
                <w:t>125</w:t>
              </w:r>
            </w:hyperlink>
          </w:p>
        </w:tc>
      </w:tr>
      <w:tr>
        <w:trPr>
          <w:cantSplit/>
        </w:trPr>
        <w:tc>
          <w:tcPr>
            <w:tcW w:w="3901" w:type="dxa"/>
          </w:tcPr>
          <w:p>
            <w:pPr>
              <w:spacing w:before="0" w:after="0" w:line="240" w:lineRule="auto"/>
            </w:pPr>
            <w:r>
              <w:rPr>
                <w:rFonts w:ascii="Calibri" w:hAnsi="Calibri" w:eastAsia="Calibri" w:cs="Calibri"/>
                <w:color w:val="000000"/>
                <w:sz w:val="22"/>
              </w:rPr>
              <w:t>Psalm 81:11-13</w:t>
            </w:r>
          </w:p>
        </w:tc>
        <w:tc>
          <w:tcPr>
            <w:tcW w:w="2579" w:type="dxa"/>
          </w:tcPr>
          <w:p>
            <w:pPr>
              <w:spacing w:before="0" w:after="0" w:line="240" w:lineRule="auto"/>
            </w:pPr>
            <w:hyperlink w:anchor="R2053" w:history="1">
              <w:r>
                <w:rPr>
                  <w:rFonts w:ascii="Calibri" w:hAnsi="Calibri" w:eastAsia="Calibri" w:cs="Calibri"/>
                  <w:sz w:val="22"/>
                  <w:color w:val="000000"/>
                  <w:u w:val="none"/>
                </w:rPr>
                <w:t>125</w:t>
              </w:r>
            </w:hyperlink>
          </w:p>
        </w:tc>
      </w:tr>
      <w:tr>
        <w:trPr>
          <w:cantSplit/>
        </w:trPr>
        <w:tc>
          <w:tcPr>
            <w:tcW w:w="3901" w:type="dxa"/>
          </w:tcPr>
          <w:p>
            <w:pPr>
              <w:spacing w:before="0" w:after="0" w:line="240" w:lineRule="auto"/>
            </w:pPr>
            <w:r>
              <w:rPr>
                <w:rFonts w:ascii="Calibri" w:hAnsi="Calibri" w:eastAsia="Calibri" w:cs="Calibri"/>
                <w:color w:val="000000"/>
                <w:sz w:val="22"/>
              </w:rPr>
              <w:t>Psalm 82:2-4</w:t>
            </w:r>
          </w:p>
        </w:tc>
        <w:tc>
          <w:tcPr>
            <w:tcW w:w="2579" w:type="dxa"/>
          </w:tcPr>
          <w:p>
            <w:pPr>
              <w:spacing w:before="0" w:after="0" w:line="240" w:lineRule="auto"/>
            </w:pPr>
            <w:hyperlink w:anchor="R5778" w:history="1">
              <w:r>
                <w:rPr>
                  <w:rFonts w:ascii="Calibri" w:hAnsi="Calibri" w:eastAsia="Calibri" w:cs="Calibri"/>
                  <w:sz w:val="22"/>
                  <w:color w:val="000000"/>
                  <w:u w:val="none"/>
                </w:rPr>
                <w:t>345</w:t>
              </w:r>
            </w:hyperlink>
          </w:p>
        </w:tc>
      </w:tr>
      <w:tr>
        <w:trPr>
          <w:cantSplit/>
        </w:trPr>
        <w:tc>
          <w:tcPr>
            <w:tcW w:w="3901" w:type="dxa"/>
          </w:tcPr>
          <w:p>
            <w:pPr>
              <w:spacing w:before="0" w:after="0" w:line="240" w:lineRule="auto"/>
            </w:pPr>
            <w:r>
              <w:rPr>
                <w:rFonts w:ascii="Calibri" w:hAnsi="Calibri" w:eastAsia="Calibri" w:cs="Calibri"/>
                <w:color w:val="000000"/>
                <w:sz w:val="22"/>
              </w:rPr>
              <w:t>Psalm 94:20-21</w:t>
            </w:r>
          </w:p>
        </w:tc>
        <w:tc>
          <w:tcPr>
            <w:tcW w:w="2579" w:type="dxa"/>
          </w:tcPr>
          <w:p>
            <w:pPr>
              <w:spacing w:before="0" w:after="0" w:line="240" w:lineRule="auto"/>
            </w:pPr>
            <w:hyperlink w:anchor="R3532" w:history="1">
              <w:r>
                <w:rPr>
                  <w:rFonts w:ascii="Calibri" w:hAnsi="Calibri" w:eastAsia="Calibri" w:cs="Calibri"/>
                  <w:sz w:val="22"/>
                  <w:color w:val="000000"/>
                  <w:u w:val="none"/>
                </w:rPr>
                <w:t>219</w:t>
              </w:r>
            </w:hyperlink>
          </w:p>
        </w:tc>
      </w:tr>
      <w:tr>
        <w:trPr>
          <w:cantSplit/>
        </w:trPr>
        <w:tc>
          <w:tcPr>
            <w:tcW w:w="3901" w:type="dxa"/>
          </w:tcPr>
          <w:p>
            <w:pPr>
              <w:spacing w:before="0" w:after="0" w:line="240" w:lineRule="auto"/>
            </w:pPr>
            <w:r>
              <w:rPr>
                <w:rFonts w:ascii="Calibri" w:hAnsi="Calibri" w:eastAsia="Calibri" w:cs="Calibri"/>
                <w:color w:val="000000"/>
                <w:sz w:val="22"/>
              </w:rPr>
              <w:t>Psalm 94:20-22</w:t>
            </w:r>
          </w:p>
        </w:tc>
        <w:tc>
          <w:tcPr>
            <w:tcW w:w="2579" w:type="dxa"/>
          </w:tcPr>
          <w:p>
            <w:pPr>
              <w:spacing w:before="0" w:after="0" w:line="240" w:lineRule="auto"/>
            </w:pPr>
            <w:hyperlink w:anchor="R2068" w:history="1">
              <w:r>
                <w:rPr>
                  <w:rFonts w:ascii="Calibri" w:hAnsi="Calibri" w:eastAsia="Calibri" w:cs="Calibri"/>
                  <w:sz w:val="22"/>
                  <w:color w:val="000000"/>
                  <w:u w:val="none"/>
                </w:rPr>
                <w:t>125</w:t>
              </w:r>
            </w:hyperlink>
          </w:p>
        </w:tc>
      </w:tr>
      <w:tr>
        <w:trPr>
          <w:cantSplit/>
        </w:trPr>
        <w:tc>
          <w:tcPr>
            <w:tcW w:w="3901" w:type="dxa"/>
          </w:tcPr>
          <w:p>
            <w:pPr>
              <w:spacing w:before="0" w:after="0" w:line="240" w:lineRule="auto"/>
            </w:pPr>
            <w:r>
              <w:rPr>
                <w:rFonts w:ascii="Calibri" w:hAnsi="Calibri" w:eastAsia="Calibri" w:cs="Calibri"/>
                <w:color w:val="000000"/>
                <w:sz w:val="22"/>
              </w:rPr>
              <w:t>Psalm 107</w:t>
            </w:r>
          </w:p>
        </w:tc>
        <w:tc>
          <w:tcPr>
            <w:tcW w:w="2579" w:type="dxa"/>
          </w:tcPr>
          <w:p>
            <w:pPr>
              <w:spacing w:before="0" w:after="0" w:line="240" w:lineRule="auto"/>
            </w:pPr>
            <w:hyperlink w:anchor="R4252" w:history="1">
              <w:r>
                <w:rPr>
                  <w:rFonts w:ascii="Calibri" w:hAnsi="Calibri" w:eastAsia="Calibri" w:cs="Calibri"/>
                  <w:sz w:val="22"/>
                  <w:color w:val="000000"/>
                  <w:u w:val="none"/>
                </w:rPr>
                <w:t>263</w:t>
              </w:r>
            </w:hyperlink>
          </w:p>
        </w:tc>
      </w:tr>
      <w:tr>
        <w:trPr>
          <w:cantSplit/>
        </w:trPr>
        <w:tc>
          <w:tcPr>
            <w:tcW w:w="3901" w:type="dxa"/>
          </w:tcPr>
          <w:p>
            <w:pPr>
              <w:spacing w:before="0" w:after="0" w:line="240" w:lineRule="auto"/>
            </w:pPr>
            <w:r>
              <w:rPr>
                <w:rFonts w:ascii="Calibri" w:hAnsi="Calibri" w:eastAsia="Calibri" w:cs="Calibri"/>
                <w:color w:val="000000"/>
                <w:sz w:val="22"/>
              </w:rPr>
              <w:t>Psalm 107:28</w:t>
            </w:r>
          </w:p>
        </w:tc>
        <w:tc>
          <w:tcPr>
            <w:tcW w:w="2579" w:type="dxa"/>
          </w:tcPr>
          <w:p>
            <w:pPr>
              <w:spacing w:before="0" w:after="0" w:line="240" w:lineRule="auto"/>
            </w:pPr>
            <w:hyperlink w:anchor="R4256" w:history="1">
              <w:r>
                <w:rPr>
                  <w:rFonts w:ascii="Calibri" w:hAnsi="Calibri" w:eastAsia="Calibri" w:cs="Calibri"/>
                  <w:sz w:val="22"/>
                  <w:color w:val="000000"/>
                  <w:u w:val="none"/>
                </w:rPr>
                <w:t>263</w:t>
              </w:r>
            </w:hyperlink>
          </w:p>
        </w:tc>
      </w:tr>
      <w:tr>
        <w:trPr>
          <w:cantSplit/>
        </w:trPr>
        <w:tc>
          <w:tcPr>
            <w:tcW w:w="3901" w:type="dxa"/>
          </w:tcPr>
          <w:p>
            <w:pPr>
              <w:spacing w:before="0" w:after="0" w:line="240" w:lineRule="auto"/>
            </w:pPr>
            <w:r>
              <w:rPr>
                <w:rFonts w:ascii="Calibri" w:hAnsi="Calibri" w:eastAsia="Calibri" w:cs="Calibri"/>
                <w:color w:val="000000"/>
                <w:sz w:val="22"/>
              </w:rPr>
              <w:t>Psalm 107:28-29</w:t>
            </w:r>
          </w:p>
        </w:tc>
        <w:tc>
          <w:tcPr>
            <w:tcW w:w="2579" w:type="dxa"/>
          </w:tcPr>
          <w:p>
            <w:pPr>
              <w:spacing w:before="0" w:after="0" w:line="240" w:lineRule="auto"/>
            </w:pPr>
            <w:hyperlink w:anchor="R4253" w:history="1">
              <w:r>
                <w:rPr>
                  <w:rFonts w:ascii="Calibri" w:hAnsi="Calibri" w:eastAsia="Calibri" w:cs="Calibri"/>
                  <w:sz w:val="22"/>
                  <w:color w:val="000000"/>
                  <w:u w:val="none"/>
                </w:rPr>
                <w:t>263</w:t>
              </w:r>
            </w:hyperlink>
          </w:p>
        </w:tc>
      </w:tr>
      <w:tr>
        <w:trPr>
          <w:cantSplit/>
        </w:trPr>
        <w:tc>
          <w:tcPr>
            <w:tcW w:w="3901" w:type="dxa"/>
          </w:tcPr>
          <w:p>
            <w:pPr>
              <w:spacing w:before="0" w:after="0" w:line="240" w:lineRule="auto"/>
            </w:pPr>
            <w:r>
              <w:rPr>
                <w:rFonts w:ascii="Calibri" w:hAnsi="Calibri" w:eastAsia="Calibri" w:cs="Calibri"/>
                <w:color w:val="000000"/>
                <w:sz w:val="22"/>
              </w:rPr>
              <w:t>Psalm 110</w:t>
            </w:r>
          </w:p>
        </w:tc>
        <w:tc>
          <w:tcPr>
            <w:tcW w:w="2579" w:type="dxa"/>
          </w:tcPr>
          <w:p>
            <w:pPr>
              <w:spacing w:before="0" w:after="0" w:line="240" w:lineRule="auto"/>
            </w:pPr>
            <w:hyperlink w:anchor="R2175"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Psalm 115:3</w:t>
            </w:r>
          </w:p>
        </w:tc>
        <w:tc>
          <w:tcPr>
            <w:tcW w:w="2579" w:type="dxa"/>
          </w:tcPr>
          <w:p>
            <w:pPr>
              <w:spacing w:before="0" w:after="0" w:line="240" w:lineRule="auto"/>
            </w:pPr>
            <w:hyperlink w:anchor="R3876" w:history="1">
              <w:r>
                <w:rPr>
                  <w:rFonts w:ascii="Calibri" w:hAnsi="Calibri" w:eastAsia="Calibri" w:cs="Calibri"/>
                  <w:sz w:val="22"/>
                  <w:color w:val="000000"/>
                  <w:u w:val="none"/>
                </w:rPr>
                <w:t>239</w:t>
              </w:r>
            </w:hyperlink>
          </w:p>
        </w:tc>
      </w:tr>
      <w:tr>
        <w:trPr>
          <w:cantSplit/>
        </w:trPr>
        <w:tc>
          <w:tcPr>
            <w:tcW w:w="3901" w:type="dxa"/>
          </w:tcPr>
          <w:p>
            <w:pPr>
              <w:spacing w:before="0" w:after="0" w:line="240" w:lineRule="auto"/>
            </w:pPr>
            <w:r>
              <w:rPr>
                <w:rFonts w:ascii="Calibri" w:hAnsi="Calibri" w:eastAsia="Calibri" w:cs="Calibri"/>
                <w:color w:val="000000"/>
                <w:sz w:val="22"/>
              </w:rPr>
              <w:t>Psalm 118:6</w:t>
            </w:r>
          </w:p>
        </w:tc>
        <w:tc>
          <w:tcPr>
            <w:tcW w:w="2579" w:type="dxa"/>
          </w:tcPr>
          <w:p>
            <w:pPr>
              <w:spacing w:before="0" w:after="0" w:line="240" w:lineRule="auto"/>
            </w:pPr>
            <w:hyperlink w:anchor="R3765" w:history="1">
              <w:r>
                <w:rPr>
                  <w:rFonts w:ascii="Calibri" w:hAnsi="Calibri" w:eastAsia="Calibri" w:cs="Calibri"/>
                  <w:sz w:val="22"/>
                  <w:color w:val="000000"/>
                  <w:u w:val="none"/>
                </w:rPr>
                <w:t>233</w:t>
              </w:r>
            </w:hyperlink>
            <w:r>
              <w:rPr>
                <w:rFonts w:ascii="Calibri" w:hAnsi="Calibri" w:eastAsia="Calibri" w:cs="Calibri"/>
                <w:color w:val="000000"/>
                <w:sz w:val="22"/>
              </w:rPr>
              <w:t xml:space="preserve">, </w:t>
            </w:r>
            <w:hyperlink w:anchor="R3766" w:history="1">
              <w:r>
                <w:rPr>
                  <w:rFonts w:ascii="Calibri" w:hAnsi="Calibri" w:eastAsia="Calibri" w:cs="Calibri"/>
                  <w:sz w:val="22"/>
                  <w:color w:val="000000"/>
                  <w:u w:val="none"/>
                </w:rPr>
                <w:t>234</w:t>
              </w:r>
            </w:hyperlink>
          </w:p>
        </w:tc>
      </w:tr>
      <w:tr>
        <w:trPr>
          <w:cantSplit/>
        </w:trPr>
        <w:tc>
          <w:tcPr>
            <w:tcW w:w="3901" w:type="dxa"/>
          </w:tcPr>
          <w:p>
            <w:pPr>
              <w:spacing w:before="0" w:after="0" w:line="240" w:lineRule="auto"/>
            </w:pPr>
            <w:r>
              <w:rPr>
                <w:rFonts w:ascii="Calibri" w:hAnsi="Calibri" w:eastAsia="Calibri" w:cs="Calibri"/>
                <w:color w:val="000000"/>
                <w:sz w:val="22"/>
              </w:rPr>
              <w:t>Psalm 130:3-4</w:t>
            </w:r>
          </w:p>
        </w:tc>
        <w:tc>
          <w:tcPr>
            <w:tcW w:w="2579" w:type="dxa"/>
          </w:tcPr>
          <w:p>
            <w:pPr>
              <w:spacing w:before="0" w:after="0" w:line="240" w:lineRule="auto"/>
            </w:pPr>
            <w:hyperlink w:anchor="R5578" w:history="1">
              <w:r>
                <w:rPr>
                  <w:rFonts w:ascii="Calibri" w:hAnsi="Calibri" w:eastAsia="Calibri" w:cs="Calibri"/>
                  <w:sz w:val="22"/>
                  <w:color w:val="000000"/>
                  <w:u w:val="none"/>
                </w:rPr>
                <w:t>335</w:t>
              </w:r>
            </w:hyperlink>
          </w:p>
        </w:tc>
      </w:tr>
      <w:tr>
        <w:trPr>
          <w:cantSplit/>
        </w:trPr>
        <w:tc>
          <w:tcPr>
            <w:tcW w:w="3901" w:type="dxa"/>
          </w:tcPr>
          <w:p>
            <w:pPr>
              <w:spacing w:before="0" w:after="0" w:line="240" w:lineRule="auto"/>
            </w:pPr>
            <w:r>
              <w:rPr>
                <w:rFonts w:ascii="Calibri" w:hAnsi="Calibri" w:eastAsia="Calibri" w:cs="Calibri"/>
                <w:color w:val="000000"/>
                <w:sz w:val="22"/>
              </w:rPr>
              <w:t>Psalm 139:23-24</w:t>
            </w:r>
          </w:p>
        </w:tc>
        <w:tc>
          <w:tcPr>
            <w:tcW w:w="2579" w:type="dxa"/>
          </w:tcPr>
          <w:p>
            <w:pPr>
              <w:spacing w:before="0" w:after="0" w:line="240" w:lineRule="auto"/>
            </w:pPr>
            <w:hyperlink w:anchor="R2915" w:history="1">
              <w:r>
                <w:rPr>
                  <w:rFonts w:ascii="Calibri" w:hAnsi="Calibri" w:eastAsia="Calibri" w:cs="Calibri"/>
                  <w:sz w:val="22"/>
                  <w:color w:val="000000"/>
                  <w:u w:val="none"/>
                </w:rPr>
                <w:t>180</w:t>
              </w:r>
            </w:hyperlink>
            <w:r>
              <w:rPr>
                <w:rFonts w:ascii="Calibri" w:hAnsi="Calibri" w:eastAsia="Calibri" w:cs="Calibri"/>
                <w:color w:val="000000"/>
                <w:sz w:val="22"/>
              </w:rPr>
              <w:t xml:space="preserve">, </w:t>
            </w:r>
            <w:hyperlink w:anchor="F0181" w:history="1">
              <w:r>
                <w:rPr>
                  <w:rFonts w:ascii="Calibri" w:hAnsi="Calibri" w:eastAsia="Calibri" w:cs="Calibri"/>
                  <w:sz w:val="22"/>
                  <w:color w:val="000000"/>
                  <w:u w:val="none"/>
                </w:rPr>
                <w:t>181</w:t>
              </w:r>
            </w:hyperlink>
          </w:p>
        </w:tc>
      </w:tr>
      <w:tr>
        <w:trPr>
          <w:cantSplit/>
        </w:trPr>
        <w:tc>
          <w:tcPr>
            <w:tcW w:w="3901" w:type="dxa"/>
          </w:tcPr>
          <w:p>
            <w:pPr>
              <w:spacing w:before="0" w:after="0" w:line="240" w:lineRule="auto"/>
            </w:pPr>
            <w:r>
              <w:rPr>
                <w:rFonts w:ascii="Calibri" w:hAnsi="Calibri" w:eastAsia="Calibri" w:cs="Calibri"/>
                <w:color w:val="000000"/>
                <w:sz w:val="22"/>
              </w:rPr>
              <w:t>Psalm 140</w:t>
            </w:r>
          </w:p>
        </w:tc>
        <w:tc>
          <w:tcPr>
            <w:tcW w:w="2579" w:type="dxa"/>
          </w:tcPr>
          <w:p>
            <w:pPr>
              <w:spacing w:before="0" w:after="0" w:line="240" w:lineRule="auto"/>
            </w:pPr>
            <w:hyperlink w:anchor="R5420" w:history="1">
              <w:r>
                <w:rPr>
                  <w:rFonts w:ascii="Calibri" w:hAnsi="Calibri" w:eastAsia="Calibri" w:cs="Calibri"/>
                  <w:sz w:val="22"/>
                  <w:color w:val="000000"/>
                  <w:u w:val="none"/>
                </w:rPr>
                <w:t>327</w:t>
              </w:r>
            </w:hyperlink>
          </w:p>
        </w:tc>
      </w:tr>
      <w:tr>
        <w:trPr>
          <w:cantSplit/>
        </w:trPr>
        <w:tc>
          <w:tcPr>
            <w:tcW w:w="3901" w:type="dxa"/>
          </w:tcPr>
          <w:p>
            <w:pPr>
              <w:spacing w:before="0" w:after="0" w:line="240" w:lineRule="auto"/>
            </w:pPr>
            <w:r>
              <w:rPr>
                <w:rFonts w:ascii="Calibri" w:hAnsi="Calibri" w:eastAsia="Calibri" w:cs="Calibri"/>
                <w:color w:val="000000"/>
                <w:sz w:val="22"/>
              </w:rPr>
              <w:t>Psalm 140:1-2</w:t>
            </w:r>
          </w:p>
        </w:tc>
        <w:tc>
          <w:tcPr>
            <w:tcW w:w="2579" w:type="dxa"/>
          </w:tcPr>
          <w:p>
            <w:pPr>
              <w:spacing w:before="0" w:after="0" w:line="240" w:lineRule="auto"/>
            </w:pPr>
            <w:hyperlink w:anchor="R5422" w:history="1">
              <w:r>
                <w:rPr>
                  <w:rFonts w:ascii="Calibri" w:hAnsi="Calibri" w:eastAsia="Calibri" w:cs="Calibri"/>
                  <w:sz w:val="22"/>
                  <w:color w:val="000000"/>
                  <w:u w:val="none"/>
                </w:rPr>
                <w:t>327</w:t>
              </w:r>
            </w:hyperlink>
          </w:p>
        </w:tc>
      </w:tr>
      <w:tr>
        <w:trPr>
          <w:cantSplit/>
        </w:trPr>
        <w:tc>
          <w:tcPr>
            <w:tcW w:w="3901" w:type="dxa"/>
          </w:tcPr>
          <w:p>
            <w:pPr>
              <w:spacing w:before="0" w:after="0" w:line="240" w:lineRule="auto"/>
            </w:pPr>
            <w:r>
              <w:rPr>
                <w:rFonts w:ascii="Calibri" w:hAnsi="Calibri" w:eastAsia="Calibri" w:cs="Calibri"/>
                <w:color w:val="000000"/>
                <w:sz w:val="22"/>
              </w:rPr>
              <w:t>Psalm 140:3</w:t>
            </w:r>
          </w:p>
        </w:tc>
        <w:tc>
          <w:tcPr>
            <w:tcW w:w="2579" w:type="dxa"/>
          </w:tcPr>
          <w:p>
            <w:pPr>
              <w:spacing w:before="0" w:after="0" w:line="240" w:lineRule="auto"/>
            </w:pPr>
            <w:hyperlink w:anchor="R5474" w:history="1">
              <w:r>
                <w:rPr>
                  <w:rFonts w:ascii="Calibri" w:hAnsi="Calibri" w:eastAsia="Calibri" w:cs="Calibri"/>
                  <w:sz w:val="22"/>
                  <w:color w:val="000000"/>
                  <w:u w:val="none"/>
                </w:rPr>
                <w:t>330</w:t>
              </w:r>
            </w:hyperlink>
          </w:p>
        </w:tc>
      </w:tr>
      <w:tr>
        <w:trPr>
          <w:cantSplit/>
        </w:trPr>
        <w:tc>
          <w:tcPr>
            <w:tcW w:w="3901" w:type="dxa"/>
          </w:tcPr>
          <w:p>
            <w:pPr>
              <w:spacing w:before="0" w:after="0" w:line="240" w:lineRule="auto"/>
            </w:pPr>
            <w:r>
              <w:rPr>
                <w:rFonts w:ascii="Calibri" w:hAnsi="Calibri" w:eastAsia="Calibri" w:cs="Calibri"/>
                <w:color w:val="000000"/>
                <w:sz w:val="22"/>
              </w:rPr>
              <w:t>Psalm 142</w:t>
            </w:r>
          </w:p>
        </w:tc>
        <w:tc>
          <w:tcPr>
            <w:tcW w:w="2579" w:type="dxa"/>
          </w:tcPr>
          <w:p>
            <w:pPr>
              <w:spacing w:before="0" w:after="0" w:line="240" w:lineRule="auto"/>
            </w:pPr>
            <w:hyperlink w:anchor="R5401" w:history="1">
              <w:r>
                <w:rPr>
                  <w:rFonts w:ascii="Calibri" w:hAnsi="Calibri" w:eastAsia="Calibri" w:cs="Calibri"/>
                  <w:sz w:val="22"/>
                  <w:color w:val="000000"/>
                  <w:u w:val="none"/>
                </w:rPr>
                <w:t>326</w:t>
              </w:r>
            </w:hyperlink>
          </w:p>
        </w:tc>
      </w:tr>
      <w:tr>
        <w:trPr>
          <w:cantSplit/>
        </w:trPr>
        <w:tc>
          <w:tcPr>
            <w:tcW w:w="3901" w:type="dxa"/>
          </w:tcPr>
          <w:p>
            <w:pPr>
              <w:spacing w:before="0" w:after="0" w:line="240" w:lineRule="auto"/>
            </w:pPr>
            <w:r>
              <w:rPr>
                <w:rFonts w:ascii="Calibri" w:hAnsi="Calibri" w:eastAsia="Calibri" w:cs="Calibri"/>
                <w:color w:val="000000"/>
                <w:sz w:val="22"/>
              </w:rPr>
              <w:t>Psalm 142:1-2</w:t>
            </w:r>
          </w:p>
        </w:tc>
        <w:tc>
          <w:tcPr>
            <w:tcW w:w="2579" w:type="dxa"/>
          </w:tcPr>
          <w:p>
            <w:pPr>
              <w:spacing w:before="0" w:after="0" w:line="240" w:lineRule="auto"/>
            </w:pPr>
            <w:hyperlink w:anchor="R5403" w:history="1">
              <w:r>
                <w:rPr>
                  <w:rFonts w:ascii="Calibri" w:hAnsi="Calibri" w:eastAsia="Calibri" w:cs="Calibri"/>
                  <w:sz w:val="22"/>
                  <w:color w:val="000000"/>
                  <w:u w:val="none"/>
                </w:rPr>
                <w:t>326</w:t>
              </w:r>
            </w:hyperlink>
          </w:p>
        </w:tc>
      </w:tr>
      <w:tr>
        <w:trPr>
          <w:cantSplit/>
        </w:trPr>
        <w:tc>
          <w:tcPr>
            <w:tcW w:w="3901" w:type="dxa"/>
          </w:tcPr>
          <w:p>
            <w:pPr>
              <w:spacing w:before="0" w:after="0" w:line="240" w:lineRule="auto"/>
            </w:pPr>
            <w:r>
              <w:rPr>
                <w:rFonts w:ascii="Calibri" w:hAnsi="Calibri" w:eastAsia="Calibri" w:cs="Calibri"/>
                <w:color w:val="000000"/>
                <w:sz w:val="22"/>
              </w:rPr>
              <w:t>Psalm 147:4</w:t>
            </w:r>
          </w:p>
        </w:tc>
        <w:tc>
          <w:tcPr>
            <w:tcW w:w="2579" w:type="dxa"/>
          </w:tcPr>
          <w:p>
            <w:pPr>
              <w:spacing w:before="0" w:after="0" w:line="240" w:lineRule="auto"/>
            </w:pPr>
            <w:hyperlink w:anchor="R2037" w:history="1">
              <w:r>
                <w:rPr>
                  <w:rFonts w:ascii="Calibri" w:hAnsi="Calibri" w:eastAsia="Calibri" w:cs="Calibri"/>
                  <w:sz w:val="22"/>
                  <w:color w:val="000000"/>
                  <w:u w:val="none"/>
                </w:rPr>
                <w:t>124</w:t>
              </w:r>
            </w:hyperlink>
          </w:p>
        </w:tc>
      </w:tr>
      <w:tr>
        <w:trPr>
          <w:cantSplit/>
        </w:trPr>
        <w:tc>
          <w:tcPr>
            <w:tcW w:w="3901" w:type="dxa"/>
          </w:tcPr>
          <w:p>
            <w:pPr>
              <w:spacing w:before="0" w:after="0" w:line="240" w:lineRule="auto"/>
            </w:pPr>
            <w:r>
              <w:rPr>
                <w:rFonts w:ascii="Calibri" w:hAnsi="Calibri" w:eastAsia="Calibri" w:cs="Calibri"/>
                <w:color w:val="000000"/>
                <w:sz w:val="22"/>
              </w:rPr>
              <w:t>Proverbs</w:t>
            </w:r>
          </w:p>
        </w:tc>
        <w:tc>
          <w:tcPr>
            <w:tcW w:w="2579" w:type="dxa"/>
          </w:tcPr>
          <w:p>
            <w:pPr>
              <w:spacing w:before="0" w:after="0" w:line="240" w:lineRule="auto"/>
            </w:pPr>
            <w:hyperlink w:anchor="R2176"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2699" w:history="1">
              <w:r>
                <w:rPr>
                  <w:rFonts w:ascii="Calibri" w:hAnsi="Calibri" w:eastAsia="Calibri" w:cs="Calibri"/>
                  <w:sz w:val="22"/>
                  <w:color w:val="000000"/>
                  <w:u w:val="none"/>
                </w:rPr>
                <w:t>166</w:t>
              </w:r>
            </w:hyperlink>
            <w:r>
              <w:rPr>
                <w:rFonts w:ascii="Calibri" w:hAnsi="Calibri" w:eastAsia="Calibri" w:cs="Calibri"/>
                <w:color w:val="000000"/>
                <w:sz w:val="22"/>
              </w:rPr>
              <w:t xml:space="preserve">, </w:t>
            </w:r>
            <w:hyperlink w:anchor="R4768" w:history="1">
              <w:r>
                <w:rPr>
                  <w:rFonts w:ascii="Calibri" w:hAnsi="Calibri" w:eastAsia="Calibri" w:cs="Calibri"/>
                  <w:sz w:val="22"/>
                  <w:color w:val="000000"/>
                  <w:u w:val="none"/>
                </w:rPr>
                <w:t>293</w:t>
              </w:r>
            </w:hyperlink>
            <w:r>
              <w:rPr>
                <w:rFonts w:ascii="Calibri" w:hAnsi="Calibri" w:eastAsia="Calibri" w:cs="Calibri"/>
                <w:color w:val="000000"/>
                <w:sz w:val="22"/>
              </w:rPr>
              <w:t xml:space="preserve">, </w:t>
            </w:r>
            <w:hyperlink w:anchor="R5468" w:history="1">
              <w:r>
                <w:rPr>
                  <w:rFonts w:ascii="Calibri" w:hAnsi="Calibri" w:eastAsia="Calibri" w:cs="Calibri"/>
                  <w:sz w:val="22"/>
                  <w:color w:val="000000"/>
                  <w:u w:val="none"/>
                </w:rPr>
                <w:t>330</w:t>
              </w:r>
            </w:hyperlink>
            <w:r>
              <w:rPr>
                <w:rFonts w:ascii="Calibri" w:hAnsi="Calibri" w:eastAsia="Calibri" w:cs="Calibri"/>
                <w:color w:val="000000"/>
                <w:sz w:val="22"/>
              </w:rPr>
              <w:t xml:space="preserve">, </w:t>
            </w:r>
            <w:hyperlink w:anchor="R6875" w:history="1">
              <w:r>
                <w:rPr>
                  <w:rFonts w:ascii="Calibri" w:hAnsi="Calibri" w:eastAsia="Calibri" w:cs="Calibri"/>
                  <w:sz w:val="22"/>
                  <w:color w:val="000000"/>
                  <w:u w:val="none"/>
                </w:rPr>
                <w:t>405</w:t>
              </w:r>
            </w:hyperlink>
            <w:r>
              <w:rPr>
                <w:rFonts w:ascii="Calibri" w:hAnsi="Calibri" w:eastAsia="Calibri" w:cs="Calibri"/>
                <w:color w:val="000000"/>
                <w:sz w:val="22"/>
              </w:rPr>
              <w:t xml:space="preserve">, </w:t>
            </w:r>
            <w:hyperlink w:anchor="R6892" w:history="1">
              <w:r>
                <w:rPr>
                  <w:rFonts w:ascii="Calibri" w:hAnsi="Calibri" w:eastAsia="Calibri" w:cs="Calibri"/>
                  <w:sz w:val="22"/>
                  <w:color w:val="000000"/>
                  <w:u w:val="none"/>
                </w:rPr>
                <w:t>406</w:t>
              </w:r>
            </w:hyperlink>
          </w:p>
        </w:tc>
      </w:tr>
      <w:tr>
        <w:trPr>
          <w:cantSplit/>
        </w:trPr>
        <w:tc>
          <w:tcPr>
            <w:tcW w:w="3901" w:type="dxa"/>
          </w:tcPr>
          <w:p>
            <w:pPr>
              <w:spacing w:before="0" w:after="0" w:line="240" w:lineRule="auto"/>
            </w:pPr>
            <w:r>
              <w:rPr>
                <w:rFonts w:ascii="Calibri" w:hAnsi="Calibri" w:eastAsia="Calibri" w:cs="Calibri"/>
                <w:color w:val="000000"/>
                <w:sz w:val="22"/>
              </w:rPr>
              <w:t>Proverbs 1</w:t>
            </w:r>
          </w:p>
        </w:tc>
        <w:tc>
          <w:tcPr>
            <w:tcW w:w="2579" w:type="dxa"/>
          </w:tcPr>
          <w:p>
            <w:pPr>
              <w:spacing w:before="0" w:after="0" w:line="240" w:lineRule="auto"/>
            </w:pPr>
            <w:hyperlink w:anchor="R6875" w:history="1">
              <w:r>
                <w:rPr>
                  <w:rFonts w:ascii="Calibri" w:hAnsi="Calibri" w:eastAsia="Calibri" w:cs="Calibri"/>
                  <w:sz w:val="22"/>
                  <w:color w:val="000000"/>
                  <w:u w:val="none"/>
                </w:rPr>
                <w:t>405</w:t>
              </w:r>
            </w:hyperlink>
          </w:p>
        </w:tc>
      </w:tr>
      <w:tr>
        <w:trPr>
          <w:cantSplit/>
        </w:trPr>
        <w:tc>
          <w:tcPr>
            <w:tcW w:w="3901" w:type="dxa"/>
          </w:tcPr>
          <w:p>
            <w:pPr>
              <w:spacing w:before="0" w:after="0" w:line="240" w:lineRule="auto"/>
            </w:pPr>
            <w:r>
              <w:rPr>
                <w:rFonts w:ascii="Calibri" w:hAnsi="Calibri" w:eastAsia="Calibri" w:cs="Calibri"/>
                <w:color w:val="000000"/>
                <w:sz w:val="22"/>
              </w:rPr>
              <w:t>Proverbs 1:10</w:t>
            </w:r>
          </w:p>
        </w:tc>
        <w:tc>
          <w:tcPr>
            <w:tcW w:w="2579" w:type="dxa"/>
          </w:tcPr>
          <w:p>
            <w:pPr>
              <w:spacing w:before="0" w:after="0" w:line="240" w:lineRule="auto"/>
            </w:pPr>
            <w:hyperlink w:anchor="R5478" w:history="1">
              <w:r>
                <w:rPr>
                  <w:rFonts w:ascii="Calibri" w:hAnsi="Calibri" w:eastAsia="Calibri" w:cs="Calibri"/>
                  <w:sz w:val="22"/>
                  <w:color w:val="000000"/>
                  <w:u w:val="none"/>
                </w:rPr>
                <w:t>330</w:t>
              </w:r>
            </w:hyperlink>
          </w:p>
        </w:tc>
      </w:tr>
      <w:tr>
        <w:trPr>
          <w:cantSplit/>
        </w:trPr>
        <w:tc>
          <w:tcPr>
            <w:tcW w:w="3901" w:type="dxa"/>
          </w:tcPr>
          <w:p>
            <w:pPr>
              <w:spacing w:before="0" w:after="0" w:line="240" w:lineRule="auto"/>
            </w:pPr>
            <w:r>
              <w:rPr>
                <w:rFonts w:ascii="Calibri" w:hAnsi="Calibri" w:eastAsia="Calibri" w:cs="Calibri"/>
                <w:color w:val="000000"/>
                <w:sz w:val="22"/>
              </w:rPr>
              <w:t>Proverbs 1:20-23</w:t>
            </w:r>
          </w:p>
        </w:tc>
        <w:tc>
          <w:tcPr>
            <w:tcW w:w="2579" w:type="dxa"/>
          </w:tcPr>
          <w:p>
            <w:pPr>
              <w:spacing w:before="0" w:after="0" w:line="240" w:lineRule="auto"/>
            </w:pPr>
            <w:hyperlink w:anchor="R6877" w:history="1">
              <w:r>
                <w:rPr>
                  <w:rFonts w:ascii="Calibri" w:hAnsi="Calibri" w:eastAsia="Calibri" w:cs="Calibri"/>
                  <w:sz w:val="22"/>
                  <w:color w:val="000000"/>
                  <w:u w:val="none"/>
                </w:rPr>
                <w:t>405</w:t>
              </w:r>
            </w:hyperlink>
          </w:p>
        </w:tc>
      </w:tr>
      <w:tr>
        <w:trPr>
          <w:cantSplit/>
        </w:trPr>
        <w:tc>
          <w:tcPr>
            <w:tcW w:w="3901" w:type="dxa"/>
          </w:tcPr>
          <w:p>
            <w:pPr>
              <w:spacing w:before="0" w:after="0" w:line="240" w:lineRule="auto"/>
            </w:pPr>
            <w:r>
              <w:rPr>
                <w:rFonts w:ascii="Calibri" w:hAnsi="Calibri" w:eastAsia="Calibri" w:cs="Calibri"/>
                <w:color w:val="000000"/>
                <w:sz w:val="22"/>
              </w:rPr>
              <w:t>Proverbs 1:26-28</w:t>
            </w:r>
          </w:p>
        </w:tc>
        <w:tc>
          <w:tcPr>
            <w:tcW w:w="2579" w:type="dxa"/>
          </w:tcPr>
          <w:p>
            <w:pPr>
              <w:spacing w:before="0" w:after="0" w:line="240" w:lineRule="auto"/>
            </w:pPr>
            <w:hyperlink w:anchor="R6885" w:history="1">
              <w:r>
                <w:rPr>
                  <w:rFonts w:ascii="Calibri" w:hAnsi="Calibri" w:eastAsia="Calibri" w:cs="Calibri"/>
                  <w:sz w:val="22"/>
                  <w:color w:val="000000"/>
                  <w:u w:val="none"/>
                </w:rPr>
                <w:t>405</w:t>
              </w:r>
            </w:hyperlink>
          </w:p>
        </w:tc>
      </w:tr>
      <w:tr>
        <w:trPr>
          <w:cantSplit/>
        </w:trPr>
        <w:tc>
          <w:tcPr>
            <w:tcW w:w="3901" w:type="dxa"/>
          </w:tcPr>
          <w:p>
            <w:pPr>
              <w:spacing w:before="0" w:after="0" w:line="240" w:lineRule="auto"/>
            </w:pPr>
            <w:r>
              <w:rPr>
                <w:rFonts w:ascii="Calibri" w:hAnsi="Calibri" w:eastAsia="Calibri" w:cs="Calibri"/>
                <w:color w:val="000000"/>
                <w:sz w:val="22"/>
              </w:rPr>
              <w:t>Proverbs 6:16-18</w:t>
            </w:r>
          </w:p>
        </w:tc>
        <w:tc>
          <w:tcPr>
            <w:tcW w:w="2579" w:type="dxa"/>
          </w:tcPr>
          <w:p>
            <w:pPr>
              <w:spacing w:before="0" w:after="0" w:line="240" w:lineRule="auto"/>
            </w:pPr>
            <w:hyperlink w:anchor="R5470" w:history="1">
              <w:r>
                <w:rPr>
                  <w:rFonts w:ascii="Calibri" w:hAnsi="Calibri" w:eastAsia="Calibri" w:cs="Calibri"/>
                  <w:sz w:val="22"/>
                  <w:color w:val="000000"/>
                  <w:u w:val="none"/>
                </w:rPr>
                <w:t>330</w:t>
              </w:r>
            </w:hyperlink>
          </w:p>
        </w:tc>
      </w:tr>
      <w:tr>
        <w:trPr>
          <w:cantSplit/>
        </w:trPr>
        <w:tc>
          <w:tcPr>
            <w:tcW w:w="3901" w:type="dxa"/>
          </w:tcPr>
          <w:p>
            <w:pPr>
              <w:spacing w:before="0" w:after="0" w:line="240" w:lineRule="auto"/>
            </w:pPr>
            <w:r>
              <w:rPr>
                <w:rFonts w:ascii="Calibri" w:hAnsi="Calibri" w:eastAsia="Calibri" w:cs="Calibri"/>
                <w:color w:val="000000"/>
                <w:sz w:val="22"/>
              </w:rPr>
              <w:t>Proverbs 8:29</w:t>
            </w:r>
          </w:p>
        </w:tc>
        <w:tc>
          <w:tcPr>
            <w:tcW w:w="2579" w:type="dxa"/>
          </w:tcPr>
          <w:p>
            <w:pPr>
              <w:spacing w:before="0" w:after="0" w:line="240" w:lineRule="auto"/>
            </w:pPr>
            <w:hyperlink w:anchor="R2032" w:history="1">
              <w:r>
                <w:rPr>
                  <w:rFonts w:ascii="Calibri" w:hAnsi="Calibri" w:eastAsia="Calibri" w:cs="Calibri"/>
                  <w:sz w:val="22"/>
                  <w:color w:val="000000"/>
                  <w:u w:val="none"/>
                </w:rPr>
                <w:t>123</w:t>
              </w:r>
            </w:hyperlink>
          </w:p>
        </w:tc>
      </w:tr>
      <w:tr>
        <w:trPr>
          <w:cantSplit/>
        </w:trPr>
        <w:tc>
          <w:tcPr>
            <w:tcW w:w="3901" w:type="dxa"/>
          </w:tcPr>
          <w:p>
            <w:pPr>
              <w:spacing w:before="0" w:after="0" w:line="240" w:lineRule="auto"/>
            </w:pPr>
            <w:r>
              <w:rPr>
                <w:rFonts w:ascii="Calibri" w:hAnsi="Calibri" w:eastAsia="Calibri" w:cs="Calibri"/>
                <w:color w:val="000000"/>
                <w:sz w:val="22"/>
              </w:rPr>
              <w:t>Proverbs 9:10</w:t>
            </w:r>
          </w:p>
        </w:tc>
        <w:tc>
          <w:tcPr>
            <w:tcW w:w="2579" w:type="dxa"/>
          </w:tcPr>
          <w:p>
            <w:pPr>
              <w:spacing w:before="0" w:after="0" w:line="240" w:lineRule="auto"/>
            </w:pPr>
            <w:hyperlink w:anchor="R4174" w:history="1">
              <w:r>
                <w:rPr>
                  <w:rFonts w:ascii="Calibri" w:hAnsi="Calibri" w:eastAsia="Calibri" w:cs="Calibri"/>
                  <w:sz w:val="22"/>
                  <w:color w:val="000000"/>
                  <w:u w:val="none"/>
                </w:rPr>
                <w:t>258</w:t>
              </w:r>
            </w:hyperlink>
          </w:p>
        </w:tc>
      </w:tr>
      <w:tr>
        <w:trPr>
          <w:cantSplit/>
        </w:trPr>
        <w:tc>
          <w:tcPr>
            <w:tcW w:w="3901" w:type="dxa"/>
          </w:tcPr>
          <w:p>
            <w:pPr>
              <w:spacing w:before="0" w:after="0" w:line="240" w:lineRule="auto"/>
            </w:pPr>
            <w:r>
              <w:rPr>
                <w:rFonts w:ascii="Calibri" w:hAnsi="Calibri" w:eastAsia="Calibri" w:cs="Calibri"/>
                <w:color w:val="000000"/>
                <w:sz w:val="22"/>
              </w:rPr>
              <w:t>Proverbs 13:20</w:t>
            </w:r>
          </w:p>
        </w:tc>
        <w:tc>
          <w:tcPr>
            <w:tcW w:w="2579" w:type="dxa"/>
          </w:tcPr>
          <w:p>
            <w:pPr>
              <w:spacing w:before="0" w:after="0" w:line="240" w:lineRule="auto"/>
            </w:pPr>
            <w:hyperlink w:anchor="R6899" w:history="1">
              <w:r>
                <w:rPr>
                  <w:rFonts w:ascii="Calibri" w:hAnsi="Calibri" w:eastAsia="Calibri" w:cs="Calibri"/>
                  <w:sz w:val="22"/>
                  <w:color w:val="000000"/>
                  <w:u w:val="none"/>
                </w:rPr>
                <w:t>406</w:t>
              </w:r>
            </w:hyperlink>
          </w:p>
        </w:tc>
      </w:tr>
      <w:tr>
        <w:trPr>
          <w:cantSplit/>
        </w:trPr>
        <w:tc>
          <w:tcPr>
            <w:tcW w:w="3901" w:type="dxa"/>
          </w:tcPr>
          <w:p>
            <w:pPr>
              <w:spacing w:before="0" w:after="0" w:line="240" w:lineRule="auto"/>
            </w:pPr>
            <w:r>
              <w:rPr>
                <w:rFonts w:ascii="Calibri" w:hAnsi="Calibri" w:eastAsia="Calibri" w:cs="Calibri"/>
                <w:color w:val="000000"/>
                <w:sz w:val="22"/>
              </w:rPr>
              <w:t>Proverbs 17:14</w:t>
            </w:r>
          </w:p>
        </w:tc>
        <w:tc>
          <w:tcPr>
            <w:tcW w:w="2579" w:type="dxa"/>
          </w:tcPr>
          <w:p>
            <w:pPr>
              <w:spacing w:before="0" w:after="0" w:line="240" w:lineRule="auto"/>
            </w:pPr>
            <w:hyperlink w:anchor="R4769" w:history="1">
              <w:r>
                <w:rPr>
                  <w:rFonts w:ascii="Calibri" w:hAnsi="Calibri" w:eastAsia="Calibri" w:cs="Calibri"/>
                  <w:sz w:val="22"/>
                  <w:color w:val="000000"/>
                  <w:u w:val="none"/>
                </w:rPr>
                <w:t>293</w:t>
              </w:r>
            </w:hyperlink>
          </w:p>
        </w:tc>
      </w:tr>
      <w:tr>
        <w:trPr>
          <w:cantSplit/>
        </w:trPr>
        <w:tc>
          <w:tcPr>
            <w:tcW w:w="3901" w:type="dxa"/>
          </w:tcPr>
          <w:p>
            <w:pPr>
              <w:spacing w:before="0" w:after="0" w:line="240" w:lineRule="auto"/>
            </w:pPr>
            <w:r>
              <w:rPr>
                <w:rFonts w:ascii="Calibri" w:hAnsi="Calibri" w:eastAsia="Calibri" w:cs="Calibri"/>
                <w:color w:val="000000"/>
                <w:sz w:val="22"/>
              </w:rPr>
              <w:t>Proverbs 17:15</w:t>
            </w:r>
          </w:p>
        </w:tc>
        <w:tc>
          <w:tcPr>
            <w:tcW w:w="2579" w:type="dxa"/>
          </w:tcPr>
          <w:p>
            <w:pPr>
              <w:spacing w:before="0" w:after="0" w:line="240" w:lineRule="auto"/>
            </w:pPr>
            <w:hyperlink w:anchor="R3528" w:history="1">
              <w:r>
                <w:rPr>
                  <w:rFonts w:ascii="Calibri" w:hAnsi="Calibri" w:eastAsia="Calibri" w:cs="Calibri"/>
                  <w:sz w:val="22"/>
                  <w:color w:val="000000"/>
                  <w:u w:val="none"/>
                </w:rPr>
                <w:t>219</w:t>
              </w:r>
            </w:hyperlink>
          </w:p>
        </w:tc>
      </w:tr>
      <w:tr>
        <w:trPr>
          <w:cantSplit/>
        </w:trPr>
        <w:tc>
          <w:tcPr>
            <w:tcW w:w="3901" w:type="dxa"/>
          </w:tcPr>
          <w:p>
            <w:pPr>
              <w:spacing w:before="0" w:after="0" w:line="240" w:lineRule="auto"/>
            </w:pPr>
            <w:r>
              <w:rPr>
                <w:rFonts w:ascii="Calibri" w:hAnsi="Calibri" w:eastAsia="Calibri" w:cs="Calibri"/>
                <w:color w:val="000000"/>
                <w:sz w:val="22"/>
              </w:rPr>
              <w:t>Proverbs 19:11</w:t>
            </w:r>
          </w:p>
        </w:tc>
        <w:tc>
          <w:tcPr>
            <w:tcW w:w="2579" w:type="dxa"/>
          </w:tcPr>
          <w:p>
            <w:pPr>
              <w:spacing w:before="0" w:after="0" w:line="240" w:lineRule="auto"/>
            </w:pPr>
            <w:hyperlink w:anchor="R2928" w:history="1">
              <w:r>
                <w:rPr>
                  <w:rFonts w:ascii="Calibri" w:hAnsi="Calibri" w:eastAsia="Calibri" w:cs="Calibri"/>
                  <w:sz w:val="22"/>
                  <w:color w:val="000000"/>
                  <w:u w:val="none"/>
                </w:rPr>
                <w:t>181</w:t>
              </w:r>
            </w:hyperlink>
          </w:p>
        </w:tc>
      </w:tr>
      <w:tr>
        <w:trPr>
          <w:cantSplit/>
        </w:trPr>
        <w:tc>
          <w:tcPr>
            <w:tcW w:w="3901" w:type="dxa"/>
          </w:tcPr>
          <w:p>
            <w:pPr>
              <w:spacing w:before="0" w:after="0" w:line="240" w:lineRule="auto"/>
            </w:pPr>
            <w:r>
              <w:rPr>
                <w:rFonts w:ascii="Calibri" w:hAnsi="Calibri" w:eastAsia="Calibri" w:cs="Calibri"/>
                <w:color w:val="000000"/>
                <w:sz w:val="22"/>
              </w:rPr>
              <w:t>Proverbs 23:7a</w:t>
            </w:r>
          </w:p>
        </w:tc>
        <w:tc>
          <w:tcPr>
            <w:tcW w:w="2579" w:type="dxa"/>
          </w:tcPr>
          <w:p>
            <w:pPr>
              <w:spacing w:before="0" w:after="0" w:line="240" w:lineRule="auto"/>
            </w:pPr>
            <w:hyperlink w:anchor="R4681" w:history="1">
              <w:r>
                <w:rPr>
                  <w:rFonts w:ascii="Calibri" w:hAnsi="Calibri" w:eastAsia="Calibri" w:cs="Calibri"/>
                  <w:sz w:val="22"/>
                  <w:color w:val="000000"/>
                  <w:u w:val="none"/>
                </w:rPr>
                <w:t>288</w:t>
              </w:r>
            </w:hyperlink>
            <w:r>
              <w:rPr>
                <w:rFonts w:ascii="Calibri" w:hAnsi="Calibri" w:eastAsia="Calibri" w:cs="Calibri"/>
                <w:color w:val="000000"/>
                <w:sz w:val="22"/>
              </w:rPr>
              <w:t xml:space="preserve">, </w:t>
            </w:r>
            <w:hyperlink w:anchor="R4739" w:history="1">
              <w:r>
                <w:rPr>
                  <w:rFonts w:ascii="Calibri" w:hAnsi="Calibri" w:eastAsia="Calibri" w:cs="Calibri"/>
                  <w:sz w:val="22"/>
                  <w:color w:val="000000"/>
                  <w:u w:val="none"/>
                </w:rPr>
                <w:t>292</w:t>
              </w:r>
            </w:hyperlink>
          </w:p>
        </w:tc>
      </w:tr>
      <w:tr>
        <w:trPr>
          <w:cantSplit/>
        </w:trPr>
        <w:tc>
          <w:tcPr>
            <w:tcW w:w="3901" w:type="dxa"/>
          </w:tcPr>
          <w:p>
            <w:pPr>
              <w:spacing w:before="0" w:after="0" w:line="240" w:lineRule="auto"/>
            </w:pPr>
            <w:r>
              <w:rPr>
                <w:rFonts w:ascii="Calibri" w:hAnsi="Calibri" w:eastAsia="Calibri" w:cs="Calibri"/>
                <w:color w:val="000000"/>
                <w:sz w:val="22"/>
              </w:rPr>
              <w:t>Proverbs 31:13-15</w:t>
            </w:r>
          </w:p>
        </w:tc>
        <w:tc>
          <w:tcPr>
            <w:tcW w:w="2579" w:type="dxa"/>
          </w:tcPr>
          <w:p>
            <w:pPr>
              <w:spacing w:before="0" w:after="0" w:line="240" w:lineRule="auto"/>
            </w:pPr>
            <w:hyperlink w:anchor="R1655" w:history="1">
              <w:r>
                <w:rPr>
                  <w:rFonts w:ascii="Calibri" w:hAnsi="Calibri" w:eastAsia="Calibri" w:cs="Calibri"/>
                  <w:sz w:val="22"/>
                  <w:color w:val="000000"/>
                  <w:u w:val="none"/>
                </w:rPr>
                <w:t>102</w:t>
              </w:r>
            </w:hyperlink>
          </w:p>
        </w:tc>
      </w:tr>
      <w:tr>
        <w:trPr>
          <w:cantSplit/>
        </w:trPr>
        <w:tc>
          <w:tcPr>
            <w:tcW w:w="3901" w:type="dxa"/>
          </w:tcPr>
          <w:p>
            <w:pPr>
              <w:spacing w:before="0" w:after="0" w:line="240" w:lineRule="auto"/>
            </w:pPr>
            <w:r>
              <w:rPr>
                <w:rFonts w:ascii="Calibri" w:hAnsi="Calibri" w:eastAsia="Calibri" w:cs="Calibri"/>
                <w:color w:val="000000"/>
                <w:sz w:val="22"/>
              </w:rPr>
              <w:t>Ecclesiastes</w:t>
            </w:r>
          </w:p>
        </w:tc>
        <w:tc>
          <w:tcPr>
            <w:tcW w:w="2579" w:type="dxa"/>
          </w:tcPr>
          <w:p>
            <w:pPr>
              <w:spacing w:before="0" w:after="0" w:line="240" w:lineRule="auto"/>
            </w:pPr>
            <w:hyperlink w:anchor="R1310" w:history="1">
              <w:r>
                <w:rPr>
                  <w:rFonts w:ascii="Calibri" w:hAnsi="Calibri" w:eastAsia="Calibri" w:cs="Calibri"/>
                  <w:sz w:val="22"/>
                  <w:color w:val="000000"/>
                  <w:u w:val="none"/>
                </w:rPr>
                <w:t>82</w:t>
              </w:r>
            </w:hyperlink>
            <w:r>
              <w:rPr>
                <w:rFonts w:ascii="Calibri" w:hAnsi="Calibri" w:eastAsia="Calibri" w:cs="Calibri"/>
                <w:color w:val="000000"/>
                <w:sz w:val="22"/>
              </w:rPr>
              <w:t xml:space="preserve">, </w:t>
            </w:r>
            <w:hyperlink w:anchor="R2177"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3580" w:history="1">
              <w:r>
                <w:rPr>
                  <w:rFonts w:ascii="Calibri" w:hAnsi="Calibri" w:eastAsia="Calibri" w:cs="Calibri"/>
                  <w:sz w:val="22"/>
                  <w:color w:val="000000"/>
                  <w:u w:val="none"/>
                </w:rPr>
                <w:t>222</w:t>
              </w:r>
            </w:hyperlink>
          </w:p>
        </w:tc>
      </w:tr>
      <w:tr>
        <w:trPr>
          <w:cantSplit/>
        </w:trPr>
        <w:tc>
          <w:tcPr>
            <w:tcW w:w="3901" w:type="dxa"/>
          </w:tcPr>
          <w:p>
            <w:pPr>
              <w:spacing w:before="0" w:after="0" w:line="240" w:lineRule="auto"/>
            </w:pPr>
            <w:r>
              <w:rPr>
                <w:rFonts w:ascii="Calibri" w:hAnsi="Calibri" w:eastAsia="Calibri" w:cs="Calibri"/>
                <w:color w:val="000000"/>
                <w:sz w:val="22"/>
              </w:rPr>
              <w:t>Ecclesiastes 3</w:t>
            </w:r>
          </w:p>
        </w:tc>
        <w:tc>
          <w:tcPr>
            <w:tcW w:w="2579" w:type="dxa"/>
          </w:tcPr>
          <w:p>
            <w:pPr>
              <w:spacing w:before="0" w:after="0" w:line="240" w:lineRule="auto"/>
            </w:pPr>
            <w:hyperlink w:anchor="R3580" w:history="1">
              <w:r>
                <w:rPr>
                  <w:rFonts w:ascii="Calibri" w:hAnsi="Calibri" w:eastAsia="Calibri" w:cs="Calibri"/>
                  <w:sz w:val="22"/>
                  <w:color w:val="000000"/>
                  <w:u w:val="none"/>
                </w:rPr>
                <w:t>222</w:t>
              </w:r>
            </w:hyperlink>
          </w:p>
        </w:tc>
      </w:tr>
      <w:tr>
        <w:trPr>
          <w:cantSplit/>
        </w:trPr>
        <w:tc>
          <w:tcPr>
            <w:tcW w:w="3901" w:type="dxa"/>
          </w:tcPr>
          <w:p>
            <w:pPr>
              <w:spacing w:before="0" w:after="0" w:line="240" w:lineRule="auto"/>
            </w:pPr>
            <w:r>
              <w:rPr>
                <w:rFonts w:ascii="Calibri" w:hAnsi="Calibri" w:eastAsia="Calibri" w:cs="Calibri"/>
                <w:color w:val="000000"/>
                <w:sz w:val="22"/>
              </w:rPr>
              <w:t>Ecclesiastes 3:9-13</w:t>
            </w:r>
          </w:p>
        </w:tc>
        <w:tc>
          <w:tcPr>
            <w:tcW w:w="2579" w:type="dxa"/>
          </w:tcPr>
          <w:p>
            <w:pPr>
              <w:spacing w:before="0" w:after="0" w:line="240" w:lineRule="auto"/>
            </w:pPr>
            <w:hyperlink w:anchor="R3582" w:history="1">
              <w:r>
                <w:rPr>
                  <w:rFonts w:ascii="Calibri" w:hAnsi="Calibri" w:eastAsia="Calibri" w:cs="Calibri"/>
                  <w:sz w:val="22"/>
                  <w:color w:val="000000"/>
                  <w:u w:val="none"/>
                </w:rPr>
                <w:t>222</w:t>
              </w:r>
            </w:hyperlink>
          </w:p>
        </w:tc>
      </w:tr>
      <w:tr>
        <w:trPr>
          <w:cantSplit/>
        </w:trPr>
        <w:tc>
          <w:tcPr>
            <w:tcW w:w="3901" w:type="dxa"/>
          </w:tcPr>
          <w:p>
            <w:pPr>
              <w:spacing w:before="0" w:after="0" w:line="240" w:lineRule="auto"/>
            </w:pPr>
            <w:r>
              <w:rPr>
                <w:rFonts w:ascii="Calibri" w:hAnsi="Calibri" w:eastAsia="Calibri" w:cs="Calibri"/>
                <w:color w:val="000000"/>
                <w:sz w:val="22"/>
              </w:rPr>
              <w:t>Ecclesiastes 9:11-12</w:t>
            </w:r>
          </w:p>
        </w:tc>
        <w:tc>
          <w:tcPr>
            <w:tcW w:w="2579" w:type="dxa"/>
          </w:tcPr>
          <w:p>
            <w:pPr>
              <w:spacing w:before="0" w:after="0" w:line="240" w:lineRule="auto"/>
            </w:pPr>
            <w:hyperlink w:anchor="R1312" w:history="1">
              <w:r>
                <w:rPr>
                  <w:rFonts w:ascii="Calibri" w:hAnsi="Calibri" w:eastAsia="Calibri" w:cs="Calibri"/>
                  <w:sz w:val="22"/>
                  <w:color w:val="000000"/>
                  <w:u w:val="none"/>
                </w:rPr>
                <w:t>82</w:t>
              </w:r>
            </w:hyperlink>
          </w:p>
        </w:tc>
      </w:tr>
      <w:tr>
        <w:trPr>
          <w:cantSplit/>
        </w:trPr>
        <w:tc>
          <w:tcPr>
            <w:tcW w:w="3901" w:type="dxa"/>
          </w:tcPr>
          <w:p>
            <w:pPr>
              <w:spacing w:before="0" w:after="0" w:line="240" w:lineRule="auto"/>
            </w:pPr>
            <w:r>
              <w:rPr>
                <w:rFonts w:ascii="Calibri" w:hAnsi="Calibri" w:eastAsia="Calibri" w:cs="Calibri"/>
                <w:color w:val="000000"/>
                <w:sz w:val="22"/>
              </w:rPr>
              <w:t>Ecclesiastes 12:1</w:t>
            </w:r>
          </w:p>
        </w:tc>
        <w:tc>
          <w:tcPr>
            <w:tcW w:w="2579" w:type="dxa"/>
          </w:tcPr>
          <w:p>
            <w:pPr>
              <w:spacing w:before="0" w:after="0" w:line="240" w:lineRule="auto"/>
            </w:pPr>
            <w:hyperlink w:anchor="R5659" w:history="1">
              <w:r>
                <w:rPr>
                  <w:rFonts w:ascii="Calibri" w:hAnsi="Calibri" w:eastAsia="Calibri" w:cs="Calibri"/>
                  <w:sz w:val="22"/>
                  <w:color w:val="000000"/>
                  <w:u w:val="none"/>
                </w:rPr>
                <w:t>339</w:t>
              </w:r>
            </w:hyperlink>
          </w:p>
        </w:tc>
      </w:tr>
      <w:tr>
        <w:trPr>
          <w:cantSplit/>
        </w:trPr>
        <w:tc>
          <w:tcPr>
            <w:tcW w:w="3901" w:type="dxa"/>
          </w:tcPr>
          <w:p>
            <w:pPr>
              <w:spacing w:before="0" w:after="0" w:line="240" w:lineRule="auto"/>
            </w:pPr>
            <w:r>
              <w:rPr>
                <w:rFonts w:ascii="Calibri" w:hAnsi="Calibri" w:eastAsia="Calibri" w:cs="Calibri"/>
                <w:color w:val="000000"/>
                <w:sz w:val="22"/>
              </w:rPr>
              <w:t>Ecclesiastes 12:13</w:t>
            </w:r>
          </w:p>
        </w:tc>
        <w:tc>
          <w:tcPr>
            <w:tcW w:w="2579" w:type="dxa"/>
          </w:tcPr>
          <w:p>
            <w:pPr>
              <w:spacing w:before="0" w:after="0" w:line="240" w:lineRule="auto"/>
            </w:pPr>
            <w:hyperlink w:anchor="R4170" w:history="1">
              <w:r>
                <w:rPr>
                  <w:rFonts w:ascii="Calibri" w:hAnsi="Calibri" w:eastAsia="Calibri" w:cs="Calibri"/>
                  <w:sz w:val="22"/>
                  <w:color w:val="000000"/>
                  <w:u w:val="none"/>
                </w:rPr>
                <w:t>258</w:t>
              </w:r>
            </w:hyperlink>
          </w:p>
        </w:tc>
      </w:tr>
      <w:tr>
        <w:trPr>
          <w:cantSplit/>
        </w:trPr>
        <w:tc>
          <w:tcPr>
            <w:tcW w:w="3901" w:type="dxa"/>
          </w:tcPr>
          <w:p>
            <w:pPr>
              <w:spacing w:before="0" w:after="0" w:line="240" w:lineRule="auto"/>
            </w:pPr>
            <w:r>
              <w:rPr>
                <w:rFonts w:ascii="Calibri" w:hAnsi="Calibri" w:eastAsia="Calibri" w:cs="Calibri"/>
                <w:color w:val="000000"/>
                <w:sz w:val="22"/>
              </w:rPr>
              <w:t>Song of Solomon</w:t>
            </w:r>
          </w:p>
        </w:tc>
        <w:tc>
          <w:tcPr>
            <w:tcW w:w="2579" w:type="dxa"/>
          </w:tcPr>
          <w:p>
            <w:pPr>
              <w:spacing w:before="0" w:after="0" w:line="240" w:lineRule="auto"/>
            </w:pPr>
            <w:hyperlink w:anchor="R2178"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Song of Solomon 3:11</w:t>
            </w:r>
          </w:p>
        </w:tc>
        <w:tc>
          <w:tcPr>
            <w:tcW w:w="2579" w:type="dxa"/>
          </w:tcPr>
          <w:p>
            <w:pPr>
              <w:spacing w:before="0" w:after="0" w:line="240" w:lineRule="auto"/>
            </w:pPr>
            <w:hyperlink w:anchor="R6736" w:history="1">
              <w:r>
                <w:rPr>
                  <w:rFonts w:ascii="Calibri" w:hAnsi="Calibri" w:eastAsia="Calibri" w:cs="Calibri"/>
                  <w:sz w:val="22"/>
                  <w:color w:val="000000"/>
                  <w:u w:val="none"/>
                </w:rPr>
                <w:t>397</w:t>
              </w:r>
            </w:hyperlink>
          </w:p>
        </w:tc>
      </w:tr>
      <w:tr>
        <w:trPr>
          <w:cantSplit/>
        </w:trPr>
        <w:tc>
          <w:tcPr>
            <w:tcW w:w="3901" w:type="dxa"/>
          </w:tcPr>
          <w:p>
            <w:pPr>
              <w:spacing w:before="0" w:after="0" w:line="240" w:lineRule="auto"/>
            </w:pPr>
            <w:r>
              <w:rPr>
                <w:rFonts w:ascii="Calibri" w:hAnsi="Calibri" w:eastAsia="Calibri" w:cs="Calibri"/>
                <w:color w:val="000000"/>
                <w:sz w:val="22"/>
              </w:rPr>
              <w:t>Isaiah</w:t>
            </w:r>
          </w:p>
        </w:tc>
        <w:tc>
          <w:tcPr>
            <w:tcW w:w="2579" w:type="dxa"/>
          </w:tcPr>
          <w:p>
            <w:pPr>
              <w:spacing w:before="0" w:after="0" w:line="240" w:lineRule="auto"/>
            </w:pPr>
            <w:hyperlink w:anchor="R0087" w:history="1">
              <w:r>
                <w:rPr>
                  <w:rFonts w:ascii="Calibri" w:hAnsi="Calibri" w:eastAsia="Calibri" w:cs="Calibri"/>
                  <w:sz w:val="22"/>
                  <w:color w:val="000000"/>
                  <w:u w:val="none"/>
                </w:rPr>
                <w:t>12</w:t>
              </w:r>
            </w:hyperlink>
            <w:r>
              <w:rPr>
                <w:rFonts w:ascii="Calibri" w:hAnsi="Calibri" w:eastAsia="Calibri" w:cs="Calibri"/>
                <w:color w:val="000000"/>
                <w:sz w:val="22"/>
              </w:rPr>
              <w:t xml:space="preserve">, </w:t>
            </w:r>
            <w:hyperlink w:anchor="R0103" w:history="1">
              <w:r>
                <w:rPr>
                  <w:rFonts w:ascii="Calibri" w:hAnsi="Calibri" w:eastAsia="Calibri" w:cs="Calibri"/>
                  <w:sz w:val="22"/>
                  <w:color w:val="000000"/>
                  <w:u w:val="none"/>
                </w:rPr>
                <w:t>13</w:t>
              </w:r>
            </w:hyperlink>
            <w:r>
              <w:rPr>
                <w:rFonts w:ascii="Calibri" w:hAnsi="Calibri" w:eastAsia="Calibri" w:cs="Calibri"/>
                <w:color w:val="000000"/>
                <w:sz w:val="22"/>
              </w:rPr>
              <w:t xml:space="preserve">, </w:t>
            </w:r>
            <w:hyperlink w:anchor="R2179"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3566" w:history="1">
              <w:r>
                <w:rPr>
                  <w:rFonts w:ascii="Calibri" w:hAnsi="Calibri" w:eastAsia="Calibri" w:cs="Calibri"/>
                  <w:sz w:val="22"/>
                  <w:color w:val="000000"/>
                  <w:u w:val="none"/>
                </w:rPr>
                <w:t>221</w:t>
              </w:r>
            </w:hyperlink>
            <w:r>
              <w:rPr>
                <w:rFonts w:ascii="Calibri" w:hAnsi="Calibri" w:eastAsia="Calibri" w:cs="Calibri"/>
                <w:color w:val="000000"/>
                <w:sz w:val="22"/>
              </w:rPr>
              <w:t xml:space="preserve">, </w:t>
            </w:r>
            <w:hyperlink w:anchor="R3601" w:history="1">
              <w:r>
                <w:rPr>
                  <w:rFonts w:ascii="Calibri" w:hAnsi="Calibri" w:eastAsia="Calibri" w:cs="Calibri"/>
                  <w:sz w:val="22"/>
                  <w:color w:val="000000"/>
                  <w:u w:val="none"/>
                </w:rPr>
                <w:t>224</w:t>
              </w:r>
            </w:hyperlink>
            <w:r>
              <w:rPr>
                <w:rFonts w:ascii="Calibri" w:hAnsi="Calibri" w:eastAsia="Calibri" w:cs="Calibri"/>
                <w:color w:val="000000"/>
                <w:sz w:val="22"/>
              </w:rPr>
              <w:t xml:space="preserve">, </w:t>
            </w:r>
            <w:hyperlink w:anchor="R3675" w:history="1">
              <w:r>
                <w:rPr>
                  <w:rFonts w:ascii="Calibri" w:hAnsi="Calibri" w:eastAsia="Calibri" w:cs="Calibri"/>
                  <w:sz w:val="22"/>
                  <w:color w:val="000000"/>
                  <w:u w:val="none"/>
                </w:rPr>
                <w:t>229</w:t>
              </w:r>
            </w:hyperlink>
            <w:r>
              <w:rPr>
                <w:rFonts w:ascii="Calibri" w:hAnsi="Calibri" w:eastAsia="Calibri" w:cs="Calibri"/>
                <w:color w:val="000000"/>
                <w:sz w:val="22"/>
              </w:rPr>
              <w:t xml:space="preserve">, </w:t>
            </w:r>
            <w:hyperlink w:anchor="R3708" w:history="1">
              <w:r>
                <w:rPr>
                  <w:rFonts w:ascii="Calibri" w:hAnsi="Calibri" w:eastAsia="Calibri" w:cs="Calibri"/>
                  <w:sz w:val="22"/>
                  <w:color w:val="000000"/>
                  <w:u w:val="none"/>
                </w:rPr>
                <w:t>231</w:t>
              </w:r>
            </w:hyperlink>
            <w:r>
              <w:rPr>
                <w:rFonts w:ascii="Calibri" w:hAnsi="Calibri" w:eastAsia="Calibri" w:cs="Calibri"/>
                <w:color w:val="000000"/>
                <w:sz w:val="22"/>
              </w:rPr>
              <w:t xml:space="preserve">, </w:t>
            </w:r>
            <w:hyperlink w:anchor="R3747" w:history="1">
              <w:r>
                <w:rPr>
                  <w:rFonts w:ascii="Calibri" w:hAnsi="Calibri" w:eastAsia="Calibri" w:cs="Calibri"/>
                  <w:sz w:val="22"/>
                  <w:color w:val="000000"/>
                  <w:u w:val="none"/>
                </w:rPr>
                <w:t>232</w:t>
              </w:r>
            </w:hyperlink>
            <w:r>
              <w:rPr>
                <w:rFonts w:ascii="Calibri" w:hAnsi="Calibri" w:eastAsia="Calibri" w:cs="Calibri"/>
                <w:color w:val="000000"/>
                <w:sz w:val="22"/>
              </w:rPr>
              <w:t xml:space="preserve">, </w:t>
            </w:r>
            <w:hyperlink w:anchor="R4269" w:history="1">
              <w:r>
                <w:rPr>
                  <w:rFonts w:ascii="Calibri" w:hAnsi="Calibri" w:eastAsia="Calibri" w:cs="Calibri"/>
                  <w:sz w:val="22"/>
                  <w:color w:val="000000"/>
                  <w:u w:val="none"/>
                </w:rPr>
                <w:t>263</w:t>
              </w:r>
            </w:hyperlink>
            <w:r>
              <w:rPr>
                <w:rFonts w:ascii="Calibri" w:hAnsi="Calibri" w:eastAsia="Calibri" w:cs="Calibri"/>
                <w:color w:val="000000"/>
                <w:sz w:val="22"/>
              </w:rPr>
              <w:t xml:space="preserve">, </w:t>
            </w:r>
            <w:hyperlink w:anchor="R4784" w:history="1">
              <w:r>
                <w:rPr>
                  <w:rFonts w:ascii="Calibri" w:hAnsi="Calibri" w:eastAsia="Calibri" w:cs="Calibri"/>
                  <w:sz w:val="22"/>
                  <w:color w:val="000000"/>
                  <w:u w:val="none"/>
                </w:rPr>
                <w:t>294</w:t>
              </w:r>
            </w:hyperlink>
            <w:r>
              <w:rPr>
                <w:rFonts w:ascii="Calibri" w:hAnsi="Calibri" w:eastAsia="Calibri" w:cs="Calibri"/>
                <w:color w:val="000000"/>
                <w:sz w:val="22"/>
              </w:rPr>
              <w:t xml:space="preserve">, </w:t>
            </w:r>
            <w:hyperlink w:anchor="R4794" w:history="1">
              <w:r>
                <w:rPr>
                  <w:rFonts w:ascii="Calibri" w:hAnsi="Calibri" w:eastAsia="Calibri" w:cs="Calibri"/>
                  <w:sz w:val="22"/>
                  <w:color w:val="000000"/>
                  <w:u w:val="none"/>
                </w:rPr>
                <w:t>295</w:t>
              </w:r>
            </w:hyperlink>
            <w:r>
              <w:rPr>
                <w:rFonts w:ascii="Calibri" w:hAnsi="Calibri" w:eastAsia="Calibri" w:cs="Calibri"/>
                <w:color w:val="000000"/>
                <w:sz w:val="22"/>
              </w:rPr>
              <w:t xml:space="preserve">, </w:t>
            </w:r>
            <w:hyperlink w:anchor="R5782" w:history="1">
              <w:r>
                <w:rPr>
                  <w:rFonts w:ascii="Calibri" w:hAnsi="Calibri" w:eastAsia="Calibri" w:cs="Calibri"/>
                  <w:sz w:val="22"/>
                  <w:color w:val="000000"/>
                  <w:u w:val="none"/>
                </w:rPr>
                <w:t>345</w:t>
              </w:r>
            </w:hyperlink>
            <w:r>
              <w:rPr>
                <w:rFonts w:ascii="Calibri" w:hAnsi="Calibri" w:eastAsia="Calibri" w:cs="Calibri"/>
                <w:color w:val="000000"/>
                <w:sz w:val="22"/>
              </w:rPr>
              <w:t xml:space="preserve">, </w:t>
            </w:r>
            <w:hyperlink w:anchor="R5895" w:history="1">
              <w:r>
                <w:rPr>
                  <w:rFonts w:ascii="Calibri" w:hAnsi="Calibri" w:eastAsia="Calibri" w:cs="Calibri"/>
                  <w:sz w:val="22"/>
                  <w:color w:val="000000"/>
                  <w:u w:val="none"/>
                </w:rPr>
                <w:t>352</w:t>
              </w:r>
            </w:hyperlink>
            <w:r>
              <w:rPr>
                <w:rFonts w:ascii="Calibri" w:hAnsi="Calibri" w:eastAsia="Calibri" w:cs="Calibri"/>
                <w:color w:val="000000"/>
                <w:sz w:val="22"/>
              </w:rPr>
              <w:t xml:space="preserve">, </w:t>
            </w:r>
            <w:hyperlink w:anchor="R5913" w:history="1">
              <w:r>
                <w:rPr>
                  <w:rFonts w:ascii="Calibri" w:hAnsi="Calibri" w:eastAsia="Calibri" w:cs="Calibri"/>
                  <w:sz w:val="22"/>
                  <w:color w:val="000000"/>
                  <w:u w:val="none"/>
                </w:rPr>
                <w:t>353</w:t>
              </w:r>
            </w:hyperlink>
          </w:p>
        </w:tc>
      </w:tr>
      <w:tr>
        <w:trPr>
          <w:cantSplit/>
        </w:trPr>
        <w:tc>
          <w:tcPr>
            <w:tcW w:w="3901" w:type="dxa"/>
          </w:tcPr>
          <w:p>
            <w:pPr>
              <w:spacing w:before="0" w:after="0" w:line="240" w:lineRule="auto"/>
            </w:pPr>
            <w:r>
              <w:rPr>
                <w:rFonts w:ascii="Calibri" w:hAnsi="Calibri" w:eastAsia="Calibri" w:cs="Calibri"/>
                <w:color w:val="000000"/>
                <w:sz w:val="22"/>
              </w:rPr>
              <w:t>Isaiah 1:17</w:t>
            </w:r>
          </w:p>
        </w:tc>
        <w:tc>
          <w:tcPr>
            <w:tcW w:w="2579" w:type="dxa"/>
          </w:tcPr>
          <w:p>
            <w:pPr>
              <w:spacing w:before="0" w:after="0" w:line="240" w:lineRule="auto"/>
            </w:pPr>
            <w:hyperlink w:anchor="R3742" w:history="1">
              <w:r>
                <w:rPr>
                  <w:rFonts w:ascii="Calibri" w:hAnsi="Calibri" w:eastAsia="Calibri" w:cs="Calibri"/>
                  <w:sz w:val="22"/>
                  <w:color w:val="000000"/>
                  <w:u w:val="none"/>
                </w:rPr>
                <w:t>232</w:t>
              </w:r>
            </w:hyperlink>
          </w:p>
        </w:tc>
      </w:tr>
      <w:tr>
        <w:trPr>
          <w:cantSplit/>
        </w:trPr>
        <w:tc>
          <w:tcPr>
            <w:tcW w:w="3901" w:type="dxa"/>
          </w:tcPr>
          <w:p>
            <w:pPr>
              <w:spacing w:before="0" w:after="0" w:line="240" w:lineRule="auto"/>
            </w:pPr>
            <w:r>
              <w:rPr>
                <w:rFonts w:ascii="Calibri" w:hAnsi="Calibri" w:eastAsia="Calibri" w:cs="Calibri"/>
                <w:color w:val="000000"/>
                <w:sz w:val="22"/>
              </w:rPr>
              <w:t>Isaiah 1:18</w:t>
            </w:r>
          </w:p>
        </w:tc>
        <w:tc>
          <w:tcPr>
            <w:tcW w:w="2579" w:type="dxa"/>
          </w:tcPr>
          <w:p>
            <w:pPr>
              <w:spacing w:before="0" w:after="0" w:line="240" w:lineRule="auto"/>
            </w:pPr>
            <w:hyperlink w:anchor="R3115" w:history="1">
              <w:r>
                <w:rPr>
                  <w:rFonts w:ascii="Calibri" w:hAnsi="Calibri" w:eastAsia="Calibri" w:cs="Calibri"/>
                  <w:sz w:val="22"/>
                  <w:color w:val="000000"/>
                  <w:u w:val="none"/>
                </w:rPr>
                <w:t>193</w:t>
              </w:r>
            </w:hyperlink>
          </w:p>
        </w:tc>
      </w:tr>
      <w:tr>
        <w:trPr>
          <w:cantSplit/>
        </w:trPr>
        <w:tc>
          <w:tcPr>
            <w:tcW w:w="3901" w:type="dxa"/>
          </w:tcPr>
          <w:p>
            <w:pPr>
              <w:spacing w:before="0" w:after="0" w:line="240" w:lineRule="auto"/>
            </w:pPr>
            <w:r>
              <w:rPr>
                <w:rFonts w:ascii="Calibri" w:hAnsi="Calibri" w:eastAsia="Calibri" w:cs="Calibri"/>
                <w:color w:val="000000"/>
                <w:sz w:val="22"/>
              </w:rPr>
              <w:t>Isaiah 5:20</w:t>
            </w:r>
          </w:p>
        </w:tc>
        <w:tc>
          <w:tcPr>
            <w:tcW w:w="2579" w:type="dxa"/>
          </w:tcPr>
          <w:p>
            <w:pPr>
              <w:spacing w:before="0" w:after="0" w:line="240" w:lineRule="auto"/>
            </w:pPr>
            <w:hyperlink w:anchor="R0189" w:history="1">
              <w:r>
                <w:rPr>
                  <w:rFonts w:ascii="Calibri" w:hAnsi="Calibri" w:eastAsia="Calibri" w:cs="Calibri"/>
                  <w:sz w:val="22"/>
                  <w:color w:val="000000"/>
                  <w:u w:val="none"/>
                </w:rPr>
                <w:t>18</w:t>
              </w:r>
            </w:hyperlink>
            <w:r>
              <w:rPr>
                <w:rFonts w:ascii="Calibri" w:hAnsi="Calibri" w:eastAsia="Calibri" w:cs="Calibri"/>
                <w:color w:val="000000"/>
                <w:sz w:val="22"/>
              </w:rPr>
              <w:t xml:space="preserve">, </w:t>
            </w:r>
            <w:hyperlink w:anchor="R3521" w:history="1">
              <w:r>
                <w:rPr>
                  <w:rFonts w:ascii="Calibri" w:hAnsi="Calibri" w:eastAsia="Calibri" w:cs="Calibri"/>
                  <w:sz w:val="22"/>
                  <w:color w:val="000000"/>
                  <w:u w:val="none"/>
                </w:rPr>
                <w:t>219</w:t>
              </w:r>
            </w:hyperlink>
          </w:p>
        </w:tc>
      </w:tr>
      <w:tr>
        <w:trPr>
          <w:cantSplit/>
        </w:trPr>
        <w:tc>
          <w:tcPr>
            <w:tcW w:w="3901" w:type="dxa"/>
          </w:tcPr>
          <w:p>
            <w:pPr>
              <w:spacing w:before="0" w:after="0" w:line="240" w:lineRule="auto"/>
            </w:pPr>
            <w:r>
              <w:rPr>
                <w:rFonts w:ascii="Calibri" w:hAnsi="Calibri" w:eastAsia="Calibri" w:cs="Calibri"/>
                <w:color w:val="000000"/>
                <w:sz w:val="22"/>
              </w:rPr>
              <w:t>Isaiah 5:23</w:t>
            </w:r>
          </w:p>
        </w:tc>
        <w:tc>
          <w:tcPr>
            <w:tcW w:w="2579" w:type="dxa"/>
          </w:tcPr>
          <w:p>
            <w:pPr>
              <w:spacing w:before="0" w:after="0" w:line="240" w:lineRule="auto"/>
            </w:pPr>
            <w:hyperlink w:anchor="R0193" w:history="1">
              <w:r>
                <w:rPr>
                  <w:rFonts w:ascii="Calibri" w:hAnsi="Calibri" w:eastAsia="Calibri" w:cs="Calibri"/>
                  <w:sz w:val="22"/>
                  <w:color w:val="000000"/>
                  <w:u w:val="none"/>
                </w:rPr>
                <w:t>18</w:t>
              </w:r>
            </w:hyperlink>
          </w:p>
        </w:tc>
      </w:tr>
      <w:tr>
        <w:trPr>
          <w:cantSplit/>
        </w:trPr>
        <w:tc>
          <w:tcPr>
            <w:tcW w:w="3901" w:type="dxa"/>
          </w:tcPr>
          <w:p>
            <w:pPr>
              <w:spacing w:before="0" w:after="0" w:line="240" w:lineRule="auto"/>
            </w:pPr>
            <w:r>
              <w:rPr>
                <w:rFonts w:ascii="Calibri" w:hAnsi="Calibri" w:eastAsia="Calibri" w:cs="Calibri"/>
                <w:color w:val="000000"/>
                <w:sz w:val="22"/>
              </w:rPr>
              <w:t>Isaiah 6:5</w:t>
            </w:r>
          </w:p>
        </w:tc>
        <w:tc>
          <w:tcPr>
            <w:tcW w:w="2579" w:type="dxa"/>
          </w:tcPr>
          <w:p>
            <w:pPr>
              <w:spacing w:before="0" w:after="0" w:line="240" w:lineRule="auto"/>
            </w:pPr>
            <w:hyperlink w:anchor="R0277" w:history="1">
              <w:r>
                <w:rPr>
                  <w:rFonts w:ascii="Calibri" w:hAnsi="Calibri" w:eastAsia="Calibri" w:cs="Calibri"/>
                  <w:sz w:val="22"/>
                  <w:color w:val="000000"/>
                  <w:u w:val="none"/>
                </w:rPr>
                <w:t>22</w:t>
              </w:r>
            </w:hyperlink>
          </w:p>
        </w:tc>
      </w:tr>
      <w:tr>
        <w:trPr>
          <w:cantSplit/>
        </w:trPr>
        <w:tc>
          <w:tcPr>
            <w:tcW w:w="3901" w:type="dxa"/>
          </w:tcPr>
          <w:p>
            <w:pPr>
              <w:spacing w:before="0" w:after="0" w:line="240" w:lineRule="auto"/>
            </w:pPr>
            <w:r>
              <w:rPr>
                <w:rFonts w:ascii="Calibri" w:hAnsi="Calibri" w:eastAsia="Calibri" w:cs="Calibri"/>
                <w:color w:val="000000"/>
                <w:sz w:val="22"/>
              </w:rPr>
              <w:t>Isaiah 6:8</w:t>
            </w:r>
          </w:p>
        </w:tc>
        <w:tc>
          <w:tcPr>
            <w:tcW w:w="2579" w:type="dxa"/>
          </w:tcPr>
          <w:p>
            <w:pPr>
              <w:spacing w:before="0" w:after="0" w:line="240" w:lineRule="auto"/>
            </w:pPr>
            <w:hyperlink w:anchor="R6610" w:history="1">
              <w:r>
                <w:rPr>
                  <w:rFonts w:ascii="Calibri" w:hAnsi="Calibri" w:eastAsia="Calibri" w:cs="Calibri"/>
                  <w:sz w:val="22"/>
                  <w:color w:val="000000"/>
                  <w:u w:val="none"/>
                </w:rPr>
                <w:t>391</w:t>
              </w:r>
            </w:hyperlink>
          </w:p>
        </w:tc>
      </w:tr>
      <w:tr>
        <w:trPr>
          <w:cantSplit/>
        </w:trPr>
        <w:tc>
          <w:tcPr>
            <w:tcW w:w="3901" w:type="dxa"/>
          </w:tcPr>
          <w:p>
            <w:pPr>
              <w:spacing w:before="0" w:after="0" w:line="240" w:lineRule="auto"/>
            </w:pPr>
            <w:r>
              <w:rPr>
                <w:rFonts w:ascii="Calibri" w:hAnsi="Calibri" w:eastAsia="Calibri" w:cs="Calibri"/>
                <w:color w:val="000000"/>
                <w:sz w:val="22"/>
              </w:rPr>
              <w:t>Isaiah 7:14</w:t>
            </w:r>
          </w:p>
        </w:tc>
        <w:tc>
          <w:tcPr>
            <w:tcW w:w="2579" w:type="dxa"/>
          </w:tcPr>
          <w:p>
            <w:pPr>
              <w:spacing w:before="0" w:after="0" w:line="240" w:lineRule="auto"/>
            </w:pPr>
            <w:hyperlink w:anchor="R2179"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Isaiah 10:1-2</w:t>
            </w:r>
          </w:p>
        </w:tc>
        <w:tc>
          <w:tcPr>
            <w:tcW w:w="2579" w:type="dxa"/>
          </w:tcPr>
          <w:p>
            <w:pPr>
              <w:spacing w:before="0" w:after="0" w:line="240" w:lineRule="auto"/>
            </w:pPr>
            <w:hyperlink w:anchor="R5784" w:history="1">
              <w:r>
                <w:rPr>
                  <w:rFonts w:ascii="Calibri" w:hAnsi="Calibri" w:eastAsia="Calibri" w:cs="Calibri"/>
                  <w:sz w:val="22"/>
                  <w:color w:val="000000"/>
                  <w:u w:val="none"/>
                </w:rPr>
                <w:t>345</w:t>
              </w:r>
            </w:hyperlink>
          </w:p>
        </w:tc>
      </w:tr>
      <w:tr>
        <w:trPr>
          <w:cantSplit/>
        </w:trPr>
        <w:tc>
          <w:tcPr>
            <w:tcW w:w="3901" w:type="dxa"/>
          </w:tcPr>
          <w:p>
            <w:pPr>
              <w:spacing w:before="0" w:after="0" w:line="240" w:lineRule="auto"/>
            </w:pPr>
            <w:r>
              <w:rPr>
                <w:rFonts w:ascii="Calibri" w:hAnsi="Calibri" w:eastAsia="Calibri" w:cs="Calibri"/>
                <w:color w:val="000000"/>
                <w:sz w:val="22"/>
              </w:rPr>
              <w:t>Isaiah 11:1</w:t>
            </w:r>
          </w:p>
        </w:tc>
        <w:tc>
          <w:tcPr>
            <w:tcW w:w="2579" w:type="dxa"/>
          </w:tcPr>
          <w:p>
            <w:pPr>
              <w:spacing w:before="0" w:after="0" w:line="240" w:lineRule="auto"/>
            </w:pPr>
            <w:hyperlink w:anchor="R5897" w:history="1">
              <w:r>
                <w:rPr>
                  <w:rFonts w:ascii="Calibri" w:hAnsi="Calibri" w:eastAsia="Calibri" w:cs="Calibri"/>
                  <w:sz w:val="22"/>
                  <w:color w:val="000000"/>
                  <w:u w:val="none"/>
                </w:rPr>
                <w:t>352</w:t>
              </w:r>
            </w:hyperlink>
          </w:p>
        </w:tc>
      </w:tr>
      <w:tr>
        <w:trPr>
          <w:cantSplit/>
        </w:trPr>
        <w:tc>
          <w:tcPr>
            <w:tcW w:w="3901" w:type="dxa"/>
          </w:tcPr>
          <w:p>
            <w:pPr>
              <w:spacing w:before="0" w:after="0" w:line="240" w:lineRule="auto"/>
            </w:pPr>
            <w:r>
              <w:rPr>
                <w:rFonts w:ascii="Calibri" w:hAnsi="Calibri" w:eastAsia="Calibri" w:cs="Calibri"/>
                <w:color w:val="000000"/>
                <w:sz w:val="22"/>
              </w:rPr>
              <w:t>Isaiah 11:10</w:t>
            </w:r>
          </w:p>
        </w:tc>
        <w:tc>
          <w:tcPr>
            <w:tcW w:w="2579" w:type="dxa"/>
          </w:tcPr>
          <w:p>
            <w:pPr>
              <w:spacing w:before="0" w:after="0" w:line="240" w:lineRule="auto"/>
            </w:pPr>
            <w:hyperlink w:anchor="R5915" w:history="1">
              <w:r>
                <w:rPr>
                  <w:rFonts w:ascii="Calibri" w:hAnsi="Calibri" w:eastAsia="Calibri" w:cs="Calibri"/>
                  <w:sz w:val="22"/>
                  <w:color w:val="000000"/>
                  <w:u w:val="none"/>
                </w:rPr>
                <w:t>353</w:t>
              </w:r>
            </w:hyperlink>
          </w:p>
        </w:tc>
      </w:tr>
      <w:tr>
        <w:trPr>
          <w:cantSplit/>
        </w:trPr>
        <w:tc>
          <w:tcPr>
            <w:tcW w:w="3901" w:type="dxa"/>
          </w:tcPr>
          <w:p>
            <w:pPr>
              <w:spacing w:before="0" w:after="0" w:line="240" w:lineRule="auto"/>
            </w:pPr>
            <w:r>
              <w:rPr>
                <w:rFonts w:ascii="Calibri" w:hAnsi="Calibri" w:eastAsia="Calibri" w:cs="Calibri"/>
                <w:color w:val="000000"/>
                <w:sz w:val="22"/>
              </w:rPr>
              <w:t>Isaiah 19:3</w:t>
            </w:r>
          </w:p>
        </w:tc>
        <w:tc>
          <w:tcPr>
            <w:tcW w:w="2579" w:type="dxa"/>
          </w:tcPr>
          <w:p>
            <w:pPr>
              <w:spacing w:before="0" w:after="0" w:line="240" w:lineRule="auto"/>
            </w:pPr>
            <w:hyperlink w:anchor="R6350" w:history="1">
              <w:r>
                <w:rPr>
                  <w:rFonts w:ascii="Calibri" w:hAnsi="Calibri" w:eastAsia="Calibri" w:cs="Calibri"/>
                  <w:sz w:val="22"/>
                  <w:color w:val="000000"/>
                  <w:u w:val="none"/>
                </w:rPr>
                <w:t>376</w:t>
              </w:r>
            </w:hyperlink>
          </w:p>
        </w:tc>
      </w:tr>
      <w:tr>
        <w:trPr>
          <w:cantSplit/>
        </w:trPr>
        <w:tc>
          <w:tcPr>
            <w:tcW w:w="3901" w:type="dxa"/>
          </w:tcPr>
          <w:p>
            <w:pPr>
              <w:spacing w:before="0" w:after="0" w:line="240" w:lineRule="auto"/>
            </w:pPr>
            <w:r>
              <w:rPr>
                <w:rFonts w:ascii="Calibri" w:hAnsi="Calibri" w:eastAsia="Calibri" w:cs="Calibri"/>
                <w:color w:val="000000"/>
                <w:sz w:val="22"/>
              </w:rPr>
              <w:t>Isaiah 29:14</w:t>
            </w:r>
          </w:p>
        </w:tc>
        <w:tc>
          <w:tcPr>
            <w:tcW w:w="2579" w:type="dxa"/>
          </w:tcPr>
          <w:p>
            <w:pPr>
              <w:spacing w:before="0" w:after="0" w:line="240" w:lineRule="auto"/>
            </w:pPr>
            <w:hyperlink w:anchor="R2391" w:history="1">
              <w:r>
                <w:rPr>
                  <w:rFonts w:ascii="Calibri" w:hAnsi="Calibri" w:eastAsia="Calibri" w:cs="Calibri"/>
                  <w:sz w:val="22"/>
                  <w:color w:val="000000"/>
                  <w:u w:val="none"/>
                </w:rPr>
                <w:t>146</w:t>
              </w:r>
            </w:hyperlink>
            <w:r>
              <w:rPr>
                <w:rFonts w:ascii="Calibri" w:hAnsi="Calibri" w:eastAsia="Calibri" w:cs="Calibri"/>
                <w:color w:val="000000"/>
                <w:sz w:val="22"/>
              </w:rPr>
              <w:t xml:space="preserve">, </w:t>
            </w:r>
            <w:hyperlink w:anchor="R6346" w:history="1">
              <w:r>
                <w:rPr>
                  <w:rFonts w:ascii="Calibri" w:hAnsi="Calibri" w:eastAsia="Calibri" w:cs="Calibri"/>
                  <w:sz w:val="22"/>
                  <w:color w:val="000000"/>
                  <w:u w:val="none"/>
                </w:rPr>
                <w:t>376</w:t>
              </w:r>
            </w:hyperlink>
          </w:p>
        </w:tc>
      </w:tr>
      <w:tr>
        <w:trPr>
          <w:cantSplit/>
        </w:trPr>
        <w:tc>
          <w:tcPr>
            <w:tcW w:w="3901" w:type="dxa"/>
          </w:tcPr>
          <w:p>
            <w:pPr>
              <w:spacing w:before="0" w:after="0" w:line="240" w:lineRule="auto"/>
            </w:pPr>
            <w:r>
              <w:rPr>
                <w:rFonts w:ascii="Calibri" w:hAnsi="Calibri" w:eastAsia="Calibri" w:cs="Calibri"/>
                <w:color w:val="000000"/>
                <w:sz w:val="22"/>
              </w:rPr>
              <w:t>Isaiah 33:2</w:t>
            </w:r>
          </w:p>
        </w:tc>
        <w:tc>
          <w:tcPr>
            <w:tcW w:w="2579" w:type="dxa"/>
          </w:tcPr>
          <w:p>
            <w:pPr>
              <w:spacing w:before="0" w:after="0" w:line="240" w:lineRule="auto"/>
            </w:pPr>
            <w:hyperlink w:anchor="R3725" w:history="1">
              <w:r>
                <w:rPr>
                  <w:rFonts w:ascii="Calibri" w:hAnsi="Calibri" w:eastAsia="Calibri" w:cs="Calibri"/>
                  <w:sz w:val="22"/>
                  <w:color w:val="000000"/>
                  <w:u w:val="none"/>
                </w:rPr>
                <w:t>231</w:t>
              </w:r>
            </w:hyperlink>
          </w:p>
        </w:tc>
      </w:tr>
      <w:tr>
        <w:trPr>
          <w:cantSplit/>
        </w:trPr>
        <w:tc>
          <w:tcPr>
            <w:tcW w:w="3901" w:type="dxa"/>
          </w:tcPr>
          <w:p>
            <w:pPr>
              <w:spacing w:before="0" w:after="0" w:line="240" w:lineRule="auto"/>
            </w:pPr>
            <w:r>
              <w:rPr>
                <w:rFonts w:ascii="Calibri" w:hAnsi="Calibri" w:eastAsia="Calibri" w:cs="Calibri"/>
                <w:color w:val="000000"/>
                <w:sz w:val="22"/>
              </w:rPr>
              <w:t>Isaiah 40:26</w:t>
            </w:r>
          </w:p>
        </w:tc>
        <w:tc>
          <w:tcPr>
            <w:tcW w:w="2579" w:type="dxa"/>
          </w:tcPr>
          <w:p>
            <w:pPr>
              <w:spacing w:before="0" w:after="0" w:line="240" w:lineRule="auto"/>
            </w:pPr>
            <w:hyperlink w:anchor="R0384" w:history="1">
              <w:r>
                <w:rPr>
                  <w:rFonts w:ascii="Calibri" w:hAnsi="Calibri" w:eastAsia="Calibri" w:cs="Calibri"/>
                  <w:sz w:val="22"/>
                  <w:color w:val="000000"/>
                  <w:u w:val="none"/>
                </w:rPr>
                <w:t>28</w:t>
              </w:r>
            </w:hyperlink>
          </w:p>
        </w:tc>
      </w:tr>
      <w:tr>
        <w:trPr>
          <w:cantSplit/>
        </w:trPr>
        <w:tc>
          <w:tcPr>
            <w:tcW w:w="3901" w:type="dxa"/>
          </w:tcPr>
          <w:p>
            <w:pPr>
              <w:spacing w:before="0" w:after="0" w:line="240" w:lineRule="auto"/>
            </w:pPr>
            <w:r>
              <w:rPr>
                <w:rFonts w:ascii="Calibri" w:hAnsi="Calibri" w:eastAsia="Calibri" w:cs="Calibri"/>
                <w:color w:val="000000"/>
                <w:sz w:val="22"/>
              </w:rPr>
              <w:t>Isaiah 40:31</w:t>
            </w:r>
          </w:p>
        </w:tc>
        <w:tc>
          <w:tcPr>
            <w:tcW w:w="2579" w:type="dxa"/>
          </w:tcPr>
          <w:p>
            <w:pPr>
              <w:spacing w:before="0" w:after="0" w:line="240" w:lineRule="auto"/>
            </w:pPr>
            <w:hyperlink w:anchor="R3724" w:history="1">
              <w:r>
                <w:rPr>
                  <w:rFonts w:ascii="Calibri" w:hAnsi="Calibri" w:eastAsia="Calibri" w:cs="Calibri"/>
                  <w:sz w:val="22"/>
                  <w:color w:val="000000"/>
                  <w:u w:val="none"/>
                </w:rPr>
                <w:t>231</w:t>
              </w:r>
            </w:hyperlink>
          </w:p>
        </w:tc>
      </w:tr>
      <w:tr>
        <w:trPr>
          <w:cantSplit/>
        </w:trPr>
        <w:tc>
          <w:tcPr>
            <w:tcW w:w="3901" w:type="dxa"/>
          </w:tcPr>
          <w:p>
            <w:pPr>
              <w:spacing w:before="0" w:after="0" w:line="240" w:lineRule="auto"/>
            </w:pPr>
            <w:r>
              <w:rPr>
                <w:rFonts w:ascii="Calibri" w:hAnsi="Calibri" w:eastAsia="Calibri" w:cs="Calibri"/>
                <w:color w:val="000000"/>
                <w:sz w:val="22"/>
              </w:rPr>
              <w:t>Isaiah 44</w:t>
            </w:r>
          </w:p>
        </w:tc>
        <w:tc>
          <w:tcPr>
            <w:tcW w:w="2579" w:type="dxa"/>
          </w:tcPr>
          <w:p>
            <w:pPr>
              <w:spacing w:before="0" w:after="0" w:line="240" w:lineRule="auto"/>
            </w:pPr>
            <w:hyperlink w:anchor="R0162" w:history="1">
              <w:r>
                <w:rPr>
                  <w:rFonts w:ascii="Calibri" w:hAnsi="Calibri" w:eastAsia="Calibri" w:cs="Calibri"/>
                  <w:sz w:val="22"/>
                  <w:color w:val="000000"/>
                  <w:u w:val="none"/>
                </w:rPr>
                <w:t>16</w:t>
              </w:r>
            </w:hyperlink>
          </w:p>
        </w:tc>
      </w:tr>
      <w:tr>
        <w:trPr>
          <w:cantSplit/>
        </w:trPr>
        <w:tc>
          <w:tcPr>
            <w:tcW w:w="3901" w:type="dxa"/>
          </w:tcPr>
          <w:p>
            <w:pPr>
              <w:spacing w:before="0" w:after="0" w:line="240" w:lineRule="auto"/>
            </w:pPr>
            <w:r>
              <w:rPr>
                <w:rFonts w:ascii="Calibri" w:hAnsi="Calibri" w:eastAsia="Calibri" w:cs="Calibri"/>
                <w:color w:val="000000"/>
                <w:sz w:val="22"/>
              </w:rPr>
              <w:t>Isaiah 44:17</w:t>
            </w:r>
          </w:p>
        </w:tc>
        <w:tc>
          <w:tcPr>
            <w:tcW w:w="2579" w:type="dxa"/>
          </w:tcPr>
          <w:p>
            <w:pPr>
              <w:spacing w:before="0" w:after="0" w:line="240" w:lineRule="auto"/>
            </w:pPr>
            <w:hyperlink w:anchor="R0164" w:history="1">
              <w:r>
                <w:rPr>
                  <w:rFonts w:ascii="Calibri" w:hAnsi="Calibri" w:eastAsia="Calibri" w:cs="Calibri"/>
                  <w:sz w:val="22"/>
                  <w:color w:val="000000"/>
                  <w:u w:val="none"/>
                </w:rPr>
                <w:t>16</w:t>
              </w:r>
            </w:hyperlink>
          </w:p>
        </w:tc>
      </w:tr>
      <w:tr>
        <w:trPr>
          <w:cantSplit/>
        </w:trPr>
        <w:tc>
          <w:tcPr>
            <w:tcW w:w="3901" w:type="dxa"/>
          </w:tcPr>
          <w:p>
            <w:pPr>
              <w:spacing w:before="0" w:after="0" w:line="240" w:lineRule="auto"/>
            </w:pPr>
            <w:r>
              <w:rPr>
                <w:rFonts w:ascii="Calibri" w:hAnsi="Calibri" w:eastAsia="Calibri" w:cs="Calibri"/>
                <w:color w:val="000000"/>
                <w:sz w:val="22"/>
              </w:rPr>
              <w:t>Isaiah 44:28</w:t>
            </w:r>
          </w:p>
        </w:tc>
        <w:tc>
          <w:tcPr>
            <w:tcW w:w="2579" w:type="dxa"/>
          </w:tcPr>
          <w:p>
            <w:pPr>
              <w:spacing w:before="0" w:after="0" w:line="240" w:lineRule="auto"/>
            </w:pPr>
            <w:hyperlink w:anchor="R3678" w:history="1">
              <w:r>
                <w:rPr>
                  <w:rFonts w:ascii="Calibri" w:hAnsi="Calibri" w:eastAsia="Calibri" w:cs="Calibri"/>
                  <w:sz w:val="22"/>
                  <w:color w:val="000000"/>
                  <w:u w:val="none"/>
                </w:rPr>
                <w:t>229</w:t>
              </w:r>
            </w:hyperlink>
            <w:r>
              <w:rPr>
                <w:rFonts w:ascii="Calibri" w:hAnsi="Calibri" w:eastAsia="Calibri" w:cs="Calibri"/>
                <w:color w:val="000000"/>
                <w:sz w:val="22"/>
              </w:rPr>
              <w:t xml:space="preserve">, </w:t>
            </w:r>
            <w:hyperlink w:anchor="R4786" w:history="1">
              <w:r>
                <w:rPr>
                  <w:rFonts w:ascii="Calibri" w:hAnsi="Calibri" w:eastAsia="Calibri" w:cs="Calibri"/>
                  <w:sz w:val="22"/>
                  <w:color w:val="000000"/>
                  <w:u w:val="none"/>
                </w:rPr>
                <w:t>294</w:t>
              </w:r>
            </w:hyperlink>
          </w:p>
        </w:tc>
      </w:tr>
      <w:tr>
        <w:trPr>
          <w:cantSplit/>
        </w:trPr>
        <w:tc>
          <w:tcPr>
            <w:tcW w:w="3901" w:type="dxa"/>
          </w:tcPr>
          <w:p>
            <w:pPr>
              <w:spacing w:before="0" w:after="0" w:line="240" w:lineRule="auto"/>
            </w:pPr>
            <w:r>
              <w:rPr>
                <w:rFonts w:ascii="Calibri" w:hAnsi="Calibri" w:eastAsia="Calibri" w:cs="Calibri"/>
                <w:color w:val="000000"/>
                <w:sz w:val="22"/>
              </w:rPr>
              <w:t>Isaiah 45:1</w:t>
            </w:r>
          </w:p>
        </w:tc>
        <w:tc>
          <w:tcPr>
            <w:tcW w:w="2579" w:type="dxa"/>
          </w:tcPr>
          <w:p>
            <w:pPr>
              <w:spacing w:before="0" w:after="0" w:line="240" w:lineRule="auto"/>
            </w:pPr>
            <w:hyperlink w:anchor="R3683" w:history="1">
              <w:r>
                <w:rPr>
                  <w:rFonts w:ascii="Calibri" w:hAnsi="Calibri" w:eastAsia="Calibri" w:cs="Calibri"/>
                  <w:sz w:val="22"/>
                  <w:color w:val="000000"/>
                  <w:u w:val="none"/>
                </w:rPr>
                <w:t>229</w:t>
              </w:r>
            </w:hyperlink>
          </w:p>
        </w:tc>
      </w:tr>
      <w:tr>
        <w:trPr>
          <w:cantSplit/>
        </w:trPr>
        <w:tc>
          <w:tcPr>
            <w:tcW w:w="3901" w:type="dxa"/>
          </w:tcPr>
          <w:p>
            <w:pPr>
              <w:spacing w:before="0" w:after="0" w:line="240" w:lineRule="auto"/>
            </w:pPr>
            <w:r>
              <w:rPr>
                <w:rFonts w:ascii="Calibri" w:hAnsi="Calibri" w:eastAsia="Calibri" w:cs="Calibri"/>
                <w:color w:val="000000"/>
                <w:sz w:val="22"/>
              </w:rPr>
              <w:t>Isaiah 45:1-4</w:t>
            </w:r>
          </w:p>
        </w:tc>
        <w:tc>
          <w:tcPr>
            <w:tcW w:w="2579" w:type="dxa"/>
          </w:tcPr>
          <w:p>
            <w:pPr>
              <w:spacing w:before="0" w:after="0" w:line="240" w:lineRule="auto"/>
            </w:pPr>
            <w:hyperlink w:anchor="R4789" w:history="1">
              <w:r>
                <w:rPr>
                  <w:rFonts w:ascii="Calibri" w:hAnsi="Calibri" w:eastAsia="Calibri" w:cs="Calibri"/>
                  <w:sz w:val="22"/>
                  <w:color w:val="000000"/>
                  <w:u w:val="none"/>
                </w:rPr>
                <w:t>294</w:t>
              </w:r>
            </w:hyperlink>
            <w:r>
              <w:rPr>
                <w:rFonts w:ascii="Calibri" w:hAnsi="Calibri" w:eastAsia="Calibri" w:cs="Calibri"/>
                <w:color w:val="000000"/>
                <w:sz w:val="22"/>
              </w:rPr>
              <w:t xml:space="preserve">, </w:t>
            </w:r>
            <w:hyperlink w:anchor="R4792" w:history="1">
              <w:r>
                <w:rPr>
                  <w:rFonts w:ascii="Calibri" w:hAnsi="Calibri" w:eastAsia="Calibri" w:cs="Calibri"/>
                  <w:sz w:val="22"/>
                  <w:color w:val="000000"/>
                  <w:u w:val="none"/>
                </w:rPr>
                <w:t>295</w:t>
              </w:r>
            </w:hyperlink>
          </w:p>
        </w:tc>
      </w:tr>
      <w:tr>
        <w:trPr>
          <w:cantSplit/>
        </w:trPr>
        <w:tc>
          <w:tcPr>
            <w:tcW w:w="3901" w:type="dxa"/>
          </w:tcPr>
          <w:p>
            <w:pPr>
              <w:spacing w:before="0" w:after="0" w:line="240" w:lineRule="auto"/>
            </w:pPr>
            <w:r>
              <w:rPr>
                <w:rFonts w:ascii="Calibri" w:hAnsi="Calibri" w:eastAsia="Calibri" w:cs="Calibri"/>
                <w:color w:val="000000"/>
                <w:sz w:val="22"/>
              </w:rPr>
              <w:t>Isaiah 45:4</w:t>
            </w:r>
          </w:p>
        </w:tc>
        <w:tc>
          <w:tcPr>
            <w:tcW w:w="2579" w:type="dxa"/>
          </w:tcPr>
          <w:p>
            <w:pPr>
              <w:spacing w:before="0" w:after="0" w:line="240" w:lineRule="auto"/>
            </w:pPr>
            <w:hyperlink w:anchor="R3687" w:history="1">
              <w:r>
                <w:rPr>
                  <w:rFonts w:ascii="Calibri" w:hAnsi="Calibri" w:eastAsia="Calibri" w:cs="Calibri"/>
                  <w:sz w:val="22"/>
                  <w:color w:val="000000"/>
                  <w:u w:val="none"/>
                </w:rPr>
                <w:t>230</w:t>
              </w:r>
            </w:hyperlink>
          </w:p>
        </w:tc>
      </w:tr>
      <w:tr>
        <w:trPr>
          <w:cantSplit/>
        </w:trPr>
        <w:tc>
          <w:tcPr>
            <w:tcW w:w="3901" w:type="dxa"/>
          </w:tcPr>
          <w:p>
            <w:pPr>
              <w:spacing w:before="0" w:after="0" w:line="240" w:lineRule="auto"/>
            </w:pPr>
            <w:r>
              <w:rPr>
                <w:rFonts w:ascii="Calibri" w:hAnsi="Calibri" w:eastAsia="Calibri" w:cs="Calibri"/>
                <w:color w:val="000000"/>
                <w:sz w:val="22"/>
              </w:rPr>
              <w:t>Isaiah 45:9</w:t>
            </w:r>
          </w:p>
        </w:tc>
        <w:tc>
          <w:tcPr>
            <w:tcW w:w="2579" w:type="dxa"/>
          </w:tcPr>
          <w:p>
            <w:pPr>
              <w:spacing w:before="0" w:after="0" w:line="240" w:lineRule="auto"/>
            </w:pPr>
            <w:hyperlink w:anchor="R5839" w:history="1">
              <w:r>
                <w:rPr>
                  <w:rFonts w:ascii="Calibri" w:hAnsi="Calibri" w:eastAsia="Calibri" w:cs="Calibri"/>
                  <w:sz w:val="22"/>
                  <w:color w:val="000000"/>
                  <w:u w:val="none"/>
                </w:rPr>
                <w:t>348</w:t>
              </w:r>
            </w:hyperlink>
          </w:p>
        </w:tc>
      </w:tr>
      <w:tr>
        <w:trPr>
          <w:cantSplit/>
        </w:trPr>
        <w:tc>
          <w:tcPr>
            <w:tcW w:w="3901" w:type="dxa"/>
          </w:tcPr>
          <w:p>
            <w:pPr>
              <w:spacing w:before="0" w:after="0" w:line="240" w:lineRule="auto"/>
            </w:pPr>
            <w:r>
              <w:rPr>
                <w:rFonts w:ascii="Calibri" w:hAnsi="Calibri" w:eastAsia="Calibri" w:cs="Calibri"/>
                <w:color w:val="000000"/>
                <w:sz w:val="22"/>
              </w:rPr>
              <w:t>Isaiah 48:16</w:t>
            </w:r>
          </w:p>
        </w:tc>
        <w:tc>
          <w:tcPr>
            <w:tcW w:w="2579" w:type="dxa"/>
          </w:tcPr>
          <w:p>
            <w:pPr>
              <w:spacing w:before="0" w:after="0" w:line="240" w:lineRule="auto"/>
            </w:pPr>
            <w:hyperlink w:anchor="R1030" w:history="1">
              <w:r>
                <w:rPr>
                  <w:rFonts w:ascii="Calibri" w:hAnsi="Calibri" w:eastAsia="Calibri" w:cs="Calibri"/>
                  <w:sz w:val="22"/>
                  <w:color w:val="000000"/>
                  <w:u w:val="none"/>
                </w:rPr>
                <w:t>67</w:t>
              </w:r>
            </w:hyperlink>
          </w:p>
        </w:tc>
      </w:tr>
      <w:tr>
        <w:trPr>
          <w:cantSplit/>
        </w:trPr>
        <w:tc>
          <w:tcPr>
            <w:tcW w:w="3901" w:type="dxa"/>
          </w:tcPr>
          <w:p>
            <w:pPr>
              <w:spacing w:before="0" w:after="0" w:line="240" w:lineRule="auto"/>
            </w:pPr>
            <w:r>
              <w:rPr>
                <w:rFonts w:ascii="Calibri" w:hAnsi="Calibri" w:eastAsia="Calibri" w:cs="Calibri"/>
                <w:color w:val="000000"/>
                <w:sz w:val="22"/>
              </w:rPr>
              <w:t>Isaiah 53</w:t>
            </w:r>
          </w:p>
        </w:tc>
        <w:tc>
          <w:tcPr>
            <w:tcW w:w="2579" w:type="dxa"/>
          </w:tcPr>
          <w:p>
            <w:pPr>
              <w:spacing w:before="0" w:after="0" w:line="240" w:lineRule="auto"/>
            </w:pPr>
            <w:hyperlink w:anchor="R2179"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Isaiah 54:7-8</w:t>
            </w:r>
          </w:p>
        </w:tc>
        <w:tc>
          <w:tcPr>
            <w:tcW w:w="2579" w:type="dxa"/>
          </w:tcPr>
          <w:p>
            <w:pPr>
              <w:spacing w:before="0" w:after="0" w:line="240" w:lineRule="auto"/>
            </w:pPr>
            <w:hyperlink w:anchor="R3710" w:history="1">
              <w:r>
                <w:rPr>
                  <w:rFonts w:ascii="Calibri" w:hAnsi="Calibri" w:eastAsia="Calibri" w:cs="Calibri"/>
                  <w:sz w:val="22"/>
                  <w:color w:val="000000"/>
                  <w:u w:val="none"/>
                </w:rPr>
                <w:t>231</w:t>
              </w:r>
            </w:hyperlink>
          </w:p>
        </w:tc>
      </w:tr>
      <w:tr>
        <w:trPr>
          <w:cantSplit/>
        </w:trPr>
        <w:tc>
          <w:tcPr>
            <w:tcW w:w="3901" w:type="dxa"/>
          </w:tcPr>
          <w:p>
            <w:pPr>
              <w:spacing w:before="0" w:after="0" w:line="240" w:lineRule="auto"/>
            </w:pPr>
            <w:r>
              <w:rPr>
                <w:rFonts w:ascii="Calibri" w:hAnsi="Calibri" w:eastAsia="Calibri" w:cs="Calibri"/>
                <w:color w:val="000000"/>
                <w:sz w:val="22"/>
              </w:rPr>
              <w:t>Isaiah 58:7</w:t>
            </w:r>
          </w:p>
        </w:tc>
        <w:tc>
          <w:tcPr>
            <w:tcW w:w="2579" w:type="dxa"/>
          </w:tcPr>
          <w:p>
            <w:pPr>
              <w:spacing w:before="0" w:after="0" w:line="240" w:lineRule="auto"/>
            </w:pPr>
            <w:hyperlink w:anchor="R3734" w:history="1">
              <w:r>
                <w:rPr>
                  <w:rFonts w:ascii="Calibri" w:hAnsi="Calibri" w:eastAsia="Calibri" w:cs="Calibri"/>
                  <w:sz w:val="22"/>
                  <w:color w:val="000000"/>
                  <w:u w:val="none"/>
                </w:rPr>
                <w:t>232</w:t>
              </w:r>
            </w:hyperlink>
          </w:p>
        </w:tc>
      </w:tr>
      <w:tr>
        <w:trPr>
          <w:cantSplit/>
        </w:trPr>
        <w:tc>
          <w:tcPr>
            <w:tcW w:w="3901" w:type="dxa"/>
          </w:tcPr>
          <w:p>
            <w:pPr>
              <w:spacing w:before="0" w:after="0" w:line="240" w:lineRule="auto"/>
            </w:pPr>
            <w:r>
              <w:rPr>
                <w:rFonts w:ascii="Calibri" w:hAnsi="Calibri" w:eastAsia="Calibri" w:cs="Calibri"/>
                <w:color w:val="000000"/>
                <w:sz w:val="22"/>
              </w:rPr>
              <w:t>Isaiah 58:8</w:t>
            </w:r>
          </w:p>
        </w:tc>
        <w:tc>
          <w:tcPr>
            <w:tcW w:w="2579" w:type="dxa"/>
          </w:tcPr>
          <w:p>
            <w:pPr>
              <w:spacing w:before="0" w:after="0" w:line="240" w:lineRule="auto"/>
            </w:pPr>
            <w:hyperlink w:anchor="R3723" w:history="1">
              <w:r>
                <w:rPr>
                  <w:rFonts w:ascii="Calibri" w:hAnsi="Calibri" w:eastAsia="Calibri" w:cs="Calibri"/>
                  <w:sz w:val="22"/>
                  <w:color w:val="000000"/>
                  <w:u w:val="none"/>
                </w:rPr>
                <w:t>231</w:t>
              </w:r>
            </w:hyperlink>
          </w:p>
        </w:tc>
      </w:tr>
      <w:tr>
        <w:trPr>
          <w:cantSplit/>
        </w:trPr>
        <w:tc>
          <w:tcPr>
            <w:tcW w:w="3901" w:type="dxa"/>
          </w:tcPr>
          <w:p>
            <w:pPr>
              <w:spacing w:before="0" w:after="0" w:line="240" w:lineRule="auto"/>
            </w:pPr>
            <w:r>
              <w:rPr>
                <w:rFonts w:ascii="Calibri" w:hAnsi="Calibri" w:eastAsia="Calibri" w:cs="Calibri"/>
                <w:color w:val="000000"/>
                <w:sz w:val="22"/>
              </w:rPr>
              <w:t>Isaiah 58:10</w:t>
            </w:r>
          </w:p>
        </w:tc>
        <w:tc>
          <w:tcPr>
            <w:tcW w:w="2579" w:type="dxa"/>
          </w:tcPr>
          <w:p>
            <w:pPr>
              <w:spacing w:before="0" w:after="0" w:line="240" w:lineRule="auto"/>
            </w:pPr>
            <w:hyperlink w:anchor="R3738" w:history="1">
              <w:r>
                <w:rPr>
                  <w:rFonts w:ascii="Calibri" w:hAnsi="Calibri" w:eastAsia="Calibri" w:cs="Calibri"/>
                  <w:sz w:val="22"/>
                  <w:color w:val="000000"/>
                  <w:u w:val="none"/>
                </w:rPr>
                <w:t>232</w:t>
              </w:r>
            </w:hyperlink>
          </w:p>
        </w:tc>
      </w:tr>
      <w:tr>
        <w:trPr>
          <w:cantSplit/>
        </w:trPr>
        <w:tc>
          <w:tcPr>
            <w:tcW w:w="3901" w:type="dxa"/>
          </w:tcPr>
          <w:p>
            <w:pPr>
              <w:spacing w:before="0" w:after="0" w:line="240" w:lineRule="auto"/>
            </w:pPr>
            <w:r>
              <w:rPr>
                <w:rFonts w:ascii="Calibri" w:hAnsi="Calibri" w:eastAsia="Calibri" w:cs="Calibri"/>
                <w:color w:val="000000"/>
                <w:sz w:val="22"/>
              </w:rPr>
              <w:t>Isaiah 59:2</w:t>
            </w:r>
          </w:p>
        </w:tc>
        <w:tc>
          <w:tcPr>
            <w:tcW w:w="2579" w:type="dxa"/>
          </w:tcPr>
          <w:p>
            <w:pPr>
              <w:spacing w:before="0" w:after="0" w:line="240" w:lineRule="auto"/>
            </w:pPr>
            <w:hyperlink w:anchor="R0292" w:history="1">
              <w:r>
                <w:rPr>
                  <w:rFonts w:ascii="Calibri" w:hAnsi="Calibri" w:eastAsia="Calibri" w:cs="Calibri"/>
                  <w:sz w:val="22"/>
                  <w:color w:val="000000"/>
                  <w:u w:val="none"/>
                </w:rPr>
                <w:t>23</w:t>
              </w:r>
            </w:hyperlink>
          </w:p>
        </w:tc>
      </w:tr>
      <w:tr>
        <w:trPr>
          <w:cantSplit/>
        </w:trPr>
        <w:tc>
          <w:tcPr>
            <w:tcW w:w="3901" w:type="dxa"/>
          </w:tcPr>
          <w:p>
            <w:pPr>
              <w:spacing w:before="0" w:after="0" w:line="240" w:lineRule="auto"/>
            </w:pPr>
            <w:r>
              <w:rPr>
                <w:rFonts w:ascii="Calibri" w:hAnsi="Calibri" w:eastAsia="Calibri" w:cs="Calibri"/>
                <w:color w:val="000000"/>
                <w:sz w:val="22"/>
              </w:rPr>
              <w:t>Isaiah 59:3-9</w:t>
            </w:r>
          </w:p>
        </w:tc>
        <w:tc>
          <w:tcPr>
            <w:tcW w:w="2579" w:type="dxa"/>
          </w:tcPr>
          <w:p>
            <w:pPr>
              <w:spacing w:before="0" w:after="0" w:line="240" w:lineRule="auto"/>
            </w:pPr>
            <w:hyperlink w:anchor="R0093" w:history="1">
              <w:r>
                <w:rPr>
                  <w:rFonts w:ascii="Calibri" w:hAnsi="Calibri" w:eastAsia="Calibri" w:cs="Calibri"/>
                  <w:sz w:val="22"/>
                  <w:color w:val="000000"/>
                  <w:u w:val="none"/>
                </w:rPr>
                <w:t>12</w:t>
              </w:r>
            </w:hyperlink>
            <w:r>
              <w:rPr>
                <w:rFonts w:ascii="Calibri" w:hAnsi="Calibri" w:eastAsia="Calibri" w:cs="Calibri"/>
                <w:color w:val="000000"/>
                <w:sz w:val="22"/>
              </w:rPr>
              <w:t xml:space="preserve">, </w:t>
            </w:r>
            <w:hyperlink w:anchor="R0097" w:history="1">
              <w:r>
                <w:rPr>
                  <w:rFonts w:ascii="Calibri" w:hAnsi="Calibri" w:eastAsia="Calibri" w:cs="Calibri"/>
                  <w:sz w:val="22"/>
                  <w:color w:val="000000"/>
                  <w:u w:val="none"/>
                </w:rPr>
                <w:t>13</w:t>
              </w:r>
            </w:hyperlink>
          </w:p>
        </w:tc>
      </w:tr>
      <w:tr>
        <w:trPr>
          <w:cantSplit/>
        </w:trPr>
        <w:tc>
          <w:tcPr>
            <w:tcW w:w="3901" w:type="dxa"/>
          </w:tcPr>
          <w:p>
            <w:pPr>
              <w:spacing w:before="0" w:after="0" w:line="240" w:lineRule="auto"/>
            </w:pPr>
            <w:r>
              <w:rPr>
                <w:rFonts w:ascii="Calibri" w:hAnsi="Calibri" w:eastAsia="Calibri" w:cs="Calibri"/>
                <w:color w:val="000000"/>
                <w:sz w:val="22"/>
              </w:rPr>
              <w:t>Isaiah 60:19</w:t>
            </w:r>
          </w:p>
        </w:tc>
        <w:tc>
          <w:tcPr>
            <w:tcW w:w="2579" w:type="dxa"/>
          </w:tcPr>
          <w:p>
            <w:pPr>
              <w:spacing w:before="0" w:after="0" w:line="240" w:lineRule="auto"/>
            </w:pPr>
            <w:hyperlink w:anchor="R3726" w:history="1">
              <w:r>
                <w:rPr>
                  <w:rFonts w:ascii="Calibri" w:hAnsi="Calibri" w:eastAsia="Calibri" w:cs="Calibri"/>
                  <w:sz w:val="22"/>
                  <w:color w:val="000000"/>
                  <w:u w:val="none"/>
                </w:rPr>
                <w:t>231</w:t>
              </w:r>
            </w:hyperlink>
          </w:p>
        </w:tc>
      </w:tr>
      <w:tr>
        <w:trPr>
          <w:cantSplit/>
        </w:trPr>
        <w:tc>
          <w:tcPr>
            <w:tcW w:w="3901" w:type="dxa"/>
          </w:tcPr>
          <w:p>
            <w:pPr>
              <w:spacing w:before="0" w:after="0" w:line="240" w:lineRule="auto"/>
            </w:pPr>
            <w:r>
              <w:rPr>
                <w:rFonts w:ascii="Calibri" w:hAnsi="Calibri" w:eastAsia="Calibri" w:cs="Calibri"/>
                <w:color w:val="000000"/>
                <w:sz w:val="22"/>
              </w:rPr>
              <w:t>Isaiah 64:6-7</w:t>
            </w:r>
          </w:p>
        </w:tc>
        <w:tc>
          <w:tcPr>
            <w:tcW w:w="2579" w:type="dxa"/>
          </w:tcPr>
          <w:p>
            <w:pPr>
              <w:spacing w:before="0" w:after="0" w:line="240" w:lineRule="auto"/>
            </w:pPr>
            <w:hyperlink w:anchor="R0308" w:history="1">
              <w:r>
                <w:rPr>
                  <w:rFonts w:ascii="Calibri" w:hAnsi="Calibri" w:eastAsia="Calibri" w:cs="Calibri"/>
                  <w:sz w:val="22"/>
                  <w:color w:val="000000"/>
                  <w:u w:val="none"/>
                </w:rPr>
                <w:t>24</w:t>
              </w:r>
            </w:hyperlink>
          </w:p>
        </w:tc>
      </w:tr>
      <w:tr>
        <w:trPr>
          <w:cantSplit/>
        </w:trPr>
        <w:tc>
          <w:tcPr>
            <w:tcW w:w="3901" w:type="dxa"/>
          </w:tcPr>
          <w:p>
            <w:pPr>
              <w:spacing w:before="0" w:after="0" w:line="240" w:lineRule="auto"/>
            </w:pPr>
            <w:r>
              <w:rPr>
                <w:rFonts w:ascii="Calibri" w:hAnsi="Calibri" w:eastAsia="Calibri" w:cs="Calibri"/>
                <w:color w:val="000000"/>
                <w:sz w:val="22"/>
              </w:rPr>
              <w:t>Jeremiah</w:t>
            </w:r>
          </w:p>
        </w:tc>
        <w:tc>
          <w:tcPr>
            <w:tcW w:w="2579" w:type="dxa"/>
          </w:tcPr>
          <w:p>
            <w:pPr>
              <w:spacing w:before="0" w:after="0" w:line="240" w:lineRule="auto"/>
            </w:pPr>
            <w:hyperlink w:anchor="R0140" w:history="1">
              <w:r>
                <w:rPr>
                  <w:rFonts w:ascii="Calibri" w:hAnsi="Calibri" w:eastAsia="Calibri" w:cs="Calibri"/>
                  <w:sz w:val="22"/>
                  <w:color w:val="000000"/>
                  <w:u w:val="none"/>
                </w:rPr>
                <w:t>14</w:t>
              </w:r>
            </w:hyperlink>
            <w:r>
              <w:rPr>
                <w:rFonts w:ascii="Calibri" w:hAnsi="Calibri" w:eastAsia="Calibri" w:cs="Calibri"/>
                <w:color w:val="000000"/>
                <w:sz w:val="22"/>
              </w:rPr>
              <w:t xml:space="preserve">, </w:t>
            </w:r>
            <w:hyperlink w:anchor="R0170" w:history="1">
              <w:r>
                <w:rPr>
                  <w:rFonts w:ascii="Calibri" w:hAnsi="Calibri" w:eastAsia="Calibri" w:cs="Calibri"/>
                  <w:sz w:val="22"/>
                  <w:color w:val="000000"/>
                  <w:u w:val="none"/>
                </w:rPr>
                <w:t>17</w:t>
              </w:r>
            </w:hyperlink>
            <w:r>
              <w:rPr>
                <w:rFonts w:ascii="Calibri" w:hAnsi="Calibri" w:eastAsia="Calibri" w:cs="Calibri"/>
                <w:color w:val="000000"/>
                <w:sz w:val="22"/>
              </w:rPr>
              <w:t xml:space="preserve">, </w:t>
            </w:r>
            <w:hyperlink w:anchor="R0250" w:history="1">
              <w:r>
                <w:rPr>
                  <w:rFonts w:ascii="Calibri" w:hAnsi="Calibri" w:eastAsia="Calibri" w:cs="Calibri"/>
                  <w:sz w:val="22"/>
                  <w:color w:val="000000"/>
                  <w:u w:val="none"/>
                </w:rPr>
                <w:t>21</w:t>
              </w:r>
            </w:hyperlink>
            <w:r>
              <w:rPr>
                <w:rFonts w:ascii="Calibri" w:hAnsi="Calibri" w:eastAsia="Calibri" w:cs="Calibri"/>
                <w:color w:val="000000"/>
                <w:sz w:val="22"/>
              </w:rPr>
              <w:t xml:space="preserve">, </w:t>
            </w:r>
            <w:hyperlink w:anchor="R2180"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2874" w:history="1">
              <w:r>
                <w:rPr>
                  <w:rFonts w:ascii="Calibri" w:hAnsi="Calibri" w:eastAsia="Calibri" w:cs="Calibri"/>
                  <w:sz w:val="22"/>
                  <w:color w:val="000000"/>
                  <w:u w:val="none"/>
                </w:rPr>
                <w:t>177</w:t>
              </w:r>
            </w:hyperlink>
            <w:r>
              <w:rPr>
                <w:rFonts w:ascii="Calibri" w:hAnsi="Calibri" w:eastAsia="Calibri" w:cs="Calibri"/>
                <w:color w:val="000000"/>
                <w:sz w:val="22"/>
              </w:rPr>
              <w:t xml:space="preserve">, </w:t>
            </w:r>
            <w:hyperlink w:anchor="R2954" w:history="1">
              <w:r>
                <w:rPr>
                  <w:rFonts w:ascii="Calibri" w:hAnsi="Calibri" w:eastAsia="Calibri" w:cs="Calibri"/>
                  <w:sz w:val="22"/>
                  <w:color w:val="000000"/>
                  <w:u w:val="none"/>
                </w:rPr>
                <w:t>183</w:t>
              </w:r>
            </w:hyperlink>
            <w:r>
              <w:rPr>
                <w:rFonts w:ascii="Calibri" w:hAnsi="Calibri" w:eastAsia="Calibri" w:cs="Calibri"/>
                <w:color w:val="000000"/>
                <w:sz w:val="22"/>
              </w:rPr>
              <w:t xml:space="preserve">, </w:t>
            </w:r>
            <w:hyperlink w:anchor="R2974" w:history="1">
              <w:r>
                <w:rPr>
                  <w:rFonts w:ascii="Calibri" w:hAnsi="Calibri" w:eastAsia="Calibri" w:cs="Calibri"/>
                  <w:sz w:val="22"/>
                  <w:color w:val="000000"/>
                  <w:u w:val="none"/>
                </w:rPr>
                <w:t>184</w:t>
              </w:r>
            </w:hyperlink>
            <w:r>
              <w:rPr>
                <w:rFonts w:ascii="Calibri" w:hAnsi="Calibri" w:eastAsia="Calibri" w:cs="Calibri"/>
                <w:color w:val="000000"/>
                <w:sz w:val="22"/>
              </w:rPr>
              <w:t xml:space="preserve">, </w:t>
            </w:r>
            <w:hyperlink w:anchor="R2999" w:history="1">
              <w:r>
                <w:rPr>
                  <w:rFonts w:ascii="Calibri" w:hAnsi="Calibri" w:eastAsia="Calibri" w:cs="Calibri"/>
                  <w:sz w:val="22"/>
                  <w:color w:val="000000"/>
                  <w:u w:val="none"/>
                </w:rPr>
                <w:t>185</w:t>
              </w:r>
            </w:hyperlink>
            <w:r>
              <w:rPr>
                <w:rFonts w:ascii="Calibri" w:hAnsi="Calibri" w:eastAsia="Calibri" w:cs="Calibri"/>
                <w:color w:val="000000"/>
                <w:sz w:val="22"/>
              </w:rPr>
              <w:t xml:space="preserve">, </w:t>
            </w:r>
            <w:hyperlink w:anchor="R6164" w:history="1">
              <w:r>
                <w:rPr>
                  <w:rFonts w:ascii="Calibri" w:hAnsi="Calibri" w:eastAsia="Calibri" w:cs="Calibri"/>
                  <w:sz w:val="22"/>
                  <w:color w:val="000000"/>
                  <w:u w:val="none"/>
                </w:rPr>
                <w:t>367</w:t>
              </w:r>
            </w:hyperlink>
          </w:p>
        </w:tc>
      </w:tr>
      <w:tr>
        <w:trPr>
          <w:cantSplit/>
        </w:trPr>
        <w:tc>
          <w:tcPr>
            <w:tcW w:w="3901" w:type="dxa"/>
          </w:tcPr>
          <w:p>
            <w:pPr>
              <w:spacing w:before="0" w:after="0" w:line="240" w:lineRule="auto"/>
            </w:pPr>
            <w:r>
              <w:rPr>
                <w:rFonts w:ascii="Calibri" w:hAnsi="Calibri" w:eastAsia="Calibri" w:cs="Calibri"/>
                <w:color w:val="000000"/>
                <w:sz w:val="22"/>
              </w:rPr>
              <w:t>Jeremiah 2:19-24</w:t>
            </w:r>
          </w:p>
        </w:tc>
        <w:tc>
          <w:tcPr>
            <w:tcW w:w="2579" w:type="dxa"/>
          </w:tcPr>
          <w:p>
            <w:pPr>
              <w:spacing w:before="0" w:after="0" w:line="240" w:lineRule="auto"/>
            </w:pPr>
            <w:hyperlink w:anchor="R2879" w:history="1">
              <w:r>
                <w:rPr>
                  <w:rFonts w:ascii="Calibri" w:hAnsi="Calibri" w:eastAsia="Calibri" w:cs="Calibri"/>
                  <w:sz w:val="22"/>
                  <w:color w:val="000000"/>
                  <w:u w:val="none"/>
                </w:rPr>
                <w:t>178</w:t>
              </w:r>
            </w:hyperlink>
          </w:p>
        </w:tc>
      </w:tr>
      <w:tr>
        <w:trPr>
          <w:cantSplit/>
        </w:trPr>
        <w:tc>
          <w:tcPr>
            <w:tcW w:w="3901" w:type="dxa"/>
          </w:tcPr>
          <w:p>
            <w:pPr>
              <w:spacing w:before="0" w:after="0" w:line="240" w:lineRule="auto"/>
            </w:pPr>
            <w:r>
              <w:rPr>
                <w:rFonts w:ascii="Calibri" w:hAnsi="Calibri" w:eastAsia="Calibri" w:cs="Calibri"/>
                <w:color w:val="000000"/>
                <w:sz w:val="22"/>
              </w:rPr>
              <w:t>Jeremiah 6:15a</w:t>
            </w:r>
          </w:p>
        </w:tc>
        <w:tc>
          <w:tcPr>
            <w:tcW w:w="2579" w:type="dxa"/>
          </w:tcPr>
          <w:p>
            <w:pPr>
              <w:spacing w:before="0" w:after="0" w:line="240" w:lineRule="auto"/>
            </w:pPr>
            <w:hyperlink w:anchor="R0185" w:history="1">
              <w:r>
                <w:rPr>
                  <w:rFonts w:ascii="Calibri" w:hAnsi="Calibri" w:eastAsia="Calibri" w:cs="Calibri"/>
                  <w:sz w:val="22"/>
                  <w:color w:val="000000"/>
                  <w:u w:val="none"/>
                </w:rPr>
                <w:t>18</w:t>
              </w:r>
            </w:hyperlink>
            <w:r>
              <w:rPr>
                <w:rFonts w:ascii="Calibri" w:hAnsi="Calibri" w:eastAsia="Calibri" w:cs="Calibri"/>
                <w:color w:val="000000"/>
                <w:sz w:val="22"/>
              </w:rPr>
              <w:t xml:space="preserve">, </w:t>
            </w:r>
            <w:hyperlink w:anchor="R0235" w:history="1">
              <w:r>
                <w:rPr>
                  <w:rFonts w:ascii="Calibri" w:hAnsi="Calibri" w:eastAsia="Calibri" w:cs="Calibri"/>
                  <w:sz w:val="22"/>
                  <w:color w:val="000000"/>
                  <w:u w:val="none"/>
                </w:rPr>
                <w:t>20</w:t>
              </w:r>
            </w:hyperlink>
          </w:p>
        </w:tc>
      </w:tr>
      <w:tr>
        <w:trPr>
          <w:cantSplit/>
        </w:trPr>
        <w:tc>
          <w:tcPr>
            <w:tcW w:w="3901" w:type="dxa"/>
          </w:tcPr>
          <w:p>
            <w:pPr>
              <w:spacing w:before="0" w:after="0" w:line="240" w:lineRule="auto"/>
            </w:pPr>
            <w:r>
              <w:rPr>
                <w:rFonts w:ascii="Calibri" w:hAnsi="Calibri" w:eastAsia="Calibri" w:cs="Calibri"/>
                <w:color w:val="000000"/>
                <w:sz w:val="22"/>
              </w:rPr>
              <w:t>Jeremiah 24:5</w:t>
            </w:r>
          </w:p>
        </w:tc>
        <w:tc>
          <w:tcPr>
            <w:tcW w:w="2579" w:type="dxa"/>
          </w:tcPr>
          <w:p>
            <w:pPr>
              <w:spacing w:before="0" w:after="0" w:line="240" w:lineRule="auto"/>
            </w:pPr>
            <w:hyperlink w:anchor="R2959" w:history="1">
              <w:r>
                <w:rPr>
                  <w:rFonts w:ascii="Calibri" w:hAnsi="Calibri" w:eastAsia="Calibri" w:cs="Calibri"/>
                  <w:sz w:val="22"/>
                  <w:color w:val="000000"/>
                  <w:u w:val="none"/>
                </w:rPr>
                <w:t>183</w:t>
              </w:r>
            </w:hyperlink>
          </w:p>
        </w:tc>
      </w:tr>
      <w:tr>
        <w:trPr>
          <w:cantSplit/>
        </w:trPr>
        <w:tc>
          <w:tcPr>
            <w:tcW w:w="3901" w:type="dxa"/>
          </w:tcPr>
          <w:p>
            <w:pPr>
              <w:spacing w:before="0" w:after="0" w:line="240" w:lineRule="auto"/>
            </w:pPr>
            <w:r>
              <w:rPr>
                <w:rFonts w:ascii="Calibri" w:hAnsi="Calibri" w:eastAsia="Calibri" w:cs="Calibri"/>
                <w:color w:val="000000"/>
                <w:sz w:val="22"/>
              </w:rPr>
              <w:t>Jeremiah 24:8</w:t>
            </w:r>
          </w:p>
        </w:tc>
        <w:tc>
          <w:tcPr>
            <w:tcW w:w="2579" w:type="dxa"/>
          </w:tcPr>
          <w:p>
            <w:pPr>
              <w:spacing w:before="0" w:after="0" w:line="240" w:lineRule="auto"/>
            </w:pPr>
            <w:hyperlink w:anchor="R2963" w:history="1">
              <w:r>
                <w:rPr>
                  <w:rFonts w:ascii="Calibri" w:hAnsi="Calibri" w:eastAsia="Calibri" w:cs="Calibri"/>
                  <w:sz w:val="22"/>
                  <w:color w:val="000000"/>
                  <w:u w:val="none"/>
                </w:rPr>
                <w:t>183</w:t>
              </w:r>
            </w:hyperlink>
          </w:p>
        </w:tc>
      </w:tr>
      <w:tr>
        <w:trPr>
          <w:cantSplit/>
        </w:trPr>
        <w:tc>
          <w:tcPr>
            <w:tcW w:w="3901" w:type="dxa"/>
          </w:tcPr>
          <w:p>
            <w:pPr>
              <w:spacing w:before="0" w:after="0" w:line="240" w:lineRule="auto"/>
            </w:pPr>
            <w:r>
              <w:rPr>
                <w:rFonts w:ascii="Calibri" w:hAnsi="Calibri" w:eastAsia="Calibri" w:cs="Calibri"/>
                <w:color w:val="000000"/>
                <w:sz w:val="22"/>
              </w:rPr>
              <w:t>Jeremiah 30:6</w:t>
            </w:r>
          </w:p>
        </w:tc>
        <w:tc>
          <w:tcPr>
            <w:tcW w:w="2579" w:type="dxa"/>
          </w:tcPr>
          <w:p>
            <w:pPr>
              <w:spacing w:before="0" w:after="0" w:line="240" w:lineRule="auto"/>
            </w:pPr>
            <w:hyperlink w:anchor="R2976" w:history="1">
              <w:r>
                <w:rPr>
                  <w:rFonts w:ascii="Calibri" w:hAnsi="Calibri" w:eastAsia="Calibri" w:cs="Calibri"/>
                  <w:sz w:val="22"/>
                  <w:color w:val="000000"/>
                  <w:u w:val="none"/>
                </w:rPr>
                <w:t>184</w:t>
              </w:r>
            </w:hyperlink>
          </w:p>
        </w:tc>
      </w:tr>
      <w:tr>
        <w:trPr>
          <w:cantSplit/>
        </w:trPr>
        <w:tc>
          <w:tcPr>
            <w:tcW w:w="3901" w:type="dxa"/>
          </w:tcPr>
          <w:p>
            <w:pPr>
              <w:spacing w:before="0" w:after="0" w:line="240" w:lineRule="auto"/>
            </w:pPr>
            <w:r>
              <w:rPr>
                <w:rFonts w:ascii="Calibri" w:hAnsi="Calibri" w:eastAsia="Calibri" w:cs="Calibri"/>
                <w:color w:val="000000"/>
                <w:sz w:val="22"/>
              </w:rPr>
              <w:t>Jeremiah 31:31-34</w:t>
            </w:r>
          </w:p>
        </w:tc>
        <w:tc>
          <w:tcPr>
            <w:tcW w:w="2579" w:type="dxa"/>
          </w:tcPr>
          <w:p>
            <w:pPr>
              <w:spacing w:before="0" w:after="0" w:line="240" w:lineRule="auto"/>
            </w:pPr>
            <w:hyperlink w:anchor="R2180"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Jeremiah 38</w:t>
            </w:r>
          </w:p>
        </w:tc>
        <w:tc>
          <w:tcPr>
            <w:tcW w:w="2579" w:type="dxa"/>
          </w:tcPr>
          <w:p>
            <w:pPr>
              <w:spacing w:before="0" w:after="0" w:line="240" w:lineRule="auto"/>
            </w:pPr>
            <w:hyperlink w:anchor="R2999" w:history="1">
              <w:r>
                <w:rPr>
                  <w:rFonts w:ascii="Calibri" w:hAnsi="Calibri" w:eastAsia="Calibri" w:cs="Calibri"/>
                  <w:sz w:val="22"/>
                  <w:color w:val="000000"/>
                  <w:u w:val="none"/>
                </w:rPr>
                <w:t>185</w:t>
              </w:r>
            </w:hyperlink>
          </w:p>
        </w:tc>
      </w:tr>
      <w:tr>
        <w:trPr>
          <w:cantSplit/>
        </w:trPr>
        <w:tc>
          <w:tcPr>
            <w:tcW w:w="3901" w:type="dxa"/>
          </w:tcPr>
          <w:p>
            <w:pPr>
              <w:spacing w:before="0" w:after="0" w:line="240" w:lineRule="auto"/>
            </w:pPr>
            <w:r>
              <w:rPr>
                <w:rFonts w:ascii="Calibri" w:hAnsi="Calibri" w:eastAsia="Calibri" w:cs="Calibri"/>
                <w:color w:val="000000"/>
                <w:sz w:val="22"/>
              </w:rPr>
              <w:t>Jeremiah 38:17-18</w:t>
            </w:r>
          </w:p>
        </w:tc>
        <w:tc>
          <w:tcPr>
            <w:tcW w:w="2579" w:type="dxa"/>
          </w:tcPr>
          <w:p>
            <w:pPr>
              <w:spacing w:before="0" w:after="0" w:line="240" w:lineRule="auto"/>
            </w:pPr>
            <w:hyperlink w:anchor="R3002" w:history="1">
              <w:r>
                <w:rPr>
                  <w:rFonts w:ascii="Calibri" w:hAnsi="Calibri" w:eastAsia="Calibri" w:cs="Calibri"/>
                  <w:sz w:val="22"/>
                  <w:color w:val="000000"/>
                  <w:u w:val="none"/>
                </w:rPr>
                <w:t>185</w:t>
              </w:r>
            </w:hyperlink>
          </w:p>
        </w:tc>
      </w:tr>
      <w:tr>
        <w:trPr>
          <w:cantSplit/>
        </w:trPr>
        <w:tc>
          <w:tcPr>
            <w:tcW w:w="3901" w:type="dxa"/>
          </w:tcPr>
          <w:p>
            <w:pPr>
              <w:spacing w:before="0" w:after="0" w:line="240" w:lineRule="auto"/>
            </w:pPr>
            <w:r>
              <w:rPr>
                <w:rFonts w:ascii="Calibri" w:hAnsi="Calibri" w:eastAsia="Calibri" w:cs="Calibri"/>
                <w:color w:val="000000"/>
                <w:sz w:val="22"/>
              </w:rPr>
              <w:t>Lamentations</w:t>
            </w:r>
          </w:p>
        </w:tc>
        <w:tc>
          <w:tcPr>
            <w:tcW w:w="2579" w:type="dxa"/>
          </w:tcPr>
          <w:p>
            <w:pPr>
              <w:spacing w:before="0" w:after="0" w:line="240" w:lineRule="auto"/>
            </w:pPr>
            <w:hyperlink w:anchor="R2181"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5850" w:history="1">
              <w:r>
                <w:rPr>
                  <w:rFonts w:ascii="Calibri" w:hAnsi="Calibri" w:eastAsia="Calibri" w:cs="Calibri"/>
                  <w:sz w:val="22"/>
                  <w:color w:val="000000"/>
                  <w:u w:val="none"/>
                </w:rPr>
                <w:t>349</w:t>
              </w:r>
            </w:hyperlink>
          </w:p>
        </w:tc>
      </w:tr>
      <w:tr>
        <w:trPr>
          <w:cantSplit/>
        </w:trPr>
        <w:tc>
          <w:tcPr>
            <w:tcW w:w="3901" w:type="dxa"/>
          </w:tcPr>
          <w:p>
            <w:pPr>
              <w:spacing w:before="0" w:after="0" w:line="240" w:lineRule="auto"/>
            </w:pPr>
            <w:r>
              <w:rPr>
                <w:rFonts w:ascii="Calibri" w:hAnsi="Calibri" w:eastAsia="Calibri" w:cs="Calibri"/>
                <w:color w:val="000000"/>
                <w:sz w:val="22"/>
              </w:rPr>
              <w:t>Lamentations 3:31-33</w:t>
            </w:r>
          </w:p>
        </w:tc>
        <w:tc>
          <w:tcPr>
            <w:tcW w:w="2579" w:type="dxa"/>
          </w:tcPr>
          <w:p>
            <w:pPr>
              <w:spacing w:before="0" w:after="0" w:line="240" w:lineRule="auto"/>
            </w:pPr>
            <w:hyperlink w:anchor="R6082" w:history="1">
              <w:r>
                <w:rPr>
                  <w:rFonts w:ascii="Calibri" w:hAnsi="Calibri" w:eastAsia="Calibri" w:cs="Calibri"/>
                  <w:sz w:val="22"/>
                  <w:color w:val="000000"/>
                  <w:u w:val="none"/>
                </w:rPr>
                <w:t>362</w:t>
              </w:r>
            </w:hyperlink>
          </w:p>
        </w:tc>
      </w:tr>
      <w:tr>
        <w:trPr>
          <w:cantSplit/>
        </w:trPr>
        <w:tc>
          <w:tcPr>
            <w:tcW w:w="3901" w:type="dxa"/>
          </w:tcPr>
          <w:p>
            <w:pPr>
              <w:spacing w:before="0" w:after="0" w:line="240" w:lineRule="auto"/>
            </w:pPr>
            <w:r>
              <w:rPr>
                <w:rFonts w:ascii="Calibri" w:hAnsi="Calibri" w:eastAsia="Calibri" w:cs="Calibri"/>
                <w:color w:val="000000"/>
                <w:sz w:val="22"/>
              </w:rPr>
              <w:t>Ezekiel</w:t>
            </w:r>
          </w:p>
        </w:tc>
        <w:tc>
          <w:tcPr>
            <w:tcW w:w="2579" w:type="dxa"/>
          </w:tcPr>
          <w:p>
            <w:pPr>
              <w:spacing w:before="0" w:after="0" w:line="240" w:lineRule="auto"/>
            </w:pPr>
            <w:hyperlink w:anchor="R0301" w:history="1">
              <w:r>
                <w:rPr>
                  <w:rFonts w:ascii="Calibri" w:hAnsi="Calibri" w:eastAsia="Calibri" w:cs="Calibri"/>
                  <w:sz w:val="22"/>
                  <w:color w:val="000000"/>
                  <w:u w:val="none"/>
                </w:rPr>
                <w:t>24</w:t>
              </w:r>
            </w:hyperlink>
            <w:r>
              <w:rPr>
                <w:rFonts w:ascii="Calibri" w:hAnsi="Calibri" w:eastAsia="Calibri" w:cs="Calibri"/>
                <w:color w:val="000000"/>
                <w:sz w:val="22"/>
              </w:rPr>
              <w:t xml:space="preserve">, </w:t>
            </w:r>
            <w:hyperlink w:anchor="R0354" w:history="1">
              <w:r>
                <w:rPr>
                  <w:rFonts w:ascii="Calibri" w:hAnsi="Calibri" w:eastAsia="Calibri" w:cs="Calibri"/>
                  <w:sz w:val="22"/>
                  <w:color w:val="000000"/>
                  <w:u w:val="none"/>
                </w:rPr>
                <w:t>26</w:t>
              </w:r>
            </w:hyperlink>
            <w:r>
              <w:rPr>
                <w:rFonts w:ascii="Calibri" w:hAnsi="Calibri" w:eastAsia="Calibri" w:cs="Calibri"/>
                <w:color w:val="000000"/>
                <w:sz w:val="22"/>
              </w:rPr>
              <w:t xml:space="preserve">, </w:t>
            </w:r>
            <w:hyperlink w:anchor="R0359" w:history="1">
              <w:r>
                <w:rPr>
                  <w:rFonts w:ascii="Calibri" w:hAnsi="Calibri" w:eastAsia="Calibri" w:cs="Calibri"/>
                  <w:sz w:val="22"/>
                  <w:color w:val="000000"/>
                  <w:u w:val="none"/>
                </w:rPr>
                <w:t>27</w:t>
              </w:r>
            </w:hyperlink>
            <w:r>
              <w:rPr>
                <w:rFonts w:ascii="Calibri" w:hAnsi="Calibri" w:eastAsia="Calibri" w:cs="Calibri"/>
                <w:color w:val="000000"/>
                <w:sz w:val="22"/>
              </w:rPr>
              <w:t xml:space="preserve">, </w:t>
            </w:r>
            <w:hyperlink w:anchor="R1368" w:history="1">
              <w:r>
                <w:rPr>
                  <w:rFonts w:ascii="Calibri" w:hAnsi="Calibri" w:eastAsia="Calibri" w:cs="Calibri"/>
                  <w:sz w:val="22"/>
                  <w:color w:val="000000"/>
                  <w:u w:val="none"/>
                </w:rPr>
                <w:t>85</w:t>
              </w:r>
            </w:hyperlink>
            <w:r>
              <w:rPr>
                <w:rFonts w:ascii="Calibri" w:hAnsi="Calibri" w:eastAsia="Calibri" w:cs="Calibri"/>
                <w:color w:val="000000"/>
                <w:sz w:val="22"/>
              </w:rPr>
              <w:t xml:space="preserve">, </w:t>
            </w:r>
            <w:hyperlink w:anchor="R1591" w:history="1">
              <w:r>
                <w:rPr>
                  <w:rFonts w:ascii="Calibri" w:hAnsi="Calibri" w:eastAsia="Calibri" w:cs="Calibri"/>
                  <w:sz w:val="22"/>
                  <w:color w:val="000000"/>
                  <w:u w:val="none"/>
                </w:rPr>
                <w:t>97</w:t>
              </w:r>
            </w:hyperlink>
            <w:r>
              <w:rPr>
                <w:rFonts w:ascii="Calibri" w:hAnsi="Calibri" w:eastAsia="Calibri" w:cs="Calibri"/>
                <w:color w:val="000000"/>
                <w:sz w:val="22"/>
              </w:rPr>
              <w:t xml:space="preserve">, </w:t>
            </w:r>
            <w:hyperlink w:anchor="R1600" w:history="1">
              <w:r>
                <w:rPr>
                  <w:rFonts w:ascii="Calibri" w:hAnsi="Calibri" w:eastAsia="Calibri" w:cs="Calibri"/>
                  <w:sz w:val="22"/>
                  <w:color w:val="000000"/>
                  <w:u w:val="none"/>
                </w:rPr>
                <w:t>98</w:t>
              </w:r>
            </w:hyperlink>
            <w:r>
              <w:rPr>
                <w:rFonts w:ascii="Calibri" w:hAnsi="Calibri" w:eastAsia="Calibri" w:cs="Calibri"/>
                <w:color w:val="000000"/>
                <w:sz w:val="22"/>
              </w:rPr>
              <w:t xml:space="preserve">, </w:t>
            </w:r>
            <w:hyperlink w:anchor="R2182"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6834" w:history="1">
              <w:r>
                <w:rPr>
                  <w:rFonts w:ascii="Calibri" w:hAnsi="Calibri" w:eastAsia="Calibri" w:cs="Calibri"/>
                  <w:sz w:val="22"/>
                  <w:color w:val="000000"/>
                  <w:u w:val="none"/>
                </w:rPr>
                <w:t>403</w:t>
              </w:r>
            </w:hyperlink>
          </w:p>
        </w:tc>
      </w:tr>
      <w:tr>
        <w:trPr>
          <w:cantSplit/>
        </w:trPr>
        <w:tc>
          <w:tcPr>
            <w:tcW w:w="3901" w:type="dxa"/>
          </w:tcPr>
          <w:p>
            <w:pPr>
              <w:spacing w:before="0" w:after="0" w:line="240" w:lineRule="auto"/>
            </w:pPr>
            <w:r>
              <w:rPr>
                <w:rFonts w:ascii="Calibri" w:hAnsi="Calibri" w:eastAsia="Calibri" w:cs="Calibri"/>
                <w:color w:val="000000"/>
                <w:sz w:val="22"/>
              </w:rPr>
              <w:t>Ezekiel 12:27-28</w:t>
            </w:r>
          </w:p>
        </w:tc>
        <w:tc>
          <w:tcPr>
            <w:tcW w:w="2579" w:type="dxa"/>
          </w:tcPr>
          <w:p>
            <w:pPr>
              <w:spacing w:before="0" w:after="0" w:line="240" w:lineRule="auto"/>
            </w:pPr>
            <w:hyperlink w:anchor="R1371" w:history="1">
              <w:r>
                <w:rPr>
                  <w:rFonts w:ascii="Calibri" w:hAnsi="Calibri" w:eastAsia="Calibri" w:cs="Calibri"/>
                  <w:sz w:val="22"/>
                  <w:color w:val="000000"/>
                  <w:u w:val="none"/>
                </w:rPr>
                <w:t>85</w:t>
              </w:r>
            </w:hyperlink>
          </w:p>
        </w:tc>
      </w:tr>
      <w:tr>
        <w:trPr>
          <w:cantSplit/>
        </w:trPr>
        <w:tc>
          <w:tcPr>
            <w:tcW w:w="3901" w:type="dxa"/>
          </w:tcPr>
          <w:p>
            <w:pPr>
              <w:spacing w:before="0" w:after="0" w:line="240" w:lineRule="auto"/>
            </w:pPr>
            <w:r>
              <w:rPr>
                <w:rFonts w:ascii="Calibri" w:hAnsi="Calibri" w:eastAsia="Calibri" w:cs="Calibri"/>
                <w:color w:val="000000"/>
                <w:sz w:val="22"/>
              </w:rPr>
              <w:t>Ezekiel 13:22-23</w:t>
            </w:r>
          </w:p>
        </w:tc>
        <w:tc>
          <w:tcPr>
            <w:tcW w:w="2579" w:type="dxa"/>
          </w:tcPr>
          <w:p>
            <w:pPr>
              <w:spacing w:before="0" w:after="0" w:line="240" w:lineRule="auto"/>
            </w:pPr>
            <w:hyperlink w:anchor="R0356" w:history="1">
              <w:r>
                <w:rPr>
                  <w:rFonts w:ascii="Calibri" w:hAnsi="Calibri" w:eastAsia="Calibri" w:cs="Calibri"/>
                  <w:sz w:val="22"/>
                  <w:color w:val="000000"/>
                  <w:u w:val="none"/>
                </w:rPr>
                <w:t>27</w:t>
              </w:r>
            </w:hyperlink>
          </w:p>
        </w:tc>
      </w:tr>
      <w:tr>
        <w:trPr>
          <w:cantSplit/>
        </w:trPr>
        <w:tc>
          <w:tcPr>
            <w:tcW w:w="3901" w:type="dxa"/>
          </w:tcPr>
          <w:p>
            <w:pPr>
              <w:spacing w:before="0" w:after="0" w:line="240" w:lineRule="auto"/>
            </w:pPr>
            <w:r>
              <w:rPr>
                <w:rFonts w:ascii="Calibri" w:hAnsi="Calibri" w:eastAsia="Calibri" w:cs="Calibri"/>
                <w:color w:val="000000"/>
                <w:sz w:val="22"/>
              </w:rPr>
              <w:t>Ezekiel 16:49</w:t>
            </w:r>
          </w:p>
        </w:tc>
        <w:tc>
          <w:tcPr>
            <w:tcW w:w="2579" w:type="dxa"/>
          </w:tcPr>
          <w:p>
            <w:pPr>
              <w:spacing w:before="0" w:after="0" w:line="240" w:lineRule="auto"/>
            </w:pPr>
            <w:hyperlink w:anchor="R1265" w:history="1">
              <w:r>
                <w:rPr>
                  <w:rFonts w:ascii="Calibri" w:hAnsi="Calibri" w:eastAsia="Calibri" w:cs="Calibri"/>
                  <w:sz w:val="22"/>
                  <w:color w:val="000000"/>
                  <w:u w:val="none"/>
                </w:rPr>
                <w:t>79</w:t>
              </w:r>
            </w:hyperlink>
          </w:p>
        </w:tc>
      </w:tr>
      <w:tr>
        <w:trPr>
          <w:cantSplit/>
        </w:trPr>
        <w:tc>
          <w:tcPr>
            <w:tcW w:w="3901" w:type="dxa"/>
          </w:tcPr>
          <w:p>
            <w:pPr>
              <w:spacing w:before="0" w:after="0" w:line="240" w:lineRule="auto"/>
            </w:pPr>
            <w:r>
              <w:rPr>
                <w:rFonts w:ascii="Calibri" w:hAnsi="Calibri" w:eastAsia="Calibri" w:cs="Calibri"/>
                <w:color w:val="000000"/>
                <w:sz w:val="22"/>
              </w:rPr>
              <w:t>Ezekiel 33:11</w:t>
            </w:r>
          </w:p>
        </w:tc>
        <w:tc>
          <w:tcPr>
            <w:tcW w:w="2579" w:type="dxa"/>
          </w:tcPr>
          <w:p>
            <w:pPr>
              <w:spacing w:before="0" w:after="0" w:line="240" w:lineRule="auto"/>
            </w:pPr>
            <w:hyperlink w:anchor="R0303" w:history="1">
              <w:r>
                <w:rPr>
                  <w:rFonts w:ascii="Calibri" w:hAnsi="Calibri" w:eastAsia="Calibri" w:cs="Calibri"/>
                  <w:sz w:val="22"/>
                  <w:color w:val="000000"/>
                  <w:u w:val="none"/>
                </w:rPr>
                <w:t>24</w:t>
              </w:r>
            </w:hyperlink>
          </w:p>
        </w:tc>
      </w:tr>
      <w:tr>
        <w:trPr>
          <w:cantSplit/>
        </w:trPr>
        <w:tc>
          <w:tcPr>
            <w:tcW w:w="3901" w:type="dxa"/>
          </w:tcPr>
          <w:p>
            <w:pPr>
              <w:spacing w:before="0" w:after="0" w:line="240" w:lineRule="auto"/>
            </w:pPr>
            <w:r>
              <w:rPr>
                <w:rFonts w:ascii="Calibri" w:hAnsi="Calibri" w:eastAsia="Calibri" w:cs="Calibri"/>
                <w:color w:val="000000"/>
                <w:sz w:val="22"/>
              </w:rPr>
              <w:t>Ezekiel 34:23</w:t>
            </w:r>
          </w:p>
        </w:tc>
        <w:tc>
          <w:tcPr>
            <w:tcW w:w="2579" w:type="dxa"/>
          </w:tcPr>
          <w:p>
            <w:pPr>
              <w:spacing w:before="0" w:after="0" w:line="240" w:lineRule="auto"/>
            </w:pPr>
            <w:hyperlink w:anchor="R2182"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Ezekiel 37</w:t>
            </w:r>
          </w:p>
        </w:tc>
        <w:tc>
          <w:tcPr>
            <w:tcW w:w="2579" w:type="dxa"/>
          </w:tcPr>
          <w:p>
            <w:pPr>
              <w:spacing w:before="0" w:after="0" w:line="240" w:lineRule="auto"/>
            </w:pPr>
            <w:hyperlink w:anchor="R6792" w:history="1">
              <w:r>
                <w:rPr>
                  <w:rFonts w:ascii="Calibri" w:hAnsi="Calibri" w:eastAsia="Calibri" w:cs="Calibri"/>
                  <w:sz w:val="22"/>
                  <w:color w:val="000000"/>
                  <w:u w:val="none"/>
                </w:rPr>
                <w:t>401</w:t>
              </w:r>
            </w:hyperlink>
          </w:p>
        </w:tc>
      </w:tr>
      <w:tr>
        <w:trPr>
          <w:cantSplit/>
        </w:trPr>
        <w:tc>
          <w:tcPr>
            <w:tcW w:w="3901" w:type="dxa"/>
          </w:tcPr>
          <w:p>
            <w:pPr>
              <w:spacing w:before="0" w:after="0" w:line="240" w:lineRule="auto"/>
            </w:pPr>
            <w:r>
              <w:rPr>
                <w:rFonts w:ascii="Calibri" w:hAnsi="Calibri" w:eastAsia="Calibri" w:cs="Calibri"/>
                <w:color w:val="000000"/>
                <w:sz w:val="22"/>
              </w:rPr>
              <w:t>Ezekiel 37:1-5</w:t>
            </w:r>
          </w:p>
        </w:tc>
        <w:tc>
          <w:tcPr>
            <w:tcW w:w="2579" w:type="dxa"/>
          </w:tcPr>
          <w:p>
            <w:pPr>
              <w:spacing w:before="0" w:after="0" w:line="240" w:lineRule="auto"/>
            </w:pPr>
            <w:hyperlink w:anchor="R6794" w:history="1">
              <w:r>
                <w:rPr>
                  <w:rFonts w:ascii="Calibri" w:hAnsi="Calibri" w:eastAsia="Calibri" w:cs="Calibri"/>
                  <w:sz w:val="22"/>
                  <w:color w:val="000000"/>
                  <w:u w:val="none"/>
                </w:rPr>
                <w:t>401</w:t>
              </w:r>
            </w:hyperlink>
          </w:p>
        </w:tc>
      </w:tr>
      <w:tr>
        <w:trPr>
          <w:cantSplit/>
        </w:trPr>
        <w:tc>
          <w:tcPr>
            <w:tcW w:w="3901" w:type="dxa"/>
          </w:tcPr>
          <w:p>
            <w:pPr>
              <w:spacing w:before="0" w:after="0" w:line="240" w:lineRule="auto"/>
            </w:pPr>
            <w:r>
              <w:rPr>
                <w:rFonts w:ascii="Calibri" w:hAnsi="Calibri" w:eastAsia="Calibri" w:cs="Calibri"/>
                <w:color w:val="000000"/>
                <w:sz w:val="22"/>
              </w:rPr>
              <w:t>Ezekiel 37:3</w:t>
            </w:r>
          </w:p>
        </w:tc>
        <w:tc>
          <w:tcPr>
            <w:tcW w:w="2579" w:type="dxa"/>
          </w:tcPr>
          <w:p>
            <w:pPr>
              <w:spacing w:before="0" w:after="0" w:line="240" w:lineRule="auto"/>
            </w:pPr>
            <w:hyperlink w:anchor="R1594" w:history="1">
              <w:r>
                <w:rPr>
                  <w:rFonts w:ascii="Calibri" w:hAnsi="Calibri" w:eastAsia="Calibri" w:cs="Calibri"/>
                  <w:sz w:val="22"/>
                  <w:color w:val="000000"/>
                  <w:u w:val="none"/>
                </w:rPr>
                <w:t>97</w:t>
              </w:r>
            </w:hyperlink>
          </w:p>
        </w:tc>
      </w:tr>
      <w:tr>
        <w:trPr>
          <w:cantSplit/>
        </w:trPr>
        <w:tc>
          <w:tcPr>
            <w:tcW w:w="3901" w:type="dxa"/>
          </w:tcPr>
          <w:p>
            <w:pPr>
              <w:spacing w:before="0" w:after="0" w:line="240" w:lineRule="auto"/>
            </w:pPr>
            <w:r>
              <w:rPr>
                <w:rFonts w:ascii="Calibri" w:hAnsi="Calibri" w:eastAsia="Calibri" w:cs="Calibri"/>
                <w:color w:val="000000"/>
                <w:sz w:val="22"/>
              </w:rPr>
              <w:t>Daniel</w:t>
            </w:r>
          </w:p>
        </w:tc>
        <w:tc>
          <w:tcPr>
            <w:tcW w:w="2579" w:type="dxa"/>
          </w:tcPr>
          <w:p>
            <w:pPr>
              <w:spacing w:before="0" w:after="0" w:line="240" w:lineRule="auto"/>
            </w:pPr>
            <w:hyperlink w:anchor="R0430" w:history="1">
              <w:r>
                <w:rPr>
                  <w:rFonts w:ascii="Calibri" w:hAnsi="Calibri" w:eastAsia="Calibri" w:cs="Calibri"/>
                  <w:sz w:val="22"/>
                  <w:color w:val="000000"/>
                  <w:u w:val="none"/>
                </w:rPr>
                <w:t>30</w:t>
              </w:r>
            </w:hyperlink>
            <w:r>
              <w:rPr>
                <w:rFonts w:ascii="Calibri" w:hAnsi="Calibri" w:eastAsia="Calibri" w:cs="Calibri"/>
                <w:color w:val="000000"/>
                <w:sz w:val="22"/>
              </w:rPr>
              <w:t xml:space="preserve">, </w:t>
            </w:r>
            <w:hyperlink w:anchor="R0746" w:history="1">
              <w:r>
                <w:rPr>
                  <w:rFonts w:ascii="Calibri" w:hAnsi="Calibri" w:eastAsia="Calibri" w:cs="Calibri"/>
                  <w:sz w:val="22"/>
                  <w:color w:val="000000"/>
                  <w:u w:val="none"/>
                </w:rPr>
                <w:t>50</w:t>
              </w:r>
            </w:hyperlink>
            <w:r>
              <w:rPr>
                <w:rFonts w:ascii="Calibri" w:hAnsi="Calibri" w:eastAsia="Calibri" w:cs="Calibri"/>
                <w:color w:val="000000"/>
                <w:sz w:val="22"/>
              </w:rPr>
              <w:t xml:space="preserve">, </w:t>
            </w:r>
            <w:hyperlink w:anchor="R2183"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5105" w:history="1">
              <w:r>
                <w:rPr>
                  <w:rFonts w:ascii="Calibri" w:hAnsi="Calibri" w:eastAsia="Calibri" w:cs="Calibri"/>
                  <w:sz w:val="22"/>
                  <w:color w:val="000000"/>
                  <w:u w:val="none"/>
                </w:rPr>
                <w:t>312</w:t>
              </w:r>
            </w:hyperlink>
          </w:p>
        </w:tc>
      </w:tr>
      <w:tr>
        <w:trPr>
          <w:cantSplit/>
        </w:trPr>
        <w:tc>
          <w:tcPr>
            <w:tcW w:w="3901" w:type="dxa"/>
          </w:tcPr>
          <w:p>
            <w:pPr>
              <w:spacing w:before="0" w:after="0" w:line="240" w:lineRule="auto"/>
            </w:pPr>
            <w:r>
              <w:rPr>
                <w:rFonts w:ascii="Calibri" w:hAnsi="Calibri" w:eastAsia="Calibri" w:cs="Calibri"/>
                <w:color w:val="000000"/>
                <w:sz w:val="22"/>
              </w:rPr>
              <w:t>Daniel 2</w:t>
            </w:r>
          </w:p>
        </w:tc>
        <w:tc>
          <w:tcPr>
            <w:tcW w:w="2579" w:type="dxa"/>
          </w:tcPr>
          <w:p>
            <w:pPr>
              <w:spacing w:before="0" w:after="0" w:line="240" w:lineRule="auto"/>
            </w:pPr>
            <w:hyperlink w:anchor="R5105" w:history="1">
              <w:r>
                <w:rPr>
                  <w:rFonts w:ascii="Calibri" w:hAnsi="Calibri" w:eastAsia="Calibri" w:cs="Calibri"/>
                  <w:sz w:val="22"/>
                  <w:color w:val="000000"/>
                  <w:u w:val="none"/>
                </w:rPr>
                <w:t>312</w:t>
              </w:r>
            </w:hyperlink>
          </w:p>
        </w:tc>
      </w:tr>
      <w:tr>
        <w:trPr>
          <w:cantSplit/>
        </w:trPr>
        <w:tc>
          <w:tcPr>
            <w:tcW w:w="3901" w:type="dxa"/>
          </w:tcPr>
          <w:p>
            <w:pPr>
              <w:spacing w:before="0" w:after="0" w:line="240" w:lineRule="auto"/>
            </w:pPr>
            <w:r>
              <w:rPr>
                <w:rFonts w:ascii="Calibri" w:hAnsi="Calibri" w:eastAsia="Calibri" w:cs="Calibri"/>
                <w:color w:val="000000"/>
                <w:sz w:val="22"/>
              </w:rPr>
              <w:t>Daniel 2:14-16</w:t>
            </w:r>
          </w:p>
        </w:tc>
        <w:tc>
          <w:tcPr>
            <w:tcW w:w="2579" w:type="dxa"/>
          </w:tcPr>
          <w:p>
            <w:pPr>
              <w:spacing w:before="0" w:after="0" w:line="240" w:lineRule="auto"/>
            </w:pPr>
            <w:hyperlink w:anchor="R5109" w:history="1">
              <w:r>
                <w:rPr>
                  <w:rFonts w:ascii="Calibri" w:hAnsi="Calibri" w:eastAsia="Calibri" w:cs="Calibri"/>
                  <w:sz w:val="22"/>
                  <w:color w:val="000000"/>
                  <w:u w:val="none"/>
                </w:rPr>
                <w:t>312</w:t>
              </w:r>
            </w:hyperlink>
          </w:p>
        </w:tc>
      </w:tr>
      <w:tr>
        <w:trPr>
          <w:cantSplit/>
        </w:trPr>
        <w:tc>
          <w:tcPr>
            <w:tcW w:w="3901" w:type="dxa"/>
          </w:tcPr>
          <w:p>
            <w:pPr>
              <w:spacing w:before="0" w:after="0" w:line="240" w:lineRule="auto"/>
            </w:pPr>
            <w:r>
              <w:rPr>
                <w:rFonts w:ascii="Calibri" w:hAnsi="Calibri" w:eastAsia="Calibri" w:cs="Calibri"/>
                <w:color w:val="000000"/>
                <w:sz w:val="22"/>
              </w:rPr>
              <w:t>Daniel 2:17-18</w:t>
            </w:r>
          </w:p>
        </w:tc>
        <w:tc>
          <w:tcPr>
            <w:tcW w:w="2579" w:type="dxa"/>
          </w:tcPr>
          <w:p>
            <w:pPr>
              <w:spacing w:before="0" w:after="0" w:line="240" w:lineRule="auto"/>
            </w:pPr>
            <w:hyperlink w:anchor="R5116" w:history="1">
              <w:r>
                <w:rPr>
                  <w:rFonts w:ascii="Calibri" w:hAnsi="Calibri" w:eastAsia="Calibri" w:cs="Calibri"/>
                  <w:sz w:val="22"/>
                  <w:color w:val="000000"/>
                  <w:u w:val="none"/>
                </w:rPr>
                <w:t>313</w:t>
              </w:r>
            </w:hyperlink>
          </w:p>
        </w:tc>
      </w:tr>
      <w:tr>
        <w:trPr>
          <w:cantSplit/>
        </w:trPr>
        <w:tc>
          <w:tcPr>
            <w:tcW w:w="3901" w:type="dxa"/>
          </w:tcPr>
          <w:p>
            <w:pPr>
              <w:spacing w:before="0" w:after="0" w:line="240" w:lineRule="auto"/>
            </w:pPr>
            <w:r>
              <w:rPr>
                <w:rFonts w:ascii="Calibri" w:hAnsi="Calibri" w:eastAsia="Calibri" w:cs="Calibri"/>
                <w:color w:val="000000"/>
                <w:sz w:val="22"/>
              </w:rPr>
              <w:t>Daniel 4:34-35</w:t>
            </w:r>
          </w:p>
        </w:tc>
        <w:tc>
          <w:tcPr>
            <w:tcW w:w="2579" w:type="dxa"/>
          </w:tcPr>
          <w:p>
            <w:pPr>
              <w:spacing w:before="0" w:after="0" w:line="240" w:lineRule="auto"/>
            </w:pPr>
            <w:hyperlink w:anchor="R0761" w:history="1">
              <w:r>
                <w:rPr>
                  <w:rFonts w:ascii="Calibri" w:hAnsi="Calibri" w:eastAsia="Calibri" w:cs="Calibri"/>
                  <w:sz w:val="22"/>
                  <w:color w:val="000000"/>
                  <w:u w:val="none"/>
                </w:rPr>
                <w:t>52</w:t>
              </w:r>
            </w:hyperlink>
          </w:p>
        </w:tc>
      </w:tr>
      <w:tr>
        <w:trPr>
          <w:cantSplit/>
        </w:trPr>
        <w:tc>
          <w:tcPr>
            <w:tcW w:w="3901" w:type="dxa"/>
          </w:tcPr>
          <w:p>
            <w:pPr>
              <w:spacing w:before="0" w:after="0" w:line="240" w:lineRule="auto"/>
            </w:pPr>
            <w:r>
              <w:rPr>
                <w:rFonts w:ascii="Calibri" w:hAnsi="Calibri" w:eastAsia="Calibri" w:cs="Calibri"/>
                <w:color w:val="000000"/>
                <w:sz w:val="22"/>
              </w:rPr>
              <w:t>Daniel 7</w:t>
            </w:r>
          </w:p>
        </w:tc>
        <w:tc>
          <w:tcPr>
            <w:tcW w:w="2579" w:type="dxa"/>
          </w:tcPr>
          <w:p>
            <w:pPr>
              <w:spacing w:before="0" w:after="0" w:line="240" w:lineRule="auto"/>
            </w:pPr>
            <w:hyperlink w:anchor="R4345" w:history="1">
              <w:r>
                <w:rPr>
                  <w:rFonts w:ascii="Calibri" w:hAnsi="Calibri" w:eastAsia="Calibri" w:cs="Calibri"/>
                  <w:sz w:val="22"/>
                  <w:color w:val="000000"/>
                  <w:u w:val="none"/>
                </w:rPr>
                <w:t>268</w:t>
              </w:r>
            </w:hyperlink>
          </w:p>
        </w:tc>
      </w:tr>
      <w:tr>
        <w:trPr>
          <w:cantSplit/>
        </w:trPr>
        <w:tc>
          <w:tcPr>
            <w:tcW w:w="3901" w:type="dxa"/>
          </w:tcPr>
          <w:p>
            <w:pPr>
              <w:spacing w:before="0" w:after="0" w:line="240" w:lineRule="auto"/>
            </w:pPr>
            <w:r>
              <w:rPr>
                <w:rFonts w:ascii="Calibri" w:hAnsi="Calibri" w:eastAsia="Calibri" w:cs="Calibri"/>
                <w:color w:val="000000"/>
                <w:sz w:val="22"/>
              </w:rPr>
              <w:t>Daniel 7:13-14</w:t>
            </w:r>
          </w:p>
        </w:tc>
        <w:tc>
          <w:tcPr>
            <w:tcW w:w="2579" w:type="dxa"/>
          </w:tcPr>
          <w:p>
            <w:pPr>
              <w:spacing w:before="0" w:after="0" w:line="240" w:lineRule="auto"/>
            </w:pPr>
            <w:hyperlink w:anchor="R1281" w:history="1">
              <w:r>
                <w:rPr>
                  <w:rFonts w:ascii="Calibri" w:hAnsi="Calibri" w:eastAsia="Calibri" w:cs="Calibri"/>
                  <w:sz w:val="22"/>
                  <w:color w:val="000000"/>
                  <w:u w:val="none"/>
                </w:rPr>
                <w:t>79</w:t>
              </w:r>
            </w:hyperlink>
            <w:r>
              <w:rPr>
                <w:rFonts w:ascii="Calibri" w:hAnsi="Calibri" w:eastAsia="Calibri" w:cs="Calibri"/>
                <w:color w:val="000000"/>
                <w:sz w:val="22"/>
              </w:rPr>
              <w:t xml:space="preserve">, </w:t>
            </w:r>
            <w:hyperlink w:anchor="R2183"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4347" w:history="1">
              <w:r>
                <w:rPr>
                  <w:rFonts w:ascii="Calibri" w:hAnsi="Calibri" w:eastAsia="Calibri" w:cs="Calibri"/>
                  <w:sz w:val="22"/>
                  <w:color w:val="000000"/>
                  <w:u w:val="none"/>
                </w:rPr>
                <w:t>268</w:t>
              </w:r>
            </w:hyperlink>
            <w:r>
              <w:rPr>
                <w:rFonts w:ascii="Calibri" w:hAnsi="Calibri" w:eastAsia="Calibri" w:cs="Calibri"/>
                <w:color w:val="000000"/>
                <w:sz w:val="22"/>
              </w:rPr>
              <w:t xml:space="preserve">, </w:t>
            </w:r>
            <w:hyperlink w:anchor="R4401" w:history="1">
              <w:r>
                <w:rPr>
                  <w:rFonts w:ascii="Calibri" w:hAnsi="Calibri" w:eastAsia="Calibri" w:cs="Calibri"/>
                  <w:sz w:val="22"/>
                  <w:color w:val="000000"/>
                  <w:u w:val="none"/>
                </w:rPr>
                <w:t>271</w:t>
              </w:r>
            </w:hyperlink>
          </w:p>
        </w:tc>
      </w:tr>
      <w:tr>
        <w:trPr>
          <w:cantSplit/>
        </w:trPr>
        <w:tc>
          <w:tcPr>
            <w:tcW w:w="3901" w:type="dxa"/>
          </w:tcPr>
          <w:p>
            <w:pPr>
              <w:spacing w:before="0" w:after="0" w:line="240" w:lineRule="auto"/>
            </w:pPr>
            <w:r>
              <w:rPr>
                <w:rFonts w:ascii="Calibri" w:hAnsi="Calibri" w:eastAsia="Calibri" w:cs="Calibri"/>
                <w:color w:val="000000"/>
                <w:sz w:val="22"/>
              </w:rPr>
              <w:t>Daniel 9</w:t>
            </w:r>
          </w:p>
        </w:tc>
        <w:tc>
          <w:tcPr>
            <w:tcW w:w="2579" w:type="dxa"/>
          </w:tcPr>
          <w:p>
            <w:pPr>
              <w:spacing w:before="0" w:after="0" w:line="240" w:lineRule="auto"/>
            </w:pPr>
            <w:hyperlink w:anchor="R0430" w:history="1">
              <w:r>
                <w:rPr>
                  <w:rFonts w:ascii="Calibri" w:hAnsi="Calibri" w:eastAsia="Calibri" w:cs="Calibri"/>
                  <w:sz w:val="22"/>
                  <w:color w:val="000000"/>
                  <w:u w:val="none"/>
                </w:rPr>
                <w:t>30</w:t>
              </w:r>
            </w:hyperlink>
          </w:p>
        </w:tc>
      </w:tr>
      <w:tr>
        <w:trPr>
          <w:cantSplit/>
        </w:trPr>
        <w:tc>
          <w:tcPr>
            <w:tcW w:w="3901" w:type="dxa"/>
          </w:tcPr>
          <w:p>
            <w:pPr>
              <w:spacing w:before="0" w:after="0" w:line="240" w:lineRule="auto"/>
            </w:pPr>
            <w:r>
              <w:rPr>
                <w:rFonts w:ascii="Calibri" w:hAnsi="Calibri" w:eastAsia="Calibri" w:cs="Calibri"/>
                <w:color w:val="000000"/>
                <w:sz w:val="22"/>
              </w:rPr>
              <w:t>Daniel 9:17</w:t>
            </w:r>
          </w:p>
        </w:tc>
        <w:tc>
          <w:tcPr>
            <w:tcW w:w="2579" w:type="dxa"/>
          </w:tcPr>
          <w:p>
            <w:pPr>
              <w:spacing w:before="0" w:after="0" w:line="240" w:lineRule="auto"/>
            </w:pPr>
            <w:hyperlink w:anchor="R0432" w:history="1">
              <w:r>
                <w:rPr>
                  <w:rFonts w:ascii="Calibri" w:hAnsi="Calibri" w:eastAsia="Calibri" w:cs="Calibri"/>
                  <w:sz w:val="22"/>
                  <w:color w:val="000000"/>
                  <w:u w:val="none"/>
                </w:rPr>
                <w:t>31</w:t>
              </w:r>
            </w:hyperlink>
          </w:p>
        </w:tc>
      </w:tr>
      <w:tr>
        <w:trPr>
          <w:cantSplit/>
        </w:trPr>
        <w:tc>
          <w:tcPr>
            <w:tcW w:w="3901" w:type="dxa"/>
          </w:tcPr>
          <w:p>
            <w:pPr>
              <w:spacing w:before="0" w:after="0" w:line="240" w:lineRule="auto"/>
            </w:pPr>
            <w:r>
              <w:rPr>
                <w:rFonts w:ascii="Calibri" w:hAnsi="Calibri" w:eastAsia="Calibri" w:cs="Calibri"/>
                <w:color w:val="000000"/>
                <w:sz w:val="22"/>
              </w:rPr>
              <w:t>Hosea</w:t>
            </w:r>
          </w:p>
        </w:tc>
        <w:tc>
          <w:tcPr>
            <w:tcW w:w="2579" w:type="dxa"/>
          </w:tcPr>
          <w:p>
            <w:pPr>
              <w:spacing w:before="0" w:after="0" w:line="240" w:lineRule="auto"/>
            </w:pPr>
            <w:hyperlink w:anchor="R0448" w:history="1">
              <w:r>
                <w:rPr>
                  <w:rFonts w:ascii="Calibri" w:hAnsi="Calibri" w:eastAsia="Calibri" w:cs="Calibri"/>
                  <w:sz w:val="22"/>
                  <w:color w:val="000000"/>
                  <w:u w:val="none"/>
                </w:rPr>
                <w:t>31</w:t>
              </w:r>
            </w:hyperlink>
            <w:r>
              <w:rPr>
                <w:rFonts w:ascii="Calibri" w:hAnsi="Calibri" w:eastAsia="Calibri" w:cs="Calibri"/>
                <w:color w:val="000000"/>
                <w:sz w:val="22"/>
              </w:rPr>
              <w:t xml:space="preserve">, </w:t>
            </w:r>
            <w:hyperlink w:anchor="R1145" w:history="1">
              <w:r>
                <w:rPr>
                  <w:rFonts w:ascii="Calibri" w:hAnsi="Calibri" w:eastAsia="Calibri" w:cs="Calibri"/>
                  <w:sz w:val="22"/>
                  <w:color w:val="000000"/>
                  <w:u w:val="none"/>
                </w:rPr>
                <w:t>72</w:t>
              </w:r>
            </w:hyperlink>
            <w:r>
              <w:rPr>
                <w:rFonts w:ascii="Calibri" w:hAnsi="Calibri" w:eastAsia="Calibri" w:cs="Calibri"/>
                <w:color w:val="000000"/>
                <w:sz w:val="22"/>
              </w:rPr>
              <w:t xml:space="preserve">, </w:t>
            </w:r>
            <w:hyperlink w:anchor="R1534" w:history="1">
              <w:r>
                <w:rPr>
                  <w:rFonts w:ascii="Calibri" w:hAnsi="Calibri" w:eastAsia="Calibri" w:cs="Calibri"/>
                  <w:sz w:val="22"/>
                  <w:color w:val="000000"/>
                  <w:u w:val="none"/>
                </w:rPr>
                <w:t>95</w:t>
              </w:r>
            </w:hyperlink>
            <w:r>
              <w:rPr>
                <w:rFonts w:ascii="Calibri" w:hAnsi="Calibri" w:eastAsia="Calibri" w:cs="Calibri"/>
                <w:color w:val="000000"/>
                <w:sz w:val="22"/>
              </w:rPr>
              <w:t xml:space="preserve">, </w:t>
            </w:r>
            <w:hyperlink w:anchor="R2184"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Hosea 4:6</w:t>
            </w:r>
          </w:p>
        </w:tc>
        <w:tc>
          <w:tcPr>
            <w:tcW w:w="2579" w:type="dxa"/>
          </w:tcPr>
          <w:p>
            <w:pPr>
              <w:spacing w:before="0" w:after="0" w:line="240" w:lineRule="auto"/>
            </w:pPr>
            <w:hyperlink w:anchor="R1148" w:history="1">
              <w:r>
                <w:rPr>
                  <w:rFonts w:ascii="Calibri" w:hAnsi="Calibri" w:eastAsia="Calibri" w:cs="Calibri"/>
                  <w:sz w:val="22"/>
                  <w:color w:val="000000"/>
                  <w:u w:val="none"/>
                </w:rPr>
                <w:t>72</w:t>
              </w:r>
            </w:hyperlink>
          </w:p>
        </w:tc>
      </w:tr>
      <w:tr>
        <w:trPr>
          <w:cantSplit/>
        </w:trPr>
        <w:tc>
          <w:tcPr>
            <w:tcW w:w="3901" w:type="dxa"/>
          </w:tcPr>
          <w:p>
            <w:pPr>
              <w:spacing w:before="0" w:after="0" w:line="240" w:lineRule="auto"/>
            </w:pPr>
            <w:r>
              <w:rPr>
                <w:rFonts w:ascii="Calibri" w:hAnsi="Calibri" w:eastAsia="Calibri" w:cs="Calibri"/>
                <w:color w:val="000000"/>
                <w:sz w:val="22"/>
              </w:rPr>
              <w:t>Hosea 10</w:t>
            </w:r>
          </w:p>
        </w:tc>
        <w:tc>
          <w:tcPr>
            <w:tcW w:w="2579" w:type="dxa"/>
          </w:tcPr>
          <w:p>
            <w:pPr>
              <w:spacing w:before="0" w:after="0" w:line="240" w:lineRule="auto"/>
            </w:pPr>
            <w:hyperlink w:anchor="R0448" w:history="1">
              <w:r>
                <w:rPr>
                  <w:rFonts w:ascii="Calibri" w:hAnsi="Calibri" w:eastAsia="Calibri" w:cs="Calibri"/>
                  <w:sz w:val="22"/>
                  <w:color w:val="000000"/>
                  <w:u w:val="none"/>
                </w:rPr>
                <w:t>31</w:t>
              </w:r>
            </w:hyperlink>
          </w:p>
        </w:tc>
      </w:tr>
      <w:tr>
        <w:trPr>
          <w:cantSplit/>
        </w:trPr>
        <w:tc>
          <w:tcPr>
            <w:tcW w:w="3901" w:type="dxa"/>
          </w:tcPr>
          <w:p>
            <w:pPr>
              <w:spacing w:before="0" w:after="0" w:line="240" w:lineRule="auto"/>
            </w:pPr>
            <w:r>
              <w:rPr>
                <w:rFonts w:ascii="Calibri" w:hAnsi="Calibri" w:eastAsia="Calibri" w:cs="Calibri"/>
                <w:color w:val="000000"/>
                <w:sz w:val="22"/>
              </w:rPr>
              <w:t>Hosea 10:10</w:t>
            </w:r>
          </w:p>
        </w:tc>
        <w:tc>
          <w:tcPr>
            <w:tcW w:w="2579" w:type="dxa"/>
          </w:tcPr>
          <w:p>
            <w:pPr>
              <w:spacing w:before="0" w:after="0" w:line="240" w:lineRule="auto"/>
            </w:pPr>
            <w:hyperlink w:anchor="R0452" w:history="1">
              <w:r>
                <w:rPr>
                  <w:rFonts w:ascii="Calibri" w:hAnsi="Calibri" w:eastAsia="Calibri" w:cs="Calibri"/>
                  <w:sz w:val="22"/>
                  <w:color w:val="000000"/>
                  <w:u w:val="none"/>
                </w:rPr>
                <w:t>32</w:t>
              </w:r>
            </w:hyperlink>
          </w:p>
        </w:tc>
      </w:tr>
      <w:tr>
        <w:trPr>
          <w:cantSplit/>
        </w:trPr>
        <w:tc>
          <w:tcPr>
            <w:tcW w:w="3901" w:type="dxa"/>
          </w:tcPr>
          <w:p>
            <w:pPr>
              <w:spacing w:before="0" w:after="0" w:line="240" w:lineRule="auto"/>
            </w:pPr>
            <w:r>
              <w:rPr>
                <w:rFonts w:ascii="Calibri" w:hAnsi="Calibri" w:eastAsia="Calibri" w:cs="Calibri"/>
                <w:color w:val="000000"/>
                <w:sz w:val="22"/>
              </w:rPr>
              <w:t>Hosea 11:1</w:t>
            </w:r>
          </w:p>
        </w:tc>
        <w:tc>
          <w:tcPr>
            <w:tcW w:w="2579" w:type="dxa"/>
          </w:tcPr>
          <w:p>
            <w:pPr>
              <w:spacing w:before="0" w:after="0" w:line="240" w:lineRule="auto"/>
            </w:pPr>
            <w:hyperlink w:anchor="R1534" w:history="1">
              <w:r>
                <w:rPr>
                  <w:rFonts w:ascii="Calibri" w:hAnsi="Calibri" w:eastAsia="Calibri" w:cs="Calibri"/>
                  <w:sz w:val="22"/>
                  <w:color w:val="000000"/>
                  <w:u w:val="none"/>
                </w:rPr>
                <w:t>95</w:t>
              </w:r>
            </w:hyperlink>
          </w:p>
        </w:tc>
      </w:tr>
      <w:tr>
        <w:trPr>
          <w:cantSplit/>
        </w:trPr>
        <w:tc>
          <w:tcPr>
            <w:tcW w:w="3901" w:type="dxa"/>
          </w:tcPr>
          <w:p>
            <w:pPr>
              <w:spacing w:before="0" w:after="0" w:line="240" w:lineRule="auto"/>
            </w:pPr>
            <w:r>
              <w:rPr>
                <w:rFonts w:ascii="Calibri" w:hAnsi="Calibri" w:eastAsia="Calibri" w:cs="Calibri"/>
                <w:color w:val="000000"/>
                <w:sz w:val="22"/>
              </w:rPr>
              <w:t>Joel</w:t>
            </w:r>
          </w:p>
        </w:tc>
        <w:tc>
          <w:tcPr>
            <w:tcW w:w="2579" w:type="dxa"/>
          </w:tcPr>
          <w:p>
            <w:pPr>
              <w:spacing w:before="0" w:after="0" w:line="240" w:lineRule="auto"/>
            </w:pPr>
            <w:hyperlink w:anchor="R2185"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4112" w:history="1">
              <w:r>
                <w:rPr>
                  <w:rFonts w:ascii="Calibri" w:hAnsi="Calibri" w:eastAsia="Calibri" w:cs="Calibri"/>
                  <w:sz w:val="22"/>
                  <w:color w:val="000000"/>
                  <w:u w:val="none"/>
                </w:rPr>
                <w:t>255</w:t>
              </w:r>
            </w:hyperlink>
          </w:p>
        </w:tc>
      </w:tr>
      <w:tr>
        <w:trPr>
          <w:cantSplit/>
        </w:trPr>
        <w:tc>
          <w:tcPr>
            <w:tcW w:w="3901" w:type="dxa"/>
          </w:tcPr>
          <w:p>
            <w:pPr>
              <w:spacing w:before="0" w:after="0" w:line="240" w:lineRule="auto"/>
            </w:pPr>
            <w:r>
              <w:rPr>
                <w:rFonts w:ascii="Calibri" w:hAnsi="Calibri" w:eastAsia="Calibri" w:cs="Calibri"/>
                <w:color w:val="000000"/>
                <w:sz w:val="22"/>
              </w:rPr>
              <w:t>Joel 2:13</w:t>
            </w:r>
          </w:p>
        </w:tc>
        <w:tc>
          <w:tcPr>
            <w:tcW w:w="2579" w:type="dxa"/>
          </w:tcPr>
          <w:p>
            <w:pPr>
              <w:spacing w:before="0" w:after="0" w:line="240" w:lineRule="auto"/>
            </w:pPr>
            <w:hyperlink w:anchor="R4114" w:history="1">
              <w:r>
                <w:rPr>
                  <w:rFonts w:ascii="Calibri" w:hAnsi="Calibri" w:eastAsia="Calibri" w:cs="Calibri"/>
                  <w:sz w:val="22"/>
                  <w:color w:val="000000"/>
                  <w:u w:val="none"/>
                </w:rPr>
                <w:t>255</w:t>
              </w:r>
            </w:hyperlink>
          </w:p>
        </w:tc>
      </w:tr>
      <w:tr>
        <w:trPr>
          <w:cantSplit/>
        </w:trPr>
        <w:tc>
          <w:tcPr>
            <w:tcW w:w="3901" w:type="dxa"/>
          </w:tcPr>
          <w:p>
            <w:pPr>
              <w:spacing w:before="0" w:after="0" w:line="240" w:lineRule="auto"/>
            </w:pPr>
            <w:r>
              <w:rPr>
                <w:rFonts w:ascii="Calibri" w:hAnsi="Calibri" w:eastAsia="Calibri" w:cs="Calibri"/>
                <w:color w:val="000000"/>
                <w:sz w:val="22"/>
              </w:rPr>
              <w:t>Joel 2:28-32</w:t>
            </w:r>
          </w:p>
        </w:tc>
        <w:tc>
          <w:tcPr>
            <w:tcW w:w="2579" w:type="dxa"/>
          </w:tcPr>
          <w:p>
            <w:pPr>
              <w:spacing w:before="0" w:after="0" w:line="240" w:lineRule="auto"/>
            </w:pPr>
            <w:hyperlink w:anchor="R2185"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Amos</w:t>
            </w:r>
          </w:p>
        </w:tc>
        <w:tc>
          <w:tcPr>
            <w:tcW w:w="2579" w:type="dxa"/>
          </w:tcPr>
          <w:p>
            <w:pPr>
              <w:spacing w:before="0" w:after="0" w:line="240" w:lineRule="auto"/>
            </w:pPr>
            <w:hyperlink w:anchor="R2186"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5995" w:history="1">
              <w:r>
                <w:rPr>
                  <w:rFonts w:ascii="Calibri" w:hAnsi="Calibri" w:eastAsia="Calibri" w:cs="Calibri"/>
                  <w:sz w:val="22"/>
                  <w:color w:val="000000"/>
                  <w:u w:val="none"/>
                </w:rPr>
                <w:t>357</w:t>
              </w:r>
            </w:hyperlink>
            <w:r>
              <w:rPr>
                <w:rFonts w:ascii="Calibri" w:hAnsi="Calibri" w:eastAsia="Calibri" w:cs="Calibri"/>
                <w:color w:val="000000"/>
                <w:sz w:val="22"/>
              </w:rPr>
              <w:t xml:space="preserve">, </w:t>
            </w:r>
            <w:hyperlink w:anchor="R6003" w:history="1">
              <w:r>
                <w:rPr>
                  <w:rFonts w:ascii="Calibri" w:hAnsi="Calibri" w:eastAsia="Calibri" w:cs="Calibri"/>
                  <w:sz w:val="22"/>
                  <w:color w:val="000000"/>
                  <w:u w:val="none"/>
                </w:rPr>
                <w:t>358</w:t>
              </w:r>
            </w:hyperlink>
          </w:p>
        </w:tc>
      </w:tr>
      <w:tr>
        <w:trPr>
          <w:cantSplit/>
        </w:trPr>
        <w:tc>
          <w:tcPr>
            <w:tcW w:w="3901" w:type="dxa"/>
          </w:tcPr>
          <w:p>
            <w:pPr>
              <w:spacing w:before="0" w:after="0" w:line="240" w:lineRule="auto"/>
            </w:pPr>
            <w:r>
              <w:rPr>
                <w:rFonts w:ascii="Calibri" w:hAnsi="Calibri" w:eastAsia="Calibri" w:cs="Calibri"/>
                <w:color w:val="000000"/>
                <w:sz w:val="22"/>
              </w:rPr>
              <w:t>Amos 5:21-24</w:t>
            </w:r>
          </w:p>
        </w:tc>
        <w:tc>
          <w:tcPr>
            <w:tcW w:w="2579" w:type="dxa"/>
          </w:tcPr>
          <w:p>
            <w:pPr>
              <w:spacing w:before="0" w:after="0" w:line="240" w:lineRule="auto"/>
            </w:pPr>
            <w:hyperlink w:anchor="R5997" w:history="1">
              <w:r>
                <w:rPr>
                  <w:rFonts w:ascii="Calibri" w:hAnsi="Calibri" w:eastAsia="Calibri" w:cs="Calibri"/>
                  <w:sz w:val="22"/>
                  <w:color w:val="000000"/>
                  <w:u w:val="none"/>
                </w:rPr>
                <w:t>357</w:t>
              </w:r>
            </w:hyperlink>
            <w:r>
              <w:rPr>
                <w:rFonts w:ascii="Calibri" w:hAnsi="Calibri" w:eastAsia="Calibri" w:cs="Calibri"/>
                <w:color w:val="000000"/>
                <w:sz w:val="22"/>
              </w:rPr>
              <w:t xml:space="preserve">, </w:t>
            </w:r>
            <w:hyperlink w:anchor="R5999" w:history="1">
              <w:r>
                <w:rPr>
                  <w:rFonts w:ascii="Calibri" w:hAnsi="Calibri" w:eastAsia="Calibri" w:cs="Calibri"/>
                  <w:sz w:val="22"/>
                  <w:color w:val="000000"/>
                  <w:u w:val="none"/>
                </w:rPr>
                <w:t>358</w:t>
              </w:r>
            </w:hyperlink>
          </w:p>
        </w:tc>
      </w:tr>
      <w:tr>
        <w:trPr>
          <w:cantSplit/>
        </w:trPr>
        <w:tc>
          <w:tcPr>
            <w:tcW w:w="3901" w:type="dxa"/>
          </w:tcPr>
          <w:p>
            <w:pPr>
              <w:spacing w:before="0" w:after="0" w:line="240" w:lineRule="auto"/>
            </w:pPr>
            <w:r>
              <w:rPr>
                <w:rFonts w:ascii="Calibri" w:hAnsi="Calibri" w:eastAsia="Calibri" w:cs="Calibri"/>
                <w:color w:val="000000"/>
                <w:sz w:val="22"/>
              </w:rPr>
              <w:t>Amos 9:11</w:t>
            </w:r>
          </w:p>
        </w:tc>
        <w:tc>
          <w:tcPr>
            <w:tcW w:w="2579" w:type="dxa"/>
          </w:tcPr>
          <w:p>
            <w:pPr>
              <w:spacing w:before="0" w:after="0" w:line="240" w:lineRule="auto"/>
            </w:pPr>
            <w:hyperlink w:anchor="R2186"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Obadiah</w:t>
            </w:r>
          </w:p>
        </w:tc>
        <w:tc>
          <w:tcPr>
            <w:tcW w:w="2579" w:type="dxa"/>
          </w:tcPr>
          <w:p>
            <w:pPr>
              <w:spacing w:before="0" w:after="0" w:line="240" w:lineRule="auto"/>
            </w:pPr>
            <w:hyperlink w:anchor="R0565" w:history="1">
              <w:r>
                <w:rPr>
                  <w:rFonts w:ascii="Calibri" w:hAnsi="Calibri" w:eastAsia="Calibri" w:cs="Calibri"/>
                  <w:sz w:val="22"/>
                  <w:color w:val="000000"/>
                  <w:u w:val="none"/>
                </w:rPr>
                <w:t>38</w:t>
              </w:r>
            </w:hyperlink>
            <w:r>
              <w:rPr>
                <w:rFonts w:ascii="Calibri" w:hAnsi="Calibri" w:eastAsia="Calibri" w:cs="Calibri"/>
                <w:color w:val="000000"/>
                <w:sz w:val="22"/>
              </w:rPr>
              <w:t xml:space="preserve">, </w:t>
            </w:r>
            <w:hyperlink w:anchor="R2187"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Obadiah 1:3-4</w:t>
            </w:r>
          </w:p>
        </w:tc>
        <w:tc>
          <w:tcPr>
            <w:tcW w:w="2579" w:type="dxa"/>
          </w:tcPr>
          <w:p>
            <w:pPr>
              <w:spacing w:before="0" w:after="0" w:line="240" w:lineRule="auto"/>
            </w:pPr>
            <w:hyperlink w:anchor="R0569" w:history="1">
              <w:r>
                <w:rPr>
                  <w:rFonts w:ascii="Calibri" w:hAnsi="Calibri" w:eastAsia="Calibri" w:cs="Calibri"/>
                  <w:sz w:val="22"/>
                  <w:color w:val="000000"/>
                  <w:u w:val="none"/>
                </w:rPr>
                <w:t>38</w:t>
              </w:r>
            </w:hyperlink>
          </w:p>
        </w:tc>
      </w:tr>
      <w:tr>
        <w:trPr>
          <w:cantSplit/>
        </w:trPr>
        <w:tc>
          <w:tcPr>
            <w:tcW w:w="3901" w:type="dxa"/>
          </w:tcPr>
          <w:p>
            <w:pPr>
              <w:spacing w:before="0" w:after="0" w:line="240" w:lineRule="auto"/>
            </w:pPr>
            <w:r>
              <w:rPr>
                <w:rFonts w:ascii="Calibri" w:hAnsi="Calibri" w:eastAsia="Calibri" w:cs="Calibri"/>
                <w:color w:val="000000"/>
                <w:sz w:val="22"/>
              </w:rPr>
              <w:t>Obadiah 1:21</w:t>
            </w:r>
          </w:p>
        </w:tc>
        <w:tc>
          <w:tcPr>
            <w:tcW w:w="2579" w:type="dxa"/>
          </w:tcPr>
          <w:p>
            <w:pPr>
              <w:spacing w:before="0" w:after="0" w:line="240" w:lineRule="auto"/>
            </w:pPr>
            <w:hyperlink w:anchor="R2187"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Jonah</w:t>
            </w:r>
          </w:p>
        </w:tc>
        <w:tc>
          <w:tcPr>
            <w:tcW w:w="2579" w:type="dxa"/>
          </w:tcPr>
          <w:p>
            <w:pPr>
              <w:spacing w:before="0" w:after="0" w:line="240" w:lineRule="auto"/>
            </w:pPr>
            <w:hyperlink w:anchor="R0565" w:history="1">
              <w:r>
                <w:rPr>
                  <w:rFonts w:ascii="Calibri" w:hAnsi="Calibri" w:eastAsia="Calibri" w:cs="Calibri"/>
                  <w:sz w:val="22"/>
                  <w:color w:val="000000"/>
                  <w:u w:val="none"/>
                </w:rPr>
                <w:t>38</w:t>
              </w:r>
            </w:hyperlink>
            <w:r>
              <w:rPr>
                <w:rFonts w:ascii="Calibri" w:hAnsi="Calibri" w:eastAsia="Calibri" w:cs="Calibri"/>
                <w:color w:val="000000"/>
                <w:sz w:val="22"/>
              </w:rPr>
              <w:t xml:space="preserve">, </w:t>
            </w:r>
            <w:hyperlink w:anchor="R2188"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5595" w:history="1">
              <w:r>
                <w:rPr>
                  <w:rFonts w:ascii="Calibri" w:hAnsi="Calibri" w:eastAsia="Calibri" w:cs="Calibri"/>
                  <w:sz w:val="22"/>
                  <w:color w:val="000000"/>
                  <w:u w:val="none"/>
                </w:rPr>
                <w:t>335</w:t>
              </w:r>
            </w:hyperlink>
            <w:r>
              <w:rPr>
                <w:rFonts w:ascii="Calibri" w:hAnsi="Calibri" w:eastAsia="Calibri" w:cs="Calibri"/>
                <w:color w:val="000000"/>
                <w:sz w:val="22"/>
              </w:rPr>
              <w:t xml:space="preserve">, </w:t>
            </w:r>
            <w:hyperlink w:anchor="R5616" w:history="1">
              <w:r>
                <w:rPr>
                  <w:rFonts w:ascii="Calibri" w:hAnsi="Calibri" w:eastAsia="Calibri" w:cs="Calibri"/>
                  <w:sz w:val="22"/>
                  <w:color w:val="000000"/>
                  <w:u w:val="none"/>
                </w:rPr>
                <w:t>336</w:t>
              </w:r>
            </w:hyperlink>
          </w:p>
        </w:tc>
      </w:tr>
      <w:tr>
        <w:trPr>
          <w:cantSplit/>
        </w:trPr>
        <w:tc>
          <w:tcPr>
            <w:tcW w:w="3901" w:type="dxa"/>
          </w:tcPr>
          <w:p>
            <w:pPr>
              <w:spacing w:before="0" w:after="0" w:line="240" w:lineRule="auto"/>
            </w:pPr>
            <w:r>
              <w:rPr>
                <w:rFonts w:ascii="Calibri" w:hAnsi="Calibri" w:eastAsia="Calibri" w:cs="Calibri"/>
                <w:color w:val="000000"/>
                <w:sz w:val="22"/>
              </w:rPr>
              <w:t>Jonah 1:4-6</w:t>
            </w:r>
          </w:p>
        </w:tc>
        <w:tc>
          <w:tcPr>
            <w:tcW w:w="2579" w:type="dxa"/>
          </w:tcPr>
          <w:p>
            <w:pPr>
              <w:spacing w:before="0" w:after="0" w:line="240" w:lineRule="auto"/>
            </w:pPr>
            <w:hyperlink w:anchor="R5598" w:history="1">
              <w:r>
                <w:rPr>
                  <w:rFonts w:ascii="Calibri" w:hAnsi="Calibri" w:eastAsia="Calibri" w:cs="Calibri"/>
                  <w:sz w:val="22"/>
                  <w:color w:val="000000"/>
                  <w:u w:val="none"/>
                </w:rPr>
                <w:t>335</w:t>
              </w:r>
            </w:hyperlink>
            <w:r>
              <w:rPr>
                <w:rFonts w:ascii="Calibri" w:hAnsi="Calibri" w:eastAsia="Calibri" w:cs="Calibri"/>
                <w:color w:val="000000"/>
                <w:sz w:val="22"/>
              </w:rPr>
              <w:t xml:space="preserve">, </w:t>
            </w:r>
            <w:hyperlink w:anchor="R5600" w:history="1">
              <w:r>
                <w:rPr>
                  <w:rFonts w:ascii="Calibri" w:hAnsi="Calibri" w:eastAsia="Calibri" w:cs="Calibri"/>
                  <w:sz w:val="22"/>
                  <w:color w:val="000000"/>
                  <w:u w:val="none"/>
                </w:rPr>
                <w:t>336</w:t>
              </w:r>
            </w:hyperlink>
          </w:p>
        </w:tc>
      </w:tr>
      <w:tr>
        <w:trPr>
          <w:cantSplit/>
        </w:trPr>
        <w:tc>
          <w:tcPr>
            <w:tcW w:w="3901" w:type="dxa"/>
          </w:tcPr>
          <w:p>
            <w:pPr>
              <w:spacing w:before="0" w:after="0" w:line="240" w:lineRule="auto"/>
            </w:pPr>
            <w:r>
              <w:rPr>
                <w:rFonts w:ascii="Calibri" w:hAnsi="Calibri" w:eastAsia="Calibri" w:cs="Calibri"/>
                <w:color w:val="000000"/>
                <w:sz w:val="22"/>
              </w:rPr>
              <w:t>Jonah 1:13</w:t>
            </w:r>
          </w:p>
        </w:tc>
        <w:tc>
          <w:tcPr>
            <w:tcW w:w="2579" w:type="dxa"/>
          </w:tcPr>
          <w:p>
            <w:pPr>
              <w:spacing w:before="0" w:after="0" w:line="240" w:lineRule="auto"/>
            </w:pPr>
            <w:hyperlink w:anchor="R5608" w:history="1">
              <w:r>
                <w:rPr>
                  <w:rFonts w:ascii="Calibri" w:hAnsi="Calibri" w:eastAsia="Calibri" w:cs="Calibri"/>
                  <w:sz w:val="22"/>
                  <w:color w:val="000000"/>
                  <w:u w:val="none"/>
                </w:rPr>
                <w:t>336</w:t>
              </w:r>
            </w:hyperlink>
          </w:p>
        </w:tc>
      </w:tr>
      <w:tr>
        <w:trPr>
          <w:cantSplit/>
        </w:trPr>
        <w:tc>
          <w:tcPr>
            <w:tcW w:w="3901" w:type="dxa"/>
          </w:tcPr>
          <w:p>
            <w:pPr>
              <w:spacing w:before="0" w:after="0" w:line="240" w:lineRule="auto"/>
            </w:pPr>
            <w:r>
              <w:rPr>
                <w:rFonts w:ascii="Calibri" w:hAnsi="Calibri" w:eastAsia="Calibri" w:cs="Calibri"/>
                <w:color w:val="000000"/>
                <w:sz w:val="22"/>
              </w:rPr>
              <w:t>Jonah 1:14</w:t>
            </w:r>
          </w:p>
        </w:tc>
        <w:tc>
          <w:tcPr>
            <w:tcW w:w="2579" w:type="dxa"/>
          </w:tcPr>
          <w:p>
            <w:pPr>
              <w:spacing w:before="0" w:after="0" w:line="240" w:lineRule="auto"/>
            </w:pPr>
            <w:hyperlink w:anchor="R5613" w:history="1">
              <w:r>
                <w:rPr>
                  <w:rFonts w:ascii="Calibri" w:hAnsi="Calibri" w:eastAsia="Calibri" w:cs="Calibri"/>
                  <w:sz w:val="22"/>
                  <w:color w:val="000000"/>
                  <w:u w:val="none"/>
                </w:rPr>
                <w:t>336</w:t>
              </w:r>
            </w:hyperlink>
          </w:p>
        </w:tc>
      </w:tr>
      <w:tr>
        <w:trPr>
          <w:cantSplit/>
        </w:trPr>
        <w:tc>
          <w:tcPr>
            <w:tcW w:w="3901" w:type="dxa"/>
          </w:tcPr>
          <w:p>
            <w:pPr>
              <w:spacing w:before="0" w:after="0" w:line="240" w:lineRule="auto"/>
            </w:pPr>
            <w:r>
              <w:rPr>
                <w:rFonts w:ascii="Calibri" w:hAnsi="Calibri" w:eastAsia="Calibri" w:cs="Calibri"/>
                <w:color w:val="000000"/>
                <w:sz w:val="22"/>
              </w:rPr>
              <w:t>Jonah 1:16</w:t>
            </w:r>
          </w:p>
        </w:tc>
        <w:tc>
          <w:tcPr>
            <w:tcW w:w="2579" w:type="dxa"/>
          </w:tcPr>
          <w:p>
            <w:pPr>
              <w:spacing w:before="0" w:after="0" w:line="240" w:lineRule="auto"/>
            </w:pPr>
            <w:hyperlink w:anchor="R5620" w:history="1">
              <w:r>
                <w:rPr>
                  <w:rFonts w:ascii="Calibri" w:hAnsi="Calibri" w:eastAsia="Calibri" w:cs="Calibri"/>
                  <w:sz w:val="22"/>
                  <w:color w:val="000000"/>
                  <w:u w:val="none"/>
                </w:rPr>
                <w:t>337</w:t>
              </w:r>
            </w:hyperlink>
          </w:p>
        </w:tc>
      </w:tr>
      <w:tr>
        <w:trPr>
          <w:cantSplit/>
        </w:trPr>
        <w:tc>
          <w:tcPr>
            <w:tcW w:w="3901" w:type="dxa"/>
          </w:tcPr>
          <w:p>
            <w:pPr>
              <w:spacing w:before="0" w:after="0" w:line="240" w:lineRule="auto"/>
            </w:pPr>
            <w:r>
              <w:rPr>
                <w:rFonts w:ascii="Calibri" w:hAnsi="Calibri" w:eastAsia="Calibri" w:cs="Calibri"/>
                <w:color w:val="000000"/>
                <w:sz w:val="22"/>
              </w:rPr>
              <w:t>Jonah 3:7-10</w:t>
            </w:r>
          </w:p>
        </w:tc>
        <w:tc>
          <w:tcPr>
            <w:tcW w:w="2579" w:type="dxa"/>
          </w:tcPr>
          <w:p>
            <w:pPr>
              <w:spacing w:before="0" w:after="0" w:line="240" w:lineRule="auto"/>
            </w:pPr>
            <w:hyperlink w:anchor="R0580" w:history="1">
              <w:r>
                <w:rPr>
                  <w:rFonts w:ascii="Calibri" w:hAnsi="Calibri" w:eastAsia="Calibri" w:cs="Calibri"/>
                  <w:sz w:val="22"/>
                  <w:color w:val="000000"/>
                  <w:u w:val="none"/>
                </w:rPr>
                <w:t>39</w:t>
              </w:r>
            </w:hyperlink>
          </w:p>
        </w:tc>
      </w:tr>
      <w:tr>
        <w:trPr>
          <w:cantSplit/>
        </w:trPr>
        <w:tc>
          <w:tcPr>
            <w:tcW w:w="3901" w:type="dxa"/>
          </w:tcPr>
          <w:p>
            <w:pPr>
              <w:spacing w:before="0" w:after="0" w:line="240" w:lineRule="auto"/>
            </w:pPr>
            <w:r>
              <w:rPr>
                <w:rFonts w:ascii="Calibri" w:hAnsi="Calibri" w:eastAsia="Calibri" w:cs="Calibri"/>
                <w:color w:val="000000"/>
                <w:sz w:val="22"/>
              </w:rPr>
              <w:t>Jonah 3:8</w:t>
            </w:r>
          </w:p>
        </w:tc>
        <w:tc>
          <w:tcPr>
            <w:tcW w:w="2579" w:type="dxa"/>
          </w:tcPr>
          <w:p>
            <w:pPr>
              <w:spacing w:before="0" w:after="0" w:line="240" w:lineRule="auto"/>
            </w:pPr>
            <w:hyperlink w:anchor="R3177" w:history="1">
              <w:r>
                <w:rPr>
                  <w:rFonts w:ascii="Calibri" w:hAnsi="Calibri" w:eastAsia="Calibri" w:cs="Calibri"/>
                  <w:sz w:val="22"/>
                  <w:color w:val="000000"/>
                  <w:u w:val="none"/>
                </w:rPr>
                <w:t>197</w:t>
              </w:r>
            </w:hyperlink>
          </w:p>
        </w:tc>
      </w:tr>
      <w:tr>
        <w:trPr>
          <w:cantSplit/>
        </w:trPr>
        <w:tc>
          <w:tcPr>
            <w:tcW w:w="3901" w:type="dxa"/>
          </w:tcPr>
          <w:p>
            <w:pPr>
              <w:spacing w:before="0" w:after="0" w:line="240" w:lineRule="auto"/>
            </w:pPr>
            <w:r>
              <w:rPr>
                <w:rFonts w:ascii="Calibri" w:hAnsi="Calibri" w:eastAsia="Calibri" w:cs="Calibri"/>
                <w:color w:val="000000"/>
                <w:sz w:val="22"/>
              </w:rPr>
              <w:t>Jonah 3:10</w:t>
            </w:r>
          </w:p>
        </w:tc>
        <w:tc>
          <w:tcPr>
            <w:tcW w:w="2579" w:type="dxa"/>
          </w:tcPr>
          <w:p>
            <w:pPr>
              <w:spacing w:before="0" w:after="0" w:line="240" w:lineRule="auto"/>
            </w:pPr>
            <w:hyperlink w:anchor="R3182" w:history="1">
              <w:r>
                <w:rPr>
                  <w:rFonts w:ascii="Calibri" w:hAnsi="Calibri" w:eastAsia="Calibri" w:cs="Calibri"/>
                  <w:sz w:val="22"/>
                  <w:color w:val="000000"/>
                  <w:u w:val="none"/>
                </w:rPr>
                <w:t>197</w:t>
              </w:r>
            </w:hyperlink>
          </w:p>
        </w:tc>
      </w:tr>
      <w:tr>
        <w:trPr>
          <w:cantSplit/>
        </w:trPr>
        <w:tc>
          <w:tcPr>
            <w:tcW w:w="3901" w:type="dxa"/>
          </w:tcPr>
          <w:p>
            <w:pPr>
              <w:spacing w:before="0" w:after="0" w:line="240" w:lineRule="auto"/>
            </w:pPr>
            <w:r>
              <w:rPr>
                <w:rFonts w:ascii="Calibri" w:hAnsi="Calibri" w:eastAsia="Calibri" w:cs="Calibri"/>
                <w:color w:val="000000"/>
                <w:sz w:val="22"/>
              </w:rPr>
              <w:t>Jonah 4:1</w:t>
            </w:r>
          </w:p>
        </w:tc>
        <w:tc>
          <w:tcPr>
            <w:tcW w:w="2579" w:type="dxa"/>
          </w:tcPr>
          <w:p>
            <w:pPr>
              <w:spacing w:before="0" w:after="0" w:line="240" w:lineRule="auto"/>
            </w:pPr>
            <w:hyperlink w:anchor="R3186" w:history="1">
              <w:r>
                <w:rPr>
                  <w:rFonts w:ascii="Calibri" w:hAnsi="Calibri" w:eastAsia="Calibri" w:cs="Calibri"/>
                  <w:sz w:val="22"/>
                  <w:color w:val="000000"/>
                  <w:u w:val="none"/>
                </w:rPr>
                <w:t>198</w:t>
              </w:r>
            </w:hyperlink>
          </w:p>
        </w:tc>
      </w:tr>
      <w:tr>
        <w:trPr>
          <w:cantSplit/>
        </w:trPr>
        <w:tc>
          <w:tcPr>
            <w:tcW w:w="3901" w:type="dxa"/>
          </w:tcPr>
          <w:p>
            <w:pPr>
              <w:spacing w:before="0" w:after="0" w:line="240" w:lineRule="auto"/>
            </w:pPr>
            <w:r>
              <w:rPr>
                <w:rFonts w:ascii="Calibri" w:hAnsi="Calibri" w:eastAsia="Calibri" w:cs="Calibri"/>
                <w:color w:val="000000"/>
                <w:sz w:val="22"/>
              </w:rPr>
              <w:t>Jonah 4:1-2</w:t>
            </w:r>
          </w:p>
        </w:tc>
        <w:tc>
          <w:tcPr>
            <w:tcW w:w="2579" w:type="dxa"/>
          </w:tcPr>
          <w:p>
            <w:pPr>
              <w:spacing w:before="0" w:after="0" w:line="240" w:lineRule="auto"/>
            </w:pPr>
            <w:hyperlink w:anchor="R3165" w:history="1">
              <w:r>
                <w:rPr>
                  <w:rFonts w:ascii="Calibri" w:hAnsi="Calibri" w:eastAsia="Calibri" w:cs="Calibri"/>
                  <w:sz w:val="22"/>
                  <w:color w:val="000000"/>
                  <w:u w:val="none"/>
                </w:rPr>
                <w:t>196</w:t>
              </w:r>
            </w:hyperlink>
          </w:p>
        </w:tc>
      </w:tr>
      <w:tr>
        <w:trPr>
          <w:cantSplit/>
        </w:trPr>
        <w:tc>
          <w:tcPr>
            <w:tcW w:w="3901" w:type="dxa"/>
          </w:tcPr>
          <w:p>
            <w:pPr>
              <w:spacing w:before="0" w:after="0" w:line="240" w:lineRule="auto"/>
            </w:pPr>
            <w:r>
              <w:rPr>
                <w:rFonts w:ascii="Calibri" w:hAnsi="Calibri" w:eastAsia="Calibri" w:cs="Calibri"/>
                <w:color w:val="000000"/>
                <w:sz w:val="22"/>
              </w:rPr>
              <w:t>Jonah 4:6</w:t>
            </w:r>
          </w:p>
        </w:tc>
        <w:tc>
          <w:tcPr>
            <w:tcW w:w="2579" w:type="dxa"/>
          </w:tcPr>
          <w:p>
            <w:pPr>
              <w:spacing w:before="0" w:after="0" w:line="240" w:lineRule="auto"/>
            </w:pPr>
            <w:hyperlink w:anchor="R3192" w:history="1">
              <w:r>
                <w:rPr>
                  <w:rFonts w:ascii="Calibri" w:hAnsi="Calibri" w:eastAsia="Calibri" w:cs="Calibri"/>
                  <w:sz w:val="22"/>
                  <w:color w:val="000000"/>
                  <w:u w:val="none"/>
                </w:rPr>
                <w:t>198</w:t>
              </w:r>
            </w:hyperlink>
          </w:p>
        </w:tc>
      </w:tr>
      <w:tr>
        <w:trPr>
          <w:cantSplit/>
        </w:trPr>
        <w:tc>
          <w:tcPr>
            <w:tcW w:w="3901" w:type="dxa"/>
          </w:tcPr>
          <w:p>
            <w:pPr>
              <w:spacing w:before="0" w:after="0" w:line="240" w:lineRule="auto"/>
            </w:pPr>
            <w:r>
              <w:rPr>
                <w:rFonts w:ascii="Calibri" w:hAnsi="Calibri" w:eastAsia="Calibri" w:cs="Calibri"/>
                <w:color w:val="000000"/>
                <w:sz w:val="22"/>
              </w:rPr>
              <w:t>Jonah 4:7-8</w:t>
            </w:r>
          </w:p>
        </w:tc>
        <w:tc>
          <w:tcPr>
            <w:tcW w:w="2579" w:type="dxa"/>
          </w:tcPr>
          <w:p>
            <w:pPr>
              <w:spacing w:before="0" w:after="0" w:line="240" w:lineRule="auto"/>
            </w:pPr>
            <w:hyperlink w:anchor="R3196" w:history="1">
              <w:r>
                <w:rPr>
                  <w:rFonts w:ascii="Calibri" w:hAnsi="Calibri" w:eastAsia="Calibri" w:cs="Calibri"/>
                  <w:sz w:val="22"/>
                  <w:color w:val="000000"/>
                  <w:u w:val="none"/>
                </w:rPr>
                <w:t>198</w:t>
              </w:r>
            </w:hyperlink>
          </w:p>
        </w:tc>
      </w:tr>
      <w:tr>
        <w:trPr>
          <w:cantSplit/>
        </w:trPr>
        <w:tc>
          <w:tcPr>
            <w:tcW w:w="3901" w:type="dxa"/>
          </w:tcPr>
          <w:p>
            <w:pPr>
              <w:spacing w:before="0" w:after="0" w:line="240" w:lineRule="auto"/>
            </w:pPr>
            <w:r>
              <w:rPr>
                <w:rFonts w:ascii="Calibri" w:hAnsi="Calibri" w:eastAsia="Calibri" w:cs="Calibri"/>
                <w:color w:val="000000"/>
                <w:sz w:val="22"/>
              </w:rPr>
              <w:t>Jonah 4:9-11</w:t>
            </w:r>
          </w:p>
        </w:tc>
        <w:tc>
          <w:tcPr>
            <w:tcW w:w="2579" w:type="dxa"/>
          </w:tcPr>
          <w:p>
            <w:pPr>
              <w:spacing w:before="0" w:after="0" w:line="240" w:lineRule="auto"/>
            </w:pPr>
            <w:hyperlink w:anchor="R3203" w:history="1">
              <w:r>
                <w:rPr>
                  <w:rFonts w:ascii="Calibri" w:hAnsi="Calibri" w:eastAsia="Calibri" w:cs="Calibri"/>
                  <w:sz w:val="22"/>
                  <w:color w:val="000000"/>
                  <w:u w:val="none"/>
                </w:rPr>
                <w:t>199</w:t>
              </w:r>
            </w:hyperlink>
          </w:p>
        </w:tc>
      </w:tr>
      <w:tr>
        <w:trPr>
          <w:cantSplit/>
        </w:trPr>
        <w:tc>
          <w:tcPr>
            <w:tcW w:w="3901" w:type="dxa"/>
          </w:tcPr>
          <w:p>
            <w:pPr>
              <w:spacing w:before="0" w:after="0" w:line="240" w:lineRule="auto"/>
            </w:pPr>
            <w:r>
              <w:rPr>
                <w:rFonts w:ascii="Calibri" w:hAnsi="Calibri" w:eastAsia="Calibri" w:cs="Calibri"/>
                <w:color w:val="000000"/>
                <w:sz w:val="22"/>
              </w:rPr>
              <w:t>Micah</w:t>
            </w:r>
          </w:p>
        </w:tc>
        <w:tc>
          <w:tcPr>
            <w:tcW w:w="2579" w:type="dxa"/>
          </w:tcPr>
          <w:p>
            <w:pPr>
              <w:spacing w:before="0" w:after="0" w:line="240" w:lineRule="auto"/>
            </w:pPr>
            <w:hyperlink w:anchor="R0518" w:history="1">
              <w:r>
                <w:rPr>
                  <w:rFonts w:ascii="Calibri" w:hAnsi="Calibri" w:eastAsia="Calibri" w:cs="Calibri"/>
                  <w:sz w:val="22"/>
                  <w:color w:val="000000"/>
                  <w:u w:val="none"/>
                </w:rPr>
                <w:t>36</w:t>
              </w:r>
            </w:hyperlink>
            <w:r>
              <w:rPr>
                <w:rFonts w:ascii="Calibri" w:hAnsi="Calibri" w:eastAsia="Calibri" w:cs="Calibri"/>
                <w:color w:val="000000"/>
                <w:sz w:val="22"/>
              </w:rPr>
              <w:t xml:space="preserve">, </w:t>
            </w:r>
            <w:hyperlink w:anchor="R2189" w:history="1">
              <w:r>
                <w:rPr>
                  <w:rFonts w:ascii="Calibri" w:hAnsi="Calibri" w:eastAsia="Calibri" w:cs="Calibri"/>
                  <w:sz w:val="22"/>
                  <w:color w:val="000000"/>
                  <w:u w:val="none"/>
                </w:rPr>
                <w:t>133</w:t>
              </w:r>
            </w:hyperlink>
            <w:r>
              <w:rPr>
                <w:rFonts w:ascii="Calibri" w:hAnsi="Calibri" w:eastAsia="Calibri" w:cs="Calibri"/>
                <w:color w:val="000000"/>
                <w:sz w:val="22"/>
              </w:rPr>
              <w:t xml:space="preserve">, </w:t>
            </w:r>
            <w:hyperlink w:anchor="R6387" w:history="1">
              <w:r>
                <w:rPr>
                  <w:rFonts w:ascii="Calibri" w:hAnsi="Calibri" w:eastAsia="Calibri" w:cs="Calibri"/>
                  <w:sz w:val="22"/>
                  <w:color w:val="000000"/>
                  <w:u w:val="none"/>
                </w:rPr>
                <w:t>377</w:t>
              </w:r>
            </w:hyperlink>
          </w:p>
        </w:tc>
      </w:tr>
      <w:tr>
        <w:trPr>
          <w:cantSplit/>
        </w:trPr>
        <w:tc>
          <w:tcPr>
            <w:tcW w:w="3901" w:type="dxa"/>
          </w:tcPr>
          <w:p>
            <w:pPr>
              <w:spacing w:before="0" w:after="0" w:line="240" w:lineRule="auto"/>
            </w:pPr>
            <w:r>
              <w:rPr>
                <w:rFonts w:ascii="Calibri" w:hAnsi="Calibri" w:eastAsia="Calibri" w:cs="Calibri"/>
                <w:color w:val="000000"/>
                <w:sz w:val="22"/>
              </w:rPr>
              <w:t>Micah 3:9-10</w:t>
            </w:r>
          </w:p>
        </w:tc>
        <w:tc>
          <w:tcPr>
            <w:tcW w:w="2579" w:type="dxa"/>
          </w:tcPr>
          <w:p>
            <w:pPr>
              <w:spacing w:before="0" w:after="0" w:line="240" w:lineRule="auto"/>
            </w:pPr>
            <w:hyperlink w:anchor="R0520" w:history="1">
              <w:r>
                <w:rPr>
                  <w:rFonts w:ascii="Calibri" w:hAnsi="Calibri" w:eastAsia="Calibri" w:cs="Calibri"/>
                  <w:sz w:val="22"/>
                  <w:color w:val="000000"/>
                  <w:u w:val="none"/>
                </w:rPr>
                <w:t>36</w:t>
              </w:r>
            </w:hyperlink>
          </w:p>
        </w:tc>
      </w:tr>
      <w:tr>
        <w:trPr>
          <w:cantSplit/>
        </w:trPr>
        <w:tc>
          <w:tcPr>
            <w:tcW w:w="3901" w:type="dxa"/>
          </w:tcPr>
          <w:p>
            <w:pPr>
              <w:spacing w:before="0" w:after="0" w:line="240" w:lineRule="auto"/>
            </w:pPr>
            <w:r>
              <w:rPr>
                <w:rFonts w:ascii="Calibri" w:hAnsi="Calibri" w:eastAsia="Calibri" w:cs="Calibri"/>
                <w:color w:val="000000"/>
                <w:sz w:val="22"/>
              </w:rPr>
              <w:t>Micah 3:11</w:t>
            </w:r>
          </w:p>
        </w:tc>
        <w:tc>
          <w:tcPr>
            <w:tcW w:w="2579" w:type="dxa"/>
          </w:tcPr>
          <w:p>
            <w:pPr>
              <w:spacing w:before="0" w:after="0" w:line="240" w:lineRule="auto"/>
            </w:pPr>
            <w:hyperlink w:anchor="R0526" w:history="1">
              <w:r>
                <w:rPr>
                  <w:rFonts w:ascii="Calibri" w:hAnsi="Calibri" w:eastAsia="Calibri" w:cs="Calibri"/>
                  <w:sz w:val="22"/>
                  <w:color w:val="000000"/>
                  <w:u w:val="none"/>
                </w:rPr>
                <w:t>36</w:t>
              </w:r>
            </w:hyperlink>
            <w:r>
              <w:rPr>
                <w:rFonts w:ascii="Calibri" w:hAnsi="Calibri" w:eastAsia="Calibri" w:cs="Calibri"/>
                <w:color w:val="000000"/>
                <w:sz w:val="22"/>
              </w:rPr>
              <w:t xml:space="preserve">, </w:t>
            </w:r>
            <w:hyperlink w:anchor="R0531" w:history="1">
              <w:r>
                <w:rPr>
                  <w:rFonts w:ascii="Calibri" w:hAnsi="Calibri" w:eastAsia="Calibri" w:cs="Calibri"/>
                  <w:sz w:val="22"/>
                  <w:color w:val="000000"/>
                  <w:u w:val="none"/>
                </w:rPr>
                <w:t>37</w:t>
              </w:r>
            </w:hyperlink>
          </w:p>
        </w:tc>
      </w:tr>
      <w:tr>
        <w:trPr>
          <w:cantSplit/>
        </w:trPr>
        <w:tc>
          <w:tcPr>
            <w:tcW w:w="3901" w:type="dxa"/>
          </w:tcPr>
          <w:p>
            <w:pPr>
              <w:spacing w:before="0" w:after="0" w:line="240" w:lineRule="auto"/>
            </w:pPr>
            <w:r>
              <w:rPr>
                <w:rFonts w:ascii="Calibri" w:hAnsi="Calibri" w:eastAsia="Calibri" w:cs="Calibri"/>
                <w:color w:val="000000"/>
                <w:sz w:val="22"/>
              </w:rPr>
              <w:t>Micah 5:2</w:t>
            </w:r>
          </w:p>
        </w:tc>
        <w:tc>
          <w:tcPr>
            <w:tcW w:w="2579" w:type="dxa"/>
          </w:tcPr>
          <w:p>
            <w:pPr>
              <w:spacing w:before="0" w:after="0" w:line="240" w:lineRule="auto"/>
            </w:pPr>
            <w:hyperlink w:anchor="R2189" w:history="1">
              <w:r>
                <w:rPr>
                  <w:rFonts w:ascii="Calibri" w:hAnsi="Calibri" w:eastAsia="Calibri" w:cs="Calibri"/>
                  <w:sz w:val="22"/>
                  <w:color w:val="000000"/>
                  <w:u w:val="none"/>
                </w:rPr>
                <w:t>133</w:t>
              </w:r>
            </w:hyperlink>
          </w:p>
        </w:tc>
      </w:tr>
      <w:tr>
        <w:trPr>
          <w:cantSplit/>
        </w:trPr>
        <w:tc>
          <w:tcPr>
            <w:tcW w:w="3901" w:type="dxa"/>
          </w:tcPr>
          <w:p>
            <w:pPr>
              <w:spacing w:before="0" w:after="0" w:line="240" w:lineRule="auto"/>
            </w:pPr>
            <w:r>
              <w:rPr>
                <w:rFonts w:ascii="Calibri" w:hAnsi="Calibri" w:eastAsia="Calibri" w:cs="Calibri"/>
                <w:color w:val="000000"/>
                <w:sz w:val="22"/>
              </w:rPr>
              <w:t>Micah 6</w:t>
            </w:r>
          </w:p>
        </w:tc>
        <w:tc>
          <w:tcPr>
            <w:tcW w:w="2579" w:type="dxa"/>
          </w:tcPr>
          <w:p>
            <w:pPr>
              <w:spacing w:before="0" w:after="0" w:line="240" w:lineRule="auto"/>
            </w:pPr>
            <w:hyperlink w:anchor="R6388" w:history="1">
              <w:r>
                <w:rPr>
                  <w:rFonts w:ascii="Calibri" w:hAnsi="Calibri" w:eastAsia="Calibri" w:cs="Calibri"/>
                  <w:sz w:val="22"/>
                  <w:color w:val="000000"/>
                  <w:u w:val="none"/>
                </w:rPr>
                <w:t>377</w:t>
              </w:r>
            </w:hyperlink>
          </w:p>
        </w:tc>
      </w:tr>
      <w:tr>
        <w:trPr>
          <w:cantSplit/>
        </w:trPr>
        <w:tc>
          <w:tcPr>
            <w:tcW w:w="3901" w:type="dxa"/>
          </w:tcPr>
          <w:p>
            <w:pPr>
              <w:spacing w:before="0" w:after="0" w:line="240" w:lineRule="auto"/>
            </w:pPr>
            <w:r>
              <w:rPr>
                <w:rFonts w:ascii="Calibri" w:hAnsi="Calibri" w:eastAsia="Calibri" w:cs="Calibri"/>
                <w:color w:val="000000"/>
                <w:sz w:val="22"/>
              </w:rPr>
              <w:t>Micah 6:8</w:t>
            </w:r>
          </w:p>
        </w:tc>
        <w:tc>
          <w:tcPr>
            <w:tcW w:w="2579" w:type="dxa"/>
          </w:tcPr>
          <w:p>
            <w:pPr>
              <w:spacing w:before="0" w:after="0" w:line="240" w:lineRule="auto"/>
            </w:pPr>
            <w:hyperlink w:anchor="R5247" w:history="1">
              <w:r>
                <w:rPr>
                  <w:rFonts w:ascii="Calibri" w:hAnsi="Calibri" w:eastAsia="Calibri" w:cs="Calibri"/>
                  <w:sz w:val="22"/>
                  <w:color w:val="000000"/>
                  <w:u w:val="none"/>
                </w:rPr>
                <w:t>319</w:t>
              </w:r>
            </w:hyperlink>
          </w:p>
        </w:tc>
      </w:tr>
      <w:tr>
        <w:trPr>
          <w:cantSplit/>
        </w:trPr>
        <w:tc>
          <w:tcPr>
            <w:tcW w:w="3901" w:type="dxa"/>
          </w:tcPr>
          <w:p>
            <w:pPr>
              <w:spacing w:before="0" w:after="0" w:line="240" w:lineRule="auto"/>
            </w:pPr>
            <w:r>
              <w:rPr>
                <w:rFonts w:ascii="Calibri" w:hAnsi="Calibri" w:eastAsia="Calibri" w:cs="Calibri"/>
                <w:color w:val="000000"/>
                <w:sz w:val="22"/>
              </w:rPr>
              <w:t>Micah 6:14-15</w:t>
            </w:r>
          </w:p>
        </w:tc>
        <w:tc>
          <w:tcPr>
            <w:tcW w:w="2579" w:type="dxa"/>
          </w:tcPr>
          <w:p>
            <w:pPr>
              <w:spacing w:before="0" w:after="0" w:line="240" w:lineRule="auto"/>
            </w:pPr>
            <w:hyperlink w:anchor="R6390" w:history="1">
              <w:r>
                <w:rPr>
                  <w:rFonts w:ascii="Calibri" w:hAnsi="Calibri" w:eastAsia="Calibri" w:cs="Calibri"/>
                  <w:sz w:val="22"/>
                  <w:color w:val="000000"/>
                  <w:u w:val="none"/>
                </w:rPr>
                <w:t>377</w:t>
              </w:r>
            </w:hyperlink>
          </w:p>
        </w:tc>
      </w:tr>
      <w:tr>
        <w:trPr>
          <w:cantSplit/>
        </w:trPr>
        <w:tc>
          <w:tcPr>
            <w:tcW w:w="3901" w:type="dxa"/>
          </w:tcPr>
          <w:p>
            <w:pPr>
              <w:spacing w:before="0" w:after="0" w:line="240" w:lineRule="auto"/>
            </w:pPr>
            <w:r>
              <w:rPr>
                <w:rFonts w:ascii="Calibri" w:hAnsi="Calibri" w:eastAsia="Calibri" w:cs="Calibri"/>
                <w:color w:val="000000"/>
                <w:sz w:val="22"/>
              </w:rPr>
              <w:t>Nahum</w:t>
            </w:r>
          </w:p>
        </w:tc>
        <w:tc>
          <w:tcPr>
            <w:tcW w:w="2579" w:type="dxa"/>
          </w:tcPr>
          <w:p>
            <w:pPr>
              <w:spacing w:before="0" w:after="0" w:line="240" w:lineRule="auto"/>
            </w:pPr>
            <w:hyperlink w:anchor="R2190" w:history="1">
              <w:r>
                <w:rPr>
                  <w:rFonts w:ascii="Calibri" w:hAnsi="Calibri" w:eastAsia="Calibri" w:cs="Calibri"/>
                  <w:sz w:val="22"/>
                  <w:color w:val="000000"/>
                  <w:u w:val="none"/>
                </w:rPr>
                <w:t>134</w:t>
              </w:r>
            </w:hyperlink>
          </w:p>
        </w:tc>
      </w:tr>
      <w:tr>
        <w:trPr>
          <w:cantSplit/>
        </w:trPr>
        <w:tc>
          <w:tcPr>
            <w:tcW w:w="3901" w:type="dxa"/>
          </w:tcPr>
          <w:p>
            <w:pPr>
              <w:spacing w:before="0" w:after="0" w:line="240" w:lineRule="auto"/>
            </w:pPr>
            <w:r>
              <w:rPr>
                <w:rFonts w:ascii="Calibri" w:hAnsi="Calibri" w:eastAsia="Calibri" w:cs="Calibri"/>
                <w:color w:val="000000"/>
                <w:sz w:val="22"/>
              </w:rPr>
              <w:t>Habakkuk</w:t>
            </w:r>
          </w:p>
        </w:tc>
        <w:tc>
          <w:tcPr>
            <w:tcW w:w="2579" w:type="dxa"/>
          </w:tcPr>
          <w:p>
            <w:pPr>
              <w:spacing w:before="0" w:after="0" w:line="240" w:lineRule="auto"/>
            </w:pPr>
            <w:hyperlink w:anchor="R2191" w:history="1">
              <w:r>
                <w:rPr>
                  <w:rFonts w:ascii="Calibri" w:hAnsi="Calibri" w:eastAsia="Calibri" w:cs="Calibri"/>
                  <w:sz w:val="22"/>
                  <w:color w:val="000000"/>
                  <w:u w:val="none"/>
                </w:rPr>
                <w:t>134</w:t>
              </w:r>
            </w:hyperlink>
          </w:p>
        </w:tc>
      </w:tr>
      <w:tr>
        <w:trPr>
          <w:cantSplit/>
        </w:trPr>
        <w:tc>
          <w:tcPr>
            <w:tcW w:w="3901" w:type="dxa"/>
          </w:tcPr>
          <w:p>
            <w:pPr>
              <w:spacing w:before="0" w:after="0" w:line="240" w:lineRule="auto"/>
            </w:pPr>
            <w:r>
              <w:rPr>
                <w:rFonts w:ascii="Calibri" w:hAnsi="Calibri" w:eastAsia="Calibri" w:cs="Calibri"/>
                <w:color w:val="000000"/>
                <w:sz w:val="22"/>
              </w:rPr>
              <w:t>Habakkuk 2:4</w:t>
            </w:r>
          </w:p>
        </w:tc>
        <w:tc>
          <w:tcPr>
            <w:tcW w:w="2579" w:type="dxa"/>
          </w:tcPr>
          <w:p>
            <w:pPr>
              <w:spacing w:before="0" w:after="0" w:line="240" w:lineRule="auto"/>
            </w:pPr>
            <w:hyperlink w:anchor="R2191" w:history="1">
              <w:r>
                <w:rPr>
                  <w:rFonts w:ascii="Calibri" w:hAnsi="Calibri" w:eastAsia="Calibri" w:cs="Calibri"/>
                  <w:sz w:val="22"/>
                  <w:color w:val="000000"/>
                  <w:u w:val="none"/>
                </w:rPr>
                <w:t>134</w:t>
              </w:r>
            </w:hyperlink>
          </w:p>
        </w:tc>
      </w:tr>
      <w:tr>
        <w:trPr>
          <w:cantSplit/>
        </w:trPr>
        <w:tc>
          <w:tcPr>
            <w:tcW w:w="3901" w:type="dxa"/>
          </w:tcPr>
          <w:p>
            <w:pPr>
              <w:spacing w:before="0" w:after="0" w:line="240" w:lineRule="auto"/>
            </w:pPr>
            <w:r>
              <w:rPr>
                <w:rFonts w:ascii="Calibri" w:hAnsi="Calibri" w:eastAsia="Calibri" w:cs="Calibri"/>
                <w:color w:val="000000"/>
                <w:sz w:val="22"/>
              </w:rPr>
              <w:t>Zephaniah</w:t>
            </w:r>
          </w:p>
        </w:tc>
        <w:tc>
          <w:tcPr>
            <w:tcW w:w="2579" w:type="dxa"/>
          </w:tcPr>
          <w:p>
            <w:pPr>
              <w:spacing w:before="0" w:after="0" w:line="240" w:lineRule="auto"/>
            </w:pPr>
            <w:hyperlink w:anchor="R0629" w:history="1">
              <w:r>
                <w:rPr>
                  <w:rFonts w:ascii="Calibri" w:hAnsi="Calibri" w:eastAsia="Calibri" w:cs="Calibri"/>
                  <w:sz w:val="22"/>
                  <w:color w:val="000000"/>
                  <w:u w:val="none"/>
                </w:rPr>
                <w:t>43</w:t>
              </w:r>
            </w:hyperlink>
            <w:r>
              <w:rPr>
                <w:rFonts w:ascii="Calibri" w:hAnsi="Calibri" w:eastAsia="Calibri" w:cs="Calibri"/>
                <w:color w:val="000000"/>
                <w:sz w:val="22"/>
              </w:rPr>
              <w:t xml:space="preserve">, </w:t>
            </w:r>
            <w:hyperlink w:anchor="R2192" w:history="1">
              <w:r>
                <w:rPr>
                  <w:rFonts w:ascii="Calibri" w:hAnsi="Calibri" w:eastAsia="Calibri" w:cs="Calibri"/>
                  <w:sz w:val="22"/>
                  <w:color w:val="000000"/>
                  <w:u w:val="none"/>
                </w:rPr>
                <w:t>134</w:t>
              </w:r>
            </w:hyperlink>
          </w:p>
        </w:tc>
      </w:tr>
      <w:tr>
        <w:trPr>
          <w:cantSplit/>
        </w:trPr>
        <w:tc>
          <w:tcPr>
            <w:tcW w:w="3901" w:type="dxa"/>
          </w:tcPr>
          <w:p>
            <w:pPr>
              <w:spacing w:before="0" w:after="0" w:line="240" w:lineRule="auto"/>
            </w:pPr>
            <w:r>
              <w:rPr>
                <w:rFonts w:ascii="Calibri" w:hAnsi="Calibri" w:eastAsia="Calibri" w:cs="Calibri"/>
                <w:color w:val="000000"/>
                <w:sz w:val="22"/>
              </w:rPr>
              <w:t>Zephaniah 2</w:t>
            </w:r>
          </w:p>
        </w:tc>
        <w:tc>
          <w:tcPr>
            <w:tcW w:w="2579" w:type="dxa"/>
          </w:tcPr>
          <w:p>
            <w:pPr>
              <w:spacing w:before="0" w:after="0" w:line="240" w:lineRule="auto"/>
            </w:pPr>
            <w:hyperlink w:anchor="R0629" w:history="1">
              <w:r>
                <w:rPr>
                  <w:rFonts w:ascii="Calibri" w:hAnsi="Calibri" w:eastAsia="Calibri" w:cs="Calibri"/>
                  <w:sz w:val="22"/>
                  <w:color w:val="000000"/>
                  <w:u w:val="none"/>
                </w:rPr>
                <w:t>43</w:t>
              </w:r>
            </w:hyperlink>
          </w:p>
        </w:tc>
      </w:tr>
      <w:tr>
        <w:trPr>
          <w:cantSplit/>
        </w:trPr>
        <w:tc>
          <w:tcPr>
            <w:tcW w:w="3901" w:type="dxa"/>
          </w:tcPr>
          <w:p>
            <w:pPr>
              <w:spacing w:before="0" w:after="0" w:line="240" w:lineRule="auto"/>
            </w:pPr>
            <w:r>
              <w:rPr>
                <w:rFonts w:ascii="Calibri" w:hAnsi="Calibri" w:eastAsia="Calibri" w:cs="Calibri"/>
                <w:color w:val="000000"/>
                <w:sz w:val="22"/>
              </w:rPr>
              <w:t>Zephaniah 2:15</w:t>
            </w:r>
          </w:p>
        </w:tc>
        <w:tc>
          <w:tcPr>
            <w:tcW w:w="2579" w:type="dxa"/>
          </w:tcPr>
          <w:p>
            <w:pPr>
              <w:spacing w:before="0" w:after="0" w:line="240" w:lineRule="auto"/>
            </w:pPr>
            <w:hyperlink w:anchor="R0631" w:history="1">
              <w:r>
                <w:rPr>
                  <w:rFonts w:ascii="Calibri" w:hAnsi="Calibri" w:eastAsia="Calibri" w:cs="Calibri"/>
                  <w:sz w:val="22"/>
                  <w:color w:val="000000"/>
                  <w:u w:val="none"/>
                </w:rPr>
                <w:t>43</w:t>
              </w:r>
            </w:hyperlink>
          </w:p>
        </w:tc>
      </w:tr>
      <w:tr>
        <w:trPr>
          <w:cantSplit/>
        </w:trPr>
        <w:tc>
          <w:tcPr>
            <w:tcW w:w="3901" w:type="dxa"/>
          </w:tcPr>
          <w:p>
            <w:pPr>
              <w:spacing w:before="0" w:after="0" w:line="240" w:lineRule="auto"/>
            </w:pPr>
            <w:r>
              <w:rPr>
                <w:rFonts w:ascii="Calibri" w:hAnsi="Calibri" w:eastAsia="Calibri" w:cs="Calibri"/>
                <w:color w:val="000000"/>
                <w:sz w:val="22"/>
              </w:rPr>
              <w:t>Haggai</w:t>
            </w:r>
          </w:p>
        </w:tc>
        <w:tc>
          <w:tcPr>
            <w:tcW w:w="2579" w:type="dxa"/>
          </w:tcPr>
          <w:p>
            <w:pPr>
              <w:spacing w:before="0" w:after="0" w:line="240" w:lineRule="auto"/>
            </w:pPr>
            <w:hyperlink w:anchor="R2193" w:history="1">
              <w:r>
                <w:rPr>
                  <w:rFonts w:ascii="Calibri" w:hAnsi="Calibri" w:eastAsia="Calibri" w:cs="Calibri"/>
                  <w:sz w:val="22"/>
                  <w:color w:val="000000"/>
                  <w:u w:val="none"/>
                </w:rPr>
                <w:t>134</w:t>
              </w:r>
            </w:hyperlink>
          </w:p>
        </w:tc>
      </w:tr>
      <w:tr>
        <w:trPr>
          <w:cantSplit/>
        </w:trPr>
        <w:tc>
          <w:tcPr>
            <w:tcW w:w="3901" w:type="dxa"/>
          </w:tcPr>
          <w:p>
            <w:pPr>
              <w:spacing w:before="0" w:after="0" w:line="240" w:lineRule="auto"/>
            </w:pPr>
            <w:r>
              <w:rPr>
                <w:rFonts w:ascii="Calibri" w:hAnsi="Calibri" w:eastAsia="Calibri" w:cs="Calibri"/>
                <w:color w:val="000000"/>
                <w:sz w:val="22"/>
              </w:rPr>
              <w:t>Zechariah</w:t>
            </w:r>
          </w:p>
        </w:tc>
        <w:tc>
          <w:tcPr>
            <w:tcW w:w="2579" w:type="dxa"/>
          </w:tcPr>
          <w:p>
            <w:pPr>
              <w:spacing w:before="0" w:after="0" w:line="240" w:lineRule="auto"/>
            </w:pPr>
            <w:hyperlink w:anchor="R2194" w:history="1">
              <w:r>
                <w:rPr>
                  <w:rFonts w:ascii="Calibri" w:hAnsi="Calibri" w:eastAsia="Calibri" w:cs="Calibri"/>
                  <w:sz w:val="22"/>
                  <w:color w:val="000000"/>
                  <w:u w:val="none"/>
                </w:rPr>
                <w:t>134</w:t>
              </w:r>
            </w:hyperlink>
            <w:r>
              <w:rPr>
                <w:rFonts w:ascii="Calibri" w:hAnsi="Calibri" w:eastAsia="Calibri" w:cs="Calibri"/>
                <w:color w:val="000000"/>
                <w:sz w:val="22"/>
              </w:rPr>
              <w:t xml:space="preserve">, </w:t>
            </w:r>
            <w:hyperlink w:anchor="R3280" w:history="1">
              <w:r>
                <w:rPr>
                  <w:rFonts w:ascii="Calibri" w:hAnsi="Calibri" w:eastAsia="Calibri" w:cs="Calibri"/>
                  <w:sz w:val="22"/>
                  <w:color w:val="000000"/>
                  <w:u w:val="none"/>
                </w:rPr>
                <w:t>203</w:t>
              </w:r>
            </w:hyperlink>
            <w:r>
              <w:rPr>
                <w:rFonts w:ascii="Calibri" w:hAnsi="Calibri" w:eastAsia="Calibri" w:cs="Calibri"/>
                <w:color w:val="000000"/>
                <w:sz w:val="22"/>
              </w:rPr>
              <w:t xml:space="preserve">, </w:t>
            </w:r>
            <w:hyperlink w:anchor="R5921" w:history="1">
              <w:r>
                <w:rPr>
                  <w:rFonts w:ascii="Calibri" w:hAnsi="Calibri" w:eastAsia="Calibri" w:cs="Calibri"/>
                  <w:sz w:val="22"/>
                  <w:color w:val="000000"/>
                  <w:u w:val="none"/>
                </w:rPr>
                <w:t>354</w:t>
              </w:r>
            </w:hyperlink>
          </w:p>
        </w:tc>
      </w:tr>
      <w:tr>
        <w:trPr>
          <w:cantSplit/>
        </w:trPr>
        <w:tc>
          <w:tcPr>
            <w:tcW w:w="3901" w:type="dxa"/>
          </w:tcPr>
          <w:p>
            <w:pPr>
              <w:spacing w:before="0" w:after="0" w:line="240" w:lineRule="auto"/>
            </w:pPr>
            <w:r>
              <w:rPr>
                <w:rFonts w:ascii="Calibri" w:hAnsi="Calibri" w:eastAsia="Calibri" w:cs="Calibri"/>
                <w:color w:val="000000"/>
                <w:sz w:val="22"/>
              </w:rPr>
              <w:t>Zechariah 4:6</w:t>
            </w:r>
          </w:p>
        </w:tc>
        <w:tc>
          <w:tcPr>
            <w:tcW w:w="2579" w:type="dxa"/>
          </w:tcPr>
          <w:p>
            <w:pPr>
              <w:spacing w:before="0" w:after="0" w:line="240" w:lineRule="auto"/>
            </w:pPr>
            <w:hyperlink w:anchor="R5923" w:history="1">
              <w:r>
                <w:rPr>
                  <w:rFonts w:ascii="Calibri" w:hAnsi="Calibri" w:eastAsia="Calibri" w:cs="Calibri"/>
                  <w:sz w:val="22"/>
                  <w:color w:val="000000"/>
                  <w:u w:val="none"/>
                </w:rPr>
                <w:t>354</w:t>
              </w:r>
            </w:hyperlink>
          </w:p>
        </w:tc>
      </w:tr>
      <w:tr>
        <w:trPr>
          <w:cantSplit/>
        </w:trPr>
        <w:tc>
          <w:tcPr>
            <w:tcW w:w="3901" w:type="dxa"/>
          </w:tcPr>
          <w:p>
            <w:pPr>
              <w:spacing w:before="0" w:after="0" w:line="240" w:lineRule="auto"/>
            </w:pPr>
            <w:r>
              <w:rPr>
                <w:rFonts w:ascii="Calibri" w:hAnsi="Calibri" w:eastAsia="Calibri" w:cs="Calibri"/>
                <w:color w:val="000000"/>
                <w:sz w:val="22"/>
              </w:rPr>
              <w:t>Zechariah 9:9</w:t>
            </w:r>
          </w:p>
        </w:tc>
        <w:tc>
          <w:tcPr>
            <w:tcW w:w="2579" w:type="dxa"/>
          </w:tcPr>
          <w:p>
            <w:pPr>
              <w:spacing w:before="0" w:after="0" w:line="240" w:lineRule="auto"/>
            </w:pPr>
            <w:hyperlink w:anchor="R2194" w:history="1">
              <w:r>
                <w:rPr>
                  <w:rFonts w:ascii="Calibri" w:hAnsi="Calibri" w:eastAsia="Calibri" w:cs="Calibri"/>
                  <w:sz w:val="22"/>
                  <w:color w:val="000000"/>
                  <w:u w:val="none"/>
                </w:rPr>
                <w:t>134</w:t>
              </w:r>
            </w:hyperlink>
          </w:p>
        </w:tc>
      </w:tr>
      <w:tr>
        <w:trPr>
          <w:cantSplit/>
        </w:trPr>
        <w:tc>
          <w:tcPr>
            <w:tcW w:w="3901" w:type="dxa"/>
          </w:tcPr>
          <w:p>
            <w:pPr>
              <w:spacing w:before="0" w:after="0" w:line="240" w:lineRule="auto"/>
            </w:pPr>
            <w:r>
              <w:rPr>
                <w:rFonts w:ascii="Calibri" w:hAnsi="Calibri" w:eastAsia="Calibri" w:cs="Calibri"/>
                <w:color w:val="000000"/>
                <w:sz w:val="22"/>
              </w:rPr>
              <w:t>Zechariah 12:10</w:t>
            </w:r>
          </w:p>
        </w:tc>
        <w:tc>
          <w:tcPr>
            <w:tcW w:w="2579" w:type="dxa"/>
          </w:tcPr>
          <w:p>
            <w:pPr>
              <w:spacing w:before="0" w:after="0" w:line="240" w:lineRule="auto"/>
            </w:pPr>
            <w:hyperlink w:anchor="R2194" w:history="1">
              <w:r>
                <w:rPr>
                  <w:rFonts w:ascii="Calibri" w:hAnsi="Calibri" w:eastAsia="Calibri" w:cs="Calibri"/>
                  <w:sz w:val="22"/>
                  <w:color w:val="000000"/>
                  <w:u w:val="none"/>
                </w:rPr>
                <w:t>134</w:t>
              </w:r>
            </w:hyperlink>
          </w:p>
        </w:tc>
      </w:tr>
      <w:tr>
        <w:trPr>
          <w:cantSplit/>
        </w:trPr>
        <w:tc>
          <w:tcPr>
            <w:tcW w:w="3901" w:type="dxa"/>
          </w:tcPr>
          <w:p>
            <w:pPr>
              <w:spacing w:before="0" w:after="0" w:line="240" w:lineRule="auto"/>
            </w:pPr>
            <w:r>
              <w:rPr>
                <w:rFonts w:ascii="Calibri" w:hAnsi="Calibri" w:eastAsia="Calibri" w:cs="Calibri"/>
                <w:color w:val="000000"/>
                <w:sz w:val="22"/>
              </w:rPr>
              <w:t>Malachi</w:t>
            </w:r>
          </w:p>
        </w:tc>
        <w:tc>
          <w:tcPr>
            <w:tcW w:w="2579" w:type="dxa"/>
          </w:tcPr>
          <w:p>
            <w:pPr>
              <w:spacing w:before="0" w:after="0" w:line="240" w:lineRule="auto"/>
            </w:pPr>
            <w:hyperlink w:anchor="R0641" w:history="1">
              <w:r>
                <w:rPr>
                  <w:rFonts w:ascii="Calibri" w:hAnsi="Calibri" w:eastAsia="Calibri" w:cs="Calibri"/>
                  <w:sz w:val="22"/>
                  <w:color w:val="000000"/>
                  <w:u w:val="none"/>
                </w:rPr>
                <w:t>43</w:t>
              </w:r>
            </w:hyperlink>
            <w:r>
              <w:rPr>
                <w:rFonts w:ascii="Calibri" w:hAnsi="Calibri" w:eastAsia="Calibri" w:cs="Calibri"/>
                <w:color w:val="000000"/>
                <w:sz w:val="22"/>
              </w:rPr>
              <w:t xml:space="preserve">, </w:t>
            </w:r>
            <w:hyperlink w:anchor="F0044" w:history="1">
              <w:r>
                <w:rPr>
                  <w:rFonts w:ascii="Calibri" w:hAnsi="Calibri" w:eastAsia="Calibri" w:cs="Calibri"/>
                  <w:sz w:val="22"/>
                  <w:color w:val="000000"/>
                  <w:u w:val="none"/>
                </w:rPr>
                <w:t>44</w:t>
              </w:r>
            </w:hyperlink>
            <w:r>
              <w:rPr>
                <w:rFonts w:ascii="Calibri" w:hAnsi="Calibri" w:eastAsia="Calibri" w:cs="Calibri"/>
                <w:color w:val="000000"/>
                <w:sz w:val="22"/>
              </w:rPr>
              <w:t xml:space="preserve">, </w:t>
            </w:r>
            <w:hyperlink w:anchor="R2195" w:history="1">
              <w:r>
                <w:rPr>
                  <w:rFonts w:ascii="Calibri" w:hAnsi="Calibri" w:eastAsia="Calibri" w:cs="Calibri"/>
                  <w:sz w:val="22"/>
                  <w:color w:val="000000"/>
                  <w:u w:val="none"/>
                </w:rPr>
                <w:t>134</w:t>
              </w:r>
            </w:hyperlink>
          </w:p>
        </w:tc>
      </w:tr>
      <w:tr>
        <w:trPr>
          <w:cantSplit/>
        </w:trPr>
        <w:tc>
          <w:tcPr>
            <w:tcW w:w="3901" w:type="dxa"/>
          </w:tcPr>
          <w:p>
            <w:pPr>
              <w:spacing w:before="0" w:after="0" w:line="240" w:lineRule="auto"/>
            </w:pPr>
            <w:r>
              <w:rPr>
                <w:rFonts w:ascii="Calibri" w:hAnsi="Calibri" w:eastAsia="Calibri" w:cs="Calibri"/>
                <w:color w:val="000000"/>
                <w:sz w:val="22"/>
              </w:rPr>
              <w:t>Malachi 3:1</w:t>
            </w:r>
          </w:p>
        </w:tc>
        <w:tc>
          <w:tcPr>
            <w:tcW w:w="2579" w:type="dxa"/>
          </w:tcPr>
          <w:p>
            <w:pPr>
              <w:spacing w:before="0" w:after="0" w:line="240" w:lineRule="auto"/>
            </w:pPr>
            <w:hyperlink w:anchor="R2195" w:history="1">
              <w:r>
                <w:rPr>
                  <w:rFonts w:ascii="Calibri" w:hAnsi="Calibri" w:eastAsia="Calibri" w:cs="Calibri"/>
                  <w:sz w:val="22"/>
                  <w:color w:val="000000"/>
                  <w:u w:val="none"/>
                </w:rPr>
                <w:t>134</w:t>
              </w:r>
            </w:hyperlink>
          </w:p>
        </w:tc>
      </w:tr>
      <w:tr>
        <w:trPr>
          <w:cantSplit/>
        </w:trPr>
        <w:tc>
          <w:tcPr>
            <w:tcW w:w="3901" w:type="dxa"/>
          </w:tcPr>
          <w:p>
            <w:pPr>
              <w:spacing w:before="0" w:after="0" w:line="240" w:lineRule="auto"/>
            </w:pPr>
            <w:r>
              <w:rPr>
                <w:rFonts w:ascii="Calibri" w:hAnsi="Calibri" w:eastAsia="Calibri" w:cs="Calibri"/>
                <w:color w:val="000000"/>
                <w:sz w:val="22"/>
              </w:rPr>
              <w:t>Malachi 3:14-15</w:t>
            </w:r>
          </w:p>
        </w:tc>
        <w:tc>
          <w:tcPr>
            <w:tcW w:w="2579" w:type="dxa"/>
          </w:tcPr>
          <w:p>
            <w:pPr>
              <w:spacing w:before="0" w:after="0" w:line="240" w:lineRule="auto"/>
            </w:pPr>
            <w:hyperlink w:anchor="R0643" w:history="1">
              <w:r>
                <w:rPr>
                  <w:rFonts w:ascii="Calibri" w:hAnsi="Calibri" w:eastAsia="Calibri" w:cs="Calibri"/>
                  <w:sz w:val="22"/>
                  <w:color w:val="000000"/>
                  <w:u w:val="none"/>
                </w:rPr>
                <w:t>43</w:t>
              </w:r>
            </w:hyperlink>
          </w:p>
        </w:tc>
      </w:tr>
      <w:tr>
        <w:trPr>
          <w:cantSplit/>
        </w:trPr>
        <w:tc>
          <w:tcPr>
            <w:tcW w:w="3901" w:type="dxa"/>
          </w:tcPr>
          <w:p>
            <w:pPr>
              <w:spacing w:before="0" w:after="0" w:line="240" w:lineRule="auto"/>
            </w:pPr>
            <w:r>
              <w:rPr>
                <w:rFonts w:ascii="Calibri" w:hAnsi="Calibri" w:eastAsia="Calibri" w:cs="Calibri"/>
                <w:color w:val="000000"/>
                <w:sz w:val="22"/>
              </w:rPr>
              <w:t>Malachi 3:16-17</w:t>
            </w:r>
          </w:p>
        </w:tc>
        <w:tc>
          <w:tcPr>
            <w:tcW w:w="2579" w:type="dxa"/>
          </w:tcPr>
          <w:p>
            <w:pPr>
              <w:spacing w:before="0" w:after="0" w:line="240" w:lineRule="auto"/>
            </w:pPr>
            <w:hyperlink w:anchor="R0649" w:history="1">
              <w:r>
                <w:rPr>
                  <w:rFonts w:ascii="Calibri" w:hAnsi="Calibri" w:eastAsia="Calibri" w:cs="Calibri"/>
                  <w:sz w:val="22"/>
                  <w:color w:val="000000"/>
                  <w:u w:val="none"/>
                </w:rPr>
                <w:t>44</w:t>
              </w:r>
            </w:hyperlink>
          </w:p>
        </w:tc>
      </w:tr>
      <w:tr>
        <w:trPr>
          <w:cantSplit/>
        </w:trPr>
        <w:tc>
          <w:tcPr>
            <w:tcW w:w="3901" w:type="dxa"/>
          </w:tcPr>
          <w:p>
            <w:pPr>
              <w:spacing w:before="0" w:after="0" w:line="240" w:lineRule="auto"/>
            </w:pPr>
            <w:r>
              <w:rPr>
                <w:rFonts w:ascii="Calibri" w:hAnsi="Calibri" w:eastAsia="Calibri" w:cs="Calibri"/>
                <w:color w:val="000000"/>
                <w:sz w:val="22"/>
              </w:rPr>
              <w:t>Malachi 4:2</w:t>
            </w:r>
          </w:p>
        </w:tc>
        <w:tc>
          <w:tcPr>
            <w:tcW w:w="2579" w:type="dxa"/>
          </w:tcPr>
          <w:p>
            <w:pPr>
              <w:spacing w:before="0" w:after="0" w:line="240" w:lineRule="auto"/>
            </w:pPr>
            <w:hyperlink w:anchor="R2195" w:history="1">
              <w:r>
                <w:rPr>
                  <w:rFonts w:ascii="Calibri" w:hAnsi="Calibri" w:eastAsia="Calibri" w:cs="Calibri"/>
                  <w:sz w:val="22"/>
                  <w:color w:val="000000"/>
                  <w:u w:val="none"/>
                </w:rPr>
                <w:t>134</w:t>
              </w:r>
            </w:hyperlink>
          </w:p>
        </w:tc>
      </w:tr>
      <w:tr>
        <w:trPr>
          <w:cantSplit/>
        </w:trPr>
        <w:tc>
          <w:tcPr>
            <w:tcW w:w="3901" w:type="dxa"/>
          </w:tcPr>
          <w:p>
            <w:pPr>
              <w:spacing w:before="0" w:after="0" w:line="240" w:lineRule="auto"/>
            </w:pPr>
            <w:r>
              <w:rPr>
                <w:rFonts w:ascii="Calibri" w:hAnsi="Calibri" w:eastAsia="Calibri" w:cs="Calibri"/>
                <w:color w:val="000000"/>
                <w:sz w:val="22"/>
              </w:rPr>
              <w:t>Matthew</w:t>
            </w:r>
          </w:p>
        </w:tc>
        <w:tc>
          <w:tcPr>
            <w:tcW w:w="2579" w:type="dxa"/>
          </w:tcPr>
          <w:p>
            <w:pPr>
              <w:spacing w:before="0" w:after="0" w:line="240" w:lineRule="auto"/>
            </w:pPr>
            <w:hyperlink w:anchor="R0660" w:history="1">
              <w:r>
                <w:rPr>
                  <w:rFonts w:ascii="Calibri" w:hAnsi="Calibri" w:eastAsia="Calibri" w:cs="Calibri"/>
                  <w:sz w:val="22"/>
                  <w:color w:val="000000"/>
                  <w:u w:val="none"/>
                </w:rPr>
                <w:t>44</w:t>
              </w:r>
            </w:hyperlink>
            <w:r>
              <w:rPr>
                <w:rFonts w:ascii="Calibri" w:hAnsi="Calibri" w:eastAsia="Calibri" w:cs="Calibri"/>
                <w:color w:val="000000"/>
                <w:sz w:val="22"/>
              </w:rPr>
              <w:t xml:space="preserve">, </w:t>
            </w:r>
            <w:hyperlink w:anchor="R0687" w:history="1">
              <w:r>
                <w:rPr>
                  <w:rFonts w:ascii="Calibri" w:hAnsi="Calibri" w:eastAsia="Calibri" w:cs="Calibri"/>
                  <w:sz w:val="22"/>
                  <w:color w:val="000000"/>
                  <w:u w:val="none"/>
                </w:rPr>
                <w:t>45</w:t>
              </w:r>
            </w:hyperlink>
            <w:r>
              <w:rPr>
                <w:rFonts w:ascii="Calibri" w:hAnsi="Calibri" w:eastAsia="Calibri" w:cs="Calibri"/>
                <w:color w:val="000000"/>
                <w:sz w:val="22"/>
              </w:rPr>
              <w:t xml:space="preserve">, </w:t>
            </w:r>
            <w:hyperlink w:anchor="R0706" w:history="1">
              <w:r>
                <w:rPr>
                  <w:rFonts w:ascii="Calibri" w:hAnsi="Calibri" w:eastAsia="Calibri" w:cs="Calibri"/>
                  <w:sz w:val="22"/>
                  <w:color w:val="000000"/>
                  <w:u w:val="none"/>
                </w:rPr>
                <w:t>46</w:t>
              </w:r>
            </w:hyperlink>
            <w:r>
              <w:rPr>
                <w:rFonts w:ascii="Calibri" w:hAnsi="Calibri" w:eastAsia="Calibri" w:cs="Calibri"/>
                <w:color w:val="000000"/>
                <w:sz w:val="22"/>
              </w:rPr>
              <w:t xml:space="preserve">, </w:t>
            </w:r>
            <w:hyperlink w:anchor="R0770" w:history="1">
              <w:r>
                <w:rPr>
                  <w:rFonts w:ascii="Calibri" w:hAnsi="Calibri" w:eastAsia="Calibri" w:cs="Calibri"/>
                  <w:sz w:val="22"/>
                  <w:color w:val="000000"/>
                  <w:u w:val="none"/>
                </w:rPr>
                <w:t>52</w:t>
              </w:r>
            </w:hyperlink>
            <w:r>
              <w:rPr>
                <w:rFonts w:ascii="Calibri" w:hAnsi="Calibri" w:eastAsia="Calibri" w:cs="Calibri"/>
                <w:color w:val="000000"/>
                <w:sz w:val="22"/>
              </w:rPr>
              <w:t xml:space="preserve">, </w:t>
            </w:r>
            <w:hyperlink w:anchor="R0784" w:history="1">
              <w:r>
                <w:rPr>
                  <w:rFonts w:ascii="Calibri" w:hAnsi="Calibri" w:eastAsia="Calibri" w:cs="Calibri"/>
                  <w:sz w:val="22"/>
                  <w:color w:val="000000"/>
                  <w:u w:val="none"/>
                </w:rPr>
                <w:t>53</w:t>
              </w:r>
            </w:hyperlink>
            <w:r>
              <w:rPr>
                <w:rFonts w:ascii="Calibri" w:hAnsi="Calibri" w:eastAsia="Calibri" w:cs="Calibri"/>
                <w:color w:val="000000"/>
                <w:sz w:val="22"/>
              </w:rPr>
              <w:t xml:space="preserve">, </w:t>
            </w:r>
            <w:hyperlink w:anchor="R0987" w:history="1">
              <w:r>
                <w:rPr>
                  <w:rFonts w:ascii="Calibri" w:hAnsi="Calibri" w:eastAsia="Calibri" w:cs="Calibri"/>
                  <w:sz w:val="22"/>
                  <w:color w:val="000000"/>
                  <w:u w:val="none"/>
                </w:rPr>
                <w:t>65</w:t>
              </w:r>
            </w:hyperlink>
            <w:r>
              <w:rPr>
                <w:rFonts w:ascii="Calibri" w:hAnsi="Calibri" w:eastAsia="Calibri" w:cs="Calibri"/>
                <w:color w:val="000000"/>
                <w:sz w:val="22"/>
              </w:rPr>
              <w:t xml:space="preserve">, </w:t>
            </w:r>
            <w:hyperlink w:anchor="R1529" w:history="1">
              <w:r>
                <w:rPr>
                  <w:rFonts w:ascii="Calibri" w:hAnsi="Calibri" w:eastAsia="Calibri" w:cs="Calibri"/>
                  <w:sz w:val="22"/>
                  <w:color w:val="000000"/>
                  <w:u w:val="none"/>
                </w:rPr>
                <w:t>94</w:t>
              </w:r>
            </w:hyperlink>
            <w:r>
              <w:rPr>
                <w:rFonts w:ascii="Calibri" w:hAnsi="Calibri" w:eastAsia="Calibri" w:cs="Calibri"/>
                <w:color w:val="000000"/>
                <w:sz w:val="22"/>
              </w:rPr>
              <w:t xml:space="preserve">, </w:t>
            </w:r>
            <w:hyperlink w:anchor="R1530" w:history="1">
              <w:r>
                <w:rPr>
                  <w:rFonts w:ascii="Calibri" w:hAnsi="Calibri" w:eastAsia="Calibri" w:cs="Calibri"/>
                  <w:sz w:val="22"/>
                  <w:color w:val="000000"/>
                  <w:u w:val="none"/>
                </w:rPr>
                <w:t>95</w:t>
              </w:r>
            </w:hyperlink>
            <w:r>
              <w:rPr>
                <w:rFonts w:ascii="Calibri" w:hAnsi="Calibri" w:eastAsia="Calibri" w:cs="Calibri"/>
                <w:color w:val="000000"/>
                <w:sz w:val="22"/>
              </w:rPr>
              <w:t xml:space="preserve">, </w:t>
            </w:r>
            <w:hyperlink w:anchor="R1794" w:history="1">
              <w:r>
                <w:rPr>
                  <w:rFonts w:ascii="Calibri" w:hAnsi="Calibri" w:eastAsia="Calibri" w:cs="Calibri"/>
                  <w:sz w:val="22"/>
                  <w:color w:val="000000"/>
                  <w:u w:val="none"/>
                </w:rPr>
                <w:t>112</w:t>
              </w:r>
            </w:hyperlink>
            <w:r>
              <w:rPr>
                <w:rFonts w:ascii="Calibri" w:hAnsi="Calibri" w:eastAsia="Calibri" w:cs="Calibri"/>
                <w:color w:val="000000"/>
                <w:sz w:val="22"/>
              </w:rPr>
              <w:t xml:space="preserve">, </w:t>
            </w:r>
            <w:hyperlink w:anchor="R2198" w:history="1">
              <w:r>
                <w:rPr>
                  <w:rFonts w:ascii="Calibri" w:hAnsi="Calibri" w:eastAsia="Calibri" w:cs="Calibri"/>
                  <w:sz w:val="22"/>
                  <w:color w:val="000000"/>
                  <w:u w:val="none"/>
                </w:rPr>
                <w:t>134</w:t>
              </w:r>
            </w:hyperlink>
            <w:r>
              <w:rPr>
                <w:rFonts w:ascii="Calibri" w:hAnsi="Calibri" w:eastAsia="Calibri" w:cs="Calibri"/>
                <w:color w:val="000000"/>
                <w:sz w:val="22"/>
              </w:rPr>
              <w:t xml:space="preserve">, </w:t>
            </w:r>
            <w:hyperlink w:anchor="R2937" w:history="1">
              <w:r>
                <w:rPr>
                  <w:rFonts w:ascii="Calibri" w:hAnsi="Calibri" w:eastAsia="Calibri" w:cs="Calibri"/>
                  <w:sz w:val="22"/>
                  <w:color w:val="000000"/>
                  <w:u w:val="none"/>
                </w:rPr>
                <w:t>182</w:t>
              </w:r>
            </w:hyperlink>
            <w:r>
              <w:rPr>
                <w:rFonts w:ascii="Calibri" w:hAnsi="Calibri" w:eastAsia="Calibri" w:cs="Calibri"/>
                <w:color w:val="000000"/>
                <w:sz w:val="22"/>
              </w:rPr>
              <w:t xml:space="preserve">, </w:t>
            </w:r>
            <w:hyperlink w:anchor="R3037" w:history="1">
              <w:r>
                <w:rPr>
                  <w:rFonts w:ascii="Calibri" w:hAnsi="Calibri" w:eastAsia="Calibri" w:cs="Calibri"/>
                  <w:sz w:val="22"/>
                  <w:color w:val="000000"/>
                  <w:u w:val="none"/>
                </w:rPr>
                <w:t>188</w:t>
              </w:r>
            </w:hyperlink>
            <w:r>
              <w:rPr>
                <w:rFonts w:ascii="Calibri" w:hAnsi="Calibri" w:eastAsia="Calibri" w:cs="Calibri"/>
                <w:color w:val="000000"/>
                <w:sz w:val="22"/>
              </w:rPr>
              <w:t xml:space="preserve">, </w:t>
            </w:r>
            <w:hyperlink w:anchor="R3275" w:history="1">
              <w:r>
                <w:rPr>
                  <w:rFonts w:ascii="Calibri" w:hAnsi="Calibri" w:eastAsia="Calibri" w:cs="Calibri"/>
                  <w:sz w:val="22"/>
                  <w:color w:val="000000"/>
                  <w:u w:val="none"/>
                </w:rPr>
                <w:t>203</w:t>
              </w:r>
            </w:hyperlink>
            <w:r>
              <w:rPr>
                <w:rFonts w:ascii="Calibri" w:hAnsi="Calibri" w:eastAsia="Calibri" w:cs="Calibri"/>
                <w:color w:val="000000"/>
                <w:sz w:val="22"/>
              </w:rPr>
              <w:t xml:space="preserve">, </w:t>
            </w:r>
            <w:hyperlink w:anchor="R3379" w:history="1">
              <w:r>
                <w:rPr>
                  <w:rFonts w:ascii="Calibri" w:hAnsi="Calibri" w:eastAsia="Calibri" w:cs="Calibri"/>
                  <w:sz w:val="22"/>
                  <w:color w:val="000000"/>
                  <w:u w:val="none"/>
                </w:rPr>
                <w:t>209</w:t>
              </w:r>
            </w:hyperlink>
            <w:r>
              <w:rPr>
                <w:rFonts w:ascii="Calibri" w:hAnsi="Calibri" w:eastAsia="Calibri" w:cs="Calibri"/>
                <w:color w:val="000000"/>
                <w:sz w:val="22"/>
              </w:rPr>
              <w:t xml:space="preserve">, </w:t>
            </w:r>
            <w:hyperlink w:anchor="R3405" w:history="1">
              <w:r>
                <w:rPr>
                  <w:rFonts w:ascii="Calibri" w:hAnsi="Calibri" w:eastAsia="Calibri" w:cs="Calibri"/>
                  <w:sz w:val="22"/>
                  <w:color w:val="000000"/>
                  <w:u w:val="none"/>
                </w:rPr>
                <w:t>210</w:t>
              </w:r>
            </w:hyperlink>
            <w:r>
              <w:rPr>
                <w:rFonts w:ascii="Calibri" w:hAnsi="Calibri" w:eastAsia="Calibri" w:cs="Calibri"/>
                <w:color w:val="000000"/>
                <w:sz w:val="22"/>
              </w:rPr>
              <w:t xml:space="preserve">, </w:t>
            </w:r>
            <w:hyperlink w:anchor="R3434" w:history="1">
              <w:r>
                <w:rPr>
                  <w:rFonts w:ascii="Calibri" w:hAnsi="Calibri" w:eastAsia="Calibri" w:cs="Calibri"/>
                  <w:sz w:val="22"/>
                  <w:color w:val="000000"/>
                  <w:u w:val="none"/>
                </w:rPr>
                <w:t>212</w:t>
              </w:r>
            </w:hyperlink>
            <w:r>
              <w:rPr>
                <w:rFonts w:ascii="Calibri" w:hAnsi="Calibri" w:eastAsia="Calibri" w:cs="Calibri"/>
                <w:color w:val="000000"/>
                <w:sz w:val="22"/>
              </w:rPr>
              <w:t xml:space="preserve">, </w:t>
            </w:r>
            <w:hyperlink w:anchor="R5339" w:history="1">
              <w:r>
                <w:rPr>
                  <w:rFonts w:ascii="Calibri" w:hAnsi="Calibri" w:eastAsia="Calibri" w:cs="Calibri"/>
                  <w:sz w:val="22"/>
                  <w:color w:val="000000"/>
                  <w:u w:val="none"/>
                </w:rPr>
                <w:t>324</w:t>
              </w:r>
            </w:hyperlink>
            <w:r>
              <w:rPr>
                <w:rFonts w:ascii="Calibri" w:hAnsi="Calibri" w:eastAsia="Calibri" w:cs="Calibri"/>
                <w:color w:val="000000"/>
                <w:sz w:val="22"/>
              </w:rPr>
              <w:t xml:space="preserve">, </w:t>
            </w:r>
            <w:hyperlink w:anchor="R6160" w:history="1">
              <w:r>
                <w:rPr>
                  <w:rFonts w:ascii="Calibri" w:hAnsi="Calibri" w:eastAsia="Calibri" w:cs="Calibri"/>
                  <w:sz w:val="22"/>
                  <w:color w:val="000000"/>
                  <w:u w:val="none"/>
                </w:rPr>
                <w:t>366</w:t>
              </w:r>
            </w:hyperlink>
            <w:r>
              <w:rPr>
                <w:rFonts w:ascii="Calibri" w:hAnsi="Calibri" w:eastAsia="Calibri" w:cs="Calibri"/>
                <w:color w:val="000000"/>
                <w:sz w:val="22"/>
              </w:rPr>
              <w:t xml:space="preserve">, </w:t>
            </w:r>
            <w:hyperlink w:anchor="R6207" w:history="1">
              <w:r>
                <w:rPr>
                  <w:rFonts w:ascii="Calibri" w:hAnsi="Calibri" w:eastAsia="Calibri" w:cs="Calibri"/>
                  <w:sz w:val="22"/>
                  <w:color w:val="000000"/>
                  <w:u w:val="none"/>
                </w:rPr>
                <w:t>368</w:t>
              </w:r>
            </w:hyperlink>
            <w:r>
              <w:rPr>
                <w:rFonts w:ascii="Calibri" w:hAnsi="Calibri" w:eastAsia="Calibri" w:cs="Calibri"/>
                <w:color w:val="000000"/>
                <w:sz w:val="22"/>
              </w:rPr>
              <w:t xml:space="preserve">, </w:t>
            </w:r>
            <w:hyperlink w:anchor="R6306" w:history="1">
              <w:r>
                <w:rPr>
                  <w:rFonts w:ascii="Calibri" w:hAnsi="Calibri" w:eastAsia="Calibri" w:cs="Calibri"/>
                  <w:sz w:val="22"/>
                  <w:color w:val="000000"/>
                  <w:u w:val="none"/>
                </w:rPr>
                <w:t>374</w:t>
              </w:r>
            </w:hyperlink>
            <w:r>
              <w:rPr>
                <w:rFonts w:ascii="Calibri" w:hAnsi="Calibri" w:eastAsia="Calibri" w:cs="Calibri"/>
                <w:color w:val="000000"/>
                <w:sz w:val="22"/>
              </w:rPr>
              <w:t xml:space="preserve">, </w:t>
            </w:r>
            <w:hyperlink w:anchor="R6533" w:history="1">
              <w:r>
                <w:rPr>
                  <w:rFonts w:ascii="Calibri" w:hAnsi="Calibri" w:eastAsia="Calibri" w:cs="Calibri"/>
                  <w:sz w:val="22"/>
                  <w:color w:val="000000"/>
                  <w:u w:val="none"/>
                </w:rPr>
                <w:t>386</w:t>
              </w:r>
            </w:hyperlink>
          </w:p>
        </w:tc>
      </w:tr>
      <w:tr>
        <w:trPr>
          <w:cantSplit/>
        </w:trPr>
        <w:tc>
          <w:tcPr>
            <w:tcW w:w="3901" w:type="dxa"/>
          </w:tcPr>
          <w:p>
            <w:pPr>
              <w:spacing w:before="0" w:after="0" w:line="240" w:lineRule="auto"/>
            </w:pPr>
            <w:r>
              <w:rPr>
                <w:rFonts w:ascii="Calibri" w:hAnsi="Calibri" w:eastAsia="Calibri" w:cs="Calibri"/>
                <w:color w:val="000000"/>
                <w:sz w:val="22"/>
              </w:rPr>
              <w:t>Matthew 2:15</w:t>
            </w:r>
          </w:p>
        </w:tc>
        <w:tc>
          <w:tcPr>
            <w:tcW w:w="2579" w:type="dxa"/>
          </w:tcPr>
          <w:p>
            <w:pPr>
              <w:spacing w:before="0" w:after="0" w:line="240" w:lineRule="auto"/>
            </w:pPr>
            <w:hyperlink w:anchor="R1532" w:history="1">
              <w:r>
                <w:rPr>
                  <w:rFonts w:ascii="Calibri" w:hAnsi="Calibri" w:eastAsia="Calibri" w:cs="Calibri"/>
                  <w:sz w:val="22"/>
                  <w:color w:val="000000"/>
                  <w:u w:val="none"/>
                </w:rPr>
                <w:t>95</w:t>
              </w:r>
            </w:hyperlink>
          </w:p>
        </w:tc>
      </w:tr>
      <w:tr>
        <w:trPr>
          <w:cantSplit/>
        </w:trPr>
        <w:tc>
          <w:tcPr>
            <w:tcW w:w="3901" w:type="dxa"/>
          </w:tcPr>
          <w:p>
            <w:pPr>
              <w:spacing w:before="0" w:after="0" w:line="240" w:lineRule="auto"/>
            </w:pPr>
            <w:r>
              <w:rPr>
                <w:rFonts w:ascii="Calibri" w:hAnsi="Calibri" w:eastAsia="Calibri" w:cs="Calibri"/>
                <w:color w:val="000000"/>
                <w:sz w:val="22"/>
              </w:rPr>
              <w:t>Matthew 2:16-18</w:t>
            </w:r>
          </w:p>
        </w:tc>
        <w:tc>
          <w:tcPr>
            <w:tcW w:w="2579" w:type="dxa"/>
          </w:tcPr>
          <w:p>
            <w:pPr>
              <w:spacing w:before="0" w:after="0" w:line="240" w:lineRule="auto"/>
            </w:pPr>
            <w:hyperlink w:anchor="R6163" w:history="1">
              <w:r>
                <w:rPr>
                  <w:rFonts w:ascii="Calibri" w:hAnsi="Calibri" w:eastAsia="Calibri" w:cs="Calibri"/>
                  <w:sz w:val="22"/>
                  <w:color w:val="000000"/>
                  <w:u w:val="none"/>
                </w:rPr>
                <w:t>366</w:t>
              </w:r>
            </w:hyperlink>
            <w:r>
              <w:rPr>
                <w:rFonts w:ascii="Calibri" w:hAnsi="Calibri" w:eastAsia="Calibri" w:cs="Calibri"/>
                <w:color w:val="000000"/>
                <w:sz w:val="22"/>
              </w:rPr>
              <w:t xml:space="preserve">, </w:t>
            </w:r>
            <w:hyperlink w:anchor="R6164" w:history="1">
              <w:r>
                <w:rPr>
                  <w:rFonts w:ascii="Calibri" w:hAnsi="Calibri" w:eastAsia="Calibri" w:cs="Calibri"/>
                  <w:sz w:val="22"/>
                  <w:color w:val="000000"/>
                  <w:u w:val="none"/>
                </w:rPr>
                <w:t>367</w:t>
              </w:r>
            </w:hyperlink>
          </w:p>
        </w:tc>
      </w:tr>
      <w:tr>
        <w:trPr>
          <w:cantSplit/>
        </w:trPr>
        <w:tc>
          <w:tcPr>
            <w:tcW w:w="3901" w:type="dxa"/>
          </w:tcPr>
          <w:p>
            <w:pPr>
              <w:spacing w:before="0" w:after="0" w:line="240" w:lineRule="auto"/>
            </w:pPr>
            <w:r>
              <w:rPr>
                <w:rFonts w:ascii="Calibri" w:hAnsi="Calibri" w:eastAsia="Calibri" w:cs="Calibri"/>
                <w:color w:val="000000"/>
                <w:sz w:val="22"/>
              </w:rPr>
              <w:t>Matthew 5</w:t>
            </w:r>
          </w:p>
        </w:tc>
        <w:tc>
          <w:tcPr>
            <w:tcW w:w="2579" w:type="dxa"/>
          </w:tcPr>
          <w:p>
            <w:pPr>
              <w:spacing w:before="0" w:after="0" w:line="240" w:lineRule="auto"/>
            </w:pPr>
            <w:hyperlink w:anchor="R0665" w:history="1">
              <w:r>
                <w:rPr>
                  <w:rFonts w:ascii="Calibri" w:hAnsi="Calibri" w:eastAsia="Calibri" w:cs="Calibri"/>
                  <w:sz w:val="22"/>
                  <w:color w:val="000000"/>
                  <w:u w:val="none"/>
                </w:rPr>
                <w:t>44</w:t>
              </w:r>
            </w:hyperlink>
            <w:r>
              <w:rPr>
                <w:rFonts w:ascii="Calibri" w:hAnsi="Calibri" w:eastAsia="Calibri" w:cs="Calibri"/>
                <w:color w:val="000000"/>
                <w:sz w:val="22"/>
              </w:rPr>
              <w:t xml:space="preserve">, </w:t>
            </w:r>
            <w:hyperlink w:anchor="R5339" w:history="1">
              <w:r>
                <w:rPr>
                  <w:rFonts w:ascii="Calibri" w:hAnsi="Calibri" w:eastAsia="Calibri" w:cs="Calibri"/>
                  <w:sz w:val="22"/>
                  <w:color w:val="000000"/>
                  <w:u w:val="none"/>
                </w:rPr>
                <w:t>324</w:t>
              </w:r>
            </w:hyperlink>
          </w:p>
        </w:tc>
      </w:tr>
      <w:tr>
        <w:trPr>
          <w:cantSplit/>
        </w:trPr>
        <w:tc>
          <w:tcPr>
            <w:tcW w:w="3901" w:type="dxa"/>
          </w:tcPr>
          <w:p>
            <w:pPr>
              <w:spacing w:before="0" w:after="0" w:line="240" w:lineRule="auto"/>
            </w:pPr>
            <w:r>
              <w:rPr>
                <w:rFonts w:ascii="Calibri" w:hAnsi="Calibri" w:eastAsia="Calibri" w:cs="Calibri"/>
                <w:color w:val="000000"/>
                <w:sz w:val="22"/>
              </w:rPr>
              <w:t>Matthew 5:9</w:t>
            </w:r>
          </w:p>
        </w:tc>
        <w:tc>
          <w:tcPr>
            <w:tcW w:w="2579" w:type="dxa"/>
          </w:tcPr>
          <w:p>
            <w:pPr>
              <w:spacing w:before="0" w:after="0" w:line="240" w:lineRule="auto"/>
            </w:pPr>
            <w:hyperlink w:anchor="R2927" w:history="1">
              <w:r>
                <w:rPr>
                  <w:rFonts w:ascii="Calibri" w:hAnsi="Calibri" w:eastAsia="Calibri" w:cs="Calibri"/>
                  <w:sz w:val="22"/>
                  <w:color w:val="000000"/>
                  <w:u w:val="none"/>
                </w:rPr>
                <w:t>181</w:t>
              </w:r>
            </w:hyperlink>
          </w:p>
        </w:tc>
      </w:tr>
      <w:tr>
        <w:trPr>
          <w:cantSplit/>
        </w:trPr>
        <w:tc>
          <w:tcPr>
            <w:tcW w:w="3901" w:type="dxa"/>
          </w:tcPr>
          <w:p>
            <w:pPr>
              <w:spacing w:before="0" w:after="0" w:line="240" w:lineRule="auto"/>
            </w:pPr>
            <w:r>
              <w:rPr>
                <w:rFonts w:ascii="Calibri" w:hAnsi="Calibri" w:eastAsia="Calibri" w:cs="Calibri"/>
                <w:color w:val="000000"/>
                <w:sz w:val="22"/>
              </w:rPr>
              <w:t>Matthew 5:10-12</w:t>
            </w:r>
          </w:p>
        </w:tc>
        <w:tc>
          <w:tcPr>
            <w:tcW w:w="2579" w:type="dxa"/>
          </w:tcPr>
          <w:p>
            <w:pPr>
              <w:spacing w:before="0" w:after="0" w:line="240" w:lineRule="auto"/>
            </w:pPr>
            <w:hyperlink w:anchor="R2937" w:history="1">
              <w:r>
                <w:rPr>
                  <w:rFonts w:ascii="Calibri" w:hAnsi="Calibri" w:eastAsia="Calibri" w:cs="Calibri"/>
                  <w:sz w:val="22"/>
                  <w:color w:val="000000"/>
                  <w:u w:val="none"/>
                </w:rPr>
                <w:t>182</w:t>
              </w:r>
            </w:hyperlink>
          </w:p>
        </w:tc>
      </w:tr>
      <w:tr>
        <w:trPr>
          <w:cantSplit/>
        </w:trPr>
        <w:tc>
          <w:tcPr>
            <w:tcW w:w="3901" w:type="dxa"/>
          </w:tcPr>
          <w:p>
            <w:pPr>
              <w:spacing w:before="0" w:after="0" w:line="240" w:lineRule="auto"/>
            </w:pPr>
            <w:r>
              <w:rPr>
                <w:rFonts w:ascii="Calibri" w:hAnsi="Calibri" w:eastAsia="Calibri" w:cs="Calibri"/>
                <w:color w:val="000000"/>
                <w:sz w:val="22"/>
              </w:rPr>
              <w:t>Matthew 5:11</w:t>
            </w:r>
          </w:p>
        </w:tc>
        <w:tc>
          <w:tcPr>
            <w:tcW w:w="2579" w:type="dxa"/>
          </w:tcPr>
          <w:p>
            <w:pPr>
              <w:spacing w:before="0" w:after="0" w:line="240" w:lineRule="auto"/>
            </w:pPr>
            <w:hyperlink w:anchor="R0662" w:history="1">
              <w:r>
                <w:rPr>
                  <w:rFonts w:ascii="Calibri" w:hAnsi="Calibri" w:eastAsia="Calibri" w:cs="Calibri"/>
                  <w:sz w:val="22"/>
                  <w:color w:val="000000"/>
                  <w:u w:val="none"/>
                </w:rPr>
                <w:t>44</w:t>
              </w:r>
            </w:hyperlink>
          </w:p>
        </w:tc>
      </w:tr>
      <w:tr>
        <w:trPr>
          <w:cantSplit/>
        </w:trPr>
        <w:tc>
          <w:tcPr>
            <w:tcW w:w="3901" w:type="dxa"/>
          </w:tcPr>
          <w:p>
            <w:pPr>
              <w:spacing w:before="0" w:after="0" w:line="240" w:lineRule="auto"/>
            </w:pPr>
            <w:r>
              <w:rPr>
                <w:rFonts w:ascii="Calibri" w:hAnsi="Calibri" w:eastAsia="Calibri" w:cs="Calibri"/>
                <w:color w:val="000000"/>
                <w:sz w:val="22"/>
              </w:rPr>
              <w:t>Matthew 5:16</w:t>
            </w:r>
          </w:p>
        </w:tc>
        <w:tc>
          <w:tcPr>
            <w:tcW w:w="2579" w:type="dxa"/>
          </w:tcPr>
          <w:p>
            <w:pPr>
              <w:spacing w:before="0" w:after="0" w:line="240" w:lineRule="auto"/>
            </w:pPr>
            <w:hyperlink w:anchor="R5035" w:history="1">
              <w:r>
                <w:rPr>
                  <w:rFonts w:ascii="Calibri" w:hAnsi="Calibri" w:eastAsia="Calibri" w:cs="Calibri"/>
                  <w:sz w:val="22"/>
                  <w:color w:val="000000"/>
                  <w:u w:val="none"/>
                </w:rPr>
                <w:t>307</w:t>
              </w:r>
            </w:hyperlink>
          </w:p>
        </w:tc>
      </w:tr>
      <w:tr>
        <w:trPr>
          <w:cantSplit/>
        </w:trPr>
        <w:tc>
          <w:tcPr>
            <w:tcW w:w="3901" w:type="dxa"/>
          </w:tcPr>
          <w:p>
            <w:pPr>
              <w:spacing w:before="0" w:after="0" w:line="240" w:lineRule="auto"/>
            </w:pPr>
            <w:r>
              <w:rPr>
                <w:rFonts w:ascii="Calibri" w:hAnsi="Calibri" w:eastAsia="Calibri" w:cs="Calibri"/>
                <w:color w:val="000000"/>
                <w:sz w:val="22"/>
              </w:rPr>
              <w:t>Matthew 5:17</w:t>
            </w:r>
          </w:p>
        </w:tc>
        <w:tc>
          <w:tcPr>
            <w:tcW w:w="2579" w:type="dxa"/>
          </w:tcPr>
          <w:p>
            <w:pPr>
              <w:spacing w:before="0" w:after="0" w:line="240" w:lineRule="auto"/>
            </w:pPr>
            <w:hyperlink w:anchor="R0663" w:history="1">
              <w:r>
                <w:rPr>
                  <w:rFonts w:ascii="Calibri" w:hAnsi="Calibri" w:eastAsia="Calibri" w:cs="Calibri"/>
                  <w:sz w:val="22"/>
                  <w:color w:val="000000"/>
                  <w:u w:val="none"/>
                </w:rPr>
                <w:t>44</w:t>
              </w:r>
            </w:hyperlink>
          </w:p>
        </w:tc>
      </w:tr>
      <w:tr>
        <w:trPr>
          <w:cantSplit/>
        </w:trPr>
        <w:tc>
          <w:tcPr>
            <w:tcW w:w="3901" w:type="dxa"/>
          </w:tcPr>
          <w:p>
            <w:pPr>
              <w:spacing w:before="0" w:after="0" w:line="240" w:lineRule="auto"/>
            </w:pPr>
            <w:r>
              <w:rPr>
                <w:rFonts w:ascii="Calibri" w:hAnsi="Calibri" w:eastAsia="Calibri" w:cs="Calibri"/>
                <w:color w:val="000000"/>
                <w:sz w:val="22"/>
              </w:rPr>
              <w:t>Matthew 5:27-28</w:t>
            </w:r>
          </w:p>
        </w:tc>
        <w:tc>
          <w:tcPr>
            <w:tcW w:w="2579" w:type="dxa"/>
          </w:tcPr>
          <w:p>
            <w:pPr>
              <w:spacing w:before="0" w:after="0" w:line="240" w:lineRule="auto"/>
            </w:pPr>
            <w:hyperlink w:anchor="R4722" w:history="1">
              <w:r>
                <w:rPr>
                  <w:rFonts w:ascii="Calibri" w:hAnsi="Calibri" w:eastAsia="Calibri" w:cs="Calibri"/>
                  <w:sz w:val="22"/>
                  <w:color w:val="000000"/>
                  <w:u w:val="none"/>
                </w:rPr>
                <w:t>290</w:t>
              </w:r>
            </w:hyperlink>
            <w:r>
              <w:rPr>
                <w:rFonts w:ascii="Calibri" w:hAnsi="Calibri" w:eastAsia="Calibri" w:cs="Calibri"/>
                <w:color w:val="000000"/>
                <w:sz w:val="22"/>
              </w:rPr>
              <w:t xml:space="preserve">, </w:t>
            </w:r>
            <w:hyperlink w:anchor="R4723" w:history="1">
              <w:r>
                <w:rPr>
                  <w:rFonts w:ascii="Calibri" w:hAnsi="Calibri" w:eastAsia="Calibri" w:cs="Calibri"/>
                  <w:sz w:val="22"/>
                  <w:color w:val="000000"/>
                  <w:u w:val="none"/>
                </w:rPr>
                <w:t>291</w:t>
              </w:r>
            </w:hyperlink>
          </w:p>
        </w:tc>
      </w:tr>
      <w:tr>
        <w:trPr>
          <w:cantSplit/>
        </w:trPr>
        <w:tc>
          <w:tcPr>
            <w:tcW w:w="3901" w:type="dxa"/>
          </w:tcPr>
          <w:p>
            <w:pPr>
              <w:spacing w:before="0" w:after="0" w:line="240" w:lineRule="auto"/>
            </w:pPr>
            <w:r>
              <w:rPr>
                <w:rFonts w:ascii="Calibri" w:hAnsi="Calibri" w:eastAsia="Calibri" w:cs="Calibri"/>
                <w:color w:val="000000"/>
                <w:sz w:val="22"/>
              </w:rPr>
              <w:t>Matthew 5:38-39</w:t>
            </w:r>
          </w:p>
        </w:tc>
        <w:tc>
          <w:tcPr>
            <w:tcW w:w="2579" w:type="dxa"/>
          </w:tcPr>
          <w:p>
            <w:pPr>
              <w:spacing w:before="0" w:after="0" w:line="240" w:lineRule="auto"/>
            </w:pPr>
            <w:hyperlink w:anchor="R6491" w:history="1">
              <w:r>
                <w:rPr>
                  <w:rFonts w:ascii="Calibri" w:hAnsi="Calibri" w:eastAsia="Calibri" w:cs="Calibri"/>
                  <w:sz w:val="22"/>
                  <w:color w:val="000000"/>
                  <w:u w:val="none"/>
                </w:rPr>
                <w:t>384</w:t>
              </w:r>
            </w:hyperlink>
          </w:p>
        </w:tc>
      </w:tr>
      <w:tr>
        <w:trPr>
          <w:cantSplit/>
        </w:trPr>
        <w:tc>
          <w:tcPr>
            <w:tcW w:w="3901" w:type="dxa"/>
          </w:tcPr>
          <w:p>
            <w:pPr>
              <w:spacing w:before="0" w:after="0" w:line="240" w:lineRule="auto"/>
            </w:pPr>
            <w:r>
              <w:rPr>
                <w:rFonts w:ascii="Calibri" w:hAnsi="Calibri" w:eastAsia="Calibri" w:cs="Calibri"/>
                <w:color w:val="000000"/>
                <w:sz w:val="22"/>
              </w:rPr>
              <w:t>Matthew 5:43-45</w:t>
            </w:r>
          </w:p>
        </w:tc>
        <w:tc>
          <w:tcPr>
            <w:tcW w:w="2579" w:type="dxa"/>
          </w:tcPr>
          <w:p>
            <w:pPr>
              <w:spacing w:before="0" w:after="0" w:line="240" w:lineRule="auto"/>
            </w:pPr>
            <w:hyperlink w:anchor="R2791" w:history="1">
              <w:r>
                <w:rPr>
                  <w:rFonts w:ascii="Calibri" w:hAnsi="Calibri" w:eastAsia="Calibri" w:cs="Calibri"/>
                  <w:sz w:val="22"/>
                  <w:color w:val="000000"/>
                  <w:u w:val="none"/>
                </w:rPr>
                <w:t>172</w:t>
              </w:r>
            </w:hyperlink>
          </w:p>
        </w:tc>
      </w:tr>
      <w:tr>
        <w:trPr>
          <w:cantSplit/>
        </w:trPr>
        <w:tc>
          <w:tcPr>
            <w:tcW w:w="3901" w:type="dxa"/>
          </w:tcPr>
          <w:p>
            <w:pPr>
              <w:spacing w:before="0" w:after="0" w:line="240" w:lineRule="auto"/>
            </w:pPr>
            <w:r>
              <w:rPr>
                <w:rFonts w:ascii="Calibri" w:hAnsi="Calibri" w:eastAsia="Calibri" w:cs="Calibri"/>
                <w:color w:val="000000"/>
                <w:sz w:val="22"/>
              </w:rPr>
              <w:t>Matthew 5:43-48</w:t>
            </w:r>
          </w:p>
        </w:tc>
        <w:tc>
          <w:tcPr>
            <w:tcW w:w="2579" w:type="dxa"/>
          </w:tcPr>
          <w:p>
            <w:pPr>
              <w:spacing w:before="0" w:after="0" w:line="240" w:lineRule="auto"/>
            </w:pPr>
            <w:hyperlink w:anchor="R1613" w:history="1">
              <w:r>
                <w:rPr>
                  <w:rFonts w:ascii="Calibri" w:hAnsi="Calibri" w:eastAsia="Calibri" w:cs="Calibri"/>
                  <w:sz w:val="22"/>
                  <w:color w:val="000000"/>
                  <w:u w:val="none"/>
                </w:rPr>
                <w:t>100</w:t>
              </w:r>
            </w:hyperlink>
          </w:p>
        </w:tc>
      </w:tr>
      <w:tr>
        <w:trPr>
          <w:cantSplit/>
        </w:trPr>
        <w:tc>
          <w:tcPr>
            <w:tcW w:w="3901" w:type="dxa"/>
          </w:tcPr>
          <w:p>
            <w:pPr>
              <w:spacing w:before="0" w:after="0" w:line="240" w:lineRule="auto"/>
            </w:pPr>
            <w:r>
              <w:rPr>
                <w:rFonts w:ascii="Calibri" w:hAnsi="Calibri" w:eastAsia="Calibri" w:cs="Calibri"/>
                <w:color w:val="000000"/>
                <w:sz w:val="22"/>
              </w:rPr>
              <w:t>Matthew 5:44-45</w:t>
            </w:r>
          </w:p>
        </w:tc>
        <w:tc>
          <w:tcPr>
            <w:tcW w:w="2579" w:type="dxa"/>
          </w:tcPr>
          <w:p>
            <w:pPr>
              <w:spacing w:before="0" w:after="0" w:line="240" w:lineRule="auto"/>
            </w:pPr>
            <w:hyperlink w:anchor="R1043" w:history="1">
              <w:r>
                <w:rPr>
                  <w:rFonts w:ascii="Calibri" w:hAnsi="Calibri" w:eastAsia="Calibri" w:cs="Calibri"/>
                  <w:sz w:val="22"/>
                  <w:color w:val="000000"/>
                  <w:u w:val="none"/>
                </w:rPr>
                <w:t>67</w:t>
              </w:r>
            </w:hyperlink>
            <w:r>
              <w:rPr>
                <w:rFonts w:ascii="Calibri" w:hAnsi="Calibri" w:eastAsia="Calibri" w:cs="Calibri"/>
                <w:color w:val="000000"/>
                <w:sz w:val="22"/>
              </w:rPr>
              <w:t xml:space="preserve">, </w:t>
            </w:r>
            <w:hyperlink w:anchor="R1044" w:history="1">
              <w:r>
                <w:rPr>
                  <w:rFonts w:ascii="Calibri" w:hAnsi="Calibri" w:eastAsia="Calibri" w:cs="Calibri"/>
                  <w:sz w:val="22"/>
                  <w:color w:val="000000"/>
                  <w:u w:val="none"/>
                </w:rPr>
                <w:t>68</w:t>
              </w:r>
            </w:hyperlink>
          </w:p>
        </w:tc>
      </w:tr>
      <w:tr>
        <w:trPr>
          <w:cantSplit/>
        </w:trPr>
        <w:tc>
          <w:tcPr>
            <w:tcW w:w="3901" w:type="dxa"/>
          </w:tcPr>
          <w:p>
            <w:pPr>
              <w:spacing w:before="0" w:after="0" w:line="240" w:lineRule="auto"/>
            </w:pPr>
            <w:r>
              <w:rPr>
                <w:rFonts w:ascii="Calibri" w:hAnsi="Calibri" w:eastAsia="Calibri" w:cs="Calibri"/>
                <w:color w:val="000000"/>
                <w:sz w:val="22"/>
              </w:rPr>
              <w:t>Matthew 6</w:t>
            </w:r>
          </w:p>
        </w:tc>
        <w:tc>
          <w:tcPr>
            <w:tcW w:w="2579" w:type="dxa"/>
          </w:tcPr>
          <w:p>
            <w:pPr>
              <w:spacing w:before="0" w:after="0" w:line="240" w:lineRule="auto"/>
            </w:pPr>
            <w:hyperlink w:anchor="R1794" w:history="1">
              <w:r>
                <w:rPr>
                  <w:rFonts w:ascii="Calibri" w:hAnsi="Calibri" w:eastAsia="Calibri" w:cs="Calibri"/>
                  <w:sz w:val="22"/>
                  <w:color w:val="000000"/>
                  <w:u w:val="none"/>
                </w:rPr>
                <w:t>112</w:t>
              </w:r>
            </w:hyperlink>
          </w:p>
        </w:tc>
      </w:tr>
      <w:tr>
        <w:trPr>
          <w:cantSplit/>
        </w:trPr>
        <w:tc>
          <w:tcPr>
            <w:tcW w:w="3901" w:type="dxa"/>
          </w:tcPr>
          <w:p>
            <w:pPr>
              <w:spacing w:before="0" w:after="0" w:line="240" w:lineRule="auto"/>
            </w:pPr>
            <w:r>
              <w:rPr>
                <w:rFonts w:ascii="Calibri" w:hAnsi="Calibri" w:eastAsia="Calibri" w:cs="Calibri"/>
                <w:color w:val="000000"/>
                <w:sz w:val="22"/>
              </w:rPr>
              <w:t>Matthew 6:1</w:t>
            </w:r>
          </w:p>
        </w:tc>
        <w:tc>
          <w:tcPr>
            <w:tcW w:w="2579" w:type="dxa"/>
          </w:tcPr>
          <w:p>
            <w:pPr>
              <w:spacing w:before="0" w:after="0" w:line="240" w:lineRule="auto"/>
            </w:pPr>
            <w:hyperlink w:anchor="R5039" w:history="1">
              <w:r>
                <w:rPr>
                  <w:rFonts w:ascii="Calibri" w:hAnsi="Calibri" w:eastAsia="Calibri" w:cs="Calibri"/>
                  <w:sz w:val="22"/>
                  <w:color w:val="000000"/>
                  <w:u w:val="none"/>
                </w:rPr>
                <w:t>307</w:t>
              </w:r>
            </w:hyperlink>
          </w:p>
        </w:tc>
      </w:tr>
      <w:tr>
        <w:trPr>
          <w:cantSplit/>
        </w:trPr>
        <w:tc>
          <w:tcPr>
            <w:tcW w:w="3901" w:type="dxa"/>
          </w:tcPr>
          <w:p>
            <w:pPr>
              <w:spacing w:before="0" w:after="0" w:line="240" w:lineRule="auto"/>
            </w:pPr>
            <w:r>
              <w:rPr>
                <w:rFonts w:ascii="Calibri" w:hAnsi="Calibri" w:eastAsia="Calibri" w:cs="Calibri"/>
                <w:color w:val="000000"/>
                <w:sz w:val="22"/>
              </w:rPr>
              <w:t>Matthew 6:2</w:t>
            </w:r>
          </w:p>
        </w:tc>
        <w:tc>
          <w:tcPr>
            <w:tcW w:w="2579" w:type="dxa"/>
          </w:tcPr>
          <w:p>
            <w:pPr>
              <w:spacing w:before="0" w:after="0" w:line="240" w:lineRule="auto"/>
            </w:pPr>
            <w:hyperlink w:anchor="R2484" w:history="1">
              <w:r>
                <w:rPr>
                  <w:rFonts w:ascii="Calibri" w:hAnsi="Calibri" w:eastAsia="Calibri" w:cs="Calibri"/>
                  <w:sz w:val="22"/>
                  <w:color w:val="000000"/>
                  <w:u w:val="none"/>
                </w:rPr>
                <w:t>150</w:t>
              </w:r>
            </w:hyperlink>
          </w:p>
        </w:tc>
      </w:tr>
      <w:tr>
        <w:trPr>
          <w:cantSplit/>
        </w:trPr>
        <w:tc>
          <w:tcPr>
            <w:tcW w:w="3901" w:type="dxa"/>
          </w:tcPr>
          <w:p>
            <w:pPr>
              <w:spacing w:before="0" w:after="0" w:line="240" w:lineRule="auto"/>
            </w:pPr>
            <w:r>
              <w:rPr>
                <w:rFonts w:ascii="Calibri" w:hAnsi="Calibri" w:eastAsia="Calibri" w:cs="Calibri"/>
                <w:color w:val="000000"/>
                <w:sz w:val="22"/>
              </w:rPr>
              <w:t>Matthew 6:14-15</w:t>
            </w:r>
          </w:p>
        </w:tc>
        <w:tc>
          <w:tcPr>
            <w:tcW w:w="2579" w:type="dxa"/>
          </w:tcPr>
          <w:p>
            <w:pPr>
              <w:spacing w:before="0" w:after="0" w:line="240" w:lineRule="auto"/>
            </w:pPr>
            <w:hyperlink w:anchor="R0116" w:history="1">
              <w:r>
                <w:rPr>
                  <w:rFonts w:ascii="Calibri" w:hAnsi="Calibri" w:eastAsia="Calibri" w:cs="Calibri"/>
                  <w:sz w:val="22"/>
                  <w:color w:val="000000"/>
                  <w:u w:val="none"/>
                </w:rPr>
                <w:t>14</w:t>
              </w:r>
            </w:hyperlink>
          </w:p>
        </w:tc>
      </w:tr>
      <w:tr>
        <w:trPr>
          <w:cantSplit/>
        </w:trPr>
        <w:tc>
          <w:tcPr>
            <w:tcW w:w="3901" w:type="dxa"/>
          </w:tcPr>
          <w:p>
            <w:pPr>
              <w:spacing w:before="0" w:after="0" w:line="240" w:lineRule="auto"/>
            </w:pPr>
            <w:r>
              <w:rPr>
                <w:rFonts w:ascii="Calibri" w:hAnsi="Calibri" w:eastAsia="Calibri" w:cs="Calibri"/>
                <w:color w:val="000000"/>
                <w:sz w:val="22"/>
              </w:rPr>
              <w:t>Matthew 6:19-21</w:t>
            </w:r>
          </w:p>
        </w:tc>
        <w:tc>
          <w:tcPr>
            <w:tcW w:w="2579" w:type="dxa"/>
          </w:tcPr>
          <w:p>
            <w:pPr>
              <w:spacing w:before="0" w:after="0" w:line="240" w:lineRule="auto"/>
            </w:pPr>
            <w:hyperlink w:anchor="R1796" w:history="1">
              <w:r>
                <w:rPr>
                  <w:rFonts w:ascii="Calibri" w:hAnsi="Calibri" w:eastAsia="Calibri" w:cs="Calibri"/>
                  <w:sz w:val="22"/>
                  <w:color w:val="000000"/>
                  <w:u w:val="none"/>
                </w:rPr>
                <w:t>112</w:t>
              </w:r>
            </w:hyperlink>
          </w:p>
        </w:tc>
      </w:tr>
      <w:tr>
        <w:trPr>
          <w:cantSplit/>
        </w:trPr>
        <w:tc>
          <w:tcPr>
            <w:tcW w:w="3901" w:type="dxa"/>
          </w:tcPr>
          <w:p>
            <w:pPr>
              <w:spacing w:before="0" w:after="0" w:line="240" w:lineRule="auto"/>
            </w:pPr>
            <w:r>
              <w:rPr>
                <w:rFonts w:ascii="Calibri" w:hAnsi="Calibri" w:eastAsia="Calibri" w:cs="Calibri"/>
                <w:color w:val="000000"/>
                <w:sz w:val="22"/>
              </w:rPr>
              <w:t>Matthew 6:33</w:t>
            </w:r>
          </w:p>
        </w:tc>
        <w:tc>
          <w:tcPr>
            <w:tcW w:w="2579" w:type="dxa"/>
          </w:tcPr>
          <w:p>
            <w:pPr>
              <w:spacing w:before="0" w:after="0" w:line="240" w:lineRule="auto"/>
            </w:pPr>
            <w:hyperlink w:anchor="R2915" w:history="1">
              <w:r>
                <w:rPr>
                  <w:rFonts w:ascii="Calibri" w:hAnsi="Calibri" w:eastAsia="Calibri" w:cs="Calibri"/>
                  <w:sz w:val="22"/>
                  <w:color w:val="000000"/>
                  <w:u w:val="none"/>
                </w:rPr>
                <w:t>180</w:t>
              </w:r>
            </w:hyperlink>
            <w:r>
              <w:rPr>
                <w:rFonts w:ascii="Calibri" w:hAnsi="Calibri" w:eastAsia="Calibri" w:cs="Calibri"/>
                <w:color w:val="000000"/>
                <w:sz w:val="22"/>
              </w:rPr>
              <w:t xml:space="preserve">, </w:t>
            </w:r>
            <w:hyperlink w:anchor="F0181" w:history="1">
              <w:r>
                <w:rPr>
                  <w:rFonts w:ascii="Calibri" w:hAnsi="Calibri" w:eastAsia="Calibri" w:cs="Calibri"/>
                  <w:sz w:val="22"/>
                  <w:color w:val="000000"/>
                  <w:u w:val="none"/>
                </w:rPr>
                <w:t>181</w:t>
              </w:r>
            </w:hyperlink>
          </w:p>
        </w:tc>
      </w:tr>
      <w:tr>
        <w:trPr>
          <w:cantSplit/>
        </w:trPr>
        <w:tc>
          <w:tcPr>
            <w:tcW w:w="3901" w:type="dxa"/>
          </w:tcPr>
          <w:p>
            <w:pPr>
              <w:spacing w:before="0" w:after="0" w:line="240" w:lineRule="auto"/>
            </w:pPr>
            <w:r>
              <w:rPr>
                <w:rFonts w:ascii="Calibri" w:hAnsi="Calibri" w:eastAsia="Calibri" w:cs="Calibri"/>
                <w:color w:val="000000"/>
                <w:sz w:val="22"/>
              </w:rPr>
              <w:t>Matthew 7:21-23</w:t>
            </w:r>
          </w:p>
        </w:tc>
        <w:tc>
          <w:tcPr>
            <w:tcW w:w="2579" w:type="dxa"/>
          </w:tcPr>
          <w:p>
            <w:pPr>
              <w:spacing w:before="0" w:after="0" w:line="240" w:lineRule="auto"/>
            </w:pPr>
            <w:hyperlink w:anchor="R0670" w:history="1">
              <w:r>
                <w:rPr>
                  <w:rFonts w:ascii="Calibri" w:hAnsi="Calibri" w:eastAsia="Calibri" w:cs="Calibri"/>
                  <w:sz w:val="22"/>
                  <w:color w:val="000000"/>
                  <w:u w:val="none"/>
                </w:rPr>
                <w:t>45</w:t>
              </w:r>
            </w:hyperlink>
            <w:r>
              <w:rPr>
                <w:rFonts w:ascii="Calibri" w:hAnsi="Calibri" w:eastAsia="Calibri" w:cs="Calibri"/>
                <w:color w:val="000000"/>
                <w:sz w:val="22"/>
              </w:rPr>
              <w:t xml:space="preserve">, </w:t>
            </w:r>
            <w:hyperlink w:anchor="R4815" w:history="1">
              <w:r>
                <w:rPr>
                  <w:rFonts w:ascii="Calibri" w:hAnsi="Calibri" w:eastAsia="Calibri" w:cs="Calibri"/>
                  <w:sz w:val="22"/>
                  <w:color w:val="000000"/>
                  <w:u w:val="none"/>
                </w:rPr>
                <w:t>296</w:t>
              </w:r>
            </w:hyperlink>
          </w:p>
        </w:tc>
      </w:tr>
      <w:tr>
        <w:trPr>
          <w:cantSplit/>
        </w:trPr>
        <w:tc>
          <w:tcPr>
            <w:tcW w:w="3901" w:type="dxa"/>
          </w:tcPr>
          <w:p>
            <w:pPr>
              <w:spacing w:before="0" w:after="0" w:line="240" w:lineRule="auto"/>
            </w:pPr>
            <w:r>
              <w:rPr>
                <w:rFonts w:ascii="Calibri" w:hAnsi="Calibri" w:eastAsia="Calibri" w:cs="Calibri"/>
                <w:color w:val="000000"/>
                <w:sz w:val="22"/>
              </w:rPr>
              <w:t>Matthew 7:28-29</w:t>
            </w:r>
          </w:p>
        </w:tc>
        <w:tc>
          <w:tcPr>
            <w:tcW w:w="2579" w:type="dxa"/>
          </w:tcPr>
          <w:p>
            <w:pPr>
              <w:spacing w:before="0" w:after="0" w:line="240" w:lineRule="auto"/>
            </w:pPr>
            <w:hyperlink w:anchor="R0543" w:history="1">
              <w:r>
                <w:rPr>
                  <w:rFonts w:ascii="Calibri" w:hAnsi="Calibri" w:eastAsia="Calibri" w:cs="Calibri"/>
                  <w:sz w:val="22"/>
                  <w:color w:val="000000"/>
                  <w:u w:val="none"/>
                </w:rPr>
                <w:t>37</w:t>
              </w:r>
            </w:hyperlink>
            <w:r>
              <w:rPr>
                <w:rFonts w:ascii="Calibri" w:hAnsi="Calibri" w:eastAsia="Calibri" w:cs="Calibri"/>
                <w:color w:val="000000"/>
                <w:sz w:val="22"/>
              </w:rPr>
              <w:t xml:space="preserve">, </w:t>
            </w:r>
            <w:hyperlink w:anchor="R0678" w:history="1">
              <w:r>
                <w:rPr>
                  <w:rFonts w:ascii="Calibri" w:hAnsi="Calibri" w:eastAsia="Calibri" w:cs="Calibri"/>
                  <w:sz w:val="22"/>
                  <w:color w:val="000000"/>
                  <w:u w:val="none"/>
                </w:rPr>
                <w:t>45</w:t>
              </w:r>
            </w:hyperlink>
            <w:r>
              <w:rPr>
                <w:rFonts w:ascii="Calibri" w:hAnsi="Calibri" w:eastAsia="Calibri" w:cs="Calibri"/>
                <w:color w:val="000000"/>
                <w:sz w:val="22"/>
              </w:rPr>
              <w:t xml:space="preserve">, </w:t>
            </w:r>
            <w:hyperlink w:anchor="R3391" w:history="1">
              <w:r>
                <w:rPr>
                  <w:rFonts w:ascii="Calibri" w:hAnsi="Calibri" w:eastAsia="Calibri" w:cs="Calibri"/>
                  <w:sz w:val="22"/>
                  <w:color w:val="000000"/>
                  <w:u w:val="none"/>
                </w:rPr>
                <w:t>210</w:t>
              </w:r>
            </w:hyperlink>
          </w:p>
        </w:tc>
      </w:tr>
      <w:tr>
        <w:trPr>
          <w:cantSplit/>
        </w:trPr>
        <w:tc>
          <w:tcPr>
            <w:tcW w:w="3901" w:type="dxa"/>
          </w:tcPr>
          <w:p>
            <w:pPr>
              <w:spacing w:before="0" w:after="0" w:line="240" w:lineRule="auto"/>
            </w:pPr>
            <w:r>
              <w:rPr>
                <w:rFonts w:ascii="Calibri" w:hAnsi="Calibri" w:eastAsia="Calibri" w:cs="Calibri"/>
                <w:color w:val="000000"/>
                <w:sz w:val="22"/>
              </w:rPr>
              <w:t>Matthew 8:10-12</w:t>
            </w:r>
          </w:p>
        </w:tc>
        <w:tc>
          <w:tcPr>
            <w:tcW w:w="2579" w:type="dxa"/>
          </w:tcPr>
          <w:p>
            <w:pPr>
              <w:spacing w:before="0" w:after="0" w:line="240" w:lineRule="auto"/>
            </w:pPr>
            <w:hyperlink w:anchor="R3504" w:history="1">
              <w:r>
                <w:rPr>
                  <w:rFonts w:ascii="Calibri" w:hAnsi="Calibri" w:eastAsia="Calibri" w:cs="Calibri"/>
                  <w:sz w:val="22"/>
                  <w:color w:val="000000"/>
                  <w:u w:val="none"/>
                </w:rPr>
                <w:t>217</w:t>
              </w:r>
            </w:hyperlink>
          </w:p>
        </w:tc>
      </w:tr>
      <w:tr>
        <w:trPr>
          <w:cantSplit/>
        </w:trPr>
        <w:tc>
          <w:tcPr>
            <w:tcW w:w="3901" w:type="dxa"/>
          </w:tcPr>
          <w:p>
            <w:pPr>
              <w:spacing w:before="0" w:after="0" w:line="240" w:lineRule="auto"/>
            </w:pPr>
            <w:r>
              <w:rPr>
                <w:rFonts w:ascii="Calibri" w:hAnsi="Calibri" w:eastAsia="Calibri" w:cs="Calibri"/>
                <w:color w:val="000000"/>
                <w:sz w:val="22"/>
              </w:rPr>
              <w:t>Matthew 10:17-18</w:t>
            </w:r>
          </w:p>
        </w:tc>
        <w:tc>
          <w:tcPr>
            <w:tcW w:w="2579" w:type="dxa"/>
          </w:tcPr>
          <w:p>
            <w:pPr>
              <w:spacing w:before="0" w:after="0" w:line="240" w:lineRule="auto"/>
            </w:pPr>
            <w:hyperlink w:anchor="R0689" w:history="1">
              <w:r>
                <w:rPr>
                  <w:rFonts w:ascii="Calibri" w:hAnsi="Calibri" w:eastAsia="Calibri" w:cs="Calibri"/>
                  <w:sz w:val="22"/>
                  <w:color w:val="000000"/>
                  <w:u w:val="none"/>
                </w:rPr>
                <w:t>46</w:t>
              </w:r>
            </w:hyperlink>
          </w:p>
        </w:tc>
      </w:tr>
      <w:tr>
        <w:trPr>
          <w:cantSplit/>
        </w:trPr>
        <w:tc>
          <w:tcPr>
            <w:tcW w:w="3901" w:type="dxa"/>
          </w:tcPr>
          <w:p>
            <w:pPr>
              <w:spacing w:before="0" w:after="0" w:line="240" w:lineRule="auto"/>
            </w:pPr>
            <w:r>
              <w:rPr>
                <w:rFonts w:ascii="Calibri" w:hAnsi="Calibri" w:eastAsia="Calibri" w:cs="Calibri"/>
                <w:color w:val="000000"/>
                <w:sz w:val="22"/>
              </w:rPr>
              <w:t>Matthew 10:22</w:t>
            </w:r>
          </w:p>
        </w:tc>
        <w:tc>
          <w:tcPr>
            <w:tcW w:w="2579" w:type="dxa"/>
          </w:tcPr>
          <w:p>
            <w:pPr>
              <w:spacing w:before="0" w:after="0" w:line="240" w:lineRule="auto"/>
            </w:pPr>
            <w:hyperlink w:anchor="R0695" w:history="1">
              <w:r>
                <w:rPr>
                  <w:rFonts w:ascii="Calibri" w:hAnsi="Calibri" w:eastAsia="Calibri" w:cs="Calibri"/>
                  <w:sz w:val="22"/>
                  <w:color w:val="000000"/>
                  <w:u w:val="none"/>
                </w:rPr>
                <w:t>46</w:t>
              </w:r>
            </w:hyperlink>
          </w:p>
        </w:tc>
      </w:tr>
      <w:tr>
        <w:trPr>
          <w:cantSplit/>
        </w:trPr>
        <w:tc>
          <w:tcPr>
            <w:tcW w:w="3901" w:type="dxa"/>
          </w:tcPr>
          <w:p>
            <w:pPr>
              <w:spacing w:before="0" w:after="0" w:line="240" w:lineRule="auto"/>
            </w:pPr>
            <w:r>
              <w:rPr>
                <w:rFonts w:ascii="Calibri" w:hAnsi="Calibri" w:eastAsia="Calibri" w:cs="Calibri"/>
                <w:color w:val="000000"/>
                <w:sz w:val="22"/>
              </w:rPr>
              <w:t>Matthew 10:32-33</w:t>
            </w:r>
          </w:p>
        </w:tc>
        <w:tc>
          <w:tcPr>
            <w:tcW w:w="2579" w:type="dxa"/>
          </w:tcPr>
          <w:p>
            <w:pPr>
              <w:spacing w:before="0" w:after="0" w:line="240" w:lineRule="auto"/>
            </w:pPr>
            <w:hyperlink w:anchor="R0699" w:history="1">
              <w:r>
                <w:rPr>
                  <w:rFonts w:ascii="Calibri" w:hAnsi="Calibri" w:eastAsia="Calibri" w:cs="Calibri"/>
                  <w:sz w:val="22"/>
                  <w:color w:val="000000"/>
                  <w:u w:val="none"/>
                </w:rPr>
                <w:t>46</w:t>
              </w:r>
            </w:hyperlink>
          </w:p>
        </w:tc>
      </w:tr>
      <w:tr>
        <w:trPr>
          <w:cantSplit/>
        </w:trPr>
        <w:tc>
          <w:tcPr>
            <w:tcW w:w="3901" w:type="dxa"/>
          </w:tcPr>
          <w:p>
            <w:pPr>
              <w:spacing w:before="0" w:after="0" w:line="240" w:lineRule="auto"/>
            </w:pPr>
            <w:r>
              <w:rPr>
                <w:rFonts w:ascii="Calibri" w:hAnsi="Calibri" w:eastAsia="Calibri" w:cs="Calibri"/>
                <w:color w:val="000000"/>
                <w:sz w:val="22"/>
              </w:rPr>
              <w:t>Matthew 11:29-30</w:t>
            </w:r>
          </w:p>
        </w:tc>
        <w:tc>
          <w:tcPr>
            <w:tcW w:w="2579" w:type="dxa"/>
          </w:tcPr>
          <w:p>
            <w:pPr>
              <w:spacing w:before="0" w:after="0" w:line="240" w:lineRule="auto"/>
            </w:pPr>
            <w:hyperlink w:anchor="R2374" w:history="1">
              <w:r>
                <w:rPr>
                  <w:rFonts w:ascii="Calibri" w:hAnsi="Calibri" w:eastAsia="Calibri" w:cs="Calibri"/>
                  <w:sz w:val="22"/>
                  <w:color w:val="000000"/>
                  <w:u w:val="none"/>
                </w:rPr>
                <w:t>145</w:t>
              </w:r>
            </w:hyperlink>
          </w:p>
        </w:tc>
      </w:tr>
      <w:tr>
        <w:trPr>
          <w:cantSplit/>
        </w:trPr>
        <w:tc>
          <w:tcPr>
            <w:tcW w:w="3901" w:type="dxa"/>
          </w:tcPr>
          <w:p>
            <w:pPr>
              <w:spacing w:before="0" w:after="0" w:line="240" w:lineRule="auto"/>
            </w:pPr>
            <w:r>
              <w:rPr>
                <w:rFonts w:ascii="Calibri" w:hAnsi="Calibri" w:eastAsia="Calibri" w:cs="Calibri"/>
                <w:color w:val="000000"/>
                <w:sz w:val="22"/>
              </w:rPr>
              <w:t>Matthew 12:6</w:t>
            </w:r>
          </w:p>
        </w:tc>
        <w:tc>
          <w:tcPr>
            <w:tcW w:w="2579" w:type="dxa"/>
          </w:tcPr>
          <w:p>
            <w:pPr>
              <w:spacing w:before="0" w:after="0" w:line="240" w:lineRule="auto"/>
            </w:pPr>
            <w:hyperlink w:anchor="R0704" w:history="1">
              <w:r>
                <w:rPr>
                  <w:rFonts w:ascii="Calibri" w:hAnsi="Calibri" w:eastAsia="Calibri" w:cs="Calibri"/>
                  <w:sz w:val="22"/>
                  <w:color w:val="000000"/>
                  <w:u w:val="none"/>
                </w:rPr>
                <w:t>46</w:t>
              </w:r>
            </w:hyperlink>
          </w:p>
        </w:tc>
      </w:tr>
      <w:tr>
        <w:trPr>
          <w:cantSplit/>
        </w:trPr>
        <w:tc>
          <w:tcPr>
            <w:tcW w:w="3901" w:type="dxa"/>
          </w:tcPr>
          <w:p>
            <w:pPr>
              <w:spacing w:before="0" w:after="0" w:line="240" w:lineRule="auto"/>
            </w:pPr>
            <w:r>
              <w:rPr>
                <w:rFonts w:ascii="Calibri" w:hAnsi="Calibri" w:eastAsia="Calibri" w:cs="Calibri"/>
                <w:color w:val="000000"/>
                <w:sz w:val="22"/>
              </w:rPr>
              <w:t>Matthew 12:7</w:t>
            </w:r>
          </w:p>
        </w:tc>
        <w:tc>
          <w:tcPr>
            <w:tcW w:w="2579" w:type="dxa"/>
          </w:tcPr>
          <w:p>
            <w:pPr>
              <w:spacing w:before="0" w:after="0" w:line="240" w:lineRule="auto"/>
            </w:pPr>
            <w:hyperlink w:anchor="R3405" w:history="1">
              <w:r>
                <w:rPr>
                  <w:rFonts w:ascii="Calibri" w:hAnsi="Calibri" w:eastAsia="Calibri" w:cs="Calibri"/>
                  <w:sz w:val="22"/>
                  <w:color w:val="000000"/>
                  <w:u w:val="none"/>
                </w:rPr>
                <w:t>210</w:t>
              </w:r>
            </w:hyperlink>
          </w:p>
        </w:tc>
      </w:tr>
      <w:tr>
        <w:trPr>
          <w:cantSplit/>
        </w:trPr>
        <w:tc>
          <w:tcPr>
            <w:tcW w:w="3901" w:type="dxa"/>
          </w:tcPr>
          <w:p>
            <w:pPr>
              <w:spacing w:before="0" w:after="0" w:line="240" w:lineRule="auto"/>
            </w:pPr>
            <w:r>
              <w:rPr>
                <w:rFonts w:ascii="Calibri" w:hAnsi="Calibri" w:eastAsia="Calibri" w:cs="Calibri"/>
                <w:color w:val="000000"/>
                <w:sz w:val="22"/>
              </w:rPr>
              <w:t>Matthew 12:8</w:t>
            </w:r>
          </w:p>
        </w:tc>
        <w:tc>
          <w:tcPr>
            <w:tcW w:w="2579" w:type="dxa"/>
          </w:tcPr>
          <w:p>
            <w:pPr>
              <w:spacing w:before="0" w:after="0" w:line="240" w:lineRule="auto"/>
            </w:pPr>
            <w:hyperlink w:anchor="R0704" w:history="1">
              <w:r>
                <w:rPr>
                  <w:rFonts w:ascii="Calibri" w:hAnsi="Calibri" w:eastAsia="Calibri" w:cs="Calibri"/>
                  <w:sz w:val="22"/>
                  <w:color w:val="000000"/>
                  <w:u w:val="none"/>
                </w:rPr>
                <w:t>46</w:t>
              </w:r>
            </w:hyperlink>
          </w:p>
        </w:tc>
      </w:tr>
      <w:tr>
        <w:trPr>
          <w:cantSplit/>
        </w:trPr>
        <w:tc>
          <w:tcPr>
            <w:tcW w:w="3901" w:type="dxa"/>
          </w:tcPr>
          <w:p>
            <w:pPr>
              <w:spacing w:before="0" w:after="0" w:line="240" w:lineRule="auto"/>
            </w:pPr>
            <w:r>
              <w:rPr>
                <w:rFonts w:ascii="Calibri" w:hAnsi="Calibri" w:eastAsia="Calibri" w:cs="Calibri"/>
                <w:color w:val="000000"/>
                <w:sz w:val="22"/>
              </w:rPr>
              <w:t>Matthew 12:36-37</w:t>
            </w:r>
          </w:p>
        </w:tc>
        <w:tc>
          <w:tcPr>
            <w:tcW w:w="2579" w:type="dxa"/>
          </w:tcPr>
          <w:p>
            <w:pPr>
              <w:spacing w:before="0" w:after="0" w:line="240" w:lineRule="auto"/>
            </w:pPr>
            <w:hyperlink w:anchor="R2087" w:history="1">
              <w:r>
                <w:rPr>
                  <w:rFonts w:ascii="Calibri" w:hAnsi="Calibri" w:eastAsia="Calibri" w:cs="Calibri"/>
                  <w:sz w:val="22"/>
                  <w:color w:val="000000"/>
                  <w:u w:val="none"/>
                </w:rPr>
                <w:t>127</w:t>
              </w:r>
            </w:hyperlink>
            <w:r>
              <w:rPr>
                <w:rFonts w:ascii="Calibri" w:hAnsi="Calibri" w:eastAsia="Calibri" w:cs="Calibri"/>
                <w:color w:val="000000"/>
                <w:sz w:val="22"/>
              </w:rPr>
              <w:t xml:space="preserve">, </w:t>
            </w:r>
            <w:hyperlink w:anchor="R2124" w:history="1">
              <w:r>
                <w:rPr>
                  <w:rFonts w:ascii="Calibri" w:hAnsi="Calibri" w:eastAsia="Calibri" w:cs="Calibri"/>
                  <w:sz w:val="22"/>
                  <w:color w:val="000000"/>
                  <w:u w:val="none"/>
                </w:rPr>
                <w:t>130</w:t>
              </w:r>
            </w:hyperlink>
          </w:p>
        </w:tc>
      </w:tr>
      <w:tr>
        <w:trPr>
          <w:cantSplit/>
        </w:trPr>
        <w:tc>
          <w:tcPr>
            <w:tcW w:w="3901" w:type="dxa"/>
          </w:tcPr>
          <w:p>
            <w:pPr>
              <w:spacing w:before="0" w:after="0" w:line="240" w:lineRule="auto"/>
            </w:pPr>
            <w:r>
              <w:rPr>
                <w:rFonts w:ascii="Calibri" w:hAnsi="Calibri" w:eastAsia="Calibri" w:cs="Calibri"/>
                <w:color w:val="000000"/>
                <w:sz w:val="22"/>
              </w:rPr>
              <w:t>Matthew 13</w:t>
            </w:r>
          </w:p>
        </w:tc>
        <w:tc>
          <w:tcPr>
            <w:tcW w:w="2579" w:type="dxa"/>
          </w:tcPr>
          <w:p>
            <w:pPr>
              <w:spacing w:before="0" w:after="0" w:line="240" w:lineRule="auto"/>
            </w:pPr>
            <w:hyperlink w:anchor="R6207" w:history="1">
              <w:r>
                <w:rPr>
                  <w:rFonts w:ascii="Calibri" w:hAnsi="Calibri" w:eastAsia="Calibri" w:cs="Calibri"/>
                  <w:sz w:val="22"/>
                  <w:color w:val="000000"/>
                  <w:u w:val="none"/>
                </w:rPr>
                <w:t>368</w:t>
              </w:r>
            </w:hyperlink>
          </w:p>
        </w:tc>
      </w:tr>
      <w:tr>
        <w:trPr>
          <w:cantSplit/>
        </w:trPr>
        <w:tc>
          <w:tcPr>
            <w:tcW w:w="3901" w:type="dxa"/>
          </w:tcPr>
          <w:p>
            <w:pPr>
              <w:spacing w:before="0" w:after="0" w:line="240" w:lineRule="auto"/>
            </w:pPr>
            <w:r>
              <w:rPr>
                <w:rFonts w:ascii="Calibri" w:hAnsi="Calibri" w:eastAsia="Calibri" w:cs="Calibri"/>
                <w:color w:val="000000"/>
                <w:sz w:val="22"/>
              </w:rPr>
              <w:t>Matthew 13:37-42</w:t>
            </w:r>
          </w:p>
        </w:tc>
        <w:tc>
          <w:tcPr>
            <w:tcW w:w="2579" w:type="dxa"/>
          </w:tcPr>
          <w:p>
            <w:pPr>
              <w:spacing w:before="0" w:after="0" w:line="240" w:lineRule="auto"/>
            </w:pPr>
            <w:hyperlink w:anchor="R6213" w:history="1">
              <w:r>
                <w:rPr>
                  <w:rFonts w:ascii="Calibri" w:hAnsi="Calibri" w:eastAsia="Calibri" w:cs="Calibri"/>
                  <w:sz w:val="22"/>
                  <w:color w:val="000000"/>
                  <w:u w:val="none"/>
                </w:rPr>
                <w:t>369</w:t>
              </w:r>
            </w:hyperlink>
          </w:p>
        </w:tc>
      </w:tr>
      <w:tr>
        <w:trPr>
          <w:cantSplit/>
        </w:trPr>
        <w:tc>
          <w:tcPr>
            <w:tcW w:w="3901" w:type="dxa"/>
          </w:tcPr>
          <w:p>
            <w:pPr>
              <w:spacing w:before="0" w:after="0" w:line="240" w:lineRule="auto"/>
            </w:pPr>
            <w:r>
              <w:rPr>
                <w:rFonts w:ascii="Calibri" w:hAnsi="Calibri" w:eastAsia="Calibri" w:cs="Calibri"/>
                <w:color w:val="000000"/>
                <w:sz w:val="22"/>
              </w:rPr>
              <w:t>Matthew 14:33</w:t>
            </w:r>
          </w:p>
        </w:tc>
        <w:tc>
          <w:tcPr>
            <w:tcW w:w="2579" w:type="dxa"/>
          </w:tcPr>
          <w:p>
            <w:pPr>
              <w:spacing w:before="0" w:after="0" w:line="240" w:lineRule="auto"/>
            </w:pPr>
            <w:hyperlink w:anchor="R4839" w:history="1">
              <w:r>
                <w:rPr>
                  <w:rFonts w:ascii="Calibri" w:hAnsi="Calibri" w:eastAsia="Calibri" w:cs="Calibri"/>
                  <w:sz w:val="22"/>
                  <w:color w:val="000000"/>
                  <w:u w:val="none"/>
                </w:rPr>
                <w:t>298</w:t>
              </w:r>
            </w:hyperlink>
          </w:p>
        </w:tc>
      </w:tr>
      <w:tr>
        <w:trPr>
          <w:cantSplit/>
        </w:trPr>
        <w:tc>
          <w:tcPr>
            <w:tcW w:w="3901" w:type="dxa"/>
          </w:tcPr>
          <w:p>
            <w:pPr>
              <w:spacing w:before="0" w:after="0" w:line="240" w:lineRule="auto"/>
            </w:pPr>
            <w:r>
              <w:rPr>
                <w:rFonts w:ascii="Calibri" w:hAnsi="Calibri" w:eastAsia="Calibri" w:cs="Calibri"/>
                <w:color w:val="000000"/>
                <w:sz w:val="22"/>
              </w:rPr>
              <w:t>Matthew 15:8</w:t>
            </w:r>
          </w:p>
        </w:tc>
        <w:tc>
          <w:tcPr>
            <w:tcW w:w="2579" w:type="dxa"/>
          </w:tcPr>
          <w:p>
            <w:pPr>
              <w:spacing w:before="0" w:after="0" w:line="240" w:lineRule="auto"/>
            </w:pPr>
            <w:hyperlink w:anchor="R5044" w:history="1">
              <w:r>
                <w:rPr>
                  <w:rFonts w:ascii="Calibri" w:hAnsi="Calibri" w:eastAsia="Calibri" w:cs="Calibri"/>
                  <w:sz w:val="22"/>
                  <w:color w:val="000000"/>
                  <w:u w:val="none"/>
                </w:rPr>
                <w:t>308</w:t>
              </w:r>
            </w:hyperlink>
          </w:p>
        </w:tc>
      </w:tr>
      <w:tr>
        <w:trPr>
          <w:cantSplit/>
        </w:trPr>
        <w:tc>
          <w:tcPr>
            <w:tcW w:w="3901" w:type="dxa"/>
          </w:tcPr>
          <w:p>
            <w:pPr>
              <w:spacing w:before="0" w:after="0" w:line="240" w:lineRule="auto"/>
            </w:pPr>
            <w:r>
              <w:rPr>
                <w:rFonts w:ascii="Calibri" w:hAnsi="Calibri" w:eastAsia="Calibri" w:cs="Calibri"/>
                <w:color w:val="000000"/>
                <w:sz w:val="22"/>
              </w:rPr>
              <w:t>Matthew 16:15</w:t>
            </w:r>
          </w:p>
        </w:tc>
        <w:tc>
          <w:tcPr>
            <w:tcW w:w="2579" w:type="dxa"/>
          </w:tcPr>
          <w:p>
            <w:pPr>
              <w:spacing w:before="0" w:after="0" w:line="240" w:lineRule="auto"/>
            </w:pPr>
            <w:hyperlink w:anchor="R4868" w:history="1">
              <w:r>
                <w:rPr>
                  <w:rFonts w:ascii="Calibri" w:hAnsi="Calibri" w:eastAsia="Calibri" w:cs="Calibri"/>
                  <w:sz w:val="22"/>
                  <w:color w:val="000000"/>
                  <w:u w:val="none"/>
                </w:rPr>
                <w:t>299</w:t>
              </w:r>
            </w:hyperlink>
          </w:p>
        </w:tc>
      </w:tr>
      <w:tr>
        <w:trPr>
          <w:cantSplit/>
        </w:trPr>
        <w:tc>
          <w:tcPr>
            <w:tcW w:w="3901" w:type="dxa"/>
          </w:tcPr>
          <w:p>
            <w:pPr>
              <w:spacing w:before="0" w:after="0" w:line="240" w:lineRule="auto"/>
            </w:pPr>
            <w:r>
              <w:rPr>
                <w:rFonts w:ascii="Calibri" w:hAnsi="Calibri" w:eastAsia="Calibri" w:cs="Calibri"/>
                <w:color w:val="000000"/>
                <w:sz w:val="22"/>
              </w:rPr>
              <w:t>Matthew 16:18</w:t>
            </w:r>
          </w:p>
        </w:tc>
        <w:tc>
          <w:tcPr>
            <w:tcW w:w="2579" w:type="dxa"/>
          </w:tcPr>
          <w:p>
            <w:pPr>
              <w:spacing w:before="0" w:after="0" w:line="240" w:lineRule="auto"/>
            </w:pPr>
            <w:hyperlink w:anchor="R0807" w:history="1">
              <w:r>
                <w:rPr>
                  <w:rFonts w:ascii="Calibri" w:hAnsi="Calibri" w:eastAsia="Calibri" w:cs="Calibri"/>
                  <w:sz w:val="22"/>
                  <w:color w:val="000000"/>
                  <w:u w:val="none"/>
                </w:rPr>
                <w:t>53</w:t>
              </w:r>
            </w:hyperlink>
          </w:p>
        </w:tc>
      </w:tr>
      <w:tr>
        <w:trPr>
          <w:cantSplit/>
        </w:trPr>
        <w:tc>
          <w:tcPr>
            <w:tcW w:w="3901" w:type="dxa"/>
          </w:tcPr>
          <w:p>
            <w:pPr>
              <w:spacing w:before="0" w:after="0" w:line="240" w:lineRule="auto"/>
            </w:pPr>
            <w:r>
              <w:rPr>
                <w:rFonts w:ascii="Calibri" w:hAnsi="Calibri" w:eastAsia="Calibri" w:cs="Calibri"/>
                <w:color w:val="000000"/>
                <w:sz w:val="22"/>
              </w:rPr>
              <w:t>Matthew 16:22-23</w:t>
            </w:r>
          </w:p>
        </w:tc>
        <w:tc>
          <w:tcPr>
            <w:tcW w:w="2579" w:type="dxa"/>
          </w:tcPr>
          <w:p>
            <w:pPr>
              <w:spacing w:before="0" w:after="0" w:line="240" w:lineRule="auto"/>
            </w:pPr>
            <w:hyperlink w:anchor="R0716" w:history="1">
              <w:r>
                <w:rPr>
                  <w:rFonts w:ascii="Calibri" w:hAnsi="Calibri" w:eastAsia="Calibri" w:cs="Calibri"/>
                  <w:sz w:val="22"/>
                  <w:color w:val="000000"/>
                  <w:u w:val="none"/>
                </w:rPr>
                <w:t>47</w:t>
              </w:r>
            </w:hyperlink>
          </w:p>
        </w:tc>
      </w:tr>
      <w:tr>
        <w:trPr>
          <w:cantSplit/>
        </w:trPr>
        <w:tc>
          <w:tcPr>
            <w:tcW w:w="3901" w:type="dxa"/>
          </w:tcPr>
          <w:p>
            <w:pPr>
              <w:spacing w:before="0" w:after="0" w:line="240" w:lineRule="auto"/>
            </w:pPr>
            <w:r>
              <w:rPr>
                <w:rFonts w:ascii="Calibri" w:hAnsi="Calibri" w:eastAsia="Calibri" w:cs="Calibri"/>
                <w:color w:val="000000"/>
                <w:sz w:val="22"/>
              </w:rPr>
              <w:t>Matthew 16:26</w:t>
            </w:r>
          </w:p>
        </w:tc>
        <w:tc>
          <w:tcPr>
            <w:tcW w:w="2579" w:type="dxa"/>
          </w:tcPr>
          <w:p>
            <w:pPr>
              <w:spacing w:before="0" w:after="0" w:line="240" w:lineRule="auto"/>
            </w:pPr>
            <w:hyperlink w:anchor="R1402" w:history="1">
              <w:r>
                <w:rPr>
                  <w:rFonts w:ascii="Calibri" w:hAnsi="Calibri" w:eastAsia="Calibri" w:cs="Calibri"/>
                  <w:sz w:val="22"/>
                  <w:color w:val="000000"/>
                  <w:u w:val="none"/>
                </w:rPr>
                <w:t>87</w:t>
              </w:r>
            </w:hyperlink>
          </w:p>
        </w:tc>
      </w:tr>
      <w:tr>
        <w:trPr>
          <w:cantSplit/>
        </w:trPr>
        <w:tc>
          <w:tcPr>
            <w:tcW w:w="3901" w:type="dxa"/>
          </w:tcPr>
          <w:p>
            <w:pPr>
              <w:spacing w:before="0" w:after="0" w:line="240" w:lineRule="auto"/>
            </w:pPr>
            <w:r>
              <w:rPr>
                <w:rFonts w:ascii="Calibri" w:hAnsi="Calibri" w:eastAsia="Calibri" w:cs="Calibri"/>
                <w:color w:val="000000"/>
                <w:sz w:val="22"/>
              </w:rPr>
              <w:t>Matthew 17:21</w:t>
            </w:r>
          </w:p>
        </w:tc>
        <w:tc>
          <w:tcPr>
            <w:tcW w:w="2579" w:type="dxa"/>
          </w:tcPr>
          <w:p>
            <w:pPr>
              <w:spacing w:before="0" w:after="0" w:line="240" w:lineRule="auto"/>
            </w:pPr>
            <w:hyperlink w:anchor="R2623" w:history="1">
              <w:r>
                <w:rPr>
                  <w:rFonts w:ascii="Calibri" w:hAnsi="Calibri" w:eastAsia="Calibri" w:cs="Calibri"/>
                  <w:sz w:val="22"/>
                  <w:color w:val="000000"/>
                  <w:u w:val="none"/>
                </w:rPr>
                <w:t>160</w:t>
              </w:r>
            </w:hyperlink>
          </w:p>
        </w:tc>
      </w:tr>
      <w:tr>
        <w:trPr>
          <w:cantSplit/>
        </w:trPr>
        <w:tc>
          <w:tcPr>
            <w:tcW w:w="3901" w:type="dxa"/>
          </w:tcPr>
          <w:p>
            <w:pPr>
              <w:spacing w:before="0" w:after="0" w:line="240" w:lineRule="auto"/>
            </w:pPr>
            <w:r>
              <w:rPr>
                <w:rFonts w:ascii="Calibri" w:hAnsi="Calibri" w:eastAsia="Calibri" w:cs="Calibri"/>
                <w:color w:val="000000"/>
                <w:sz w:val="22"/>
              </w:rPr>
              <w:t>Matthew 18</w:t>
            </w:r>
          </w:p>
        </w:tc>
        <w:tc>
          <w:tcPr>
            <w:tcW w:w="2579" w:type="dxa"/>
          </w:tcPr>
          <w:p>
            <w:pPr>
              <w:spacing w:before="0" w:after="0" w:line="240" w:lineRule="auto"/>
            </w:pPr>
            <w:hyperlink w:anchor="R3037" w:history="1">
              <w:r>
                <w:rPr>
                  <w:rFonts w:ascii="Calibri" w:hAnsi="Calibri" w:eastAsia="Calibri" w:cs="Calibri"/>
                  <w:sz w:val="22"/>
                  <w:color w:val="000000"/>
                  <w:u w:val="none"/>
                </w:rPr>
                <w:t>188</w:t>
              </w:r>
            </w:hyperlink>
          </w:p>
        </w:tc>
      </w:tr>
      <w:tr>
        <w:trPr>
          <w:cantSplit/>
        </w:trPr>
        <w:tc>
          <w:tcPr>
            <w:tcW w:w="3901" w:type="dxa"/>
          </w:tcPr>
          <w:p>
            <w:pPr>
              <w:spacing w:before="0" w:after="0" w:line="240" w:lineRule="auto"/>
            </w:pPr>
            <w:r>
              <w:rPr>
                <w:rFonts w:ascii="Calibri" w:hAnsi="Calibri" w:eastAsia="Calibri" w:cs="Calibri"/>
                <w:color w:val="000000"/>
                <w:sz w:val="22"/>
              </w:rPr>
              <w:t>Matthew 18:23-27</w:t>
            </w:r>
          </w:p>
        </w:tc>
        <w:tc>
          <w:tcPr>
            <w:tcW w:w="2579" w:type="dxa"/>
          </w:tcPr>
          <w:p>
            <w:pPr>
              <w:spacing w:before="0" w:after="0" w:line="240" w:lineRule="auto"/>
            </w:pPr>
            <w:hyperlink w:anchor="R4693" w:history="1">
              <w:r>
                <w:rPr>
                  <w:rFonts w:ascii="Calibri" w:hAnsi="Calibri" w:eastAsia="Calibri" w:cs="Calibri"/>
                  <w:sz w:val="22"/>
                  <w:color w:val="000000"/>
                  <w:u w:val="none"/>
                </w:rPr>
                <w:t>289</w:t>
              </w:r>
            </w:hyperlink>
          </w:p>
        </w:tc>
      </w:tr>
      <w:tr>
        <w:trPr>
          <w:cantSplit/>
        </w:trPr>
        <w:tc>
          <w:tcPr>
            <w:tcW w:w="3901" w:type="dxa"/>
          </w:tcPr>
          <w:p>
            <w:pPr>
              <w:spacing w:before="0" w:after="0" w:line="240" w:lineRule="auto"/>
            </w:pPr>
            <w:r>
              <w:rPr>
                <w:rFonts w:ascii="Calibri" w:hAnsi="Calibri" w:eastAsia="Calibri" w:cs="Calibri"/>
                <w:color w:val="000000"/>
                <w:sz w:val="22"/>
              </w:rPr>
              <w:t>Matthew 18:26</w:t>
            </w:r>
          </w:p>
        </w:tc>
        <w:tc>
          <w:tcPr>
            <w:tcW w:w="2579" w:type="dxa"/>
          </w:tcPr>
          <w:p>
            <w:pPr>
              <w:spacing w:before="0" w:after="0" w:line="240" w:lineRule="auto"/>
            </w:pPr>
            <w:hyperlink w:anchor="R3040" w:history="1">
              <w:r>
                <w:rPr>
                  <w:rFonts w:ascii="Calibri" w:hAnsi="Calibri" w:eastAsia="Calibri" w:cs="Calibri"/>
                  <w:sz w:val="22"/>
                  <w:color w:val="000000"/>
                  <w:u w:val="none"/>
                </w:rPr>
                <w:t>188</w:t>
              </w:r>
            </w:hyperlink>
          </w:p>
        </w:tc>
      </w:tr>
      <w:tr>
        <w:trPr>
          <w:cantSplit/>
        </w:trPr>
        <w:tc>
          <w:tcPr>
            <w:tcW w:w="3901" w:type="dxa"/>
          </w:tcPr>
          <w:p>
            <w:pPr>
              <w:spacing w:before="0" w:after="0" w:line="240" w:lineRule="auto"/>
            </w:pPr>
            <w:r>
              <w:rPr>
                <w:rFonts w:ascii="Calibri" w:hAnsi="Calibri" w:eastAsia="Calibri" w:cs="Calibri"/>
                <w:color w:val="000000"/>
                <w:sz w:val="22"/>
              </w:rPr>
              <w:t>Matthew 18:27</w:t>
            </w:r>
          </w:p>
        </w:tc>
        <w:tc>
          <w:tcPr>
            <w:tcW w:w="2579" w:type="dxa"/>
          </w:tcPr>
          <w:p>
            <w:pPr>
              <w:spacing w:before="0" w:after="0" w:line="240" w:lineRule="auto"/>
            </w:pPr>
            <w:hyperlink w:anchor="R3044" w:history="1">
              <w:r>
                <w:rPr>
                  <w:rFonts w:ascii="Calibri" w:hAnsi="Calibri" w:eastAsia="Calibri" w:cs="Calibri"/>
                  <w:sz w:val="22"/>
                  <w:color w:val="000000"/>
                  <w:u w:val="none"/>
                </w:rPr>
                <w:t>188</w:t>
              </w:r>
            </w:hyperlink>
          </w:p>
        </w:tc>
      </w:tr>
      <w:tr>
        <w:trPr>
          <w:cantSplit/>
        </w:trPr>
        <w:tc>
          <w:tcPr>
            <w:tcW w:w="3901" w:type="dxa"/>
          </w:tcPr>
          <w:p>
            <w:pPr>
              <w:spacing w:before="0" w:after="0" w:line="240" w:lineRule="auto"/>
            </w:pPr>
            <w:r>
              <w:rPr>
                <w:rFonts w:ascii="Calibri" w:hAnsi="Calibri" w:eastAsia="Calibri" w:cs="Calibri"/>
                <w:color w:val="000000"/>
                <w:sz w:val="22"/>
              </w:rPr>
              <w:t>Matthew 19:4</w:t>
            </w:r>
          </w:p>
        </w:tc>
        <w:tc>
          <w:tcPr>
            <w:tcW w:w="2579" w:type="dxa"/>
          </w:tcPr>
          <w:p>
            <w:pPr>
              <w:spacing w:before="0" w:after="0" w:line="240" w:lineRule="auto"/>
            </w:pPr>
            <w:hyperlink w:anchor="R0854" w:history="1">
              <w:r>
                <w:rPr>
                  <w:rFonts w:ascii="Calibri" w:hAnsi="Calibri" w:eastAsia="Calibri" w:cs="Calibri"/>
                  <w:sz w:val="22"/>
                  <w:color w:val="000000"/>
                  <w:u w:val="none"/>
                </w:rPr>
                <w:t>58</w:t>
              </w:r>
            </w:hyperlink>
          </w:p>
        </w:tc>
      </w:tr>
      <w:tr>
        <w:trPr>
          <w:cantSplit/>
        </w:trPr>
        <w:tc>
          <w:tcPr>
            <w:tcW w:w="3901" w:type="dxa"/>
          </w:tcPr>
          <w:p>
            <w:pPr>
              <w:spacing w:before="0" w:after="0" w:line="240" w:lineRule="auto"/>
            </w:pPr>
            <w:r>
              <w:rPr>
                <w:rFonts w:ascii="Calibri" w:hAnsi="Calibri" w:eastAsia="Calibri" w:cs="Calibri"/>
                <w:color w:val="000000"/>
                <w:sz w:val="22"/>
              </w:rPr>
              <w:t>Matthew 21:5</w:t>
            </w:r>
          </w:p>
        </w:tc>
        <w:tc>
          <w:tcPr>
            <w:tcW w:w="2579" w:type="dxa"/>
          </w:tcPr>
          <w:p>
            <w:pPr>
              <w:spacing w:before="0" w:after="0" w:line="240" w:lineRule="auto"/>
            </w:pPr>
            <w:hyperlink w:anchor="R3282" w:history="1">
              <w:r>
                <w:rPr>
                  <w:rFonts w:ascii="Calibri" w:hAnsi="Calibri" w:eastAsia="Calibri" w:cs="Calibri"/>
                  <w:sz w:val="22"/>
                  <w:color w:val="000000"/>
                  <w:u w:val="none"/>
                </w:rPr>
                <w:t>203</w:t>
              </w:r>
            </w:hyperlink>
          </w:p>
        </w:tc>
      </w:tr>
      <w:tr>
        <w:trPr>
          <w:cantSplit/>
        </w:trPr>
        <w:tc>
          <w:tcPr>
            <w:tcW w:w="3901" w:type="dxa"/>
          </w:tcPr>
          <w:p>
            <w:pPr>
              <w:spacing w:before="0" w:after="0" w:line="240" w:lineRule="auto"/>
            </w:pPr>
            <w:r>
              <w:rPr>
                <w:rFonts w:ascii="Calibri" w:hAnsi="Calibri" w:eastAsia="Calibri" w:cs="Calibri"/>
                <w:color w:val="000000"/>
                <w:sz w:val="22"/>
              </w:rPr>
              <w:t>Matthew 21:8-9</w:t>
            </w:r>
          </w:p>
        </w:tc>
        <w:tc>
          <w:tcPr>
            <w:tcW w:w="2579" w:type="dxa"/>
          </w:tcPr>
          <w:p>
            <w:pPr>
              <w:spacing w:before="0" w:after="0" w:line="240" w:lineRule="auto"/>
            </w:pPr>
            <w:hyperlink w:anchor="R3277" w:history="1">
              <w:r>
                <w:rPr>
                  <w:rFonts w:ascii="Calibri" w:hAnsi="Calibri" w:eastAsia="Calibri" w:cs="Calibri"/>
                  <w:sz w:val="22"/>
                  <w:color w:val="000000"/>
                  <w:u w:val="none"/>
                </w:rPr>
                <w:t>203</w:t>
              </w:r>
            </w:hyperlink>
          </w:p>
        </w:tc>
      </w:tr>
      <w:tr>
        <w:trPr>
          <w:cantSplit/>
        </w:trPr>
        <w:tc>
          <w:tcPr>
            <w:tcW w:w="3901" w:type="dxa"/>
          </w:tcPr>
          <w:p>
            <w:pPr>
              <w:spacing w:before="0" w:after="0" w:line="240" w:lineRule="auto"/>
            </w:pPr>
            <w:r>
              <w:rPr>
                <w:rFonts w:ascii="Calibri" w:hAnsi="Calibri" w:eastAsia="Calibri" w:cs="Calibri"/>
                <w:color w:val="000000"/>
                <w:sz w:val="22"/>
              </w:rPr>
              <w:t>Matthew 21:9b</w:t>
            </w:r>
          </w:p>
        </w:tc>
        <w:tc>
          <w:tcPr>
            <w:tcW w:w="2579" w:type="dxa"/>
          </w:tcPr>
          <w:p>
            <w:pPr>
              <w:spacing w:before="0" w:after="0" w:line="240" w:lineRule="auto"/>
            </w:pPr>
            <w:hyperlink w:anchor="R4055" w:history="1">
              <w:r>
                <w:rPr>
                  <w:rFonts w:ascii="Calibri" w:hAnsi="Calibri" w:eastAsia="Calibri" w:cs="Calibri"/>
                  <w:sz w:val="22"/>
                  <w:color w:val="000000"/>
                  <w:u w:val="none"/>
                </w:rPr>
                <w:t>251</w:t>
              </w:r>
            </w:hyperlink>
          </w:p>
        </w:tc>
      </w:tr>
      <w:tr>
        <w:trPr>
          <w:cantSplit/>
        </w:trPr>
        <w:tc>
          <w:tcPr>
            <w:tcW w:w="3901" w:type="dxa"/>
          </w:tcPr>
          <w:p>
            <w:pPr>
              <w:spacing w:before="0" w:after="0" w:line="240" w:lineRule="auto"/>
            </w:pPr>
            <w:r>
              <w:rPr>
                <w:rFonts w:ascii="Calibri" w:hAnsi="Calibri" w:eastAsia="Calibri" w:cs="Calibri"/>
                <w:color w:val="000000"/>
                <w:sz w:val="22"/>
              </w:rPr>
              <w:t>Matthew 22</w:t>
            </w:r>
          </w:p>
        </w:tc>
        <w:tc>
          <w:tcPr>
            <w:tcW w:w="2579" w:type="dxa"/>
          </w:tcPr>
          <w:p>
            <w:pPr>
              <w:spacing w:before="0" w:after="0" w:line="240" w:lineRule="auto"/>
            </w:pPr>
            <w:hyperlink w:anchor="R6306" w:history="1">
              <w:r>
                <w:rPr>
                  <w:rFonts w:ascii="Calibri" w:hAnsi="Calibri" w:eastAsia="Calibri" w:cs="Calibri"/>
                  <w:sz w:val="22"/>
                  <w:color w:val="000000"/>
                  <w:u w:val="none"/>
                </w:rPr>
                <w:t>374</w:t>
              </w:r>
            </w:hyperlink>
          </w:p>
        </w:tc>
      </w:tr>
      <w:tr>
        <w:trPr>
          <w:cantSplit/>
        </w:trPr>
        <w:tc>
          <w:tcPr>
            <w:tcW w:w="3901" w:type="dxa"/>
          </w:tcPr>
          <w:p>
            <w:pPr>
              <w:spacing w:before="0" w:after="0" w:line="240" w:lineRule="auto"/>
            </w:pPr>
            <w:r>
              <w:rPr>
                <w:rFonts w:ascii="Calibri" w:hAnsi="Calibri" w:eastAsia="Calibri" w:cs="Calibri"/>
                <w:color w:val="000000"/>
                <w:sz w:val="22"/>
              </w:rPr>
              <w:t>Matthew 22:5-6</w:t>
            </w:r>
          </w:p>
        </w:tc>
        <w:tc>
          <w:tcPr>
            <w:tcW w:w="2579" w:type="dxa"/>
          </w:tcPr>
          <w:p>
            <w:pPr>
              <w:spacing w:before="0" w:after="0" w:line="240" w:lineRule="auto"/>
            </w:pPr>
            <w:hyperlink w:anchor="R6309" w:history="1">
              <w:r>
                <w:rPr>
                  <w:rFonts w:ascii="Calibri" w:hAnsi="Calibri" w:eastAsia="Calibri" w:cs="Calibri"/>
                  <w:sz w:val="22"/>
                  <w:color w:val="000000"/>
                  <w:u w:val="none"/>
                </w:rPr>
                <w:t>374</w:t>
              </w:r>
            </w:hyperlink>
          </w:p>
        </w:tc>
      </w:tr>
      <w:tr>
        <w:trPr>
          <w:cantSplit/>
        </w:trPr>
        <w:tc>
          <w:tcPr>
            <w:tcW w:w="3901" w:type="dxa"/>
          </w:tcPr>
          <w:p>
            <w:pPr>
              <w:spacing w:before="0" w:after="0" w:line="240" w:lineRule="auto"/>
            </w:pPr>
            <w:r>
              <w:rPr>
                <w:rFonts w:ascii="Calibri" w:hAnsi="Calibri" w:eastAsia="Calibri" w:cs="Calibri"/>
                <w:color w:val="000000"/>
                <w:sz w:val="22"/>
              </w:rPr>
              <w:t>Matthew 22:9-10</w:t>
            </w:r>
          </w:p>
        </w:tc>
        <w:tc>
          <w:tcPr>
            <w:tcW w:w="2579" w:type="dxa"/>
          </w:tcPr>
          <w:p>
            <w:pPr>
              <w:spacing w:before="0" w:after="0" w:line="240" w:lineRule="auto"/>
            </w:pPr>
            <w:hyperlink w:anchor="R6314" w:history="1">
              <w:r>
                <w:rPr>
                  <w:rFonts w:ascii="Calibri" w:hAnsi="Calibri" w:eastAsia="Calibri" w:cs="Calibri"/>
                  <w:sz w:val="22"/>
                  <w:color w:val="000000"/>
                  <w:u w:val="none"/>
                </w:rPr>
                <w:t>374</w:t>
              </w:r>
            </w:hyperlink>
          </w:p>
        </w:tc>
      </w:tr>
      <w:tr>
        <w:trPr>
          <w:cantSplit/>
        </w:trPr>
        <w:tc>
          <w:tcPr>
            <w:tcW w:w="3901" w:type="dxa"/>
          </w:tcPr>
          <w:p>
            <w:pPr>
              <w:spacing w:before="0" w:after="0" w:line="240" w:lineRule="auto"/>
            </w:pPr>
            <w:r>
              <w:rPr>
                <w:rFonts w:ascii="Calibri" w:hAnsi="Calibri" w:eastAsia="Calibri" w:cs="Calibri"/>
                <w:color w:val="000000"/>
                <w:sz w:val="22"/>
              </w:rPr>
              <w:t>Matthew 22:11-14</w:t>
            </w:r>
          </w:p>
        </w:tc>
        <w:tc>
          <w:tcPr>
            <w:tcW w:w="2579" w:type="dxa"/>
          </w:tcPr>
          <w:p>
            <w:pPr>
              <w:spacing w:before="0" w:after="0" w:line="240" w:lineRule="auto"/>
            </w:pPr>
            <w:hyperlink w:anchor="R6320" w:history="1">
              <w:r>
                <w:rPr>
                  <w:rFonts w:ascii="Calibri" w:hAnsi="Calibri" w:eastAsia="Calibri" w:cs="Calibri"/>
                  <w:sz w:val="22"/>
                  <w:color w:val="000000"/>
                  <w:u w:val="none"/>
                </w:rPr>
                <w:t>374</w:t>
              </w:r>
            </w:hyperlink>
            <w:r>
              <w:rPr>
                <w:rFonts w:ascii="Calibri" w:hAnsi="Calibri" w:eastAsia="Calibri" w:cs="Calibri"/>
                <w:color w:val="000000"/>
                <w:sz w:val="22"/>
              </w:rPr>
              <w:t xml:space="preserve">, </w:t>
            </w:r>
            <w:hyperlink w:anchor="R6323" w:history="1">
              <w:r>
                <w:rPr>
                  <w:rFonts w:ascii="Calibri" w:hAnsi="Calibri" w:eastAsia="Calibri" w:cs="Calibri"/>
                  <w:sz w:val="22"/>
                  <w:color w:val="000000"/>
                  <w:u w:val="none"/>
                </w:rPr>
                <w:t>375</w:t>
              </w:r>
            </w:hyperlink>
          </w:p>
        </w:tc>
      </w:tr>
      <w:tr>
        <w:trPr>
          <w:cantSplit/>
        </w:trPr>
        <w:tc>
          <w:tcPr>
            <w:tcW w:w="3901" w:type="dxa"/>
          </w:tcPr>
          <w:p>
            <w:pPr>
              <w:spacing w:before="0" w:after="0" w:line="240" w:lineRule="auto"/>
            </w:pPr>
            <w:r>
              <w:rPr>
                <w:rFonts w:ascii="Calibri" w:hAnsi="Calibri" w:eastAsia="Calibri" w:cs="Calibri"/>
                <w:color w:val="000000"/>
                <w:sz w:val="22"/>
              </w:rPr>
              <w:t>Matthew 22:37-38</w:t>
            </w:r>
          </w:p>
        </w:tc>
        <w:tc>
          <w:tcPr>
            <w:tcW w:w="2579" w:type="dxa"/>
          </w:tcPr>
          <w:p>
            <w:pPr>
              <w:spacing w:before="0" w:after="0" w:line="240" w:lineRule="auto"/>
            </w:pPr>
            <w:hyperlink w:anchor="R1611" w:history="1">
              <w:r>
                <w:rPr>
                  <w:rFonts w:ascii="Calibri" w:hAnsi="Calibri" w:eastAsia="Calibri" w:cs="Calibri"/>
                  <w:sz w:val="22"/>
                  <w:color w:val="000000"/>
                  <w:u w:val="none"/>
                </w:rPr>
                <w:t>99</w:t>
              </w:r>
            </w:hyperlink>
          </w:p>
        </w:tc>
      </w:tr>
      <w:tr>
        <w:trPr>
          <w:cantSplit/>
        </w:trPr>
        <w:tc>
          <w:tcPr>
            <w:tcW w:w="3901" w:type="dxa"/>
          </w:tcPr>
          <w:p>
            <w:pPr>
              <w:spacing w:before="0" w:after="0" w:line="240" w:lineRule="auto"/>
            </w:pPr>
            <w:r>
              <w:rPr>
                <w:rFonts w:ascii="Calibri" w:hAnsi="Calibri" w:eastAsia="Calibri" w:cs="Calibri"/>
                <w:color w:val="000000"/>
                <w:sz w:val="22"/>
              </w:rPr>
              <w:t>Matthew 22:37-40</w:t>
            </w:r>
          </w:p>
        </w:tc>
        <w:tc>
          <w:tcPr>
            <w:tcW w:w="2579" w:type="dxa"/>
          </w:tcPr>
          <w:p>
            <w:pPr>
              <w:spacing w:before="0" w:after="0" w:line="240" w:lineRule="auto"/>
            </w:pPr>
            <w:hyperlink w:anchor="R3341" w:history="1">
              <w:r>
                <w:rPr>
                  <w:rFonts w:ascii="Calibri" w:hAnsi="Calibri" w:eastAsia="Calibri" w:cs="Calibri"/>
                  <w:sz w:val="22"/>
                  <w:color w:val="000000"/>
                  <w:u w:val="none"/>
                </w:rPr>
                <w:t>207</w:t>
              </w:r>
            </w:hyperlink>
            <w:r>
              <w:rPr>
                <w:rFonts w:ascii="Calibri" w:hAnsi="Calibri" w:eastAsia="Calibri" w:cs="Calibri"/>
                <w:color w:val="000000"/>
                <w:sz w:val="22"/>
              </w:rPr>
              <w:t xml:space="preserve">, </w:t>
            </w:r>
            <w:hyperlink w:anchor="R3343" w:history="1">
              <w:r>
                <w:rPr>
                  <w:rFonts w:ascii="Calibri" w:hAnsi="Calibri" w:eastAsia="Calibri" w:cs="Calibri"/>
                  <w:sz w:val="22"/>
                  <w:color w:val="000000"/>
                  <w:u w:val="none"/>
                </w:rPr>
                <w:t>208</w:t>
              </w:r>
            </w:hyperlink>
          </w:p>
        </w:tc>
      </w:tr>
      <w:tr>
        <w:trPr>
          <w:cantSplit/>
        </w:trPr>
        <w:tc>
          <w:tcPr>
            <w:tcW w:w="3901" w:type="dxa"/>
          </w:tcPr>
          <w:p>
            <w:pPr>
              <w:spacing w:before="0" w:after="0" w:line="240" w:lineRule="auto"/>
            </w:pPr>
            <w:r>
              <w:rPr>
                <w:rFonts w:ascii="Calibri" w:hAnsi="Calibri" w:eastAsia="Calibri" w:cs="Calibri"/>
                <w:color w:val="000000"/>
                <w:sz w:val="22"/>
              </w:rPr>
              <w:t>Matthew 22:39</w:t>
            </w:r>
          </w:p>
        </w:tc>
        <w:tc>
          <w:tcPr>
            <w:tcW w:w="2579" w:type="dxa"/>
          </w:tcPr>
          <w:p>
            <w:pPr>
              <w:spacing w:before="0" w:after="0" w:line="240" w:lineRule="auto"/>
            </w:pPr>
            <w:hyperlink w:anchor="R1612" w:history="1">
              <w:r>
                <w:rPr>
                  <w:rFonts w:ascii="Calibri" w:hAnsi="Calibri" w:eastAsia="Calibri" w:cs="Calibri"/>
                  <w:sz w:val="22"/>
                  <w:color w:val="000000"/>
                  <w:u w:val="none"/>
                </w:rPr>
                <w:t>99</w:t>
              </w:r>
            </w:hyperlink>
          </w:p>
        </w:tc>
      </w:tr>
      <w:tr>
        <w:trPr>
          <w:cantSplit/>
        </w:trPr>
        <w:tc>
          <w:tcPr>
            <w:tcW w:w="3901" w:type="dxa"/>
          </w:tcPr>
          <w:p>
            <w:pPr>
              <w:spacing w:before="0" w:after="0" w:line="240" w:lineRule="auto"/>
            </w:pPr>
            <w:r>
              <w:rPr>
                <w:rFonts w:ascii="Calibri" w:hAnsi="Calibri" w:eastAsia="Calibri" w:cs="Calibri"/>
                <w:color w:val="000000"/>
                <w:sz w:val="22"/>
              </w:rPr>
              <w:t>Matthew 23</w:t>
            </w:r>
          </w:p>
        </w:tc>
        <w:tc>
          <w:tcPr>
            <w:tcW w:w="2579" w:type="dxa"/>
          </w:tcPr>
          <w:p>
            <w:pPr>
              <w:spacing w:before="0" w:after="0" w:line="240" w:lineRule="auto"/>
            </w:pPr>
            <w:hyperlink w:anchor="R0937" w:history="1">
              <w:r>
                <w:rPr>
                  <w:rFonts w:ascii="Calibri" w:hAnsi="Calibri" w:eastAsia="Calibri" w:cs="Calibri"/>
                  <w:sz w:val="22"/>
                  <w:color w:val="000000"/>
                  <w:u w:val="none"/>
                </w:rPr>
                <w:t>62</w:t>
              </w:r>
            </w:hyperlink>
          </w:p>
        </w:tc>
      </w:tr>
      <w:tr>
        <w:trPr>
          <w:cantSplit/>
        </w:trPr>
        <w:tc>
          <w:tcPr>
            <w:tcW w:w="3901" w:type="dxa"/>
          </w:tcPr>
          <w:p>
            <w:pPr>
              <w:spacing w:before="0" w:after="0" w:line="240" w:lineRule="auto"/>
            </w:pPr>
            <w:r>
              <w:rPr>
                <w:rFonts w:ascii="Calibri" w:hAnsi="Calibri" w:eastAsia="Calibri" w:cs="Calibri"/>
                <w:color w:val="000000"/>
                <w:sz w:val="22"/>
              </w:rPr>
              <w:t>Matthew 23:5</w:t>
            </w:r>
          </w:p>
        </w:tc>
        <w:tc>
          <w:tcPr>
            <w:tcW w:w="2579" w:type="dxa"/>
          </w:tcPr>
          <w:p>
            <w:pPr>
              <w:spacing w:before="0" w:after="0" w:line="240" w:lineRule="auto"/>
            </w:pPr>
            <w:hyperlink w:anchor="R5060" w:history="1">
              <w:r>
                <w:rPr>
                  <w:rFonts w:ascii="Calibri" w:hAnsi="Calibri" w:eastAsia="Calibri" w:cs="Calibri"/>
                  <w:sz w:val="22"/>
                  <w:color w:val="000000"/>
                  <w:u w:val="none"/>
                </w:rPr>
                <w:t>309</w:t>
              </w:r>
            </w:hyperlink>
          </w:p>
        </w:tc>
      </w:tr>
      <w:tr>
        <w:trPr>
          <w:cantSplit/>
        </w:trPr>
        <w:tc>
          <w:tcPr>
            <w:tcW w:w="3901" w:type="dxa"/>
          </w:tcPr>
          <w:p>
            <w:pPr>
              <w:spacing w:before="0" w:after="0" w:line="240" w:lineRule="auto"/>
            </w:pPr>
            <w:r>
              <w:rPr>
                <w:rFonts w:ascii="Calibri" w:hAnsi="Calibri" w:eastAsia="Calibri" w:cs="Calibri"/>
                <w:color w:val="000000"/>
                <w:sz w:val="22"/>
              </w:rPr>
              <w:t>Matthew 23:25</w:t>
            </w:r>
          </w:p>
        </w:tc>
        <w:tc>
          <w:tcPr>
            <w:tcW w:w="2579" w:type="dxa"/>
          </w:tcPr>
          <w:p>
            <w:pPr>
              <w:spacing w:before="0" w:after="0" w:line="240" w:lineRule="auto"/>
            </w:pPr>
            <w:hyperlink w:anchor="R6241" w:history="1">
              <w:r>
                <w:rPr>
                  <w:rFonts w:ascii="Calibri" w:hAnsi="Calibri" w:eastAsia="Calibri" w:cs="Calibri"/>
                  <w:sz w:val="22"/>
                  <w:color w:val="000000"/>
                  <w:u w:val="none"/>
                </w:rPr>
                <w:t>371</w:t>
              </w:r>
            </w:hyperlink>
          </w:p>
        </w:tc>
      </w:tr>
      <w:tr>
        <w:trPr>
          <w:cantSplit/>
        </w:trPr>
        <w:tc>
          <w:tcPr>
            <w:tcW w:w="3901" w:type="dxa"/>
          </w:tcPr>
          <w:p>
            <w:pPr>
              <w:spacing w:before="0" w:after="0" w:line="240" w:lineRule="auto"/>
            </w:pPr>
            <w:r>
              <w:rPr>
                <w:rFonts w:ascii="Calibri" w:hAnsi="Calibri" w:eastAsia="Calibri" w:cs="Calibri"/>
                <w:color w:val="000000"/>
                <w:sz w:val="22"/>
              </w:rPr>
              <w:t>Matthew 24</w:t>
            </w:r>
          </w:p>
        </w:tc>
        <w:tc>
          <w:tcPr>
            <w:tcW w:w="2579" w:type="dxa"/>
          </w:tcPr>
          <w:p>
            <w:pPr>
              <w:spacing w:before="0" w:after="0" w:line="240" w:lineRule="auto"/>
            </w:pPr>
            <w:hyperlink w:anchor="R3434" w:history="1">
              <w:r>
                <w:rPr>
                  <w:rFonts w:ascii="Calibri" w:hAnsi="Calibri" w:eastAsia="Calibri" w:cs="Calibri"/>
                  <w:sz w:val="22"/>
                  <w:color w:val="000000"/>
                  <w:u w:val="none"/>
                </w:rPr>
                <w:t>212</w:t>
              </w:r>
            </w:hyperlink>
          </w:p>
        </w:tc>
      </w:tr>
      <w:tr>
        <w:trPr>
          <w:cantSplit/>
        </w:trPr>
        <w:tc>
          <w:tcPr>
            <w:tcW w:w="3901" w:type="dxa"/>
          </w:tcPr>
          <w:p>
            <w:pPr>
              <w:spacing w:before="0" w:after="0" w:line="240" w:lineRule="auto"/>
            </w:pPr>
            <w:r>
              <w:rPr>
                <w:rFonts w:ascii="Calibri" w:hAnsi="Calibri" w:eastAsia="Calibri" w:cs="Calibri"/>
                <w:color w:val="000000"/>
                <w:sz w:val="22"/>
              </w:rPr>
              <w:t>Matthew 24:36</w:t>
            </w:r>
          </w:p>
        </w:tc>
        <w:tc>
          <w:tcPr>
            <w:tcW w:w="2579" w:type="dxa"/>
          </w:tcPr>
          <w:p>
            <w:pPr>
              <w:spacing w:before="0" w:after="0" w:line="240" w:lineRule="auto"/>
            </w:pPr>
            <w:hyperlink w:anchor="R3985" w:history="1">
              <w:r>
                <w:rPr>
                  <w:rFonts w:ascii="Calibri" w:hAnsi="Calibri" w:eastAsia="Calibri" w:cs="Calibri"/>
                  <w:sz w:val="22"/>
                  <w:color w:val="000000"/>
                  <w:u w:val="none"/>
                </w:rPr>
                <w:t>246</w:t>
              </w:r>
            </w:hyperlink>
          </w:p>
        </w:tc>
      </w:tr>
      <w:tr>
        <w:trPr>
          <w:cantSplit/>
        </w:trPr>
        <w:tc>
          <w:tcPr>
            <w:tcW w:w="3901" w:type="dxa"/>
          </w:tcPr>
          <w:p>
            <w:pPr>
              <w:spacing w:before="0" w:after="0" w:line="240" w:lineRule="auto"/>
            </w:pPr>
            <w:r>
              <w:rPr>
                <w:rFonts w:ascii="Calibri" w:hAnsi="Calibri" w:eastAsia="Calibri" w:cs="Calibri"/>
                <w:color w:val="000000"/>
                <w:sz w:val="22"/>
              </w:rPr>
              <w:t>Matthew 24:37-39</w:t>
            </w:r>
          </w:p>
        </w:tc>
        <w:tc>
          <w:tcPr>
            <w:tcW w:w="2579" w:type="dxa"/>
          </w:tcPr>
          <w:p>
            <w:pPr>
              <w:spacing w:before="0" w:after="0" w:line="240" w:lineRule="auto"/>
            </w:pPr>
            <w:hyperlink w:anchor="R4510" w:history="1">
              <w:r>
                <w:rPr>
                  <w:rFonts w:ascii="Calibri" w:hAnsi="Calibri" w:eastAsia="Calibri" w:cs="Calibri"/>
                  <w:sz w:val="22"/>
                  <w:color w:val="000000"/>
                  <w:u w:val="none"/>
                </w:rPr>
                <w:t>277</w:t>
              </w:r>
            </w:hyperlink>
            <w:r>
              <w:rPr>
                <w:rFonts w:ascii="Calibri" w:hAnsi="Calibri" w:eastAsia="Calibri" w:cs="Calibri"/>
                <w:color w:val="000000"/>
                <w:sz w:val="22"/>
              </w:rPr>
              <w:t xml:space="preserve">, </w:t>
            </w:r>
            <w:hyperlink w:anchor="R6672" w:history="1">
              <w:r>
                <w:rPr>
                  <w:rFonts w:ascii="Calibri" w:hAnsi="Calibri" w:eastAsia="Calibri" w:cs="Calibri"/>
                  <w:sz w:val="22"/>
                  <w:color w:val="000000"/>
                  <w:u w:val="none"/>
                </w:rPr>
                <w:t>394</w:t>
              </w:r>
            </w:hyperlink>
          </w:p>
        </w:tc>
      </w:tr>
      <w:tr>
        <w:trPr>
          <w:cantSplit/>
        </w:trPr>
        <w:tc>
          <w:tcPr>
            <w:tcW w:w="3901" w:type="dxa"/>
          </w:tcPr>
          <w:p>
            <w:pPr>
              <w:spacing w:before="0" w:after="0" w:line="240" w:lineRule="auto"/>
            </w:pPr>
            <w:r>
              <w:rPr>
                <w:rFonts w:ascii="Calibri" w:hAnsi="Calibri" w:eastAsia="Calibri" w:cs="Calibri"/>
                <w:color w:val="000000"/>
                <w:sz w:val="22"/>
              </w:rPr>
              <w:t>Matthew 24:43-44</w:t>
            </w:r>
          </w:p>
        </w:tc>
        <w:tc>
          <w:tcPr>
            <w:tcW w:w="2579" w:type="dxa"/>
          </w:tcPr>
          <w:p>
            <w:pPr>
              <w:spacing w:before="0" w:after="0" w:line="240" w:lineRule="auto"/>
            </w:pPr>
            <w:hyperlink w:anchor="R3436" w:history="1">
              <w:r>
                <w:rPr>
                  <w:rFonts w:ascii="Calibri" w:hAnsi="Calibri" w:eastAsia="Calibri" w:cs="Calibri"/>
                  <w:sz w:val="22"/>
                  <w:color w:val="000000"/>
                  <w:u w:val="none"/>
                </w:rPr>
                <w:t>212</w:t>
              </w:r>
            </w:hyperlink>
          </w:p>
        </w:tc>
      </w:tr>
      <w:tr>
        <w:trPr>
          <w:cantSplit/>
        </w:trPr>
        <w:tc>
          <w:tcPr>
            <w:tcW w:w="3901" w:type="dxa"/>
          </w:tcPr>
          <w:p>
            <w:pPr>
              <w:spacing w:before="0" w:after="0" w:line="240" w:lineRule="auto"/>
            </w:pPr>
            <w:r>
              <w:rPr>
                <w:rFonts w:ascii="Calibri" w:hAnsi="Calibri" w:eastAsia="Calibri" w:cs="Calibri"/>
                <w:color w:val="000000"/>
                <w:sz w:val="22"/>
              </w:rPr>
              <w:t>Matthew 24:45-46</w:t>
            </w:r>
          </w:p>
        </w:tc>
        <w:tc>
          <w:tcPr>
            <w:tcW w:w="2579" w:type="dxa"/>
          </w:tcPr>
          <w:p>
            <w:pPr>
              <w:spacing w:before="0" w:after="0" w:line="240" w:lineRule="auto"/>
            </w:pPr>
            <w:hyperlink w:anchor="R3444" w:history="1">
              <w:r>
                <w:rPr>
                  <w:rFonts w:ascii="Calibri" w:hAnsi="Calibri" w:eastAsia="Calibri" w:cs="Calibri"/>
                  <w:sz w:val="22"/>
                  <w:color w:val="000000"/>
                  <w:u w:val="none"/>
                </w:rPr>
                <w:t>213</w:t>
              </w:r>
            </w:hyperlink>
          </w:p>
        </w:tc>
      </w:tr>
      <w:tr>
        <w:trPr>
          <w:cantSplit/>
        </w:trPr>
        <w:tc>
          <w:tcPr>
            <w:tcW w:w="3901" w:type="dxa"/>
          </w:tcPr>
          <w:p>
            <w:pPr>
              <w:spacing w:before="0" w:after="0" w:line="240" w:lineRule="auto"/>
            </w:pPr>
            <w:r>
              <w:rPr>
                <w:rFonts w:ascii="Calibri" w:hAnsi="Calibri" w:eastAsia="Calibri" w:cs="Calibri"/>
                <w:color w:val="000000"/>
                <w:sz w:val="22"/>
              </w:rPr>
              <w:t>Matthew 24:48-49</w:t>
            </w:r>
          </w:p>
        </w:tc>
        <w:tc>
          <w:tcPr>
            <w:tcW w:w="2579" w:type="dxa"/>
          </w:tcPr>
          <w:p>
            <w:pPr>
              <w:spacing w:before="0" w:after="0" w:line="240" w:lineRule="auto"/>
            </w:pPr>
            <w:hyperlink w:anchor="R1698" w:history="1">
              <w:r>
                <w:rPr>
                  <w:rFonts w:ascii="Calibri" w:hAnsi="Calibri" w:eastAsia="Calibri" w:cs="Calibri"/>
                  <w:sz w:val="22"/>
                  <w:color w:val="000000"/>
                  <w:u w:val="none"/>
                </w:rPr>
                <w:t>104</w:t>
              </w:r>
            </w:hyperlink>
          </w:p>
        </w:tc>
      </w:tr>
      <w:tr>
        <w:trPr>
          <w:cantSplit/>
        </w:trPr>
        <w:tc>
          <w:tcPr>
            <w:tcW w:w="3901" w:type="dxa"/>
          </w:tcPr>
          <w:p>
            <w:pPr>
              <w:spacing w:before="0" w:after="0" w:line="240" w:lineRule="auto"/>
            </w:pPr>
            <w:r>
              <w:rPr>
                <w:rFonts w:ascii="Calibri" w:hAnsi="Calibri" w:eastAsia="Calibri" w:cs="Calibri"/>
                <w:color w:val="000000"/>
                <w:sz w:val="22"/>
              </w:rPr>
              <w:t>Matthew 25</w:t>
            </w:r>
          </w:p>
        </w:tc>
        <w:tc>
          <w:tcPr>
            <w:tcW w:w="2579" w:type="dxa"/>
          </w:tcPr>
          <w:p>
            <w:pPr>
              <w:spacing w:before="0" w:after="0" w:line="240" w:lineRule="auto"/>
            </w:pPr>
            <w:hyperlink w:anchor="R0770" w:history="1">
              <w:r>
                <w:rPr>
                  <w:rFonts w:ascii="Calibri" w:hAnsi="Calibri" w:eastAsia="Calibri" w:cs="Calibri"/>
                  <w:sz w:val="22"/>
                  <w:color w:val="000000"/>
                  <w:u w:val="none"/>
                </w:rPr>
                <w:t>52</w:t>
              </w:r>
            </w:hyperlink>
            <w:r>
              <w:rPr>
                <w:rFonts w:ascii="Calibri" w:hAnsi="Calibri" w:eastAsia="Calibri" w:cs="Calibri"/>
                <w:color w:val="000000"/>
                <w:sz w:val="22"/>
              </w:rPr>
              <w:t xml:space="preserve">, </w:t>
            </w:r>
            <w:hyperlink w:anchor="R0937" w:history="1">
              <w:r>
                <w:rPr>
                  <w:rFonts w:ascii="Calibri" w:hAnsi="Calibri" w:eastAsia="Calibri" w:cs="Calibri"/>
                  <w:sz w:val="22"/>
                  <w:color w:val="000000"/>
                  <w:u w:val="none"/>
                </w:rPr>
                <w:t>62</w:t>
              </w:r>
            </w:hyperlink>
            <w:r>
              <w:rPr>
                <w:rFonts w:ascii="Calibri" w:hAnsi="Calibri" w:eastAsia="Calibri" w:cs="Calibri"/>
                <w:color w:val="000000"/>
                <w:sz w:val="22"/>
              </w:rPr>
              <w:t xml:space="preserve">, </w:t>
            </w:r>
            <w:hyperlink w:anchor="R2360" w:history="1">
              <w:r>
                <w:rPr>
                  <w:rFonts w:ascii="Calibri" w:hAnsi="Calibri" w:eastAsia="Calibri" w:cs="Calibri"/>
                  <w:sz w:val="22"/>
                  <w:color w:val="000000"/>
                  <w:u w:val="none"/>
                </w:rPr>
                <w:t>145</w:t>
              </w:r>
            </w:hyperlink>
          </w:p>
        </w:tc>
      </w:tr>
      <w:tr>
        <w:trPr>
          <w:cantSplit/>
        </w:trPr>
        <w:tc>
          <w:tcPr>
            <w:tcW w:w="3901" w:type="dxa"/>
          </w:tcPr>
          <w:p>
            <w:pPr>
              <w:spacing w:before="0" w:after="0" w:line="240" w:lineRule="auto"/>
            </w:pPr>
            <w:r>
              <w:rPr>
                <w:rFonts w:ascii="Calibri" w:hAnsi="Calibri" w:eastAsia="Calibri" w:cs="Calibri"/>
                <w:color w:val="000000"/>
                <w:sz w:val="22"/>
              </w:rPr>
              <w:t>Matthew 25:9</w:t>
            </w:r>
          </w:p>
        </w:tc>
        <w:tc>
          <w:tcPr>
            <w:tcW w:w="2579" w:type="dxa"/>
          </w:tcPr>
          <w:p>
            <w:pPr>
              <w:spacing w:before="0" w:after="0" w:line="240" w:lineRule="auto"/>
            </w:pPr>
            <w:hyperlink w:anchor="R0773" w:history="1">
              <w:r>
                <w:rPr>
                  <w:rFonts w:ascii="Calibri" w:hAnsi="Calibri" w:eastAsia="Calibri" w:cs="Calibri"/>
                  <w:sz w:val="22"/>
                  <w:color w:val="000000"/>
                  <w:u w:val="none"/>
                </w:rPr>
                <w:t>52</w:t>
              </w:r>
            </w:hyperlink>
          </w:p>
        </w:tc>
      </w:tr>
      <w:tr>
        <w:trPr>
          <w:cantSplit/>
        </w:trPr>
        <w:tc>
          <w:tcPr>
            <w:tcW w:w="3901" w:type="dxa"/>
          </w:tcPr>
          <w:p>
            <w:pPr>
              <w:spacing w:before="0" w:after="0" w:line="240" w:lineRule="auto"/>
            </w:pPr>
            <w:r>
              <w:rPr>
                <w:rFonts w:ascii="Calibri" w:hAnsi="Calibri" w:eastAsia="Calibri" w:cs="Calibri"/>
                <w:color w:val="000000"/>
                <w:sz w:val="22"/>
              </w:rPr>
              <w:t>Matthew 25:10</w:t>
            </w:r>
          </w:p>
        </w:tc>
        <w:tc>
          <w:tcPr>
            <w:tcW w:w="2579" w:type="dxa"/>
          </w:tcPr>
          <w:p>
            <w:pPr>
              <w:spacing w:before="0" w:after="0" w:line="240" w:lineRule="auto"/>
            </w:pPr>
            <w:hyperlink w:anchor="R6667" w:history="1">
              <w:r>
                <w:rPr>
                  <w:rFonts w:ascii="Calibri" w:hAnsi="Calibri" w:eastAsia="Calibri" w:cs="Calibri"/>
                  <w:sz w:val="22"/>
                  <w:color w:val="000000"/>
                  <w:u w:val="none"/>
                </w:rPr>
                <w:t>394</w:t>
              </w:r>
            </w:hyperlink>
          </w:p>
        </w:tc>
      </w:tr>
      <w:tr>
        <w:trPr>
          <w:cantSplit/>
        </w:trPr>
        <w:tc>
          <w:tcPr>
            <w:tcW w:w="3901" w:type="dxa"/>
          </w:tcPr>
          <w:p>
            <w:pPr>
              <w:spacing w:before="0" w:after="0" w:line="240" w:lineRule="auto"/>
            </w:pPr>
            <w:r>
              <w:rPr>
                <w:rFonts w:ascii="Calibri" w:hAnsi="Calibri" w:eastAsia="Calibri" w:cs="Calibri"/>
                <w:color w:val="000000"/>
                <w:sz w:val="22"/>
              </w:rPr>
              <w:t>Matthew 25:12</w:t>
            </w:r>
          </w:p>
        </w:tc>
        <w:tc>
          <w:tcPr>
            <w:tcW w:w="2579" w:type="dxa"/>
          </w:tcPr>
          <w:p>
            <w:pPr>
              <w:spacing w:before="0" w:after="0" w:line="240" w:lineRule="auto"/>
            </w:pPr>
            <w:hyperlink w:anchor="R0217" w:history="1">
              <w:r>
                <w:rPr>
                  <w:rFonts w:ascii="Calibri" w:hAnsi="Calibri" w:eastAsia="Calibri" w:cs="Calibri"/>
                  <w:sz w:val="22"/>
                  <w:color w:val="000000"/>
                  <w:u w:val="none"/>
                </w:rPr>
                <w:t>20</w:t>
              </w:r>
            </w:hyperlink>
          </w:p>
        </w:tc>
      </w:tr>
      <w:tr>
        <w:trPr>
          <w:cantSplit/>
        </w:trPr>
        <w:tc>
          <w:tcPr>
            <w:tcW w:w="3901" w:type="dxa"/>
          </w:tcPr>
          <w:p>
            <w:pPr>
              <w:spacing w:before="0" w:after="0" w:line="240" w:lineRule="auto"/>
            </w:pPr>
            <w:r>
              <w:rPr>
                <w:rFonts w:ascii="Calibri" w:hAnsi="Calibri" w:eastAsia="Calibri" w:cs="Calibri"/>
                <w:color w:val="000000"/>
                <w:sz w:val="22"/>
              </w:rPr>
              <w:t>Matthew 25:21</w:t>
            </w:r>
          </w:p>
        </w:tc>
        <w:tc>
          <w:tcPr>
            <w:tcW w:w="2579" w:type="dxa"/>
          </w:tcPr>
          <w:p>
            <w:pPr>
              <w:spacing w:before="0" w:after="0" w:line="240" w:lineRule="auto"/>
            </w:pPr>
            <w:hyperlink w:anchor="R4977" w:history="1">
              <w:r>
                <w:rPr>
                  <w:rFonts w:ascii="Calibri" w:hAnsi="Calibri" w:eastAsia="Calibri" w:cs="Calibri"/>
                  <w:sz w:val="22"/>
                  <w:color w:val="000000"/>
                  <w:u w:val="none"/>
                </w:rPr>
                <w:t>304</w:t>
              </w:r>
            </w:hyperlink>
          </w:p>
        </w:tc>
      </w:tr>
      <w:tr>
        <w:trPr>
          <w:cantSplit/>
        </w:trPr>
        <w:tc>
          <w:tcPr>
            <w:tcW w:w="3901" w:type="dxa"/>
          </w:tcPr>
          <w:p>
            <w:pPr>
              <w:spacing w:before="0" w:after="0" w:line="240" w:lineRule="auto"/>
            </w:pPr>
            <w:r>
              <w:rPr>
                <w:rFonts w:ascii="Calibri" w:hAnsi="Calibri" w:eastAsia="Calibri" w:cs="Calibri"/>
                <w:color w:val="000000"/>
                <w:sz w:val="22"/>
              </w:rPr>
              <w:t>Matthew 25:31-34</w:t>
            </w:r>
          </w:p>
        </w:tc>
        <w:tc>
          <w:tcPr>
            <w:tcW w:w="2579" w:type="dxa"/>
          </w:tcPr>
          <w:p>
            <w:pPr>
              <w:spacing w:before="0" w:after="0" w:line="240" w:lineRule="auto"/>
            </w:pPr>
            <w:hyperlink w:anchor="R4821" w:history="1">
              <w:r>
                <w:rPr>
                  <w:rFonts w:ascii="Calibri" w:hAnsi="Calibri" w:eastAsia="Calibri" w:cs="Calibri"/>
                  <w:sz w:val="22"/>
                  <w:color w:val="000000"/>
                  <w:u w:val="none"/>
                </w:rPr>
                <w:t>297</w:t>
              </w:r>
            </w:hyperlink>
          </w:p>
        </w:tc>
      </w:tr>
      <w:tr>
        <w:trPr>
          <w:cantSplit/>
        </w:trPr>
        <w:tc>
          <w:tcPr>
            <w:tcW w:w="3901" w:type="dxa"/>
          </w:tcPr>
          <w:p>
            <w:pPr>
              <w:spacing w:before="0" w:after="0" w:line="240" w:lineRule="auto"/>
            </w:pPr>
            <w:r>
              <w:rPr>
                <w:rFonts w:ascii="Calibri" w:hAnsi="Calibri" w:eastAsia="Calibri" w:cs="Calibri"/>
                <w:color w:val="000000"/>
                <w:sz w:val="22"/>
              </w:rPr>
              <w:t>Matthew 25:31-46</w:t>
            </w:r>
          </w:p>
        </w:tc>
        <w:tc>
          <w:tcPr>
            <w:tcW w:w="2579" w:type="dxa"/>
          </w:tcPr>
          <w:p>
            <w:pPr>
              <w:spacing w:before="0" w:after="0" w:line="240" w:lineRule="auto"/>
            </w:pPr>
            <w:hyperlink w:anchor="R2330" w:history="1">
              <w:r>
                <w:rPr>
                  <w:rFonts w:ascii="Calibri" w:hAnsi="Calibri" w:eastAsia="Calibri" w:cs="Calibri"/>
                  <w:sz w:val="22"/>
                  <w:color w:val="000000"/>
                  <w:u w:val="none"/>
                </w:rPr>
                <w:t>143</w:t>
              </w:r>
            </w:hyperlink>
            <w:r>
              <w:rPr>
                <w:rFonts w:ascii="Calibri" w:hAnsi="Calibri" w:eastAsia="Calibri" w:cs="Calibri"/>
                <w:color w:val="000000"/>
                <w:sz w:val="22"/>
              </w:rPr>
              <w:t xml:space="preserve">, </w:t>
            </w:r>
            <w:hyperlink w:anchor="R2343" w:history="1">
              <w:r>
                <w:rPr>
                  <w:rFonts w:ascii="Calibri" w:hAnsi="Calibri" w:eastAsia="Calibri" w:cs="Calibri"/>
                  <w:sz w:val="22"/>
                  <w:color w:val="000000"/>
                  <w:u w:val="none"/>
                </w:rPr>
                <w:t>144</w:t>
              </w:r>
            </w:hyperlink>
          </w:p>
        </w:tc>
      </w:tr>
      <w:tr>
        <w:trPr>
          <w:cantSplit/>
        </w:trPr>
        <w:tc>
          <w:tcPr>
            <w:tcW w:w="3901" w:type="dxa"/>
          </w:tcPr>
          <w:p>
            <w:pPr>
              <w:spacing w:before="0" w:after="0" w:line="240" w:lineRule="auto"/>
            </w:pPr>
            <w:r>
              <w:rPr>
                <w:rFonts w:ascii="Calibri" w:hAnsi="Calibri" w:eastAsia="Calibri" w:cs="Calibri"/>
                <w:color w:val="000000"/>
                <w:sz w:val="22"/>
              </w:rPr>
              <w:t>Matthew 25:34-40</w:t>
            </w:r>
          </w:p>
        </w:tc>
        <w:tc>
          <w:tcPr>
            <w:tcW w:w="2579" w:type="dxa"/>
          </w:tcPr>
          <w:p>
            <w:pPr>
              <w:spacing w:before="0" w:after="0" w:line="240" w:lineRule="auto"/>
            </w:pPr>
            <w:hyperlink w:anchor="R1504" w:history="1">
              <w:r>
                <w:rPr>
                  <w:rFonts w:ascii="Calibri" w:hAnsi="Calibri" w:eastAsia="Calibri" w:cs="Calibri"/>
                  <w:sz w:val="22"/>
                  <w:color w:val="000000"/>
                  <w:u w:val="none"/>
                </w:rPr>
                <w:t>94</w:t>
              </w:r>
            </w:hyperlink>
          </w:p>
        </w:tc>
      </w:tr>
      <w:tr>
        <w:trPr>
          <w:cantSplit/>
        </w:trPr>
        <w:tc>
          <w:tcPr>
            <w:tcW w:w="3901" w:type="dxa"/>
          </w:tcPr>
          <w:p>
            <w:pPr>
              <w:spacing w:before="0" w:after="0" w:line="240" w:lineRule="auto"/>
            </w:pPr>
            <w:r>
              <w:rPr>
                <w:rFonts w:ascii="Calibri" w:hAnsi="Calibri" w:eastAsia="Calibri" w:cs="Calibri"/>
                <w:color w:val="000000"/>
                <w:sz w:val="22"/>
              </w:rPr>
              <w:t>Matthew 25:41</w:t>
            </w:r>
          </w:p>
        </w:tc>
        <w:tc>
          <w:tcPr>
            <w:tcW w:w="2579" w:type="dxa"/>
          </w:tcPr>
          <w:p>
            <w:pPr>
              <w:spacing w:before="0" w:after="0" w:line="240" w:lineRule="auto"/>
            </w:pPr>
            <w:hyperlink w:anchor="R0335" w:history="1">
              <w:r>
                <w:rPr>
                  <w:rFonts w:ascii="Calibri" w:hAnsi="Calibri" w:eastAsia="Calibri" w:cs="Calibri"/>
                  <w:sz w:val="22"/>
                  <w:color w:val="000000"/>
                  <w:u w:val="none"/>
                </w:rPr>
                <w:t>26</w:t>
              </w:r>
            </w:hyperlink>
          </w:p>
        </w:tc>
      </w:tr>
      <w:tr>
        <w:trPr>
          <w:cantSplit/>
        </w:trPr>
        <w:tc>
          <w:tcPr>
            <w:tcW w:w="3901" w:type="dxa"/>
          </w:tcPr>
          <w:p>
            <w:pPr>
              <w:spacing w:before="0" w:after="0" w:line="240" w:lineRule="auto"/>
            </w:pPr>
            <w:r>
              <w:rPr>
                <w:rFonts w:ascii="Calibri" w:hAnsi="Calibri" w:eastAsia="Calibri" w:cs="Calibri"/>
                <w:color w:val="000000"/>
                <w:sz w:val="22"/>
              </w:rPr>
              <w:t>Matthew 25:44b</w:t>
            </w:r>
          </w:p>
        </w:tc>
        <w:tc>
          <w:tcPr>
            <w:tcW w:w="2579" w:type="dxa"/>
          </w:tcPr>
          <w:p>
            <w:pPr>
              <w:spacing w:before="0" w:after="0" w:line="240" w:lineRule="auto"/>
            </w:pPr>
            <w:hyperlink w:anchor="R2468" w:history="1">
              <w:r>
                <w:rPr>
                  <w:rFonts w:ascii="Calibri" w:hAnsi="Calibri" w:eastAsia="Calibri" w:cs="Calibri"/>
                  <w:sz w:val="22"/>
                  <w:color w:val="000000"/>
                  <w:u w:val="none"/>
                </w:rPr>
                <w:t>149</w:t>
              </w:r>
            </w:hyperlink>
          </w:p>
        </w:tc>
      </w:tr>
      <w:tr>
        <w:trPr>
          <w:cantSplit/>
        </w:trPr>
        <w:tc>
          <w:tcPr>
            <w:tcW w:w="3901" w:type="dxa"/>
          </w:tcPr>
          <w:p>
            <w:pPr>
              <w:spacing w:before="0" w:after="0" w:line="240" w:lineRule="auto"/>
            </w:pPr>
            <w:r>
              <w:rPr>
                <w:rFonts w:ascii="Calibri" w:hAnsi="Calibri" w:eastAsia="Calibri" w:cs="Calibri"/>
                <w:color w:val="000000"/>
                <w:sz w:val="22"/>
              </w:rPr>
              <w:t>Matthew 26:36-38</w:t>
            </w:r>
          </w:p>
        </w:tc>
        <w:tc>
          <w:tcPr>
            <w:tcW w:w="2579" w:type="dxa"/>
          </w:tcPr>
          <w:p>
            <w:pPr>
              <w:spacing w:before="0" w:after="0" w:line="240" w:lineRule="auto"/>
            </w:pPr>
            <w:hyperlink w:anchor="R2622" w:history="1">
              <w:r>
                <w:rPr>
                  <w:rFonts w:ascii="Calibri" w:hAnsi="Calibri" w:eastAsia="Calibri" w:cs="Calibri"/>
                  <w:sz w:val="22"/>
                  <w:color w:val="000000"/>
                  <w:u w:val="none"/>
                </w:rPr>
                <w:t>159</w:t>
              </w:r>
            </w:hyperlink>
            <w:r>
              <w:rPr>
                <w:rFonts w:ascii="Calibri" w:hAnsi="Calibri" w:eastAsia="Calibri" w:cs="Calibri"/>
                <w:color w:val="000000"/>
                <w:sz w:val="22"/>
              </w:rPr>
              <w:t xml:space="preserve">, </w:t>
            </w:r>
            <w:hyperlink w:anchor="F0160" w:history="1">
              <w:r>
                <w:rPr>
                  <w:rFonts w:ascii="Calibri" w:hAnsi="Calibri" w:eastAsia="Calibri" w:cs="Calibri"/>
                  <w:sz w:val="22"/>
                  <w:color w:val="000000"/>
                  <w:u w:val="none"/>
                </w:rPr>
                <w:t>160</w:t>
              </w:r>
            </w:hyperlink>
          </w:p>
        </w:tc>
      </w:tr>
      <w:tr>
        <w:trPr>
          <w:cantSplit/>
        </w:trPr>
        <w:tc>
          <w:tcPr>
            <w:tcW w:w="3901" w:type="dxa"/>
          </w:tcPr>
          <w:p>
            <w:pPr>
              <w:spacing w:before="0" w:after="0" w:line="240" w:lineRule="auto"/>
            </w:pPr>
            <w:r>
              <w:rPr>
                <w:rFonts w:ascii="Calibri" w:hAnsi="Calibri" w:eastAsia="Calibri" w:cs="Calibri"/>
                <w:color w:val="000000"/>
                <w:sz w:val="22"/>
              </w:rPr>
              <w:t>Matthew 26:53</w:t>
            </w:r>
          </w:p>
        </w:tc>
        <w:tc>
          <w:tcPr>
            <w:tcW w:w="2579" w:type="dxa"/>
          </w:tcPr>
          <w:p>
            <w:pPr>
              <w:spacing w:before="0" w:after="0" w:line="240" w:lineRule="auto"/>
            </w:pPr>
            <w:hyperlink w:anchor="R1983" w:history="1">
              <w:r>
                <w:rPr>
                  <w:rFonts w:ascii="Calibri" w:hAnsi="Calibri" w:eastAsia="Calibri" w:cs="Calibri"/>
                  <w:sz w:val="22"/>
                  <w:color w:val="000000"/>
                  <w:u w:val="none"/>
                </w:rPr>
                <w:t>122</w:t>
              </w:r>
            </w:hyperlink>
          </w:p>
        </w:tc>
      </w:tr>
      <w:tr>
        <w:trPr>
          <w:cantSplit/>
        </w:trPr>
        <w:tc>
          <w:tcPr>
            <w:tcW w:w="3901" w:type="dxa"/>
          </w:tcPr>
          <w:p>
            <w:pPr>
              <w:spacing w:before="0" w:after="0" w:line="240" w:lineRule="auto"/>
            </w:pPr>
            <w:r>
              <w:rPr>
                <w:rFonts w:ascii="Calibri" w:hAnsi="Calibri" w:eastAsia="Calibri" w:cs="Calibri"/>
                <w:color w:val="000000"/>
                <w:sz w:val="22"/>
              </w:rPr>
              <w:t>Matthew 27:18</w:t>
            </w:r>
          </w:p>
        </w:tc>
        <w:tc>
          <w:tcPr>
            <w:tcW w:w="2579" w:type="dxa"/>
          </w:tcPr>
          <w:p>
            <w:pPr>
              <w:spacing w:before="0" w:after="0" w:line="240" w:lineRule="auto"/>
            </w:pPr>
            <w:hyperlink w:anchor="R6252" w:history="1">
              <w:r>
                <w:rPr>
                  <w:rFonts w:ascii="Calibri" w:hAnsi="Calibri" w:eastAsia="Calibri" w:cs="Calibri"/>
                  <w:sz w:val="22"/>
                  <w:color w:val="000000"/>
                  <w:u w:val="none"/>
                </w:rPr>
                <w:t>371</w:t>
              </w:r>
            </w:hyperlink>
          </w:p>
        </w:tc>
      </w:tr>
      <w:tr>
        <w:trPr>
          <w:cantSplit/>
        </w:trPr>
        <w:tc>
          <w:tcPr>
            <w:tcW w:w="3901" w:type="dxa"/>
          </w:tcPr>
          <w:p>
            <w:pPr>
              <w:spacing w:before="0" w:after="0" w:line="240" w:lineRule="auto"/>
            </w:pPr>
            <w:r>
              <w:rPr>
                <w:rFonts w:ascii="Calibri" w:hAnsi="Calibri" w:eastAsia="Calibri" w:cs="Calibri"/>
                <w:color w:val="000000"/>
                <w:sz w:val="22"/>
              </w:rPr>
              <w:t>Matthew 27:29</w:t>
            </w:r>
          </w:p>
        </w:tc>
        <w:tc>
          <w:tcPr>
            <w:tcW w:w="2579" w:type="dxa"/>
          </w:tcPr>
          <w:p>
            <w:pPr>
              <w:spacing w:before="0" w:after="0" w:line="240" w:lineRule="auto"/>
            </w:pPr>
            <w:hyperlink w:anchor="R6535" w:history="1">
              <w:r>
                <w:rPr>
                  <w:rFonts w:ascii="Calibri" w:hAnsi="Calibri" w:eastAsia="Calibri" w:cs="Calibri"/>
                  <w:sz w:val="22"/>
                  <w:color w:val="000000"/>
                  <w:u w:val="none"/>
                </w:rPr>
                <w:t>386</w:t>
              </w:r>
            </w:hyperlink>
          </w:p>
        </w:tc>
      </w:tr>
      <w:tr>
        <w:trPr>
          <w:cantSplit/>
        </w:trPr>
        <w:tc>
          <w:tcPr>
            <w:tcW w:w="3901" w:type="dxa"/>
          </w:tcPr>
          <w:p>
            <w:pPr>
              <w:spacing w:before="0" w:after="0" w:line="240" w:lineRule="auto"/>
            </w:pPr>
            <w:r>
              <w:rPr>
                <w:rFonts w:ascii="Calibri" w:hAnsi="Calibri" w:eastAsia="Calibri" w:cs="Calibri"/>
                <w:color w:val="000000"/>
                <w:sz w:val="22"/>
              </w:rPr>
              <w:t>Matthew 27:39-43</w:t>
            </w:r>
          </w:p>
        </w:tc>
        <w:tc>
          <w:tcPr>
            <w:tcW w:w="2579" w:type="dxa"/>
          </w:tcPr>
          <w:p>
            <w:pPr>
              <w:spacing w:before="0" w:after="0" w:line="240" w:lineRule="auto"/>
            </w:pPr>
            <w:hyperlink w:anchor="R0941" w:history="1">
              <w:r>
                <w:rPr>
                  <w:rFonts w:ascii="Calibri" w:hAnsi="Calibri" w:eastAsia="Calibri" w:cs="Calibri"/>
                  <w:sz w:val="22"/>
                  <w:color w:val="000000"/>
                  <w:u w:val="none"/>
                </w:rPr>
                <w:t>62</w:t>
              </w:r>
            </w:hyperlink>
            <w:r>
              <w:rPr>
                <w:rFonts w:ascii="Calibri" w:hAnsi="Calibri" w:eastAsia="Calibri" w:cs="Calibri"/>
                <w:color w:val="000000"/>
                <w:sz w:val="22"/>
              </w:rPr>
              <w:t xml:space="preserve">, </w:t>
            </w:r>
            <w:hyperlink w:anchor="R0944" w:history="1">
              <w:r>
                <w:rPr>
                  <w:rFonts w:ascii="Calibri" w:hAnsi="Calibri" w:eastAsia="Calibri" w:cs="Calibri"/>
                  <w:sz w:val="22"/>
                  <w:color w:val="000000"/>
                  <w:u w:val="none"/>
                </w:rPr>
                <w:t>63</w:t>
              </w:r>
            </w:hyperlink>
          </w:p>
        </w:tc>
      </w:tr>
      <w:tr>
        <w:trPr>
          <w:cantSplit/>
        </w:trPr>
        <w:tc>
          <w:tcPr>
            <w:tcW w:w="3901" w:type="dxa"/>
          </w:tcPr>
          <w:p>
            <w:pPr>
              <w:spacing w:before="0" w:after="0" w:line="240" w:lineRule="auto"/>
            </w:pPr>
            <w:r>
              <w:rPr>
                <w:rFonts w:ascii="Calibri" w:hAnsi="Calibri" w:eastAsia="Calibri" w:cs="Calibri"/>
                <w:color w:val="000000"/>
                <w:sz w:val="22"/>
              </w:rPr>
              <w:t>Matthew 27:45</w:t>
            </w:r>
          </w:p>
        </w:tc>
        <w:tc>
          <w:tcPr>
            <w:tcW w:w="2579" w:type="dxa"/>
          </w:tcPr>
          <w:p>
            <w:pPr>
              <w:spacing w:before="0" w:after="0" w:line="240" w:lineRule="auto"/>
            </w:pPr>
            <w:hyperlink w:anchor="R0968" w:history="1">
              <w:r>
                <w:rPr>
                  <w:rFonts w:ascii="Calibri" w:hAnsi="Calibri" w:eastAsia="Calibri" w:cs="Calibri"/>
                  <w:sz w:val="22"/>
                  <w:color w:val="000000"/>
                  <w:u w:val="none"/>
                </w:rPr>
                <w:t>64</w:t>
              </w:r>
            </w:hyperlink>
          </w:p>
        </w:tc>
      </w:tr>
      <w:tr>
        <w:trPr>
          <w:cantSplit/>
        </w:trPr>
        <w:tc>
          <w:tcPr>
            <w:tcW w:w="3901" w:type="dxa"/>
          </w:tcPr>
          <w:p>
            <w:pPr>
              <w:spacing w:before="0" w:after="0" w:line="240" w:lineRule="auto"/>
            </w:pPr>
            <w:r>
              <w:rPr>
                <w:rFonts w:ascii="Calibri" w:hAnsi="Calibri" w:eastAsia="Calibri" w:cs="Calibri"/>
                <w:color w:val="000000"/>
                <w:sz w:val="22"/>
              </w:rPr>
              <w:t>Matthew 27:50-51</w:t>
            </w:r>
          </w:p>
        </w:tc>
        <w:tc>
          <w:tcPr>
            <w:tcW w:w="2579" w:type="dxa"/>
          </w:tcPr>
          <w:p>
            <w:pPr>
              <w:spacing w:before="0" w:after="0" w:line="240" w:lineRule="auto"/>
            </w:pPr>
            <w:hyperlink w:anchor="R0973" w:history="1">
              <w:r>
                <w:rPr>
                  <w:rFonts w:ascii="Calibri" w:hAnsi="Calibri" w:eastAsia="Calibri" w:cs="Calibri"/>
                  <w:sz w:val="22"/>
                  <w:color w:val="000000"/>
                  <w:u w:val="none"/>
                </w:rPr>
                <w:t>64</w:t>
              </w:r>
            </w:hyperlink>
          </w:p>
        </w:tc>
      </w:tr>
      <w:tr>
        <w:trPr>
          <w:cantSplit/>
        </w:trPr>
        <w:tc>
          <w:tcPr>
            <w:tcW w:w="3901" w:type="dxa"/>
          </w:tcPr>
          <w:p>
            <w:pPr>
              <w:spacing w:before="0" w:after="0" w:line="240" w:lineRule="auto"/>
            </w:pPr>
            <w:r>
              <w:rPr>
                <w:rFonts w:ascii="Calibri" w:hAnsi="Calibri" w:eastAsia="Calibri" w:cs="Calibri"/>
                <w:color w:val="000000"/>
                <w:sz w:val="22"/>
              </w:rPr>
              <w:t>Matthew 27:52-53</w:t>
            </w:r>
          </w:p>
        </w:tc>
        <w:tc>
          <w:tcPr>
            <w:tcW w:w="2579" w:type="dxa"/>
          </w:tcPr>
          <w:p>
            <w:pPr>
              <w:spacing w:before="0" w:after="0" w:line="240" w:lineRule="auto"/>
            </w:pPr>
            <w:hyperlink w:anchor="R0979" w:history="1">
              <w:r>
                <w:rPr>
                  <w:rFonts w:ascii="Calibri" w:hAnsi="Calibri" w:eastAsia="Calibri" w:cs="Calibri"/>
                  <w:sz w:val="22"/>
                  <w:color w:val="000000"/>
                  <w:u w:val="none"/>
                </w:rPr>
                <w:t>64</w:t>
              </w:r>
            </w:hyperlink>
            <w:r>
              <w:rPr>
                <w:rFonts w:ascii="Calibri" w:hAnsi="Calibri" w:eastAsia="Calibri" w:cs="Calibri"/>
                <w:color w:val="000000"/>
                <w:sz w:val="22"/>
              </w:rPr>
              <w:t xml:space="preserve">, </w:t>
            </w:r>
            <w:hyperlink w:anchor="R0980" w:history="1">
              <w:r>
                <w:rPr>
                  <w:rFonts w:ascii="Calibri" w:hAnsi="Calibri" w:eastAsia="Calibri" w:cs="Calibri"/>
                  <w:sz w:val="22"/>
                  <w:color w:val="000000"/>
                  <w:u w:val="none"/>
                </w:rPr>
                <w:t>65</w:t>
              </w:r>
            </w:hyperlink>
          </w:p>
        </w:tc>
      </w:tr>
      <w:tr>
        <w:trPr>
          <w:cantSplit/>
        </w:trPr>
        <w:tc>
          <w:tcPr>
            <w:tcW w:w="3901" w:type="dxa"/>
          </w:tcPr>
          <w:p>
            <w:pPr>
              <w:spacing w:before="0" w:after="0" w:line="240" w:lineRule="auto"/>
            </w:pPr>
            <w:r>
              <w:rPr>
                <w:rFonts w:ascii="Calibri" w:hAnsi="Calibri" w:eastAsia="Calibri" w:cs="Calibri"/>
                <w:color w:val="000000"/>
                <w:sz w:val="22"/>
              </w:rPr>
              <w:t>Matthew 27:54</w:t>
            </w:r>
          </w:p>
        </w:tc>
        <w:tc>
          <w:tcPr>
            <w:tcW w:w="2579" w:type="dxa"/>
          </w:tcPr>
          <w:p>
            <w:pPr>
              <w:spacing w:before="0" w:after="0" w:line="240" w:lineRule="auto"/>
            </w:pPr>
            <w:hyperlink w:anchor="R0985" w:history="1">
              <w:r>
                <w:rPr>
                  <w:rFonts w:ascii="Calibri" w:hAnsi="Calibri" w:eastAsia="Calibri" w:cs="Calibri"/>
                  <w:sz w:val="22"/>
                  <w:color w:val="000000"/>
                  <w:u w:val="none"/>
                </w:rPr>
                <w:t>65</w:t>
              </w:r>
            </w:hyperlink>
          </w:p>
        </w:tc>
      </w:tr>
      <w:tr>
        <w:trPr>
          <w:cantSplit/>
        </w:trPr>
        <w:tc>
          <w:tcPr>
            <w:tcW w:w="3901" w:type="dxa"/>
          </w:tcPr>
          <w:p>
            <w:pPr>
              <w:spacing w:before="0" w:after="0" w:line="240" w:lineRule="auto"/>
            </w:pPr>
            <w:r>
              <w:rPr>
                <w:rFonts w:ascii="Calibri" w:hAnsi="Calibri" w:eastAsia="Calibri" w:cs="Calibri"/>
                <w:color w:val="000000"/>
                <w:sz w:val="22"/>
              </w:rPr>
              <w:t>Matthew 27:63-64</w:t>
            </w:r>
          </w:p>
        </w:tc>
        <w:tc>
          <w:tcPr>
            <w:tcW w:w="2579" w:type="dxa"/>
          </w:tcPr>
          <w:p>
            <w:pPr>
              <w:spacing w:before="0" w:after="0" w:line="240" w:lineRule="auto"/>
            </w:pPr>
            <w:hyperlink w:anchor="R0997" w:history="1">
              <w:r>
                <w:rPr>
                  <w:rFonts w:ascii="Calibri" w:hAnsi="Calibri" w:eastAsia="Calibri" w:cs="Calibri"/>
                  <w:sz w:val="22"/>
                  <w:color w:val="000000"/>
                  <w:u w:val="none"/>
                </w:rPr>
                <w:t>65</w:t>
              </w:r>
            </w:hyperlink>
            <w:r>
              <w:rPr>
                <w:rFonts w:ascii="Calibri" w:hAnsi="Calibri" w:eastAsia="Calibri" w:cs="Calibri"/>
                <w:color w:val="000000"/>
                <w:sz w:val="22"/>
              </w:rPr>
              <w:t xml:space="preserve">, </w:t>
            </w:r>
            <w:hyperlink w:anchor="F0066" w:history="1">
              <w:r>
                <w:rPr>
                  <w:rFonts w:ascii="Calibri" w:hAnsi="Calibri" w:eastAsia="Calibri" w:cs="Calibri"/>
                  <w:sz w:val="22"/>
                  <w:color w:val="000000"/>
                  <w:u w:val="none"/>
                </w:rPr>
                <w:t>66</w:t>
              </w:r>
            </w:hyperlink>
          </w:p>
        </w:tc>
      </w:tr>
      <w:tr>
        <w:trPr>
          <w:cantSplit/>
        </w:trPr>
        <w:tc>
          <w:tcPr>
            <w:tcW w:w="3901" w:type="dxa"/>
          </w:tcPr>
          <w:p>
            <w:pPr>
              <w:spacing w:before="0" w:after="0" w:line="240" w:lineRule="auto"/>
            </w:pPr>
            <w:r>
              <w:rPr>
                <w:rFonts w:ascii="Calibri" w:hAnsi="Calibri" w:eastAsia="Calibri" w:cs="Calibri"/>
                <w:color w:val="000000"/>
                <w:sz w:val="22"/>
              </w:rPr>
              <w:t>Matthew 28</w:t>
            </w:r>
          </w:p>
        </w:tc>
        <w:tc>
          <w:tcPr>
            <w:tcW w:w="2579" w:type="dxa"/>
          </w:tcPr>
          <w:p>
            <w:pPr>
              <w:spacing w:before="0" w:after="0" w:line="240" w:lineRule="auto"/>
            </w:pPr>
            <w:hyperlink w:anchor="R0784" w:history="1">
              <w:r>
                <w:rPr>
                  <w:rFonts w:ascii="Calibri" w:hAnsi="Calibri" w:eastAsia="Calibri" w:cs="Calibri"/>
                  <w:sz w:val="22"/>
                  <w:color w:val="000000"/>
                  <w:u w:val="none"/>
                </w:rPr>
                <w:t>53</w:t>
              </w:r>
            </w:hyperlink>
          </w:p>
        </w:tc>
      </w:tr>
      <w:tr>
        <w:trPr>
          <w:cantSplit/>
        </w:trPr>
        <w:tc>
          <w:tcPr>
            <w:tcW w:w="3901" w:type="dxa"/>
          </w:tcPr>
          <w:p>
            <w:pPr>
              <w:spacing w:before="0" w:after="0" w:line="240" w:lineRule="auto"/>
            </w:pPr>
            <w:r>
              <w:rPr>
                <w:rFonts w:ascii="Calibri" w:hAnsi="Calibri" w:eastAsia="Calibri" w:cs="Calibri"/>
                <w:color w:val="000000"/>
                <w:sz w:val="22"/>
              </w:rPr>
              <w:t>Matthew 28:9-10</w:t>
            </w:r>
          </w:p>
        </w:tc>
        <w:tc>
          <w:tcPr>
            <w:tcW w:w="2579" w:type="dxa"/>
          </w:tcPr>
          <w:p>
            <w:pPr>
              <w:spacing w:before="0" w:after="0" w:line="240" w:lineRule="auto"/>
            </w:pPr>
            <w:hyperlink w:anchor="R1916" w:history="1">
              <w:r>
                <w:rPr>
                  <w:rFonts w:ascii="Calibri" w:hAnsi="Calibri" w:eastAsia="Calibri" w:cs="Calibri"/>
                  <w:sz w:val="22"/>
                  <w:color w:val="000000"/>
                  <w:u w:val="none"/>
                </w:rPr>
                <w:t>118</w:t>
              </w:r>
            </w:hyperlink>
          </w:p>
        </w:tc>
      </w:tr>
      <w:tr>
        <w:trPr>
          <w:cantSplit/>
        </w:trPr>
        <w:tc>
          <w:tcPr>
            <w:tcW w:w="3901" w:type="dxa"/>
          </w:tcPr>
          <w:p>
            <w:pPr>
              <w:spacing w:before="0" w:after="0" w:line="240" w:lineRule="auto"/>
            </w:pPr>
            <w:r>
              <w:rPr>
                <w:rFonts w:ascii="Calibri" w:hAnsi="Calibri" w:eastAsia="Calibri" w:cs="Calibri"/>
                <w:color w:val="000000"/>
                <w:sz w:val="22"/>
              </w:rPr>
              <w:t>Matthew 28:11</w:t>
            </w:r>
          </w:p>
        </w:tc>
        <w:tc>
          <w:tcPr>
            <w:tcW w:w="2579" w:type="dxa"/>
          </w:tcPr>
          <w:p>
            <w:pPr>
              <w:spacing w:before="0" w:after="0" w:line="240" w:lineRule="auto"/>
            </w:pPr>
            <w:hyperlink w:anchor="R0787" w:history="1">
              <w:r>
                <w:rPr>
                  <w:rFonts w:ascii="Calibri" w:hAnsi="Calibri" w:eastAsia="Calibri" w:cs="Calibri"/>
                  <w:sz w:val="22"/>
                  <w:color w:val="000000"/>
                  <w:u w:val="none"/>
                </w:rPr>
                <w:t>53</w:t>
              </w:r>
            </w:hyperlink>
          </w:p>
        </w:tc>
      </w:tr>
      <w:tr>
        <w:trPr>
          <w:cantSplit/>
        </w:trPr>
        <w:tc>
          <w:tcPr>
            <w:tcW w:w="3901" w:type="dxa"/>
          </w:tcPr>
          <w:p>
            <w:pPr>
              <w:spacing w:before="0" w:after="0" w:line="240" w:lineRule="auto"/>
            </w:pPr>
            <w:r>
              <w:rPr>
                <w:rFonts w:ascii="Calibri" w:hAnsi="Calibri" w:eastAsia="Calibri" w:cs="Calibri"/>
                <w:color w:val="000000"/>
                <w:sz w:val="22"/>
              </w:rPr>
              <w:t>Mark</w:t>
            </w:r>
          </w:p>
        </w:tc>
        <w:tc>
          <w:tcPr>
            <w:tcW w:w="2579" w:type="dxa"/>
          </w:tcPr>
          <w:p>
            <w:pPr>
              <w:spacing w:before="0" w:after="0" w:line="240" w:lineRule="auto"/>
            </w:pPr>
            <w:hyperlink w:anchor="R0824" w:history="1">
              <w:r>
                <w:rPr>
                  <w:rFonts w:ascii="Calibri" w:hAnsi="Calibri" w:eastAsia="Calibri" w:cs="Calibri"/>
                  <w:sz w:val="22"/>
                  <w:color w:val="000000"/>
                  <w:u w:val="none"/>
                </w:rPr>
                <w:t>55</w:t>
              </w:r>
            </w:hyperlink>
            <w:r>
              <w:rPr>
                <w:rFonts w:ascii="Calibri" w:hAnsi="Calibri" w:eastAsia="Calibri" w:cs="Calibri"/>
                <w:color w:val="000000"/>
                <w:sz w:val="22"/>
              </w:rPr>
              <w:t xml:space="preserve">, </w:t>
            </w:r>
            <w:hyperlink w:anchor="R0833" w:history="1">
              <w:r>
                <w:rPr>
                  <w:rFonts w:ascii="Calibri" w:hAnsi="Calibri" w:eastAsia="Calibri" w:cs="Calibri"/>
                  <w:sz w:val="22"/>
                  <w:color w:val="000000"/>
                  <w:u w:val="none"/>
                </w:rPr>
                <w:t>56</w:t>
              </w:r>
            </w:hyperlink>
            <w:r>
              <w:rPr>
                <w:rFonts w:ascii="Calibri" w:hAnsi="Calibri" w:eastAsia="Calibri" w:cs="Calibri"/>
                <w:color w:val="000000"/>
                <w:sz w:val="22"/>
              </w:rPr>
              <w:t xml:space="preserve">, </w:t>
            </w:r>
            <w:hyperlink w:anchor="R0839" w:history="1">
              <w:r>
                <w:rPr>
                  <w:rFonts w:ascii="Calibri" w:hAnsi="Calibri" w:eastAsia="Calibri" w:cs="Calibri"/>
                  <w:sz w:val="22"/>
                  <w:color w:val="000000"/>
                  <w:u w:val="none"/>
                </w:rPr>
                <w:t>57</w:t>
              </w:r>
            </w:hyperlink>
            <w:r>
              <w:rPr>
                <w:rFonts w:ascii="Calibri" w:hAnsi="Calibri" w:eastAsia="Calibri" w:cs="Calibri"/>
                <w:color w:val="000000"/>
                <w:sz w:val="22"/>
              </w:rPr>
              <w:t xml:space="preserve">, </w:t>
            </w:r>
            <w:hyperlink w:anchor="R0861" w:history="1">
              <w:r>
                <w:rPr>
                  <w:rFonts w:ascii="Calibri" w:hAnsi="Calibri" w:eastAsia="Calibri" w:cs="Calibri"/>
                  <w:sz w:val="22"/>
                  <w:color w:val="000000"/>
                  <w:u w:val="none"/>
                </w:rPr>
                <w:t>58</w:t>
              </w:r>
            </w:hyperlink>
            <w:r>
              <w:rPr>
                <w:rFonts w:ascii="Calibri" w:hAnsi="Calibri" w:eastAsia="Calibri" w:cs="Calibri"/>
                <w:color w:val="000000"/>
                <w:sz w:val="22"/>
              </w:rPr>
              <w:t xml:space="preserve">, </w:t>
            </w:r>
            <w:hyperlink w:anchor="R0875" w:history="1">
              <w:r>
                <w:rPr>
                  <w:rFonts w:ascii="Calibri" w:hAnsi="Calibri" w:eastAsia="Calibri" w:cs="Calibri"/>
                  <w:sz w:val="22"/>
                  <w:color w:val="000000"/>
                  <w:u w:val="none"/>
                </w:rPr>
                <w:t>59</w:t>
              </w:r>
            </w:hyperlink>
            <w:r>
              <w:rPr>
                <w:rFonts w:ascii="Calibri" w:hAnsi="Calibri" w:eastAsia="Calibri" w:cs="Calibri"/>
                <w:color w:val="000000"/>
                <w:sz w:val="22"/>
              </w:rPr>
              <w:t xml:space="preserve">, </w:t>
            </w:r>
            <w:hyperlink w:anchor="R2199" w:history="1">
              <w:r>
                <w:rPr>
                  <w:rFonts w:ascii="Calibri" w:hAnsi="Calibri" w:eastAsia="Calibri" w:cs="Calibri"/>
                  <w:sz w:val="22"/>
                  <w:color w:val="000000"/>
                  <w:u w:val="none"/>
                </w:rPr>
                <w:t>134</w:t>
              </w:r>
            </w:hyperlink>
            <w:r>
              <w:rPr>
                <w:rFonts w:ascii="Calibri" w:hAnsi="Calibri" w:eastAsia="Calibri" w:cs="Calibri"/>
                <w:color w:val="000000"/>
                <w:sz w:val="22"/>
              </w:rPr>
              <w:t xml:space="preserve">, </w:t>
            </w:r>
            <w:hyperlink w:anchor="R3016" w:history="1">
              <w:r>
                <w:rPr>
                  <w:rFonts w:ascii="Calibri" w:hAnsi="Calibri" w:eastAsia="Calibri" w:cs="Calibri"/>
                  <w:sz w:val="22"/>
                  <w:color w:val="000000"/>
                  <w:u w:val="none"/>
                </w:rPr>
                <w:t>186</w:t>
              </w:r>
            </w:hyperlink>
            <w:r>
              <w:rPr>
                <w:rFonts w:ascii="Calibri" w:hAnsi="Calibri" w:eastAsia="Calibri" w:cs="Calibri"/>
                <w:color w:val="000000"/>
                <w:sz w:val="22"/>
              </w:rPr>
              <w:t xml:space="preserve">, </w:t>
            </w:r>
            <w:hyperlink w:anchor="R3078" w:history="1">
              <w:r>
                <w:rPr>
                  <w:rFonts w:ascii="Calibri" w:hAnsi="Calibri" w:eastAsia="Calibri" w:cs="Calibri"/>
                  <w:sz w:val="22"/>
                  <w:color w:val="000000"/>
                  <w:u w:val="none"/>
                </w:rPr>
                <w:t>191</w:t>
              </w:r>
            </w:hyperlink>
            <w:r>
              <w:rPr>
                <w:rFonts w:ascii="Calibri" w:hAnsi="Calibri" w:eastAsia="Calibri" w:cs="Calibri"/>
                <w:color w:val="000000"/>
                <w:sz w:val="22"/>
              </w:rPr>
              <w:t xml:space="preserve">, </w:t>
            </w:r>
            <w:hyperlink w:anchor="R4219" w:history="1">
              <w:r>
                <w:rPr>
                  <w:rFonts w:ascii="Calibri" w:hAnsi="Calibri" w:eastAsia="Calibri" w:cs="Calibri"/>
                  <w:sz w:val="22"/>
                  <w:color w:val="000000"/>
                  <w:u w:val="none"/>
                </w:rPr>
                <w:t>261</w:t>
              </w:r>
            </w:hyperlink>
            <w:r>
              <w:rPr>
                <w:rFonts w:ascii="Calibri" w:hAnsi="Calibri" w:eastAsia="Calibri" w:cs="Calibri"/>
                <w:color w:val="000000"/>
                <w:sz w:val="22"/>
              </w:rPr>
              <w:t xml:space="preserve">, </w:t>
            </w:r>
            <w:hyperlink w:anchor="R4228" w:history="1">
              <w:r>
                <w:rPr>
                  <w:rFonts w:ascii="Calibri" w:hAnsi="Calibri" w:eastAsia="Calibri" w:cs="Calibri"/>
                  <w:sz w:val="22"/>
                  <w:color w:val="000000"/>
                  <w:u w:val="none"/>
                </w:rPr>
                <w:t>262</w:t>
              </w:r>
            </w:hyperlink>
            <w:r>
              <w:rPr>
                <w:rFonts w:ascii="Calibri" w:hAnsi="Calibri" w:eastAsia="Calibri" w:cs="Calibri"/>
                <w:color w:val="000000"/>
                <w:sz w:val="22"/>
              </w:rPr>
              <w:t xml:space="preserve">, </w:t>
            </w:r>
            <w:hyperlink w:anchor="R4252" w:history="1">
              <w:r>
                <w:rPr>
                  <w:rFonts w:ascii="Calibri" w:hAnsi="Calibri" w:eastAsia="Calibri" w:cs="Calibri"/>
                  <w:sz w:val="22"/>
                  <w:color w:val="000000"/>
                  <w:u w:val="none"/>
                </w:rPr>
                <w:t>263</w:t>
              </w:r>
            </w:hyperlink>
            <w:r>
              <w:rPr>
                <w:rFonts w:ascii="Calibri" w:hAnsi="Calibri" w:eastAsia="Calibri" w:cs="Calibri"/>
                <w:color w:val="000000"/>
                <w:sz w:val="22"/>
              </w:rPr>
              <w:t xml:space="preserve">, </w:t>
            </w:r>
            <w:hyperlink w:anchor="R4273" w:history="1">
              <w:r>
                <w:rPr>
                  <w:rFonts w:ascii="Calibri" w:hAnsi="Calibri" w:eastAsia="Calibri" w:cs="Calibri"/>
                  <w:sz w:val="22"/>
                  <w:color w:val="000000"/>
                  <w:u w:val="none"/>
                </w:rPr>
                <w:t>264</w:t>
              </w:r>
            </w:hyperlink>
            <w:r>
              <w:rPr>
                <w:rFonts w:ascii="Calibri" w:hAnsi="Calibri" w:eastAsia="Calibri" w:cs="Calibri"/>
                <w:color w:val="000000"/>
                <w:sz w:val="22"/>
              </w:rPr>
              <w:t xml:space="preserve">, </w:t>
            </w:r>
            <w:hyperlink w:anchor="R4296" w:history="1">
              <w:r>
                <w:rPr>
                  <w:rFonts w:ascii="Calibri" w:hAnsi="Calibri" w:eastAsia="Calibri" w:cs="Calibri"/>
                  <w:sz w:val="22"/>
                  <w:color w:val="000000"/>
                  <w:u w:val="none"/>
                </w:rPr>
                <w:t>265</w:t>
              </w:r>
            </w:hyperlink>
            <w:r>
              <w:rPr>
                <w:rFonts w:ascii="Calibri" w:hAnsi="Calibri" w:eastAsia="Calibri" w:cs="Calibri"/>
                <w:color w:val="000000"/>
                <w:sz w:val="22"/>
              </w:rPr>
              <w:t xml:space="preserve">, </w:t>
            </w:r>
            <w:hyperlink w:anchor="R4345" w:history="1">
              <w:r>
                <w:rPr>
                  <w:rFonts w:ascii="Calibri" w:hAnsi="Calibri" w:eastAsia="Calibri" w:cs="Calibri"/>
                  <w:sz w:val="22"/>
                  <w:color w:val="000000"/>
                  <w:u w:val="none"/>
                </w:rPr>
                <w:t>268</w:t>
              </w:r>
            </w:hyperlink>
            <w:r>
              <w:rPr>
                <w:rFonts w:ascii="Calibri" w:hAnsi="Calibri" w:eastAsia="Calibri" w:cs="Calibri"/>
                <w:color w:val="000000"/>
                <w:sz w:val="22"/>
              </w:rPr>
              <w:t xml:space="preserve">, </w:t>
            </w:r>
            <w:hyperlink w:anchor="R4360" w:history="1">
              <w:r>
                <w:rPr>
                  <w:rFonts w:ascii="Calibri" w:hAnsi="Calibri" w:eastAsia="Calibri" w:cs="Calibri"/>
                  <w:sz w:val="22"/>
                  <w:color w:val="000000"/>
                  <w:u w:val="none"/>
                </w:rPr>
                <w:t>269</w:t>
              </w:r>
            </w:hyperlink>
            <w:r>
              <w:rPr>
                <w:rFonts w:ascii="Calibri" w:hAnsi="Calibri" w:eastAsia="Calibri" w:cs="Calibri"/>
                <w:color w:val="000000"/>
                <w:sz w:val="22"/>
              </w:rPr>
              <w:t xml:space="preserve">, </w:t>
            </w:r>
            <w:hyperlink w:anchor="R4387" w:history="1">
              <w:r>
                <w:rPr>
                  <w:rFonts w:ascii="Calibri" w:hAnsi="Calibri" w:eastAsia="Calibri" w:cs="Calibri"/>
                  <w:sz w:val="22"/>
                  <w:color w:val="000000"/>
                  <w:u w:val="none"/>
                </w:rPr>
                <w:t>270</w:t>
              </w:r>
            </w:hyperlink>
            <w:r>
              <w:rPr>
                <w:rFonts w:ascii="Calibri" w:hAnsi="Calibri" w:eastAsia="Calibri" w:cs="Calibri"/>
                <w:color w:val="000000"/>
                <w:sz w:val="22"/>
              </w:rPr>
              <w:t xml:space="preserve">, </w:t>
            </w:r>
            <w:hyperlink w:anchor="R4404" w:history="1">
              <w:r>
                <w:rPr>
                  <w:rFonts w:ascii="Calibri" w:hAnsi="Calibri" w:eastAsia="Calibri" w:cs="Calibri"/>
                  <w:sz w:val="22"/>
                  <w:color w:val="000000"/>
                  <w:u w:val="none"/>
                </w:rPr>
                <w:t>271</w:t>
              </w:r>
            </w:hyperlink>
          </w:p>
        </w:tc>
      </w:tr>
      <w:tr>
        <w:trPr>
          <w:cantSplit/>
        </w:trPr>
        <w:tc>
          <w:tcPr>
            <w:tcW w:w="3901" w:type="dxa"/>
          </w:tcPr>
          <w:p>
            <w:pPr>
              <w:spacing w:before="0" w:after="0" w:line="240" w:lineRule="auto"/>
            </w:pPr>
            <w:r>
              <w:rPr>
                <w:rFonts w:ascii="Calibri" w:hAnsi="Calibri" w:eastAsia="Calibri" w:cs="Calibri"/>
                <w:color w:val="000000"/>
                <w:sz w:val="22"/>
              </w:rPr>
              <w:t>Mark 1</w:t>
            </w:r>
          </w:p>
        </w:tc>
        <w:tc>
          <w:tcPr>
            <w:tcW w:w="2579" w:type="dxa"/>
          </w:tcPr>
          <w:p>
            <w:pPr>
              <w:spacing w:before="0" w:after="0" w:line="240" w:lineRule="auto"/>
            </w:pPr>
            <w:hyperlink w:anchor="R4223" w:history="1">
              <w:r>
                <w:rPr>
                  <w:rFonts w:ascii="Calibri" w:hAnsi="Calibri" w:eastAsia="Calibri" w:cs="Calibri"/>
                  <w:sz w:val="22"/>
                  <w:color w:val="000000"/>
                  <w:u w:val="none"/>
                </w:rPr>
                <w:t>261</w:t>
              </w:r>
            </w:hyperlink>
          </w:p>
        </w:tc>
      </w:tr>
      <w:tr>
        <w:trPr>
          <w:cantSplit/>
        </w:trPr>
        <w:tc>
          <w:tcPr>
            <w:tcW w:w="3901" w:type="dxa"/>
          </w:tcPr>
          <w:p>
            <w:pPr>
              <w:spacing w:before="0" w:after="0" w:line="240" w:lineRule="auto"/>
            </w:pPr>
            <w:r>
              <w:rPr>
                <w:rFonts w:ascii="Calibri" w:hAnsi="Calibri" w:eastAsia="Calibri" w:cs="Calibri"/>
                <w:color w:val="000000"/>
                <w:sz w:val="22"/>
              </w:rPr>
              <w:t>Mark 1-8</w:t>
            </w:r>
          </w:p>
        </w:tc>
        <w:tc>
          <w:tcPr>
            <w:tcW w:w="2579" w:type="dxa"/>
          </w:tcPr>
          <w:p>
            <w:pPr>
              <w:spacing w:before="0" w:after="0" w:line="240" w:lineRule="auto"/>
            </w:pPr>
            <w:hyperlink w:anchor="R4296" w:history="1">
              <w:r>
                <w:rPr>
                  <w:rFonts w:ascii="Calibri" w:hAnsi="Calibri" w:eastAsia="Calibri" w:cs="Calibri"/>
                  <w:sz w:val="22"/>
                  <w:color w:val="000000"/>
                  <w:u w:val="none"/>
                </w:rPr>
                <w:t>265</w:t>
              </w:r>
            </w:hyperlink>
          </w:p>
        </w:tc>
      </w:tr>
      <w:tr>
        <w:trPr>
          <w:cantSplit/>
        </w:trPr>
        <w:tc>
          <w:tcPr>
            <w:tcW w:w="3901" w:type="dxa"/>
          </w:tcPr>
          <w:p>
            <w:pPr>
              <w:spacing w:before="0" w:after="0" w:line="240" w:lineRule="auto"/>
            </w:pPr>
            <w:r>
              <w:rPr>
                <w:rFonts w:ascii="Calibri" w:hAnsi="Calibri" w:eastAsia="Calibri" w:cs="Calibri"/>
                <w:color w:val="000000"/>
                <w:sz w:val="22"/>
              </w:rPr>
              <w:t>Mark 1:10-11</w:t>
            </w:r>
          </w:p>
        </w:tc>
        <w:tc>
          <w:tcPr>
            <w:tcW w:w="2579" w:type="dxa"/>
          </w:tcPr>
          <w:p>
            <w:pPr>
              <w:spacing w:before="0" w:after="0" w:line="240" w:lineRule="auto"/>
            </w:pPr>
            <w:hyperlink w:anchor="R4225" w:history="1">
              <w:r>
                <w:rPr>
                  <w:rFonts w:ascii="Calibri" w:hAnsi="Calibri" w:eastAsia="Calibri" w:cs="Calibri"/>
                  <w:sz w:val="22"/>
                  <w:color w:val="000000"/>
                  <w:u w:val="none"/>
                </w:rPr>
                <w:t>261</w:t>
              </w:r>
            </w:hyperlink>
            <w:r>
              <w:rPr>
                <w:rFonts w:ascii="Calibri" w:hAnsi="Calibri" w:eastAsia="Calibri" w:cs="Calibri"/>
                <w:color w:val="000000"/>
                <w:sz w:val="22"/>
              </w:rPr>
              <w:t xml:space="preserve">, </w:t>
            </w:r>
            <w:hyperlink w:anchor="R4226" w:history="1">
              <w:r>
                <w:rPr>
                  <w:rFonts w:ascii="Calibri" w:hAnsi="Calibri" w:eastAsia="Calibri" w:cs="Calibri"/>
                  <w:sz w:val="22"/>
                  <w:color w:val="000000"/>
                  <w:u w:val="none"/>
                </w:rPr>
                <w:t>262</w:t>
              </w:r>
            </w:hyperlink>
          </w:p>
        </w:tc>
      </w:tr>
      <w:tr>
        <w:trPr>
          <w:cantSplit/>
        </w:trPr>
        <w:tc>
          <w:tcPr>
            <w:tcW w:w="3901" w:type="dxa"/>
          </w:tcPr>
          <w:p>
            <w:pPr>
              <w:spacing w:before="0" w:after="0" w:line="240" w:lineRule="auto"/>
            </w:pPr>
            <w:r>
              <w:rPr>
                <w:rFonts w:ascii="Calibri" w:hAnsi="Calibri" w:eastAsia="Calibri" w:cs="Calibri"/>
                <w:color w:val="000000"/>
                <w:sz w:val="22"/>
              </w:rPr>
              <w:t>Mark 2</w:t>
            </w:r>
          </w:p>
        </w:tc>
        <w:tc>
          <w:tcPr>
            <w:tcW w:w="2579" w:type="dxa"/>
          </w:tcPr>
          <w:p>
            <w:pPr>
              <w:spacing w:before="0" w:after="0" w:line="240" w:lineRule="auto"/>
            </w:pPr>
            <w:hyperlink w:anchor="R4228" w:history="1">
              <w:r>
                <w:rPr>
                  <w:rFonts w:ascii="Calibri" w:hAnsi="Calibri" w:eastAsia="Calibri" w:cs="Calibri"/>
                  <w:sz w:val="22"/>
                  <w:color w:val="000000"/>
                  <w:u w:val="none"/>
                </w:rPr>
                <w:t>262</w:t>
              </w:r>
            </w:hyperlink>
          </w:p>
        </w:tc>
      </w:tr>
      <w:tr>
        <w:trPr>
          <w:cantSplit/>
        </w:trPr>
        <w:tc>
          <w:tcPr>
            <w:tcW w:w="3901" w:type="dxa"/>
          </w:tcPr>
          <w:p>
            <w:pPr>
              <w:spacing w:before="0" w:after="0" w:line="240" w:lineRule="auto"/>
            </w:pPr>
            <w:r>
              <w:rPr>
                <w:rFonts w:ascii="Calibri" w:hAnsi="Calibri" w:eastAsia="Calibri" w:cs="Calibri"/>
                <w:color w:val="000000"/>
                <w:sz w:val="22"/>
              </w:rPr>
              <w:t>Mark 2:5-7</w:t>
            </w:r>
          </w:p>
        </w:tc>
        <w:tc>
          <w:tcPr>
            <w:tcW w:w="2579" w:type="dxa"/>
          </w:tcPr>
          <w:p>
            <w:pPr>
              <w:spacing w:before="0" w:after="0" w:line="240" w:lineRule="auto"/>
            </w:pPr>
            <w:hyperlink w:anchor="R4230" w:history="1">
              <w:r>
                <w:rPr>
                  <w:rFonts w:ascii="Calibri" w:hAnsi="Calibri" w:eastAsia="Calibri" w:cs="Calibri"/>
                  <w:sz w:val="22"/>
                  <w:color w:val="000000"/>
                  <w:u w:val="none"/>
                </w:rPr>
                <w:t>262</w:t>
              </w:r>
            </w:hyperlink>
          </w:p>
        </w:tc>
      </w:tr>
      <w:tr>
        <w:trPr>
          <w:cantSplit/>
        </w:trPr>
        <w:tc>
          <w:tcPr>
            <w:tcW w:w="3901" w:type="dxa"/>
          </w:tcPr>
          <w:p>
            <w:pPr>
              <w:spacing w:before="0" w:after="0" w:line="240" w:lineRule="auto"/>
            </w:pPr>
            <w:r>
              <w:rPr>
                <w:rFonts w:ascii="Calibri" w:hAnsi="Calibri" w:eastAsia="Calibri" w:cs="Calibri"/>
                <w:color w:val="000000"/>
                <w:sz w:val="22"/>
              </w:rPr>
              <w:t>Mark 2:5-11</w:t>
            </w:r>
          </w:p>
        </w:tc>
        <w:tc>
          <w:tcPr>
            <w:tcW w:w="2579" w:type="dxa"/>
          </w:tcPr>
          <w:p>
            <w:pPr>
              <w:spacing w:before="0" w:after="0" w:line="240" w:lineRule="auto"/>
            </w:pPr>
            <w:hyperlink w:anchor="R4829" w:history="1">
              <w:r>
                <w:rPr>
                  <w:rFonts w:ascii="Calibri" w:hAnsi="Calibri" w:eastAsia="Calibri" w:cs="Calibri"/>
                  <w:sz w:val="22"/>
                  <w:color w:val="000000"/>
                  <w:u w:val="none"/>
                </w:rPr>
                <w:t>297</w:t>
              </w:r>
            </w:hyperlink>
          </w:p>
        </w:tc>
      </w:tr>
      <w:tr>
        <w:trPr>
          <w:cantSplit/>
        </w:trPr>
        <w:tc>
          <w:tcPr>
            <w:tcW w:w="3901" w:type="dxa"/>
          </w:tcPr>
          <w:p>
            <w:pPr>
              <w:spacing w:before="0" w:after="0" w:line="240" w:lineRule="auto"/>
            </w:pPr>
            <w:r>
              <w:rPr>
                <w:rFonts w:ascii="Calibri" w:hAnsi="Calibri" w:eastAsia="Calibri" w:cs="Calibri"/>
                <w:color w:val="000000"/>
                <w:sz w:val="22"/>
              </w:rPr>
              <w:t>Mark 2:27-28</w:t>
            </w:r>
          </w:p>
        </w:tc>
        <w:tc>
          <w:tcPr>
            <w:tcW w:w="2579" w:type="dxa"/>
          </w:tcPr>
          <w:p>
            <w:pPr>
              <w:spacing w:before="0" w:after="0" w:line="240" w:lineRule="auto"/>
            </w:pPr>
            <w:hyperlink w:anchor="R4236" w:history="1">
              <w:r>
                <w:rPr>
                  <w:rFonts w:ascii="Calibri" w:hAnsi="Calibri" w:eastAsia="Calibri" w:cs="Calibri"/>
                  <w:sz w:val="22"/>
                  <w:color w:val="000000"/>
                  <w:u w:val="none"/>
                </w:rPr>
                <w:t>262</w:t>
              </w:r>
            </w:hyperlink>
          </w:p>
        </w:tc>
      </w:tr>
      <w:tr>
        <w:trPr>
          <w:cantSplit/>
        </w:trPr>
        <w:tc>
          <w:tcPr>
            <w:tcW w:w="3901" w:type="dxa"/>
          </w:tcPr>
          <w:p>
            <w:pPr>
              <w:spacing w:before="0" w:after="0" w:line="240" w:lineRule="auto"/>
            </w:pPr>
            <w:r>
              <w:rPr>
                <w:rFonts w:ascii="Calibri" w:hAnsi="Calibri" w:eastAsia="Calibri" w:cs="Calibri"/>
                <w:color w:val="000000"/>
                <w:sz w:val="22"/>
              </w:rPr>
              <w:t>Mark 3</w:t>
            </w:r>
          </w:p>
        </w:tc>
        <w:tc>
          <w:tcPr>
            <w:tcW w:w="2579" w:type="dxa"/>
          </w:tcPr>
          <w:p>
            <w:pPr>
              <w:spacing w:before="0" w:after="0" w:line="240" w:lineRule="auto"/>
            </w:pPr>
            <w:hyperlink w:anchor="R4239" w:history="1">
              <w:r>
                <w:rPr>
                  <w:rFonts w:ascii="Calibri" w:hAnsi="Calibri" w:eastAsia="Calibri" w:cs="Calibri"/>
                  <w:sz w:val="22"/>
                  <w:color w:val="000000"/>
                  <w:u w:val="none"/>
                </w:rPr>
                <w:t>262</w:t>
              </w:r>
            </w:hyperlink>
          </w:p>
        </w:tc>
      </w:tr>
      <w:tr>
        <w:trPr>
          <w:cantSplit/>
        </w:trPr>
        <w:tc>
          <w:tcPr>
            <w:tcW w:w="3901" w:type="dxa"/>
          </w:tcPr>
          <w:p>
            <w:pPr>
              <w:spacing w:before="0" w:after="0" w:line="240" w:lineRule="auto"/>
            </w:pPr>
            <w:r>
              <w:rPr>
                <w:rFonts w:ascii="Calibri" w:hAnsi="Calibri" w:eastAsia="Calibri" w:cs="Calibri"/>
                <w:color w:val="000000"/>
                <w:sz w:val="22"/>
              </w:rPr>
              <w:t>Mark 3:4-5</w:t>
            </w:r>
          </w:p>
        </w:tc>
        <w:tc>
          <w:tcPr>
            <w:tcW w:w="2579" w:type="dxa"/>
          </w:tcPr>
          <w:p>
            <w:pPr>
              <w:spacing w:before="0" w:after="0" w:line="240" w:lineRule="auto"/>
            </w:pPr>
            <w:hyperlink w:anchor="R4241" w:history="1">
              <w:r>
                <w:rPr>
                  <w:rFonts w:ascii="Calibri" w:hAnsi="Calibri" w:eastAsia="Calibri" w:cs="Calibri"/>
                  <w:sz w:val="22"/>
                  <w:color w:val="000000"/>
                  <w:u w:val="none"/>
                </w:rPr>
                <w:t>262</w:t>
              </w:r>
            </w:hyperlink>
          </w:p>
        </w:tc>
      </w:tr>
      <w:tr>
        <w:trPr>
          <w:cantSplit/>
        </w:trPr>
        <w:tc>
          <w:tcPr>
            <w:tcW w:w="3901" w:type="dxa"/>
          </w:tcPr>
          <w:p>
            <w:pPr>
              <w:spacing w:before="0" w:after="0" w:line="240" w:lineRule="auto"/>
            </w:pPr>
            <w:r>
              <w:rPr>
                <w:rFonts w:ascii="Calibri" w:hAnsi="Calibri" w:eastAsia="Calibri" w:cs="Calibri"/>
                <w:color w:val="000000"/>
                <w:sz w:val="22"/>
              </w:rPr>
              <w:t>Mark 3:11</w:t>
            </w:r>
          </w:p>
        </w:tc>
        <w:tc>
          <w:tcPr>
            <w:tcW w:w="2579" w:type="dxa"/>
          </w:tcPr>
          <w:p>
            <w:pPr>
              <w:spacing w:before="0" w:after="0" w:line="240" w:lineRule="auto"/>
            </w:pPr>
            <w:hyperlink w:anchor="R4246" w:history="1">
              <w:r>
                <w:rPr>
                  <w:rFonts w:ascii="Calibri" w:hAnsi="Calibri" w:eastAsia="Calibri" w:cs="Calibri"/>
                  <w:sz w:val="22"/>
                  <w:color w:val="000000"/>
                  <w:u w:val="none"/>
                </w:rPr>
                <w:t>262</w:t>
              </w:r>
            </w:hyperlink>
          </w:p>
        </w:tc>
      </w:tr>
      <w:tr>
        <w:trPr>
          <w:cantSplit/>
        </w:trPr>
        <w:tc>
          <w:tcPr>
            <w:tcW w:w="3901" w:type="dxa"/>
          </w:tcPr>
          <w:p>
            <w:pPr>
              <w:spacing w:before="0" w:after="0" w:line="240" w:lineRule="auto"/>
            </w:pPr>
            <w:r>
              <w:rPr>
                <w:rFonts w:ascii="Calibri" w:hAnsi="Calibri" w:eastAsia="Calibri" w:cs="Calibri"/>
                <w:color w:val="000000"/>
                <w:sz w:val="22"/>
              </w:rPr>
              <w:t>Mark 4</w:t>
            </w:r>
          </w:p>
        </w:tc>
        <w:tc>
          <w:tcPr>
            <w:tcW w:w="2579" w:type="dxa"/>
          </w:tcPr>
          <w:p>
            <w:pPr>
              <w:spacing w:before="0" w:after="0" w:line="240" w:lineRule="auto"/>
            </w:pPr>
            <w:hyperlink w:anchor="R4248" w:history="1">
              <w:r>
                <w:rPr>
                  <w:rFonts w:ascii="Calibri" w:hAnsi="Calibri" w:eastAsia="Calibri" w:cs="Calibri"/>
                  <w:sz w:val="22"/>
                  <w:color w:val="000000"/>
                  <w:u w:val="none"/>
                </w:rPr>
                <w:t>262</w:t>
              </w:r>
            </w:hyperlink>
          </w:p>
        </w:tc>
      </w:tr>
      <w:tr>
        <w:trPr>
          <w:cantSplit/>
        </w:trPr>
        <w:tc>
          <w:tcPr>
            <w:tcW w:w="3901" w:type="dxa"/>
          </w:tcPr>
          <w:p>
            <w:pPr>
              <w:spacing w:before="0" w:after="0" w:line="240" w:lineRule="auto"/>
            </w:pPr>
            <w:r>
              <w:rPr>
                <w:rFonts w:ascii="Calibri" w:hAnsi="Calibri" w:eastAsia="Calibri" w:cs="Calibri"/>
                <w:color w:val="000000"/>
                <w:sz w:val="22"/>
              </w:rPr>
              <w:t>Mark 4:39-41</w:t>
            </w:r>
          </w:p>
        </w:tc>
        <w:tc>
          <w:tcPr>
            <w:tcW w:w="2579" w:type="dxa"/>
          </w:tcPr>
          <w:p>
            <w:pPr>
              <w:spacing w:before="0" w:after="0" w:line="240" w:lineRule="auto"/>
            </w:pPr>
            <w:hyperlink w:anchor="R4852" w:history="1">
              <w:r>
                <w:rPr>
                  <w:rFonts w:ascii="Calibri" w:hAnsi="Calibri" w:eastAsia="Calibri" w:cs="Calibri"/>
                  <w:sz w:val="22"/>
                  <w:color w:val="000000"/>
                  <w:u w:val="none"/>
                </w:rPr>
                <w:t>298</w:t>
              </w:r>
            </w:hyperlink>
          </w:p>
        </w:tc>
      </w:tr>
      <w:tr>
        <w:trPr>
          <w:cantSplit/>
        </w:trPr>
        <w:tc>
          <w:tcPr>
            <w:tcW w:w="3901" w:type="dxa"/>
          </w:tcPr>
          <w:p>
            <w:pPr>
              <w:spacing w:before="0" w:after="0" w:line="240" w:lineRule="auto"/>
            </w:pPr>
            <w:r>
              <w:rPr>
                <w:rFonts w:ascii="Calibri" w:hAnsi="Calibri" w:eastAsia="Calibri" w:cs="Calibri"/>
                <w:color w:val="000000"/>
                <w:sz w:val="22"/>
              </w:rPr>
              <w:t>Mark 4:41</w:t>
            </w:r>
          </w:p>
        </w:tc>
        <w:tc>
          <w:tcPr>
            <w:tcW w:w="2579" w:type="dxa"/>
          </w:tcPr>
          <w:p>
            <w:pPr>
              <w:spacing w:before="0" w:after="0" w:line="240" w:lineRule="auto"/>
            </w:pPr>
            <w:hyperlink w:anchor="R4250" w:history="1">
              <w:r>
                <w:rPr>
                  <w:rFonts w:ascii="Calibri" w:hAnsi="Calibri" w:eastAsia="Calibri" w:cs="Calibri"/>
                  <w:sz w:val="22"/>
                  <w:color w:val="000000"/>
                  <w:u w:val="none"/>
                </w:rPr>
                <w:t>263</w:t>
              </w:r>
            </w:hyperlink>
          </w:p>
        </w:tc>
      </w:tr>
      <w:tr>
        <w:trPr>
          <w:cantSplit/>
        </w:trPr>
        <w:tc>
          <w:tcPr>
            <w:tcW w:w="3901" w:type="dxa"/>
          </w:tcPr>
          <w:p>
            <w:pPr>
              <w:spacing w:before="0" w:after="0" w:line="240" w:lineRule="auto"/>
            </w:pPr>
            <w:r>
              <w:rPr>
                <w:rFonts w:ascii="Calibri" w:hAnsi="Calibri" w:eastAsia="Calibri" w:cs="Calibri"/>
                <w:color w:val="000000"/>
                <w:sz w:val="22"/>
              </w:rPr>
              <w:t>Mark 5</w:t>
            </w:r>
          </w:p>
        </w:tc>
        <w:tc>
          <w:tcPr>
            <w:tcW w:w="2579" w:type="dxa"/>
          </w:tcPr>
          <w:p>
            <w:pPr>
              <w:spacing w:before="0" w:after="0" w:line="240" w:lineRule="auto"/>
            </w:pPr>
            <w:hyperlink w:anchor="R4257" w:history="1">
              <w:r>
                <w:rPr>
                  <w:rFonts w:ascii="Calibri" w:hAnsi="Calibri" w:eastAsia="Calibri" w:cs="Calibri"/>
                  <w:sz w:val="22"/>
                  <w:color w:val="000000"/>
                  <w:u w:val="none"/>
                </w:rPr>
                <w:t>263</w:t>
              </w:r>
            </w:hyperlink>
          </w:p>
        </w:tc>
      </w:tr>
      <w:tr>
        <w:trPr>
          <w:cantSplit/>
        </w:trPr>
        <w:tc>
          <w:tcPr>
            <w:tcW w:w="3901" w:type="dxa"/>
          </w:tcPr>
          <w:p>
            <w:pPr>
              <w:spacing w:before="0" w:after="0" w:line="240" w:lineRule="auto"/>
            </w:pPr>
            <w:r>
              <w:rPr>
                <w:rFonts w:ascii="Calibri" w:hAnsi="Calibri" w:eastAsia="Calibri" w:cs="Calibri"/>
                <w:color w:val="000000"/>
                <w:sz w:val="22"/>
              </w:rPr>
              <w:t>Mark 5:7</w:t>
            </w:r>
          </w:p>
        </w:tc>
        <w:tc>
          <w:tcPr>
            <w:tcW w:w="2579" w:type="dxa"/>
          </w:tcPr>
          <w:p>
            <w:pPr>
              <w:spacing w:before="0" w:after="0" w:line="240" w:lineRule="auto"/>
            </w:pPr>
            <w:hyperlink w:anchor="R4259" w:history="1">
              <w:r>
                <w:rPr>
                  <w:rFonts w:ascii="Calibri" w:hAnsi="Calibri" w:eastAsia="Calibri" w:cs="Calibri"/>
                  <w:sz w:val="22"/>
                  <w:color w:val="000000"/>
                  <w:u w:val="none"/>
                </w:rPr>
                <w:t>263</w:t>
              </w:r>
            </w:hyperlink>
          </w:p>
        </w:tc>
      </w:tr>
      <w:tr>
        <w:trPr>
          <w:cantSplit/>
        </w:trPr>
        <w:tc>
          <w:tcPr>
            <w:tcW w:w="3901" w:type="dxa"/>
          </w:tcPr>
          <w:p>
            <w:pPr>
              <w:spacing w:before="0" w:after="0" w:line="240" w:lineRule="auto"/>
            </w:pPr>
            <w:r>
              <w:rPr>
                <w:rFonts w:ascii="Calibri" w:hAnsi="Calibri" w:eastAsia="Calibri" w:cs="Calibri"/>
                <w:color w:val="000000"/>
                <w:sz w:val="22"/>
              </w:rPr>
              <w:t>Mark 5:18-19</w:t>
            </w:r>
          </w:p>
        </w:tc>
        <w:tc>
          <w:tcPr>
            <w:tcW w:w="2579" w:type="dxa"/>
          </w:tcPr>
          <w:p>
            <w:pPr>
              <w:spacing w:before="0" w:after="0" w:line="240" w:lineRule="auto"/>
            </w:pPr>
            <w:hyperlink w:anchor="R3020" w:history="1">
              <w:r>
                <w:rPr>
                  <w:rFonts w:ascii="Calibri" w:hAnsi="Calibri" w:eastAsia="Calibri" w:cs="Calibri"/>
                  <w:sz w:val="22"/>
                  <w:color w:val="000000"/>
                  <w:u w:val="none"/>
                </w:rPr>
                <w:t>186</w:t>
              </w:r>
            </w:hyperlink>
          </w:p>
        </w:tc>
      </w:tr>
      <w:tr>
        <w:trPr>
          <w:cantSplit/>
        </w:trPr>
        <w:tc>
          <w:tcPr>
            <w:tcW w:w="3901" w:type="dxa"/>
          </w:tcPr>
          <w:p>
            <w:pPr>
              <w:spacing w:before="0" w:after="0" w:line="240" w:lineRule="auto"/>
            </w:pPr>
            <w:r>
              <w:rPr>
                <w:rFonts w:ascii="Calibri" w:hAnsi="Calibri" w:eastAsia="Calibri" w:cs="Calibri"/>
                <w:color w:val="000000"/>
                <w:sz w:val="22"/>
              </w:rPr>
              <w:t>Mark 5:20</w:t>
            </w:r>
          </w:p>
        </w:tc>
        <w:tc>
          <w:tcPr>
            <w:tcW w:w="2579" w:type="dxa"/>
          </w:tcPr>
          <w:p>
            <w:pPr>
              <w:spacing w:before="0" w:after="0" w:line="240" w:lineRule="auto"/>
            </w:pPr>
            <w:hyperlink w:anchor="R3025" w:history="1">
              <w:r>
                <w:rPr>
                  <w:rFonts w:ascii="Calibri" w:hAnsi="Calibri" w:eastAsia="Calibri" w:cs="Calibri"/>
                  <w:sz w:val="22"/>
                  <w:color w:val="000000"/>
                  <w:u w:val="none"/>
                </w:rPr>
                <w:t>186</w:t>
              </w:r>
            </w:hyperlink>
          </w:p>
        </w:tc>
      </w:tr>
      <w:tr>
        <w:trPr>
          <w:cantSplit/>
        </w:trPr>
        <w:tc>
          <w:tcPr>
            <w:tcW w:w="3901" w:type="dxa"/>
          </w:tcPr>
          <w:p>
            <w:pPr>
              <w:spacing w:before="0" w:after="0" w:line="240" w:lineRule="auto"/>
            </w:pPr>
            <w:r>
              <w:rPr>
                <w:rFonts w:ascii="Calibri" w:hAnsi="Calibri" w:eastAsia="Calibri" w:cs="Calibri"/>
                <w:color w:val="000000"/>
                <w:sz w:val="22"/>
              </w:rPr>
              <w:t>Mark 6</w:t>
            </w:r>
          </w:p>
        </w:tc>
        <w:tc>
          <w:tcPr>
            <w:tcW w:w="2579" w:type="dxa"/>
          </w:tcPr>
          <w:p>
            <w:pPr>
              <w:spacing w:before="0" w:after="0" w:line="240" w:lineRule="auto"/>
            </w:pPr>
            <w:hyperlink w:anchor="R4261" w:history="1">
              <w:r>
                <w:rPr>
                  <w:rFonts w:ascii="Calibri" w:hAnsi="Calibri" w:eastAsia="Calibri" w:cs="Calibri"/>
                  <w:sz w:val="22"/>
                  <w:color w:val="000000"/>
                  <w:u w:val="none"/>
                </w:rPr>
                <w:t>263</w:t>
              </w:r>
            </w:hyperlink>
          </w:p>
        </w:tc>
      </w:tr>
      <w:tr>
        <w:trPr>
          <w:cantSplit/>
        </w:trPr>
        <w:tc>
          <w:tcPr>
            <w:tcW w:w="3901" w:type="dxa"/>
          </w:tcPr>
          <w:p>
            <w:pPr>
              <w:spacing w:before="0" w:after="0" w:line="240" w:lineRule="auto"/>
            </w:pPr>
            <w:r>
              <w:rPr>
                <w:rFonts w:ascii="Calibri" w:hAnsi="Calibri" w:eastAsia="Calibri" w:cs="Calibri"/>
                <w:color w:val="000000"/>
                <w:sz w:val="22"/>
              </w:rPr>
              <w:t>Mark 6:48-51</w:t>
            </w:r>
          </w:p>
        </w:tc>
        <w:tc>
          <w:tcPr>
            <w:tcW w:w="2579" w:type="dxa"/>
          </w:tcPr>
          <w:p>
            <w:pPr>
              <w:spacing w:before="0" w:after="0" w:line="240" w:lineRule="auto"/>
            </w:pPr>
            <w:hyperlink w:anchor="R4262" w:history="1">
              <w:r>
                <w:rPr>
                  <w:rFonts w:ascii="Calibri" w:hAnsi="Calibri" w:eastAsia="Calibri" w:cs="Calibri"/>
                  <w:sz w:val="22"/>
                  <w:color w:val="000000"/>
                  <w:u w:val="none"/>
                </w:rPr>
                <w:t>263</w:t>
              </w:r>
            </w:hyperlink>
          </w:p>
        </w:tc>
      </w:tr>
      <w:tr>
        <w:trPr>
          <w:cantSplit/>
        </w:trPr>
        <w:tc>
          <w:tcPr>
            <w:tcW w:w="3901" w:type="dxa"/>
          </w:tcPr>
          <w:p>
            <w:pPr>
              <w:spacing w:before="0" w:after="0" w:line="240" w:lineRule="auto"/>
            </w:pPr>
            <w:r>
              <w:rPr>
                <w:rFonts w:ascii="Calibri" w:hAnsi="Calibri" w:eastAsia="Calibri" w:cs="Calibri"/>
                <w:color w:val="000000"/>
                <w:sz w:val="22"/>
              </w:rPr>
              <w:t>Mark 7</w:t>
            </w:r>
          </w:p>
        </w:tc>
        <w:tc>
          <w:tcPr>
            <w:tcW w:w="2579" w:type="dxa"/>
          </w:tcPr>
          <w:p>
            <w:pPr>
              <w:spacing w:before="0" w:after="0" w:line="240" w:lineRule="auto"/>
            </w:pPr>
            <w:hyperlink w:anchor="R4267" w:history="1">
              <w:r>
                <w:rPr>
                  <w:rFonts w:ascii="Calibri" w:hAnsi="Calibri" w:eastAsia="Calibri" w:cs="Calibri"/>
                  <w:sz w:val="22"/>
                  <w:color w:val="000000"/>
                  <w:u w:val="none"/>
                </w:rPr>
                <w:t>263</w:t>
              </w:r>
            </w:hyperlink>
            <w:r>
              <w:rPr>
                <w:rFonts w:ascii="Calibri" w:hAnsi="Calibri" w:eastAsia="Calibri" w:cs="Calibri"/>
                <w:color w:val="000000"/>
                <w:sz w:val="22"/>
              </w:rPr>
              <w:t xml:space="preserve">, </w:t>
            </w:r>
            <w:hyperlink w:anchor="R4273" w:history="1">
              <w:r>
                <w:rPr>
                  <w:rFonts w:ascii="Calibri" w:hAnsi="Calibri" w:eastAsia="Calibri" w:cs="Calibri"/>
                  <w:sz w:val="22"/>
                  <w:color w:val="000000"/>
                  <w:u w:val="none"/>
                </w:rPr>
                <w:t>264</w:t>
              </w:r>
            </w:hyperlink>
          </w:p>
        </w:tc>
      </w:tr>
      <w:tr>
        <w:trPr>
          <w:cantSplit/>
        </w:trPr>
        <w:tc>
          <w:tcPr>
            <w:tcW w:w="3901" w:type="dxa"/>
          </w:tcPr>
          <w:p>
            <w:pPr>
              <w:spacing w:before="0" w:after="0" w:line="240" w:lineRule="auto"/>
            </w:pPr>
            <w:r>
              <w:rPr>
                <w:rFonts w:ascii="Calibri" w:hAnsi="Calibri" w:eastAsia="Calibri" w:cs="Calibri"/>
                <w:color w:val="000000"/>
                <w:sz w:val="22"/>
              </w:rPr>
              <w:t>Mark 7:6-8</w:t>
            </w:r>
          </w:p>
        </w:tc>
        <w:tc>
          <w:tcPr>
            <w:tcW w:w="2579" w:type="dxa"/>
          </w:tcPr>
          <w:p>
            <w:pPr>
              <w:spacing w:before="0" w:after="0" w:line="240" w:lineRule="auto"/>
            </w:pPr>
            <w:hyperlink w:anchor="R4269" w:history="1">
              <w:r>
                <w:rPr>
                  <w:rFonts w:ascii="Calibri" w:hAnsi="Calibri" w:eastAsia="Calibri" w:cs="Calibri"/>
                  <w:sz w:val="22"/>
                  <w:color w:val="000000"/>
                  <w:u w:val="none"/>
                </w:rPr>
                <w:t>263</w:t>
              </w:r>
            </w:hyperlink>
            <w:r>
              <w:rPr>
                <w:rFonts w:ascii="Calibri" w:hAnsi="Calibri" w:eastAsia="Calibri" w:cs="Calibri"/>
                <w:color w:val="000000"/>
                <w:sz w:val="22"/>
              </w:rPr>
              <w:t xml:space="preserve">, </w:t>
            </w:r>
            <w:hyperlink w:anchor="R4271" w:history="1">
              <w:r>
                <w:rPr>
                  <w:rFonts w:ascii="Calibri" w:hAnsi="Calibri" w:eastAsia="Calibri" w:cs="Calibri"/>
                  <w:sz w:val="22"/>
                  <w:color w:val="000000"/>
                  <w:u w:val="none"/>
                </w:rPr>
                <w:t>264</w:t>
              </w:r>
            </w:hyperlink>
          </w:p>
        </w:tc>
      </w:tr>
      <w:tr>
        <w:trPr>
          <w:cantSplit/>
        </w:trPr>
        <w:tc>
          <w:tcPr>
            <w:tcW w:w="3901" w:type="dxa"/>
          </w:tcPr>
          <w:p>
            <w:pPr>
              <w:spacing w:before="0" w:after="0" w:line="240" w:lineRule="auto"/>
            </w:pPr>
            <w:r>
              <w:rPr>
                <w:rFonts w:ascii="Calibri" w:hAnsi="Calibri" w:eastAsia="Calibri" w:cs="Calibri"/>
                <w:color w:val="000000"/>
                <w:sz w:val="22"/>
              </w:rPr>
              <w:t>Mark 7:33-35</w:t>
            </w:r>
          </w:p>
        </w:tc>
        <w:tc>
          <w:tcPr>
            <w:tcW w:w="2579" w:type="dxa"/>
          </w:tcPr>
          <w:p>
            <w:pPr>
              <w:spacing w:before="0" w:after="0" w:line="240" w:lineRule="auto"/>
            </w:pPr>
            <w:hyperlink w:anchor="R4275" w:history="1">
              <w:r>
                <w:rPr>
                  <w:rFonts w:ascii="Calibri" w:hAnsi="Calibri" w:eastAsia="Calibri" w:cs="Calibri"/>
                  <w:sz w:val="22"/>
                  <w:color w:val="000000"/>
                  <w:u w:val="none"/>
                </w:rPr>
                <w:t>264</w:t>
              </w:r>
            </w:hyperlink>
          </w:p>
        </w:tc>
      </w:tr>
      <w:tr>
        <w:trPr>
          <w:cantSplit/>
        </w:trPr>
        <w:tc>
          <w:tcPr>
            <w:tcW w:w="3901" w:type="dxa"/>
          </w:tcPr>
          <w:p>
            <w:pPr>
              <w:spacing w:before="0" w:after="0" w:line="240" w:lineRule="auto"/>
            </w:pPr>
            <w:r>
              <w:rPr>
                <w:rFonts w:ascii="Calibri" w:hAnsi="Calibri" w:eastAsia="Calibri" w:cs="Calibri"/>
                <w:color w:val="000000"/>
                <w:sz w:val="22"/>
              </w:rPr>
              <w:t>Mark 8</w:t>
            </w:r>
          </w:p>
        </w:tc>
        <w:tc>
          <w:tcPr>
            <w:tcW w:w="2579" w:type="dxa"/>
          </w:tcPr>
          <w:p>
            <w:pPr>
              <w:spacing w:before="0" w:after="0" w:line="240" w:lineRule="auto"/>
            </w:pPr>
            <w:hyperlink w:anchor="R4284" w:history="1">
              <w:r>
                <w:rPr>
                  <w:rFonts w:ascii="Calibri" w:hAnsi="Calibri" w:eastAsia="Calibri" w:cs="Calibri"/>
                  <w:sz w:val="22"/>
                  <w:color w:val="000000"/>
                  <w:u w:val="none"/>
                </w:rPr>
                <w:t>264</w:t>
              </w:r>
            </w:hyperlink>
          </w:p>
        </w:tc>
      </w:tr>
      <w:tr>
        <w:trPr>
          <w:cantSplit/>
        </w:trPr>
        <w:tc>
          <w:tcPr>
            <w:tcW w:w="3901" w:type="dxa"/>
          </w:tcPr>
          <w:p>
            <w:pPr>
              <w:spacing w:before="0" w:after="0" w:line="240" w:lineRule="auto"/>
            </w:pPr>
            <w:r>
              <w:rPr>
                <w:rFonts w:ascii="Calibri" w:hAnsi="Calibri" w:eastAsia="Calibri" w:cs="Calibri"/>
                <w:color w:val="000000"/>
                <w:sz w:val="22"/>
              </w:rPr>
              <w:t>Mark 8:29</w:t>
            </w:r>
          </w:p>
        </w:tc>
        <w:tc>
          <w:tcPr>
            <w:tcW w:w="2579" w:type="dxa"/>
          </w:tcPr>
          <w:p>
            <w:pPr>
              <w:spacing w:before="0" w:after="0" w:line="240" w:lineRule="auto"/>
            </w:pPr>
            <w:hyperlink w:anchor="R4286" w:history="1">
              <w:r>
                <w:rPr>
                  <w:rFonts w:ascii="Calibri" w:hAnsi="Calibri" w:eastAsia="Calibri" w:cs="Calibri"/>
                  <w:sz w:val="22"/>
                  <w:color w:val="000000"/>
                  <w:u w:val="none"/>
                </w:rPr>
                <w:t>264</w:t>
              </w:r>
            </w:hyperlink>
          </w:p>
        </w:tc>
      </w:tr>
      <w:tr>
        <w:trPr>
          <w:cantSplit/>
        </w:trPr>
        <w:tc>
          <w:tcPr>
            <w:tcW w:w="3901" w:type="dxa"/>
          </w:tcPr>
          <w:p>
            <w:pPr>
              <w:spacing w:before="0" w:after="0" w:line="240" w:lineRule="auto"/>
            </w:pPr>
            <w:r>
              <w:rPr>
                <w:rFonts w:ascii="Calibri" w:hAnsi="Calibri" w:eastAsia="Calibri" w:cs="Calibri"/>
                <w:color w:val="000000"/>
                <w:sz w:val="22"/>
              </w:rPr>
              <w:t>Mark 8:31</w:t>
            </w:r>
          </w:p>
        </w:tc>
        <w:tc>
          <w:tcPr>
            <w:tcW w:w="2579" w:type="dxa"/>
          </w:tcPr>
          <w:p>
            <w:pPr>
              <w:spacing w:before="0" w:after="0" w:line="240" w:lineRule="auto"/>
            </w:pPr>
            <w:hyperlink w:anchor="R4290" w:history="1">
              <w:r>
                <w:rPr>
                  <w:rFonts w:ascii="Calibri" w:hAnsi="Calibri" w:eastAsia="Calibri" w:cs="Calibri"/>
                  <w:sz w:val="22"/>
                  <w:color w:val="000000"/>
                  <w:u w:val="none"/>
                </w:rPr>
                <w:t>264</w:t>
              </w:r>
            </w:hyperlink>
          </w:p>
        </w:tc>
      </w:tr>
      <w:tr>
        <w:trPr>
          <w:cantSplit/>
        </w:trPr>
        <w:tc>
          <w:tcPr>
            <w:tcW w:w="3901" w:type="dxa"/>
          </w:tcPr>
          <w:p>
            <w:pPr>
              <w:spacing w:before="0" w:after="0" w:line="240" w:lineRule="auto"/>
            </w:pPr>
            <w:r>
              <w:rPr>
                <w:rFonts w:ascii="Calibri" w:hAnsi="Calibri" w:eastAsia="Calibri" w:cs="Calibri"/>
                <w:color w:val="000000"/>
                <w:sz w:val="22"/>
              </w:rPr>
              <w:t>Mark 8:38</w:t>
            </w:r>
          </w:p>
        </w:tc>
        <w:tc>
          <w:tcPr>
            <w:tcW w:w="2579" w:type="dxa"/>
          </w:tcPr>
          <w:p>
            <w:pPr>
              <w:spacing w:before="0" w:after="0" w:line="240" w:lineRule="auto"/>
            </w:pPr>
            <w:hyperlink w:anchor="R4294" w:history="1">
              <w:r>
                <w:rPr>
                  <w:rFonts w:ascii="Calibri" w:hAnsi="Calibri" w:eastAsia="Calibri" w:cs="Calibri"/>
                  <w:sz w:val="22"/>
                  <w:color w:val="000000"/>
                  <w:u w:val="none"/>
                </w:rPr>
                <w:t>264</w:t>
              </w:r>
            </w:hyperlink>
          </w:p>
        </w:tc>
      </w:tr>
      <w:tr>
        <w:trPr>
          <w:cantSplit/>
        </w:trPr>
        <w:tc>
          <w:tcPr>
            <w:tcW w:w="3901" w:type="dxa"/>
          </w:tcPr>
          <w:p>
            <w:pPr>
              <w:spacing w:before="0" w:after="0" w:line="240" w:lineRule="auto"/>
            </w:pPr>
            <w:r>
              <w:rPr>
                <w:rFonts w:ascii="Calibri" w:hAnsi="Calibri" w:eastAsia="Calibri" w:cs="Calibri"/>
                <w:color w:val="000000"/>
                <w:sz w:val="22"/>
              </w:rPr>
              <w:t>Mark 9</w:t>
            </w:r>
          </w:p>
        </w:tc>
        <w:tc>
          <w:tcPr>
            <w:tcW w:w="2579" w:type="dxa"/>
          </w:tcPr>
          <w:p>
            <w:pPr>
              <w:spacing w:before="0" w:after="0" w:line="240" w:lineRule="auto"/>
            </w:pPr>
            <w:hyperlink w:anchor="R3078" w:history="1">
              <w:r>
                <w:rPr>
                  <w:rFonts w:ascii="Calibri" w:hAnsi="Calibri" w:eastAsia="Calibri" w:cs="Calibri"/>
                  <w:sz w:val="22"/>
                  <w:color w:val="000000"/>
                  <w:u w:val="none"/>
                </w:rPr>
                <w:t>191</w:t>
              </w:r>
            </w:hyperlink>
            <w:r>
              <w:rPr>
                <w:rFonts w:ascii="Calibri" w:hAnsi="Calibri" w:eastAsia="Calibri" w:cs="Calibri"/>
                <w:color w:val="000000"/>
                <w:sz w:val="22"/>
              </w:rPr>
              <w:t xml:space="preserve">, </w:t>
            </w:r>
            <w:hyperlink w:anchor="R4363" w:history="1">
              <w:r>
                <w:rPr>
                  <w:rFonts w:ascii="Calibri" w:hAnsi="Calibri" w:eastAsia="Calibri" w:cs="Calibri"/>
                  <w:sz w:val="22"/>
                  <w:color w:val="000000"/>
                  <w:u w:val="none"/>
                </w:rPr>
                <w:t>269</w:t>
              </w:r>
            </w:hyperlink>
          </w:p>
        </w:tc>
      </w:tr>
      <w:tr>
        <w:trPr>
          <w:cantSplit/>
        </w:trPr>
        <w:tc>
          <w:tcPr>
            <w:tcW w:w="3901" w:type="dxa"/>
          </w:tcPr>
          <w:p>
            <w:pPr>
              <w:spacing w:before="0" w:after="0" w:line="240" w:lineRule="auto"/>
            </w:pPr>
            <w:r>
              <w:rPr>
                <w:rFonts w:ascii="Calibri" w:hAnsi="Calibri" w:eastAsia="Calibri" w:cs="Calibri"/>
                <w:color w:val="000000"/>
                <w:sz w:val="22"/>
              </w:rPr>
              <w:t>Mark 9:2-3</w:t>
            </w:r>
          </w:p>
        </w:tc>
        <w:tc>
          <w:tcPr>
            <w:tcW w:w="2579" w:type="dxa"/>
          </w:tcPr>
          <w:p>
            <w:pPr>
              <w:spacing w:before="0" w:after="0" w:line="240" w:lineRule="auto"/>
            </w:pPr>
            <w:hyperlink w:anchor="R4365" w:history="1">
              <w:r>
                <w:rPr>
                  <w:rFonts w:ascii="Calibri" w:hAnsi="Calibri" w:eastAsia="Calibri" w:cs="Calibri"/>
                  <w:sz w:val="22"/>
                  <w:color w:val="000000"/>
                  <w:u w:val="none"/>
                </w:rPr>
                <w:t>269</w:t>
              </w:r>
            </w:hyperlink>
          </w:p>
        </w:tc>
      </w:tr>
      <w:tr>
        <w:trPr>
          <w:cantSplit/>
        </w:trPr>
        <w:tc>
          <w:tcPr>
            <w:tcW w:w="3901" w:type="dxa"/>
          </w:tcPr>
          <w:p>
            <w:pPr>
              <w:spacing w:before="0" w:after="0" w:line="240" w:lineRule="auto"/>
            </w:pPr>
            <w:r>
              <w:rPr>
                <w:rFonts w:ascii="Calibri" w:hAnsi="Calibri" w:eastAsia="Calibri" w:cs="Calibri"/>
                <w:color w:val="000000"/>
                <w:sz w:val="22"/>
              </w:rPr>
              <w:t>Mark 9:7</w:t>
            </w:r>
          </w:p>
        </w:tc>
        <w:tc>
          <w:tcPr>
            <w:tcW w:w="2579" w:type="dxa"/>
          </w:tcPr>
          <w:p>
            <w:pPr>
              <w:spacing w:before="0" w:after="0" w:line="240" w:lineRule="auto"/>
            </w:pPr>
            <w:hyperlink w:anchor="R3082" w:history="1">
              <w:r>
                <w:rPr>
                  <w:rFonts w:ascii="Calibri" w:hAnsi="Calibri" w:eastAsia="Calibri" w:cs="Calibri"/>
                  <w:sz w:val="22"/>
                  <w:color w:val="000000"/>
                  <w:u w:val="none"/>
                </w:rPr>
                <w:t>192</w:t>
              </w:r>
            </w:hyperlink>
            <w:r>
              <w:rPr>
                <w:rFonts w:ascii="Calibri" w:hAnsi="Calibri" w:eastAsia="Calibri" w:cs="Calibri"/>
                <w:color w:val="000000"/>
                <w:sz w:val="22"/>
              </w:rPr>
              <w:t xml:space="preserve">, </w:t>
            </w:r>
            <w:hyperlink w:anchor="R4369" w:history="1">
              <w:r>
                <w:rPr>
                  <w:rFonts w:ascii="Calibri" w:hAnsi="Calibri" w:eastAsia="Calibri" w:cs="Calibri"/>
                  <w:sz w:val="22"/>
                  <w:color w:val="000000"/>
                  <w:u w:val="none"/>
                </w:rPr>
                <w:t>269</w:t>
              </w:r>
            </w:hyperlink>
          </w:p>
        </w:tc>
      </w:tr>
      <w:tr>
        <w:trPr>
          <w:cantSplit/>
        </w:trPr>
        <w:tc>
          <w:tcPr>
            <w:tcW w:w="3901" w:type="dxa"/>
          </w:tcPr>
          <w:p>
            <w:pPr>
              <w:spacing w:before="0" w:after="0" w:line="240" w:lineRule="auto"/>
            </w:pPr>
            <w:r>
              <w:rPr>
                <w:rFonts w:ascii="Calibri" w:hAnsi="Calibri" w:eastAsia="Calibri" w:cs="Calibri"/>
                <w:color w:val="000000"/>
                <w:sz w:val="22"/>
              </w:rPr>
              <w:t>Mark 9-16</w:t>
            </w:r>
          </w:p>
        </w:tc>
        <w:tc>
          <w:tcPr>
            <w:tcW w:w="2579" w:type="dxa"/>
          </w:tcPr>
          <w:p>
            <w:pPr>
              <w:spacing w:before="0" w:after="0" w:line="240" w:lineRule="auto"/>
            </w:pPr>
            <w:hyperlink w:anchor="R4362" w:history="1">
              <w:r>
                <w:rPr>
                  <w:rFonts w:ascii="Calibri" w:hAnsi="Calibri" w:eastAsia="Calibri" w:cs="Calibri"/>
                  <w:sz w:val="22"/>
                  <w:color w:val="000000"/>
                  <w:u w:val="none"/>
                </w:rPr>
                <w:t>269</w:t>
              </w:r>
            </w:hyperlink>
          </w:p>
        </w:tc>
      </w:tr>
      <w:tr>
        <w:trPr>
          <w:cantSplit/>
        </w:trPr>
        <w:tc>
          <w:tcPr>
            <w:tcW w:w="3901" w:type="dxa"/>
          </w:tcPr>
          <w:p>
            <w:pPr>
              <w:spacing w:before="0" w:after="0" w:line="240" w:lineRule="auto"/>
            </w:pPr>
            <w:r>
              <w:rPr>
                <w:rFonts w:ascii="Calibri" w:hAnsi="Calibri" w:eastAsia="Calibri" w:cs="Calibri"/>
                <w:color w:val="000000"/>
                <w:sz w:val="22"/>
              </w:rPr>
              <w:t>Mark 9:29</w:t>
            </w:r>
          </w:p>
        </w:tc>
        <w:tc>
          <w:tcPr>
            <w:tcW w:w="2579" w:type="dxa"/>
          </w:tcPr>
          <w:p>
            <w:pPr>
              <w:spacing w:before="0" w:after="0" w:line="240" w:lineRule="auto"/>
            </w:pPr>
            <w:hyperlink w:anchor="R2623" w:history="1">
              <w:r>
                <w:rPr>
                  <w:rFonts w:ascii="Calibri" w:hAnsi="Calibri" w:eastAsia="Calibri" w:cs="Calibri"/>
                  <w:sz w:val="22"/>
                  <w:color w:val="000000"/>
                  <w:u w:val="none"/>
                </w:rPr>
                <w:t>160</w:t>
              </w:r>
            </w:hyperlink>
          </w:p>
        </w:tc>
      </w:tr>
      <w:tr>
        <w:trPr>
          <w:cantSplit/>
        </w:trPr>
        <w:tc>
          <w:tcPr>
            <w:tcW w:w="3901" w:type="dxa"/>
          </w:tcPr>
          <w:p>
            <w:pPr>
              <w:spacing w:before="0" w:after="0" w:line="240" w:lineRule="auto"/>
            </w:pPr>
            <w:r>
              <w:rPr>
                <w:rFonts w:ascii="Calibri" w:hAnsi="Calibri" w:eastAsia="Calibri" w:cs="Calibri"/>
                <w:color w:val="000000"/>
                <w:sz w:val="22"/>
              </w:rPr>
              <w:t>Mark 10</w:t>
            </w:r>
          </w:p>
        </w:tc>
        <w:tc>
          <w:tcPr>
            <w:tcW w:w="2579" w:type="dxa"/>
          </w:tcPr>
          <w:p>
            <w:pPr>
              <w:spacing w:before="0" w:after="0" w:line="240" w:lineRule="auto"/>
            </w:pPr>
            <w:hyperlink w:anchor="R4371" w:history="1">
              <w:r>
                <w:rPr>
                  <w:rFonts w:ascii="Calibri" w:hAnsi="Calibri" w:eastAsia="Calibri" w:cs="Calibri"/>
                  <w:sz w:val="22"/>
                  <w:color w:val="000000"/>
                  <w:u w:val="none"/>
                </w:rPr>
                <w:t>269</w:t>
              </w:r>
            </w:hyperlink>
            <w:r>
              <w:rPr>
                <w:rFonts w:ascii="Calibri" w:hAnsi="Calibri" w:eastAsia="Calibri" w:cs="Calibri"/>
                <w:color w:val="000000"/>
                <w:sz w:val="22"/>
              </w:rPr>
              <w:t xml:space="preserve">, </w:t>
            </w:r>
            <w:hyperlink w:anchor="R4375" w:history="1">
              <w:r>
                <w:rPr>
                  <w:rFonts w:ascii="Calibri" w:hAnsi="Calibri" w:eastAsia="Calibri" w:cs="Calibri"/>
                  <w:sz w:val="22"/>
                  <w:color w:val="000000"/>
                  <w:u w:val="none"/>
                </w:rPr>
                <w:t>270</w:t>
              </w:r>
            </w:hyperlink>
          </w:p>
        </w:tc>
      </w:tr>
      <w:tr>
        <w:trPr>
          <w:cantSplit/>
        </w:trPr>
        <w:tc>
          <w:tcPr>
            <w:tcW w:w="3901" w:type="dxa"/>
          </w:tcPr>
          <w:p>
            <w:pPr>
              <w:spacing w:before="0" w:after="0" w:line="240" w:lineRule="auto"/>
            </w:pPr>
            <w:r>
              <w:rPr>
                <w:rFonts w:ascii="Calibri" w:hAnsi="Calibri" w:eastAsia="Calibri" w:cs="Calibri"/>
                <w:color w:val="000000"/>
                <w:sz w:val="22"/>
              </w:rPr>
              <w:t>Mark 10:23</w:t>
            </w:r>
          </w:p>
        </w:tc>
        <w:tc>
          <w:tcPr>
            <w:tcW w:w="2579" w:type="dxa"/>
          </w:tcPr>
          <w:p>
            <w:pPr>
              <w:spacing w:before="0" w:after="0" w:line="240" w:lineRule="auto"/>
            </w:pPr>
            <w:hyperlink w:anchor="R0864" w:history="1">
              <w:r>
                <w:rPr>
                  <w:rFonts w:ascii="Calibri" w:hAnsi="Calibri" w:eastAsia="Calibri" w:cs="Calibri"/>
                  <w:sz w:val="22"/>
                  <w:color w:val="000000"/>
                  <w:u w:val="none"/>
                </w:rPr>
                <w:t>58</w:t>
              </w:r>
            </w:hyperlink>
          </w:p>
        </w:tc>
      </w:tr>
      <w:tr>
        <w:trPr>
          <w:cantSplit/>
        </w:trPr>
        <w:tc>
          <w:tcPr>
            <w:tcW w:w="3901" w:type="dxa"/>
          </w:tcPr>
          <w:p>
            <w:pPr>
              <w:spacing w:before="0" w:after="0" w:line="240" w:lineRule="auto"/>
            </w:pPr>
            <w:r>
              <w:rPr>
                <w:rFonts w:ascii="Calibri" w:hAnsi="Calibri" w:eastAsia="Calibri" w:cs="Calibri"/>
                <w:color w:val="000000"/>
                <w:sz w:val="22"/>
              </w:rPr>
              <w:t>Mark 10:27</w:t>
            </w:r>
          </w:p>
        </w:tc>
        <w:tc>
          <w:tcPr>
            <w:tcW w:w="2579" w:type="dxa"/>
          </w:tcPr>
          <w:p>
            <w:pPr>
              <w:spacing w:before="0" w:after="0" w:line="240" w:lineRule="auto"/>
            </w:pPr>
            <w:hyperlink w:anchor="R4373" w:history="1">
              <w:r>
                <w:rPr>
                  <w:rFonts w:ascii="Calibri" w:hAnsi="Calibri" w:eastAsia="Calibri" w:cs="Calibri"/>
                  <w:sz w:val="22"/>
                  <w:color w:val="000000"/>
                  <w:u w:val="none"/>
                </w:rPr>
                <w:t>269</w:t>
              </w:r>
            </w:hyperlink>
          </w:p>
        </w:tc>
      </w:tr>
      <w:tr>
        <w:trPr>
          <w:cantSplit/>
        </w:trPr>
        <w:tc>
          <w:tcPr>
            <w:tcW w:w="3901" w:type="dxa"/>
          </w:tcPr>
          <w:p>
            <w:pPr>
              <w:spacing w:before="0" w:after="0" w:line="240" w:lineRule="auto"/>
            </w:pPr>
            <w:r>
              <w:rPr>
                <w:rFonts w:ascii="Calibri" w:hAnsi="Calibri" w:eastAsia="Calibri" w:cs="Calibri"/>
                <w:color w:val="000000"/>
                <w:sz w:val="22"/>
              </w:rPr>
              <w:t>Mark 10:34</w:t>
            </w:r>
          </w:p>
        </w:tc>
        <w:tc>
          <w:tcPr>
            <w:tcW w:w="2579" w:type="dxa"/>
          </w:tcPr>
          <w:p>
            <w:pPr>
              <w:spacing w:before="0" w:after="0" w:line="240" w:lineRule="auto"/>
            </w:pPr>
            <w:hyperlink w:anchor="R4377" w:history="1">
              <w:r>
                <w:rPr>
                  <w:rFonts w:ascii="Calibri" w:hAnsi="Calibri" w:eastAsia="Calibri" w:cs="Calibri"/>
                  <w:sz w:val="22"/>
                  <w:color w:val="000000"/>
                  <w:u w:val="none"/>
                </w:rPr>
                <w:t>270</w:t>
              </w:r>
            </w:hyperlink>
          </w:p>
        </w:tc>
      </w:tr>
      <w:tr>
        <w:trPr>
          <w:cantSplit/>
        </w:trPr>
        <w:tc>
          <w:tcPr>
            <w:tcW w:w="3901" w:type="dxa"/>
          </w:tcPr>
          <w:p>
            <w:pPr>
              <w:spacing w:before="0" w:after="0" w:line="240" w:lineRule="auto"/>
            </w:pPr>
            <w:r>
              <w:rPr>
                <w:rFonts w:ascii="Calibri" w:hAnsi="Calibri" w:eastAsia="Calibri" w:cs="Calibri"/>
                <w:color w:val="000000"/>
                <w:sz w:val="22"/>
              </w:rPr>
              <w:t>Mark 10:42-44</w:t>
            </w:r>
          </w:p>
        </w:tc>
        <w:tc>
          <w:tcPr>
            <w:tcW w:w="2579" w:type="dxa"/>
          </w:tcPr>
          <w:p>
            <w:pPr>
              <w:spacing w:before="0" w:after="0" w:line="240" w:lineRule="auto"/>
            </w:pPr>
            <w:hyperlink w:anchor="R0868" w:history="1">
              <w:r>
                <w:rPr>
                  <w:rFonts w:ascii="Calibri" w:hAnsi="Calibri" w:eastAsia="Calibri" w:cs="Calibri"/>
                  <w:sz w:val="22"/>
                  <w:color w:val="000000"/>
                  <w:u w:val="none"/>
                </w:rPr>
                <w:t>58</w:t>
              </w:r>
            </w:hyperlink>
          </w:p>
        </w:tc>
      </w:tr>
      <w:tr>
        <w:trPr>
          <w:cantSplit/>
        </w:trPr>
        <w:tc>
          <w:tcPr>
            <w:tcW w:w="3901" w:type="dxa"/>
          </w:tcPr>
          <w:p>
            <w:pPr>
              <w:spacing w:before="0" w:after="0" w:line="240" w:lineRule="auto"/>
            </w:pPr>
            <w:r>
              <w:rPr>
                <w:rFonts w:ascii="Calibri" w:hAnsi="Calibri" w:eastAsia="Calibri" w:cs="Calibri"/>
                <w:color w:val="000000"/>
                <w:sz w:val="22"/>
              </w:rPr>
              <w:t>Mark 11</w:t>
            </w:r>
          </w:p>
        </w:tc>
        <w:tc>
          <w:tcPr>
            <w:tcW w:w="2579" w:type="dxa"/>
          </w:tcPr>
          <w:p>
            <w:pPr>
              <w:spacing w:before="0" w:after="0" w:line="240" w:lineRule="auto"/>
            </w:pPr>
            <w:hyperlink w:anchor="R4379" w:history="1">
              <w:r>
                <w:rPr>
                  <w:rFonts w:ascii="Calibri" w:hAnsi="Calibri" w:eastAsia="Calibri" w:cs="Calibri"/>
                  <w:sz w:val="22"/>
                  <w:color w:val="000000"/>
                  <w:u w:val="none"/>
                </w:rPr>
                <w:t>270</w:t>
              </w:r>
            </w:hyperlink>
          </w:p>
        </w:tc>
      </w:tr>
      <w:tr>
        <w:trPr>
          <w:cantSplit/>
        </w:trPr>
        <w:tc>
          <w:tcPr>
            <w:tcW w:w="3901" w:type="dxa"/>
          </w:tcPr>
          <w:p>
            <w:pPr>
              <w:spacing w:before="0" w:after="0" w:line="240" w:lineRule="auto"/>
            </w:pPr>
            <w:r>
              <w:rPr>
                <w:rFonts w:ascii="Calibri" w:hAnsi="Calibri" w:eastAsia="Calibri" w:cs="Calibri"/>
                <w:color w:val="000000"/>
                <w:sz w:val="22"/>
              </w:rPr>
              <w:t>Mark 11:17</w:t>
            </w:r>
          </w:p>
        </w:tc>
        <w:tc>
          <w:tcPr>
            <w:tcW w:w="2579" w:type="dxa"/>
          </w:tcPr>
          <w:p>
            <w:pPr>
              <w:spacing w:before="0" w:after="0" w:line="240" w:lineRule="auto"/>
            </w:pPr>
            <w:hyperlink w:anchor="R4381" w:history="1">
              <w:r>
                <w:rPr>
                  <w:rFonts w:ascii="Calibri" w:hAnsi="Calibri" w:eastAsia="Calibri" w:cs="Calibri"/>
                  <w:sz w:val="22"/>
                  <w:color w:val="000000"/>
                  <w:u w:val="none"/>
                </w:rPr>
                <w:t>270</w:t>
              </w:r>
            </w:hyperlink>
          </w:p>
        </w:tc>
      </w:tr>
      <w:tr>
        <w:trPr>
          <w:cantSplit/>
        </w:trPr>
        <w:tc>
          <w:tcPr>
            <w:tcW w:w="3901" w:type="dxa"/>
          </w:tcPr>
          <w:p>
            <w:pPr>
              <w:spacing w:before="0" w:after="0" w:line="240" w:lineRule="auto"/>
            </w:pPr>
            <w:r>
              <w:rPr>
                <w:rFonts w:ascii="Calibri" w:hAnsi="Calibri" w:eastAsia="Calibri" w:cs="Calibri"/>
                <w:color w:val="000000"/>
                <w:sz w:val="22"/>
              </w:rPr>
              <w:t>Mark 12</w:t>
            </w:r>
          </w:p>
        </w:tc>
        <w:tc>
          <w:tcPr>
            <w:tcW w:w="2579" w:type="dxa"/>
          </w:tcPr>
          <w:p>
            <w:pPr>
              <w:spacing w:before="0" w:after="0" w:line="240" w:lineRule="auto"/>
            </w:pPr>
            <w:hyperlink w:anchor="R4383" w:history="1">
              <w:r>
                <w:rPr>
                  <w:rFonts w:ascii="Calibri" w:hAnsi="Calibri" w:eastAsia="Calibri" w:cs="Calibri"/>
                  <w:sz w:val="22"/>
                  <w:color w:val="000000"/>
                  <w:u w:val="none"/>
                </w:rPr>
                <w:t>270</w:t>
              </w:r>
            </w:hyperlink>
          </w:p>
        </w:tc>
      </w:tr>
      <w:tr>
        <w:trPr>
          <w:cantSplit/>
        </w:trPr>
        <w:tc>
          <w:tcPr>
            <w:tcW w:w="3901" w:type="dxa"/>
          </w:tcPr>
          <w:p>
            <w:pPr>
              <w:spacing w:before="0" w:after="0" w:line="240" w:lineRule="auto"/>
            </w:pPr>
            <w:r>
              <w:rPr>
                <w:rFonts w:ascii="Calibri" w:hAnsi="Calibri" w:eastAsia="Calibri" w:cs="Calibri"/>
                <w:color w:val="000000"/>
                <w:sz w:val="22"/>
              </w:rPr>
              <w:t>Mark 12:10-11</w:t>
            </w:r>
          </w:p>
        </w:tc>
        <w:tc>
          <w:tcPr>
            <w:tcW w:w="2579" w:type="dxa"/>
          </w:tcPr>
          <w:p>
            <w:pPr>
              <w:spacing w:before="0" w:after="0" w:line="240" w:lineRule="auto"/>
            </w:pPr>
            <w:hyperlink w:anchor="R4385" w:history="1">
              <w:r>
                <w:rPr>
                  <w:rFonts w:ascii="Calibri" w:hAnsi="Calibri" w:eastAsia="Calibri" w:cs="Calibri"/>
                  <w:sz w:val="22"/>
                  <w:color w:val="000000"/>
                  <w:u w:val="none"/>
                </w:rPr>
                <w:t>270</w:t>
              </w:r>
            </w:hyperlink>
          </w:p>
        </w:tc>
      </w:tr>
      <w:tr>
        <w:trPr>
          <w:cantSplit/>
        </w:trPr>
        <w:tc>
          <w:tcPr>
            <w:tcW w:w="3901" w:type="dxa"/>
          </w:tcPr>
          <w:p>
            <w:pPr>
              <w:spacing w:before="0" w:after="0" w:line="240" w:lineRule="auto"/>
            </w:pPr>
            <w:r>
              <w:rPr>
                <w:rFonts w:ascii="Calibri" w:hAnsi="Calibri" w:eastAsia="Calibri" w:cs="Calibri"/>
                <w:color w:val="000000"/>
                <w:sz w:val="22"/>
              </w:rPr>
              <w:t>Mark 12:31</w:t>
            </w:r>
          </w:p>
        </w:tc>
        <w:tc>
          <w:tcPr>
            <w:tcW w:w="2579" w:type="dxa"/>
          </w:tcPr>
          <w:p>
            <w:pPr>
              <w:spacing w:before="0" w:after="0" w:line="240" w:lineRule="auto"/>
            </w:pPr>
            <w:hyperlink w:anchor="R1612" w:history="1">
              <w:r>
                <w:rPr>
                  <w:rFonts w:ascii="Calibri" w:hAnsi="Calibri" w:eastAsia="Calibri" w:cs="Calibri"/>
                  <w:sz w:val="22"/>
                  <w:color w:val="000000"/>
                  <w:u w:val="none"/>
                </w:rPr>
                <w:t>99</w:t>
              </w:r>
            </w:hyperlink>
          </w:p>
        </w:tc>
      </w:tr>
      <w:tr>
        <w:trPr>
          <w:cantSplit/>
        </w:trPr>
        <w:tc>
          <w:tcPr>
            <w:tcW w:w="3901" w:type="dxa"/>
          </w:tcPr>
          <w:p>
            <w:pPr>
              <w:spacing w:before="0" w:after="0" w:line="240" w:lineRule="auto"/>
            </w:pPr>
            <w:r>
              <w:rPr>
                <w:rFonts w:ascii="Calibri" w:hAnsi="Calibri" w:eastAsia="Calibri" w:cs="Calibri"/>
                <w:color w:val="000000"/>
                <w:sz w:val="22"/>
              </w:rPr>
              <w:t>Mark 13</w:t>
            </w:r>
          </w:p>
        </w:tc>
        <w:tc>
          <w:tcPr>
            <w:tcW w:w="2579" w:type="dxa"/>
          </w:tcPr>
          <w:p>
            <w:pPr>
              <w:spacing w:before="0" w:after="0" w:line="240" w:lineRule="auto"/>
            </w:pPr>
            <w:hyperlink w:anchor="R4387" w:history="1">
              <w:r>
                <w:rPr>
                  <w:rFonts w:ascii="Calibri" w:hAnsi="Calibri" w:eastAsia="Calibri" w:cs="Calibri"/>
                  <w:sz w:val="22"/>
                  <w:color w:val="000000"/>
                  <w:u w:val="none"/>
                </w:rPr>
                <w:t>270</w:t>
              </w:r>
            </w:hyperlink>
          </w:p>
        </w:tc>
      </w:tr>
      <w:tr>
        <w:trPr>
          <w:cantSplit/>
        </w:trPr>
        <w:tc>
          <w:tcPr>
            <w:tcW w:w="3901" w:type="dxa"/>
          </w:tcPr>
          <w:p>
            <w:pPr>
              <w:spacing w:before="0" w:after="0" w:line="240" w:lineRule="auto"/>
            </w:pPr>
            <w:r>
              <w:rPr>
                <w:rFonts w:ascii="Calibri" w:hAnsi="Calibri" w:eastAsia="Calibri" w:cs="Calibri"/>
                <w:color w:val="000000"/>
                <w:sz w:val="22"/>
              </w:rPr>
              <w:t>Mark 13:26</w:t>
            </w:r>
          </w:p>
        </w:tc>
        <w:tc>
          <w:tcPr>
            <w:tcW w:w="2579" w:type="dxa"/>
          </w:tcPr>
          <w:p>
            <w:pPr>
              <w:spacing w:before="0" w:after="0" w:line="240" w:lineRule="auto"/>
            </w:pPr>
            <w:hyperlink w:anchor="R4389" w:history="1">
              <w:r>
                <w:rPr>
                  <w:rFonts w:ascii="Calibri" w:hAnsi="Calibri" w:eastAsia="Calibri" w:cs="Calibri"/>
                  <w:sz w:val="22"/>
                  <w:color w:val="000000"/>
                  <w:u w:val="none"/>
                </w:rPr>
                <w:t>270</w:t>
              </w:r>
            </w:hyperlink>
          </w:p>
        </w:tc>
      </w:tr>
      <w:tr>
        <w:trPr>
          <w:cantSplit/>
        </w:trPr>
        <w:tc>
          <w:tcPr>
            <w:tcW w:w="3901" w:type="dxa"/>
          </w:tcPr>
          <w:p>
            <w:pPr>
              <w:spacing w:before="0" w:after="0" w:line="240" w:lineRule="auto"/>
            </w:pPr>
            <w:r>
              <w:rPr>
                <w:rFonts w:ascii="Calibri" w:hAnsi="Calibri" w:eastAsia="Calibri" w:cs="Calibri"/>
                <w:color w:val="000000"/>
                <w:sz w:val="22"/>
              </w:rPr>
              <w:t>Mark 14</w:t>
            </w:r>
          </w:p>
        </w:tc>
        <w:tc>
          <w:tcPr>
            <w:tcW w:w="2579" w:type="dxa"/>
          </w:tcPr>
          <w:p>
            <w:pPr>
              <w:spacing w:before="0" w:after="0" w:line="240" w:lineRule="auto"/>
            </w:pPr>
            <w:hyperlink w:anchor="R4345" w:history="1">
              <w:r>
                <w:rPr>
                  <w:rFonts w:ascii="Calibri" w:hAnsi="Calibri" w:eastAsia="Calibri" w:cs="Calibri"/>
                  <w:sz w:val="22"/>
                  <w:color w:val="000000"/>
                  <w:u w:val="none"/>
                </w:rPr>
                <w:t>268</w:t>
              </w:r>
            </w:hyperlink>
            <w:r>
              <w:rPr>
                <w:rFonts w:ascii="Calibri" w:hAnsi="Calibri" w:eastAsia="Calibri" w:cs="Calibri"/>
                <w:color w:val="000000"/>
                <w:sz w:val="22"/>
              </w:rPr>
              <w:t xml:space="preserve">, </w:t>
            </w:r>
            <w:hyperlink w:anchor="R4391" w:history="1">
              <w:r>
                <w:rPr>
                  <w:rFonts w:ascii="Calibri" w:hAnsi="Calibri" w:eastAsia="Calibri" w:cs="Calibri"/>
                  <w:sz w:val="22"/>
                  <w:color w:val="000000"/>
                  <w:u w:val="none"/>
                </w:rPr>
                <w:t>270</w:t>
              </w:r>
            </w:hyperlink>
          </w:p>
        </w:tc>
      </w:tr>
      <w:tr>
        <w:trPr>
          <w:cantSplit/>
        </w:trPr>
        <w:tc>
          <w:tcPr>
            <w:tcW w:w="3901" w:type="dxa"/>
          </w:tcPr>
          <w:p>
            <w:pPr>
              <w:spacing w:before="0" w:after="0" w:line="240" w:lineRule="auto"/>
            </w:pPr>
            <w:r>
              <w:rPr>
                <w:rFonts w:ascii="Calibri" w:hAnsi="Calibri" w:eastAsia="Calibri" w:cs="Calibri"/>
                <w:color w:val="000000"/>
                <w:sz w:val="22"/>
              </w:rPr>
              <w:t>Mark 14:21</w:t>
            </w:r>
          </w:p>
        </w:tc>
        <w:tc>
          <w:tcPr>
            <w:tcW w:w="2579" w:type="dxa"/>
          </w:tcPr>
          <w:p>
            <w:pPr>
              <w:spacing w:before="0" w:after="0" w:line="240" w:lineRule="auto"/>
            </w:pPr>
            <w:hyperlink w:anchor="R1458" w:history="1">
              <w:r>
                <w:rPr>
                  <w:rFonts w:ascii="Calibri" w:hAnsi="Calibri" w:eastAsia="Calibri" w:cs="Calibri"/>
                  <w:sz w:val="22"/>
                  <w:color w:val="000000"/>
                  <w:u w:val="none"/>
                </w:rPr>
                <w:t>91</w:t>
              </w:r>
            </w:hyperlink>
          </w:p>
        </w:tc>
      </w:tr>
      <w:tr>
        <w:trPr>
          <w:cantSplit/>
        </w:trPr>
        <w:tc>
          <w:tcPr>
            <w:tcW w:w="3901" w:type="dxa"/>
          </w:tcPr>
          <w:p>
            <w:pPr>
              <w:spacing w:before="0" w:after="0" w:line="240" w:lineRule="auto"/>
            </w:pPr>
            <w:r>
              <w:rPr>
                <w:rFonts w:ascii="Calibri" w:hAnsi="Calibri" w:eastAsia="Calibri" w:cs="Calibri"/>
                <w:color w:val="000000"/>
                <w:sz w:val="22"/>
              </w:rPr>
              <w:t>Mark 14:36</w:t>
            </w:r>
          </w:p>
        </w:tc>
        <w:tc>
          <w:tcPr>
            <w:tcW w:w="2579" w:type="dxa"/>
          </w:tcPr>
          <w:p>
            <w:pPr>
              <w:spacing w:before="0" w:after="0" w:line="240" w:lineRule="auto"/>
            </w:pPr>
            <w:hyperlink w:anchor="R4393" w:history="1">
              <w:r>
                <w:rPr>
                  <w:rFonts w:ascii="Calibri" w:hAnsi="Calibri" w:eastAsia="Calibri" w:cs="Calibri"/>
                  <w:sz w:val="22"/>
                  <w:color w:val="000000"/>
                  <w:u w:val="none"/>
                </w:rPr>
                <w:t>270</w:t>
              </w:r>
            </w:hyperlink>
          </w:p>
        </w:tc>
      </w:tr>
      <w:tr>
        <w:trPr>
          <w:cantSplit/>
        </w:trPr>
        <w:tc>
          <w:tcPr>
            <w:tcW w:w="3901" w:type="dxa"/>
          </w:tcPr>
          <w:p>
            <w:pPr>
              <w:spacing w:before="0" w:after="0" w:line="240" w:lineRule="auto"/>
            </w:pPr>
            <w:r>
              <w:rPr>
                <w:rFonts w:ascii="Calibri" w:hAnsi="Calibri" w:eastAsia="Calibri" w:cs="Calibri"/>
                <w:color w:val="000000"/>
                <w:sz w:val="22"/>
              </w:rPr>
              <w:t>Mark 14:61-62</w:t>
            </w:r>
          </w:p>
        </w:tc>
        <w:tc>
          <w:tcPr>
            <w:tcW w:w="2579" w:type="dxa"/>
          </w:tcPr>
          <w:p>
            <w:pPr>
              <w:spacing w:before="0" w:after="0" w:line="240" w:lineRule="auto"/>
            </w:pPr>
            <w:hyperlink w:anchor="R1284" w:history="1">
              <w:r>
                <w:rPr>
                  <w:rFonts w:ascii="Calibri" w:hAnsi="Calibri" w:eastAsia="Calibri" w:cs="Calibri"/>
                  <w:sz w:val="22"/>
                  <w:color w:val="000000"/>
                  <w:u w:val="none"/>
                </w:rPr>
                <w:t>79</w:t>
              </w:r>
            </w:hyperlink>
          </w:p>
        </w:tc>
      </w:tr>
      <w:tr>
        <w:trPr>
          <w:cantSplit/>
        </w:trPr>
        <w:tc>
          <w:tcPr>
            <w:tcW w:w="3901" w:type="dxa"/>
          </w:tcPr>
          <w:p>
            <w:pPr>
              <w:spacing w:before="0" w:after="0" w:line="240" w:lineRule="auto"/>
            </w:pPr>
            <w:r>
              <w:rPr>
                <w:rFonts w:ascii="Calibri" w:hAnsi="Calibri" w:eastAsia="Calibri" w:cs="Calibri"/>
                <w:color w:val="000000"/>
                <w:sz w:val="22"/>
              </w:rPr>
              <w:t>Mark 14:62</w:t>
            </w:r>
          </w:p>
        </w:tc>
        <w:tc>
          <w:tcPr>
            <w:tcW w:w="2579" w:type="dxa"/>
          </w:tcPr>
          <w:p>
            <w:pPr>
              <w:spacing w:before="0" w:after="0" w:line="240" w:lineRule="auto"/>
            </w:pPr>
            <w:hyperlink w:anchor="R4397" w:history="1">
              <w:r>
                <w:rPr>
                  <w:rFonts w:ascii="Calibri" w:hAnsi="Calibri" w:eastAsia="Calibri" w:cs="Calibri"/>
                  <w:sz w:val="22"/>
                  <w:color w:val="000000"/>
                  <w:u w:val="none"/>
                </w:rPr>
                <w:t>270</w:t>
              </w:r>
            </w:hyperlink>
          </w:p>
        </w:tc>
      </w:tr>
      <w:tr>
        <w:trPr>
          <w:cantSplit/>
        </w:trPr>
        <w:tc>
          <w:tcPr>
            <w:tcW w:w="3901" w:type="dxa"/>
          </w:tcPr>
          <w:p>
            <w:pPr>
              <w:spacing w:before="0" w:after="0" w:line="240" w:lineRule="auto"/>
            </w:pPr>
            <w:r>
              <w:rPr>
                <w:rFonts w:ascii="Calibri" w:hAnsi="Calibri" w:eastAsia="Calibri" w:cs="Calibri"/>
                <w:color w:val="000000"/>
                <w:sz w:val="22"/>
              </w:rPr>
              <w:t>Mark 15</w:t>
            </w:r>
          </w:p>
        </w:tc>
        <w:tc>
          <w:tcPr>
            <w:tcW w:w="2579" w:type="dxa"/>
          </w:tcPr>
          <w:p>
            <w:pPr>
              <w:spacing w:before="0" w:after="0" w:line="240" w:lineRule="auto"/>
            </w:pPr>
            <w:hyperlink w:anchor="R4404" w:history="1">
              <w:r>
                <w:rPr>
                  <w:rFonts w:ascii="Calibri" w:hAnsi="Calibri" w:eastAsia="Calibri" w:cs="Calibri"/>
                  <w:sz w:val="22"/>
                  <w:color w:val="000000"/>
                  <w:u w:val="none"/>
                </w:rPr>
                <w:t>271</w:t>
              </w:r>
            </w:hyperlink>
          </w:p>
        </w:tc>
      </w:tr>
      <w:tr>
        <w:trPr>
          <w:cantSplit/>
        </w:trPr>
        <w:tc>
          <w:tcPr>
            <w:tcW w:w="3901" w:type="dxa"/>
          </w:tcPr>
          <w:p>
            <w:pPr>
              <w:spacing w:before="0" w:after="0" w:line="240" w:lineRule="auto"/>
            </w:pPr>
            <w:r>
              <w:rPr>
                <w:rFonts w:ascii="Calibri" w:hAnsi="Calibri" w:eastAsia="Calibri" w:cs="Calibri"/>
                <w:color w:val="000000"/>
                <w:sz w:val="22"/>
              </w:rPr>
              <w:t>Mark 15:37-38</w:t>
            </w:r>
          </w:p>
        </w:tc>
        <w:tc>
          <w:tcPr>
            <w:tcW w:w="2579" w:type="dxa"/>
          </w:tcPr>
          <w:p>
            <w:pPr>
              <w:spacing w:before="0" w:after="0" w:line="240" w:lineRule="auto"/>
            </w:pPr>
            <w:hyperlink w:anchor="R4406" w:history="1">
              <w:r>
                <w:rPr>
                  <w:rFonts w:ascii="Calibri" w:hAnsi="Calibri" w:eastAsia="Calibri" w:cs="Calibri"/>
                  <w:sz w:val="22"/>
                  <w:color w:val="000000"/>
                  <w:u w:val="none"/>
                </w:rPr>
                <w:t>271</w:t>
              </w:r>
            </w:hyperlink>
          </w:p>
        </w:tc>
      </w:tr>
      <w:tr>
        <w:trPr>
          <w:cantSplit/>
        </w:trPr>
        <w:tc>
          <w:tcPr>
            <w:tcW w:w="3901" w:type="dxa"/>
          </w:tcPr>
          <w:p>
            <w:pPr>
              <w:spacing w:before="0" w:after="0" w:line="240" w:lineRule="auto"/>
            </w:pPr>
            <w:r>
              <w:rPr>
                <w:rFonts w:ascii="Calibri" w:hAnsi="Calibri" w:eastAsia="Calibri" w:cs="Calibri"/>
                <w:color w:val="000000"/>
                <w:sz w:val="22"/>
              </w:rPr>
              <w:t>Mark 16</w:t>
            </w:r>
          </w:p>
        </w:tc>
        <w:tc>
          <w:tcPr>
            <w:tcW w:w="2579" w:type="dxa"/>
          </w:tcPr>
          <w:p>
            <w:pPr>
              <w:spacing w:before="0" w:after="0" w:line="240" w:lineRule="auto"/>
            </w:pPr>
            <w:hyperlink w:anchor="R0839" w:history="1">
              <w:r>
                <w:rPr>
                  <w:rFonts w:ascii="Calibri" w:hAnsi="Calibri" w:eastAsia="Calibri" w:cs="Calibri"/>
                  <w:sz w:val="22"/>
                  <w:color w:val="000000"/>
                  <w:u w:val="none"/>
                </w:rPr>
                <w:t>57</w:t>
              </w:r>
            </w:hyperlink>
            <w:r>
              <w:rPr>
                <w:rFonts w:ascii="Calibri" w:hAnsi="Calibri" w:eastAsia="Calibri" w:cs="Calibri"/>
                <w:color w:val="000000"/>
                <w:sz w:val="22"/>
              </w:rPr>
              <w:t xml:space="preserve">, </w:t>
            </w:r>
            <w:hyperlink w:anchor="R4408" w:history="1">
              <w:r>
                <w:rPr>
                  <w:rFonts w:ascii="Calibri" w:hAnsi="Calibri" w:eastAsia="Calibri" w:cs="Calibri"/>
                  <w:sz w:val="22"/>
                  <w:color w:val="000000"/>
                  <w:u w:val="none"/>
                </w:rPr>
                <w:t>271</w:t>
              </w:r>
            </w:hyperlink>
          </w:p>
        </w:tc>
      </w:tr>
      <w:tr>
        <w:trPr>
          <w:cantSplit/>
        </w:trPr>
        <w:tc>
          <w:tcPr>
            <w:tcW w:w="3901" w:type="dxa"/>
          </w:tcPr>
          <w:p>
            <w:pPr>
              <w:spacing w:before="0" w:after="0" w:line="240" w:lineRule="auto"/>
            </w:pPr>
            <w:r>
              <w:rPr>
                <w:rFonts w:ascii="Calibri" w:hAnsi="Calibri" w:eastAsia="Calibri" w:cs="Calibri"/>
                <w:color w:val="000000"/>
                <w:sz w:val="22"/>
              </w:rPr>
              <w:t>Mark 16:6</w:t>
            </w:r>
          </w:p>
        </w:tc>
        <w:tc>
          <w:tcPr>
            <w:tcW w:w="2579" w:type="dxa"/>
          </w:tcPr>
          <w:p>
            <w:pPr>
              <w:spacing w:before="0" w:after="0" w:line="240" w:lineRule="auto"/>
            </w:pPr>
            <w:hyperlink w:anchor="R4410" w:history="1">
              <w:r>
                <w:rPr>
                  <w:rFonts w:ascii="Calibri" w:hAnsi="Calibri" w:eastAsia="Calibri" w:cs="Calibri"/>
                  <w:sz w:val="22"/>
                  <w:color w:val="000000"/>
                  <w:u w:val="none"/>
                </w:rPr>
                <w:t>271</w:t>
              </w:r>
            </w:hyperlink>
          </w:p>
        </w:tc>
      </w:tr>
      <w:tr>
        <w:trPr>
          <w:cantSplit/>
        </w:trPr>
        <w:tc>
          <w:tcPr>
            <w:tcW w:w="3901" w:type="dxa"/>
          </w:tcPr>
          <w:p>
            <w:pPr>
              <w:spacing w:before="0" w:after="0" w:line="240" w:lineRule="auto"/>
            </w:pPr>
            <w:r>
              <w:rPr>
                <w:rFonts w:ascii="Calibri" w:hAnsi="Calibri" w:eastAsia="Calibri" w:cs="Calibri"/>
                <w:color w:val="000000"/>
                <w:sz w:val="22"/>
              </w:rPr>
              <w:t>Mark 16:19</w:t>
            </w:r>
          </w:p>
        </w:tc>
        <w:tc>
          <w:tcPr>
            <w:tcW w:w="2579" w:type="dxa"/>
          </w:tcPr>
          <w:p>
            <w:pPr>
              <w:spacing w:before="0" w:after="0" w:line="240" w:lineRule="auto"/>
            </w:pPr>
            <w:hyperlink w:anchor="R4354" w:history="1">
              <w:r>
                <w:rPr>
                  <w:rFonts w:ascii="Calibri" w:hAnsi="Calibri" w:eastAsia="Calibri" w:cs="Calibri"/>
                  <w:sz w:val="22"/>
                  <w:color w:val="000000"/>
                  <w:u w:val="none"/>
                </w:rPr>
                <w:t>268</w:t>
              </w:r>
            </w:hyperlink>
            <w:r>
              <w:rPr>
                <w:rFonts w:ascii="Calibri" w:hAnsi="Calibri" w:eastAsia="Calibri" w:cs="Calibri"/>
                <w:color w:val="000000"/>
                <w:sz w:val="22"/>
              </w:rPr>
              <w:t xml:space="preserve">, </w:t>
            </w:r>
            <w:hyperlink w:anchor="R4415" w:history="1">
              <w:r>
                <w:rPr>
                  <w:rFonts w:ascii="Calibri" w:hAnsi="Calibri" w:eastAsia="Calibri" w:cs="Calibri"/>
                  <w:sz w:val="22"/>
                  <w:color w:val="000000"/>
                  <w:u w:val="none"/>
                </w:rPr>
                <w:t>271</w:t>
              </w:r>
            </w:hyperlink>
          </w:p>
        </w:tc>
      </w:tr>
      <w:tr>
        <w:trPr>
          <w:cantSplit/>
        </w:trPr>
        <w:tc>
          <w:tcPr>
            <w:tcW w:w="3901" w:type="dxa"/>
          </w:tcPr>
          <w:p>
            <w:pPr>
              <w:spacing w:before="0" w:after="0" w:line="240" w:lineRule="auto"/>
            </w:pPr>
            <w:r>
              <w:rPr>
                <w:rFonts w:ascii="Calibri" w:hAnsi="Calibri" w:eastAsia="Calibri" w:cs="Calibri"/>
                <w:color w:val="000000"/>
                <w:sz w:val="22"/>
              </w:rPr>
              <w:t>Luke</w:t>
            </w:r>
          </w:p>
        </w:tc>
        <w:tc>
          <w:tcPr>
            <w:tcW w:w="2579" w:type="dxa"/>
          </w:tcPr>
          <w:p>
            <w:pPr>
              <w:spacing w:before="0" w:after="0" w:line="240" w:lineRule="auto"/>
            </w:pPr>
            <w:hyperlink w:anchor="R0919" w:history="1">
              <w:r>
                <w:rPr>
                  <w:rFonts w:ascii="Calibri" w:hAnsi="Calibri" w:eastAsia="Calibri" w:cs="Calibri"/>
                  <w:sz w:val="22"/>
                  <w:color w:val="000000"/>
                  <w:u w:val="none"/>
                </w:rPr>
                <w:t>61</w:t>
              </w:r>
            </w:hyperlink>
            <w:r>
              <w:rPr>
                <w:rFonts w:ascii="Calibri" w:hAnsi="Calibri" w:eastAsia="Calibri" w:cs="Calibri"/>
                <w:color w:val="000000"/>
                <w:sz w:val="22"/>
              </w:rPr>
              <w:t xml:space="preserve">, </w:t>
            </w:r>
            <w:hyperlink w:anchor="R1009" w:history="1">
              <w:r>
                <w:rPr>
                  <w:rFonts w:ascii="Calibri" w:hAnsi="Calibri" w:eastAsia="Calibri" w:cs="Calibri"/>
                  <w:sz w:val="22"/>
                  <w:color w:val="000000"/>
                  <w:u w:val="none"/>
                </w:rPr>
                <w:t>66</w:t>
              </w:r>
            </w:hyperlink>
            <w:r>
              <w:rPr>
                <w:rFonts w:ascii="Calibri" w:hAnsi="Calibri" w:eastAsia="Calibri" w:cs="Calibri"/>
                <w:color w:val="000000"/>
                <w:sz w:val="22"/>
              </w:rPr>
              <w:t xml:space="preserve">, </w:t>
            </w:r>
            <w:hyperlink w:anchor="R1349" w:history="1">
              <w:r>
                <w:rPr>
                  <w:rFonts w:ascii="Calibri" w:hAnsi="Calibri" w:eastAsia="Calibri" w:cs="Calibri"/>
                  <w:sz w:val="22"/>
                  <w:color w:val="000000"/>
                  <w:u w:val="none"/>
                </w:rPr>
                <w:t>84</w:t>
              </w:r>
            </w:hyperlink>
            <w:r>
              <w:rPr>
                <w:rFonts w:ascii="Calibri" w:hAnsi="Calibri" w:eastAsia="Calibri" w:cs="Calibri"/>
                <w:color w:val="000000"/>
                <w:sz w:val="22"/>
              </w:rPr>
              <w:t xml:space="preserve">, </w:t>
            </w:r>
            <w:hyperlink w:anchor="R1394" w:history="1">
              <w:r>
                <w:rPr>
                  <w:rFonts w:ascii="Calibri" w:hAnsi="Calibri" w:eastAsia="Calibri" w:cs="Calibri"/>
                  <w:sz w:val="22"/>
                  <w:color w:val="000000"/>
                  <w:u w:val="none"/>
                </w:rPr>
                <w:t>86</w:t>
              </w:r>
            </w:hyperlink>
            <w:r>
              <w:rPr>
                <w:rFonts w:ascii="Calibri" w:hAnsi="Calibri" w:eastAsia="Calibri" w:cs="Calibri"/>
                <w:color w:val="000000"/>
                <w:sz w:val="22"/>
              </w:rPr>
              <w:t xml:space="preserve">, </w:t>
            </w:r>
            <w:hyperlink w:anchor="R1415" w:history="1">
              <w:r>
                <w:rPr>
                  <w:rFonts w:ascii="Calibri" w:hAnsi="Calibri" w:eastAsia="Calibri" w:cs="Calibri"/>
                  <w:sz w:val="22"/>
                  <w:color w:val="000000"/>
                  <w:u w:val="none"/>
                </w:rPr>
                <w:t>88</w:t>
              </w:r>
            </w:hyperlink>
            <w:r>
              <w:rPr>
                <w:rFonts w:ascii="Calibri" w:hAnsi="Calibri" w:eastAsia="Calibri" w:cs="Calibri"/>
                <w:color w:val="000000"/>
                <w:sz w:val="22"/>
              </w:rPr>
              <w:t xml:space="preserve">, </w:t>
            </w:r>
            <w:hyperlink w:anchor="R1761" w:history="1">
              <w:r>
                <w:rPr>
                  <w:rFonts w:ascii="Calibri" w:hAnsi="Calibri" w:eastAsia="Calibri" w:cs="Calibri"/>
                  <w:sz w:val="22"/>
                  <w:color w:val="000000"/>
                  <w:u w:val="none"/>
                </w:rPr>
                <w:t>108</w:t>
              </w:r>
            </w:hyperlink>
            <w:r>
              <w:rPr>
                <w:rFonts w:ascii="Calibri" w:hAnsi="Calibri" w:eastAsia="Calibri" w:cs="Calibri"/>
                <w:color w:val="000000"/>
                <w:sz w:val="22"/>
              </w:rPr>
              <w:t xml:space="preserve">, </w:t>
            </w:r>
            <w:hyperlink w:anchor="R2200" w:history="1">
              <w:r>
                <w:rPr>
                  <w:rFonts w:ascii="Calibri" w:hAnsi="Calibri" w:eastAsia="Calibri" w:cs="Calibri"/>
                  <w:sz w:val="22"/>
                  <w:color w:val="000000"/>
                  <w:u w:val="none"/>
                </w:rPr>
                <w:t>134</w:t>
              </w:r>
            </w:hyperlink>
            <w:r>
              <w:rPr>
                <w:rFonts w:ascii="Calibri" w:hAnsi="Calibri" w:eastAsia="Calibri" w:cs="Calibri"/>
                <w:color w:val="000000"/>
                <w:sz w:val="22"/>
              </w:rPr>
              <w:t xml:space="preserve">, </w:t>
            </w:r>
            <w:hyperlink w:anchor="R3079" w:history="1">
              <w:r>
                <w:rPr>
                  <w:rFonts w:ascii="Calibri" w:hAnsi="Calibri" w:eastAsia="Calibri" w:cs="Calibri"/>
                  <w:sz w:val="22"/>
                  <w:color w:val="000000"/>
                  <w:u w:val="none"/>
                </w:rPr>
                <w:t>192</w:t>
              </w:r>
            </w:hyperlink>
            <w:r>
              <w:rPr>
                <w:rFonts w:ascii="Calibri" w:hAnsi="Calibri" w:eastAsia="Calibri" w:cs="Calibri"/>
                <w:color w:val="000000"/>
                <w:sz w:val="22"/>
              </w:rPr>
              <w:t xml:space="preserve">, </w:t>
            </w:r>
            <w:hyperlink w:anchor="R3275" w:history="1">
              <w:r>
                <w:rPr>
                  <w:rFonts w:ascii="Calibri" w:hAnsi="Calibri" w:eastAsia="Calibri" w:cs="Calibri"/>
                  <w:sz w:val="22"/>
                  <w:color w:val="000000"/>
                  <w:u w:val="none"/>
                </w:rPr>
                <w:t>203</w:t>
              </w:r>
            </w:hyperlink>
            <w:r>
              <w:rPr>
                <w:rFonts w:ascii="Calibri" w:hAnsi="Calibri" w:eastAsia="Calibri" w:cs="Calibri"/>
                <w:color w:val="000000"/>
                <w:sz w:val="22"/>
              </w:rPr>
              <w:t xml:space="preserve">, </w:t>
            </w:r>
            <w:hyperlink w:anchor="R4067" w:history="1">
              <w:r>
                <w:rPr>
                  <w:rFonts w:ascii="Calibri" w:hAnsi="Calibri" w:eastAsia="Calibri" w:cs="Calibri"/>
                  <w:sz w:val="22"/>
                  <w:color w:val="000000"/>
                  <w:u w:val="none"/>
                </w:rPr>
                <w:t>252</w:t>
              </w:r>
            </w:hyperlink>
            <w:r>
              <w:rPr>
                <w:rFonts w:ascii="Calibri" w:hAnsi="Calibri" w:eastAsia="Calibri" w:cs="Calibri"/>
                <w:color w:val="000000"/>
                <w:sz w:val="22"/>
              </w:rPr>
              <w:t xml:space="preserve">, </w:t>
            </w:r>
            <w:hyperlink w:anchor="R4903" w:history="1">
              <w:r>
                <w:rPr>
                  <w:rFonts w:ascii="Calibri" w:hAnsi="Calibri" w:eastAsia="Calibri" w:cs="Calibri"/>
                  <w:sz w:val="22"/>
                  <w:color w:val="000000"/>
                  <w:u w:val="none"/>
                </w:rPr>
                <w:t>301</w:t>
              </w:r>
            </w:hyperlink>
          </w:p>
        </w:tc>
      </w:tr>
      <w:tr>
        <w:trPr>
          <w:cantSplit/>
        </w:trPr>
        <w:tc>
          <w:tcPr>
            <w:tcW w:w="3901" w:type="dxa"/>
          </w:tcPr>
          <w:p>
            <w:pPr>
              <w:spacing w:before="0" w:after="0" w:line="240" w:lineRule="auto"/>
            </w:pPr>
            <w:r>
              <w:rPr>
                <w:rFonts w:ascii="Calibri" w:hAnsi="Calibri" w:eastAsia="Calibri" w:cs="Calibri"/>
                <w:color w:val="000000"/>
                <w:sz w:val="22"/>
              </w:rPr>
              <w:t>Luke 1</w:t>
            </w:r>
          </w:p>
        </w:tc>
        <w:tc>
          <w:tcPr>
            <w:tcW w:w="2579" w:type="dxa"/>
          </w:tcPr>
          <w:p>
            <w:pPr>
              <w:spacing w:before="0" w:after="0" w:line="240" w:lineRule="auto"/>
            </w:pPr>
            <w:hyperlink w:anchor="R4903" w:history="1">
              <w:r>
                <w:rPr>
                  <w:rFonts w:ascii="Calibri" w:hAnsi="Calibri" w:eastAsia="Calibri" w:cs="Calibri"/>
                  <w:sz w:val="22"/>
                  <w:color w:val="000000"/>
                  <w:u w:val="none"/>
                </w:rPr>
                <w:t>301</w:t>
              </w:r>
            </w:hyperlink>
          </w:p>
        </w:tc>
      </w:tr>
      <w:tr>
        <w:trPr>
          <w:cantSplit/>
        </w:trPr>
        <w:tc>
          <w:tcPr>
            <w:tcW w:w="3901" w:type="dxa"/>
          </w:tcPr>
          <w:p>
            <w:pPr>
              <w:spacing w:before="0" w:after="0" w:line="240" w:lineRule="auto"/>
            </w:pPr>
            <w:r>
              <w:rPr>
                <w:rFonts w:ascii="Calibri" w:hAnsi="Calibri" w:eastAsia="Calibri" w:cs="Calibri"/>
                <w:color w:val="000000"/>
                <w:sz w:val="22"/>
              </w:rPr>
              <w:t>Luke 1:13</w:t>
            </w:r>
          </w:p>
        </w:tc>
        <w:tc>
          <w:tcPr>
            <w:tcW w:w="2579" w:type="dxa"/>
          </w:tcPr>
          <w:p>
            <w:pPr>
              <w:spacing w:before="0" w:after="0" w:line="240" w:lineRule="auto"/>
            </w:pPr>
            <w:hyperlink w:anchor="R4905" w:history="1">
              <w:r>
                <w:rPr>
                  <w:rFonts w:ascii="Calibri" w:hAnsi="Calibri" w:eastAsia="Calibri" w:cs="Calibri"/>
                  <w:sz w:val="22"/>
                  <w:color w:val="000000"/>
                  <w:u w:val="none"/>
                </w:rPr>
                <w:t>301</w:t>
              </w:r>
            </w:hyperlink>
          </w:p>
        </w:tc>
      </w:tr>
      <w:tr>
        <w:trPr>
          <w:cantSplit/>
        </w:trPr>
        <w:tc>
          <w:tcPr>
            <w:tcW w:w="3901" w:type="dxa"/>
          </w:tcPr>
          <w:p>
            <w:pPr>
              <w:spacing w:before="0" w:after="0" w:line="240" w:lineRule="auto"/>
            </w:pPr>
            <w:r>
              <w:rPr>
                <w:rFonts w:ascii="Calibri" w:hAnsi="Calibri" w:eastAsia="Calibri" w:cs="Calibri"/>
                <w:color w:val="000000"/>
                <w:sz w:val="22"/>
              </w:rPr>
              <w:t>Luke 1:18</w:t>
            </w:r>
          </w:p>
        </w:tc>
        <w:tc>
          <w:tcPr>
            <w:tcW w:w="2579" w:type="dxa"/>
          </w:tcPr>
          <w:p>
            <w:pPr>
              <w:spacing w:before="0" w:after="0" w:line="240" w:lineRule="auto"/>
            </w:pPr>
            <w:hyperlink w:anchor="R4909" w:history="1">
              <w:r>
                <w:rPr>
                  <w:rFonts w:ascii="Calibri" w:hAnsi="Calibri" w:eastAsia="Calibri" w:cs="Calibri"/>
                  <w:sz w:val="22"/>
                  <w:color w:val="000000"/>
                  <w:u w:val="none"/>
                </w:rPr>
                <w:t>301</w:t>
              </w:r>
            </w:hyperlink>
          </w:p>
        </w:tc>
      </w:tr>
      <w:tr>
        <w:trPr>
          <w:cantSplit/>
        </w:trPr>
        <w:tc>
          <w:tcPr>
            <w:tcW w:w="3901" w:type="dxa"/>
          </w:tcPr>
          <w:p>
            <w:pPr>
              <w:spacing w:before="0" w:after="0" w:line="240" w:lineRule="auto"/>
            </w:pPr>
            <w:r>
              <w:rPr>
                <w:rFonts w:ascii="Calibri" w:hAnsi="Calibri" w:eastAsia="Calibri" w:cs="Calibri"/>
                <w:color w:val="000000"/>
                <w:sz w:val="22"/>
              </w:rPr>
              <w:t>Luke 1:20</w:t>
            </w:r>
          </w:p>
        </w:tc>
        <w:tc>
          <w:tcPr>
            <w:tcW w:w="2579" w:type="dxa"/>
          </w:tcPr>
          <w:p>
            <w:pPr>
              <w:spacing w:before="0" w:after="0" w:line="240" w:lineRule="auto"/>
            </w:pPr>
            <w:hyperlink w:anchor="R4913" w:history="1">
              <w:r>
                <w:rPr>
                  <w:rFonts w:ascii="Calibri" w:hAnsi="Calibri" w:eastAsia="Calibri" w:cs="Calibri"/>
                  <w:sz w:val="22"/>
                  <w:color w:val="000000"/>
                  <w:u w:val="none"/>
                </w:rPr>
                <w:t>301</w:t>
              </w:r>
            </w:hyperlink>
          </w:p>
        </w:tc>
      </w:tr>
      <w:tr>
        <w:trPr>
          <w:cantSplit/>
        </w:trPr>
        <w:tc>
          <w:tcPr>
            <w:tcW w:w="3901" w:type="dxa"/>
          </w:tcPr>
          <w:p>
            <w:pPr>
              <w:spacing w:before="0" w:after="0" w:line="240" w:lineRule="auto"/>
            </w:pPr>
            <w:r>
              <w:rPr>
                <w:rFonts w:ascii="Calibri" w:hAnsi="Calibri" w:eastAsia="Calibri" w:cs="Calibri"/>
                <w:color w:val="000000"/>
                <w:sz w:val="22"/>
              </w:rPr>
              <w:t>Luke 1:31</w:t>
            </w:r>
          </w:p>
        </w:tc>
        <w:tc>
          <w:tcPr>
            <w:tcW w:w="2579" w:type="dxa"/>
          </w:tcPr>
          <w:p>
            <w:pPr>
              <w:spacing w:before="0" w:after="0" w:line="240" w:lineRule="auto"/>
            </w:pPr>
            <w:hyperlink w:anchor="R4917" w:history="1">
              <w:r>
                <w:rPr>
                  <w:rFonts w:ascii="Calibri" w:hAnsi="Calibri" w:eastAsia="Calibri" w:cs="Calibri"/>
                  <w:sz w:val="22"/>
                  <w:color w:val="000000"/>
                  <w:u w:val="none"/>
                </w:rPr>
                <w:t>301</w:t>
              </w:r>
            </w:hyperlink>
          </w:p>
        </w:tc>
      </w:tr>
      <w:tr>
        <w:trPr>
          <w:cantSplit/>
        </w:trPr>
        <w:tc>
          <w:tcPr>
            <w:tcW w:w="3901" w:type="dxa"/>
          </w:tcPr>
          <w:p>
            <w:pPr>
              <w:spacing w:before="0" w:after="0" w:line="240" w:lineRule="auto"/>
            </w:pPr>
            <w:r>
              <w:rPr>
                <w:rFonts w:ascii="Calibri" w:hAnsi="Calibri" w:eastAsia="Calibri" w:cs="Calibri"/>
                <w:color w:val="000000"/>
                <w:sz w:val="22"/>
              </w:rPr>
              <w:t>Luke 1:34</w:t>
            </w:r>
          </w:p>
        </w:tc>
        <w:tc>
          <w:tcPr>
            <w:tcW w:w="2579" w:type="dxa"/>
          </w:tcPr>
          <w:p>
            <w:pPr>
              <w:spacing w:before="0" w:after="0" w:line="240" w:lineRule="auto"/>
            </w:pPr>
            <w:hyperlink w:anchor="R4921" w:history="1">
              <w:r>
                <w:rPr>
                  <w:rFonts w:ascii="Calibri" w:hAnsi="Calibri" w:eastAsia="Calibri" w:cs="Calibri"/>
                  <w:sz w:val="22"/>
                  <w:color w:val="000000"/>
                  <w:u w:val="none"/>
                </w:rPr>
                <w:t>301</w:t>
              </w:r>
            </w:hyperlink>
          </w:p>
        </w:tc>
      </w:tr>
      <w:tr>
        <w:trPr>
          <w:cantSplit/>
        </w:trPr>
        <w:tc>
          <w:tcPr>
            <w:tcW w:w="3901" w:type="dxa"/>
          </w:tcPr>
          <w:p>
            <w:pPr>
              <w:spacing w:before="0" w:after="0" w:line="240" w:lineRule="auto"/>
            </w:pPr>
            <w:r>
              <w:rPr>
                <w:rFonts w:ascii="Calibri" w:hAnsi="Calibri" w:eastAsia="Calibri" w:cs="Calibri"/>
                <w:color w:val="000000"/>
                <w:sz w:val="22"/>
              </w:rPr>
              <w:t>Luke 2:13-14</w:t>
            </w:r>
          </w:p>
        </w:tc>
        <w:tc>
          <w:tcPr>
            <w:tcW w:w="2579" w:type="dxa"/>
          </w:tcPr>
          <w:p>
            <w:pPr>
              <w:spacing w:before="0" w:after="0" w:line="240" w:lineRule="auto"/>
            </w:pPr>
            <w:hyperlink w:anchor="R3846" w:history="1">
              <w:r>
                <w:rPr>
                  <w:rFonts w:ascii="Calibri" w:hAnsi="Calibri" w:eastAsia="Calibri" w:cs="Calibri"/>
                  <w:sz w:val="22"/>
                  <w:color w:val="000000"/>
                  <w:u w:val="none"/>
                </w:rPr>
                <w:t>238</w:t>
              </w:r>
            </w:hyperlink>
          </w:p>
        </w:tc>
      </w:tr>
      <w:tr>
        <w:trPr>
          <w:cantSplit/>
        </w:trPr>
        <w:tc>
          <w:tcPr>
            <w:tcW w:w="3901" w:type="dxa"/>
          </w:tcPr>
          <w:p>
            <w:pPr>
              <w:spacing w:before="0" w:after="0" w:line="240" w:lineRule="auto"/>
            </w:pPr>
            <w:r>
              <w:rPr>
                <w:rFonts w:ascii="Calibri" w:hAnsi="Calibri" w:eastAsia="Calibri" w:cs="Calibri"/>
                <w:color w:val="000000"/>
                <w:sz w:val="22"/>
              </w:rPr>
              <w:t>Luke 4:25-27</w:t>
            </w:r>
          </w:p>
        </w:tc>
        <w:tc>
          <w:tcPr>
            <w:tcW w:w="2579" w:type="dxa"/>
          </w:tcPr>
          <w:p>
            <w:pPr>
              <w:spacing w:before="0" w:after="0" w:line="240" w:lineRule="auto"/>
            </w:pPr>
            <w:hyperlink w:anchor="R0749" w:history="1">
              <w:r>
                <w:rPr>
                  <w:rFonts w:ascii="Calibri" w:hAnsi="Calibri" w:eastAsia="Calibri" w:cs="Calibri"/>
                  <w:sz w:val="22"/>
                  <w:color w:val="000000"/>
                  <w:u w:val="none"/>
                </w:rPr>
                <w:t>50</w:t>
              </w:r>
            </w:hyperlink>
          </w:p>
        </w:tc>
      </w:tr>
      <w:tr>
        <w:trPr>
          <w:cantSplit/>
        </w:trPr>
        <w:tc>
          <w:tcPr>
            <w:tcW w:w="3901" w:type="dxa"/>
          </w:tcPr>
          <w:p>
            <w:pPr>
              <w:spacing w:before="0" w:after="0" w:line="240" w:lineRule="auto"/>
            </w:pPr>
            <w:r>
              <w:rPr>
                <w:rFonts w:ascii="Calibri" w:hAnsi="Calibri" w:eastAsia="Calibri" w:cs="Calibri"/>
                <w:color w:val="000000"/>
                <w:sz w:val="22"/>
              </w:rPr>
              <w:t>Luke 5:16</w:t>
            </w:r>
          </w:p>
        </w:tc>
        <w:tc>
          <w:tcPr>
            <w:tcW w:w="2579" w:type="dxa"/>
          </w:tcPr>
          <w:p>
            <w:pPr>
              <w:spacing w:before="0" w:after="0" w:line="240" w:lineRule="auto"/>
            </w:pPr>
            <w:hyperlink w:anchor="R2622" w:history="1">
              <w:r>
                <w:rPr>
                  <w:rFonts w:ascii="Calibri" w:hAnsi="Calibri" w:eastAsia="Calibri" w:cs="Calibri"/>
                  <w:sz w:val="22"/>
                  <w:color w:val="000000"/>
                  <w:u w:val="none"/>
                </w:rPr>
                <w:t>159</w:t>
              </w:r>
            </w:hyperlink>
            <w:r>
              <w:rPr>
                <w:rFonts w:ascii="Calibri" w:hAnsi="Calibri" w:eastAsia="Calibri" w:cs="Calibri"/>
                <w:color w:val="000000"/>
                <w:sz w:val="22"/>
              </w:rPr>
              <w:t xml:space="preserve">, </w:t>
            </w:r>
            <w:hyperlink w:anchor="F0160" w:history="1">
              <w:r>
                <w:rPr>
                  <w:rFonts w:ascii="Calibri" w:hAnsi="Calibri" w:eastAsia="Calibri" w:cs="Calibri"/>
                  <w:sz w:val="22"/>
                  <w:color w:val="000000"/>
                  <w:u w:val="none"/>
                </w:rPr>
                <w:t>160</w:t>
              </w:r>
            </w:hyperlink>
          </w:p>
        </w:tc>
      </w:tr>
      <w:tr>
        <w:trPr>
          <w:cantSplit/>
        </w:trPr>
        <w:tc>
          <w:tcPr>
            <w:tcW w:w="3901" w:type="dxa"/>
          </w:tcPr>
          <w:p>
            <w:pPr>
              <w:spacing w:before="0" w:after="0" w:line="240" w:lineRule="auto"/>
            </w:pPr>
            <w:r>
              <w:rPr>
                <w:rFonts w:ascii="Calibri" w:hAnsi="Calibri" w:eastAsia="Calibri" w:cs="Calibri"/>
                <w:color w:val="000000"/>
                <w:sz w:val="22"/>
              </w:rPr>
              <w:t>Luke 6:27-36</w:t>
            </w:r>
          </w:p>
        </w:tc>
        <w:tc>
          <w:tcPr>
            <w:tcW w:w="2579" w:type="dxa"/>
          </w:tcPr>
          <w:p>
            <w:pPr>
              <w:spacing w:before="0" w:after="0" w:line="240" w:lineRule="auto"/>
            </w:pPr>
            <w:hyperlink w:anchor="R1613" w:history="1">
              <w:r>
                <w:rPr>
                  <w:rFonts w:ascii="Calibri" w:hAnsi="Calibri" w:eastAsia="Calibri" w:cs="Calibri"/>
                  <w:sz w:val="22"/>
                  <w:color w:val="000000"/>
                  <w:u w:val="none"/>
                </w:rPr>
                <w:t>100</w:t>
              </w:r>
            </w:hyperlink>
          </w:p>
        </w:tc>
      </w:tr>
      <w:tr>
        <w:trPr>
          <w:cantSplit/>
        </w:trPr>
        <w:tc>
          <w:tcPr>
            <w:tcW w:w="3901" w:type="dxa"/>
          </w:tcPr>
          <w:p>
            <w:pPr>
              <w:spacing w:before="0" w:after="0" w:line="240" w:lineRule="auto"/>
            </w:pPr>
            <w:r>
              <w:rPr>
                <w:rFonts w:ascii="Calibri" w:hAnsi="Calibri" w:eastAsia="Calibri" w:cs="Calibri"/>
                <w:color w:val="000000"/>
                <w:sz w:val="22"/>
              </w:rPr>
              <w:t>Luke 8</w:t>
            </w:r>
          </w:p>
        </w:tc>
        <w:tc>
          <w:tcPr>
            <w:tcW w:w="2579" w:type="dxa"/>
          </w:tcPr>
          <w:p>
            <w:pPr>
              <w:spacing w:before="0" w:after="0" w:line="240" w:lineRule="auto"/>
            </w:pPr>
            <w:hyperlink w:anchor="R1394" w:history="1">
              <w:r>
                <w:rPr>
                  <w:rFonts w:ascii="Calibri" w:hAnsi="Calibri" w:eastAsia="Calibri" w:cs="Calibri"/>
                  <w:sz w:val="22"/>
                  <w:color w:val="000000"/>
                  <w:u w:val="none"/>
                </w:rPr>
                <w:t>86</w:t>
              </w:r>
            </w:hyperlink>
          </w:p>
        </w:tc>
      </w:tr>
      <w:tr>
        <w:trPr>
          <w:cantSplit/>
        </w:trPr>
        <w:tc>
          <w:tcPr>
            <w:tcW w:w="3901" w:type="dxa"/>
          </w:tcPr>
          <w:p>
            <w:pPr>
              <w:spacing w:before="0" w:after="0" w:line="240" w:lineRule="auto"/>
            </w:pPr>
            <w:r>
              <w:rPr>
                <w:rFonts w:ascii="Calibri" w:hAnsi="Calibri" w:eastAsia="Calibri" w:cs="Calibri"/>
                <w:color w:val="000000"/>
                <w:sz w:val="22"/>
              </w:rPr>
              <w:t>Luke 9:22</w:t>
            </w:r>
          </w:p>
        </w:tc>
        <w:tc>
          <w:tcPr>
            <w:tcW w:w="2579" w:type="dxa"/>
          </w:tcPr>
          <w:p>
            <w:pPr>
              <w:spacing w:before="0" w:after="0" w:line="240" w:lineRule="auto"/>
            </w:pPr>
            <w:hyperlink w:anchor="R2636" w:history="1">
              <w:r>
                <w:rPr>
                  <w:rFonts w:ascii="Calibri" w:hAnsi="Calibri" w:eastAsia="Calibri" w:cs="Calibri"/>
                  <w:sz w:val="22"/>
                  <w:color w:val="000000"/>
                  <w:u w:val="none"/>
                </w:rPr>
                <w:t>160</w:t>
              </w:r>
            </w:hyperlink>
          </w:p>
        </w:tc>
      </w:tr>
      <w:tr>
        <w:trPr>
          <w:cantSplit/>
        </w:trPr>
        <w:tc>
          <w:tcPr>
            <w:tcW w:w="3901" w:type="dxa"/>
          </w:tcPr>
          <w:p>
            <w:pPr>
              <w:spacing w:before="0" w:after="0" w:line="240" w:lineRule="auto"/>
            </w:pPr>
            <w:r>
              <w:rPr>
                <w:rFonts w:ascii="Calibri" w:hAnsi="Calibri" w:eastAsia="Calibri" w:cs="Calibri"/>
                <w:color w:val="000000"/>
                <w:sz w:val="22"/>
              </w:rPr>
              <w:t>Luke 9:23</w:t>
            </w:r>
          </w:p>
        </w:tc>
        <w:tc>
          <w:tcPr>
            <w:tcW w:w="2579" w:type="dxa"/>
          </w:tcPr>
          <w:p>
            <w:pPr>
              <w:spacing w:before="0" w:after="0" w:line="240" w:lineRule="auto"/>
            </w:pPr>
            <w:hyperlink w:anchor="R2370" w:history="1">
              <w:r>
                <w:rPr>
                  <w:rFonts w:ascii="Calibri" w:hAnsi="Calibri" w:eastAsia="Calibri" w:cs="Calibri"/>
                  <w:sz w:val="22"/>
                  <w:color w:val="000000"/>
                  <w:u w:val="none"/>
                </w:rPr>
                <w:t>145</w:t>
              </w:r>
            </w:hyperlink>
          </w:p>
        </w:tc>
      </w:tr>
      <w:tr>
        <w:trPr>
          <w:cantSplit/>
        </w:trPr>
        <w:tc>
          <w:tcPr>
            <w:tcW w:w="3901" w:type="dxa"/>
          </w:tcPr>
          <w:p>
            <w:pPr>
              <w:spacing w:before="0" w:after="0" w:line="240" w:lineRule="auto"/>
            </w:pPr>
            <w:r>
              <w:rPr>
                <w:rFonts w:ascii="Calibri" w:hAnsi="Calibri" w:eastAsia="Calibri" w:cs="Calibri"/>
                <w:color w:val="000000"/>
                <w:sz w:val="22"/>
              </w:rPr>
              <w:t>Luke 9:30-31</w:t>
            </w:r>
          </w:p>
        </w:tc>
        <w:tc>
          <w:tcPr>
            <w:tcW w:w="2579" w:type="dxa"/>
          </w:tcPr>
          <w:p>
            <w:pPr>
              <w:spacing w:before="0" w:after="0" w:line="240" w:lineRule="auto"/>
            </w:pPr>
            <w:hyperlink w:anchor="R3266" w:history="1">
              <w:r>
                <w:rPr>
                  <w:rFonts w:ascii="Calibri" w:hAnsi="Calibri" w:eastAsia="Calibri" w:cs="Calibri"/>
                  <w:sz w:val="22"/>
                  <w:color w:val="000000"/>
                  <w:u w:val="none"/>
                </w:rPr>
                <w:t>202</w:t>
              </w:r>
            </w:hyperlink>
          </w:p>
        </w:tc>
      </w:tr>
      <w:tr>
        <w:trPr>
          <w:cantSplit/>
        </w:trPr>
        <w:tc>
          <w:tcPr>
            <w:tcW w:w="3901" w:type="dxa"/>
          </w:tcPr>
          <w:p>
            <w:pPr>
              <w:spacing w:before="0" w:after="0" w:line="240" w:lineRule="auto"/>
            </w:pPr>
            <w:r>
              <w:rPr>
                <w:rFonts w:ascii="Calibri" w:hAnsi="Calibri" w:eastAsia="Calibri" w:cs="Calibri"/>
                <w:color w:val="000000"/>
                <w:sz w:val="22"/>
              </w:rPr>
              <w:t>Luke 9:51</w:t>
            </w:r>
          </w:p>
        </w:tc>
        <w:tc>
          <w:tcPr>
            <w:tcW w:w="2579" w:type="dxa"/>
          </w:tcPr>
          <w:p>
            <w:pPr>
              <w:spacing w:before="0" w:after="0" w:line="240" w:lineRule="auto"/>
            </w:pPr>
            <w:hyperlink w:anchor="R0936" w:history="1">
              <w:r>
                <w:rPr>
                  <w:rFonts w:ascii="Calibri" w:hAnsi="Calibri" w:eastAsia="Calibri" w:cs="Calibri"/>
                  <w:sz w:val="22"/>
                  <w:color w:val="000000"/>
                  <w:u w:val="none"/>
                </w:rPr>
                <w:t>62</w:t>
              </w:r>
            </w:hyperlink>
          </w:p>
        </w:tc>
      </w:tr>
      <w:tr>
        <w:trPr>
          <w:cantSplit/>
        </w:trPr>
        <w:tc>
          <w:tcPr>
            <w:tcW w:w="3901" w:type="dxa"/>
          </w:tcPr>
          <w:p>
            <w:pPr>
              <w:spacing w:before="0" w:after="0" w:line="240" w:lineRule="auto"/>
            </w:pPr>
            <w:r>
              <w:rPr>
                <w:rFonts w:ascii="Calibri" w:hAnsi="Calibri" w:eastAsia="Calibri" w:cs="Calibri"/>
                <w:color w:val="000000"/>
                <w:sz w:val="22"/>
              </w:rPr>
              <w:t>Luke 10</w:t>
            </w:r>
          </w:p>
        </w:tc>
        <w:tc>
          <w:tcPr>
            <w:tcW w:w="2579" w:type="dxa"/>
          </w:tcPr>
          <w:p>
            <w:pPr>
              <w:spacing w:before="0" w:after="0" w:line="240" w:lineRule="auto"/>
            </w:pPr>
            <w:hyperlink w:anchor="R1355" w:history="1">
              <w:r>
                <w:rPr>
                  <w:rFonts w:ascii="Calibri" w:hAnsi="Calibri" w:eastAsia="Calibri" w:cs="Calibri"/>
                  <w:sz w:val="22"/>
                  <w:color w:val="000000"/>
                  <w:u w:val="none"/>
                </w:rPr>
                <w:t>84</w:t>
              </w:r>
            </w:hyperlink>
          </w:p>
        </w:tc>
      </w:tr>
      <w:tr>
        <w:trPr>
          <w:cantSplit/>
        </w:trPr>
        <w:tc>
          <w:tcPr>
            <w:tcW w:w="3901" w:type="dxa"/>
          </w:tcPr>
          <w:p>
            <w:pPr>
              <w:spacing w:before="0" w:after="0" w:line="240" w:lineRule="auto"/>
            </w:pPr>
            <w:r>
              <w:rPr>
                <w:rFonts w:ascii="Calibri" w:hAnsi="Calibri" w:eastAsia="Calibri" w:cs="Calibri"/>
                <w:color w:val="000000"/>
                <w:sz w:val="22"/>
              </w:rPr>
              <w:t>Luke 12</w:t>
            </w:r>
          </w:p>
        </w:tc>
        <w:tc>
          <w:tcPr>
            <w:tcW w:w="2579" w:type="dxa"/>
          </w:tcPr>
          <w:p>
            <w:pPr>
              <w:spacing w:before="0" w:after="0" w:line="240" w:lineRule="auto"/>
            </w:pPr>
            <w:hyperlink w:anchor="R1356" w:history="1">
              <w:r>
                <w:rPr>
                  <w:rFonts w:ascii="Calibri" w:hAnsi="Calibri" w:eastAsia="Calibri" w:cs="Calibri"/>
                  <w:sz w:val="22"/>
                  <w:color w:val="000000"/>
                  <w:u w:val="none"/>
                </w:rPr>
                <w:t>84</w:t>
              </w:r>
            </w:hyperlink>
            <w:r>
              <w:rPr>
                <w:rFonts w:ascii="Calibri" w:hAnsi="Calibri" w:eastAsia="Calibri" w:cs="Calibri"/>
                <w:color w:val="000000"/>
                <w:sz w:val="22"/>
              </w:rPr>
              <w:t xml:space="preserve">, </w:t>
            </w:r>
            <w:hyperlink w:anchor="R1358" w:history="1">
              <w:r>
                <w:rPr>
                  <w:rFonts w:ascii="Calibri" w:hAnsi="Calibri" w:eastAsia="Calibri" w:cs="Calibri"/>
                  <w:sz w:val="22"/>
                  <w:color w:val="000000"/>
                  <w:u w:val="none"/>
                </w:rPr>
                <w:t>85</w:t>
              </w:r>
            </w:hyperlink>
          </w:p>
        </w:tc>
      </w:tr>
      <w:tr>
        <w:trPr>
          <w:cantSplit/>
        </w:trPr>
        <w:tc>
          <w:tcPr>
            <w:tcW w:w="3901" w:type="dxa"/>
          </w:tcPr>
          <w:p>
            <w:pPr>
              <w:spacing w:before="0" w:after="0" w:line="240" w:lineRule="auto"/>
            </w:pPr>
            <w:r>
              <w:rPr>
                <w:rFonts w:ascii="Calibri" w:hAnsi="Calibri" w:eastAsia="Calibri" w:cs="Calibri"/>
                <w:color w:val="000000"/>
                <w:sz w:val="22"/>
              </w:rPr>
              <w:t>Luke 12:6-7</w:t>
            </w:r>
          </w:p>
        </w:tc>
        <w:tc>
          <w:tcPr>
            <w:tcW w:w="2579" w:type="dxa"/>
          </w:tcPr>
          <w:p>
            <w:pPr>
              <w:spacing w:before="0" w:after="0" w:line="240" w:lineRule="auto"/>
            </w:pPr>
            <w:hyperlink w:anchor="R2041" w:history="1">
              <w:r>
                <w:rPr>
                  <w:rFonts w:ascii="Calibri" w:hAnsi="Calibri" w:eastAsia="Calibri" w:cs="Calibri"/>
                  <w:sz w:val="22"/>
                  <w:color w:val="000000"/>
                  <w:u w:val="none"/>
                </w:rPr>
                <w:t>124</w:t>
              </w:r>
            </w:hyperlink>
          </w:p>
        </w:tc>
      </w:tr>
      <w:tr>
        <w:trPr>
          <w:cantSplit/>
        </w:trPr>
        <w:tc>
          <w:tcPr>
            <w:tcW w:w="3901" w:type="dxa"/>
          </w:tcPr>
          <w:p>
            <w:pPr>
              <w:spacing w:before="0" w:after="0" w:line="240" w:lineRule="auto"/>
            </w:pPr>
            <w:r>
              <w:rPr>
                <w:rFonts w:ascii="Calibri" w:hAnsi="Calibri" w:eastAsia="Calibri" w:cs="Calibri"/>
                <w:color w:val="000000"/>
                <w:sz w:val="22"/>
              </w:rPr>
              <w:t>Luke 12:20-21</w:t>
            </w:r>
          </w:p>
        </w:tc>
        <w:tc>
          <w:tcPr>
            <w:tcW w:w="2579" w:type="dxa"/>
          </w:tcPr>
          <w:p>
            <w:pPr>
              <w:spacing w:before="0" w:after="0" w:line="240" w:lineRule="auto"/>
            </w:pPr>
            <w:hyperlink w:anchor="R0922" w:history="1">
              <w:r>
                <w:rPr>
                  <w:rFonts w:ascii="Calibri" w:hAnsi="Calibri" w:eastAsia="Calibri" w:cs="Calibri"/>
                  <w:sz w:val="22"/>
                  <w:color w:val="000000"/>
                  <w:u w:val="none"/>
                </w:rPr>
                <w:t>61</w:t>
              </w:r>
            </w:hyperlink>
          </w:p>
        </w:tc>
      </w:tr>
      <w:tr>
        <w:trPr>
          <w:cantSplit/>
        </w:trPr>
        <w:tc>
          <w:tcPr>
            <w:tcW w:w="3901" w:type="dxa"/>
          </w:tcPr>
          <w:p>
            <w:pPr>
              <w:spacing w:before="0" w:after="0" w:line="240" w:lineRule="auto"/>
            </w:pPr>
            <w:r>
              <w:rPr>
                <w:rFonts w:ascii="Calibri" w:hAnsi="Calibri" w:eastAsia="Calibri" w:cs="Calibri"/>
                <w:color w:val="000000"/>
                <w:sz w:val="22"/>
              </w:rPr>
              <w:t>Luke 12:35</w:t>
            </w:r>
          </w:p>
        </w:tc>
        <w:tc>
          <w:tcPr>
            <w:tcW w:w="2579" w:type="dxa"/>
          </w:tcPr>
          <w:p>
            <w:pPr>
              <w:spacing w:before="0" w:after="0" w:line="240" w:lineRule="auto"/>
            </w:pPr>
            <w:hyperlink w:anchor="R5743" w:history="1">
              <w:r>
                <w:rPr>
                  <w:rFonts w:ascii="Calibri" w:hAnsi="Calibri" w:eastAsia="Calibri" w:cs="Calibri"/>
                  <w:sz w:val="22"/>
                  <w:color w:val="000000"/>
                  <w:u w:val="none"/>
                </w:rPr>
                <w:t>344</w:t>
              </w:r>
            </w:hyperlink>
          </w:p>
        </w:tc>
      </w:tr>
      <w:tr>
        <w:trPr>
          <w:cantSplit/>
        </w:trPr>
        <w:tc>
          <w:tcPr>
            <w:tcW w:w="3901" w:type="dxa"/>
          </w:tcPr>
          <w:p>
            <w:pPr>
              <w:spacing w:before="0" w:after="0" w:line="240" w:lineRule="auto"/>
            </w:pPr>
            <w:r>
              <w:rPr>
                <w:rFonts w:ascii="Calibri" w:hAnsi="Calibri" w:eastAsia="Calibri" w:cs="Calibri"/>
                <w:color w:val="000000"/>
                <w:sz w:val="22"/>
              </w:rPr>
              <w:t>Luke 12:38</w:t>
            </w:r>
          </w:p>
        </w:tc>
        <w:tc>
          <w:tcPr>
            <w:tcW w:w="2579" w:type="dxa"/>
          </w:tcPr>
          <w:p>
            <w:pPr>
              <w:spacing w:before="0" w:after="0" w:line="240" w:lineRule="auto"/>
            </w:pPr>
            <w:hyperlink w:anchor="R5747" w:history="1">
              <w:r>
                <w:rPr>
                  <w:rFonts w:ascii="Calibri" w:hAnsi="Calibri" w:eastAsia="Calibri" w:cs="Calibri"/>
                  <w:sz w:val="22"/>
                  <w:color w:val="000000"/>
                  <w:u w:val="none"/>
                </w:rPr>
                <w:t>344</w:t>
              </w:r>
            </w:hyperlink>
          </w:p>
        </w:tc>
      </w:tr>
      <w:tr>
        <w:trPr>
          <w:cantSplit/>
        </w:trPr>
        <w:tc>
          <w:tcPr>
            <w:tcW w:w="3901" w:type="dxa"/>
          </w:tcPr>
          <w:p>
            <w:pPr>
              <w:spacing w:before="0" w:after="0" w:line="240" w:lineRule="auto"/>
            </w:pPr>
            <w:r>
              <w:rPr>
                <w:rFonts w:ascii="Calibri" w:hAnsi="Calibri" w:eastAsia="Calibri" w:cs="Calibri"/>
                <w:color w:val="000000"/>
                <w:sz w:val="22"/>
              </w:rPr>
              <w:t>Luke 12:40</w:t>
            </w:r>
          </w:p>
        </w:tc>
        <w:tc>
          <w:tcPr>
            <w:tcW w:w="2579" w:type="dxa"/>
          </w:tcPr>
          <w:p>
            <w:pPr>
              <w:spacing w:before="0" w:after="0" w:line="240" w:lineRule="auto"/>
            </w:pPr>
            <w:hyperlink w:anchor="R5752" w:history="1">
              <w:r>
                <w:rPr>
                  <w:rFonts w:ascii="Calibri" w:hAnsi="Calibri" w:eastAsia="Calibri" w:cs="Calibri"/>
                  <w:sz w:val="22"/>
                  <w:color w:val="000000"/>
                  <w:u w:val="none"/>
                </w:rPr>
                <w:t>344</w:t>
              </w:r>
            </w:hyperlink>
          </w:p>
        </w:tc>
      </w:tr>
      <w:tr>
        <w:trPr>
          <w:cantSplit/>
        </w:trPr>
        <w:tc>
          <w:tcPr>
            <w:tcW w:w="3901" w:type="dxa"/>
          </w:tcPr>
          <w:p>
            <w:pPr>
              <w:spacing w:before="0" w:after="0" w:line="240" w:lineRule="auto"/>
            </w:pPr>
            <w:r>
              <w:rPr>
                <w:rFonts w:ascii="Calibri" w:hAnsi="Calibri" w:eastAsia="Calibri" w:cs="Calibri"/>
                <w:color w:val="000000"/>
                <w:sz w:val="22"/>
              </w:rPr>
              <w:t>Luke 12:45-46</w:t>
            </w:r>
          </w:p>
        </w:tc>
        <w:tc>
          <w:tcPr>
            <w:tcW w:w="2579" w:type="dxa"/>
          </w:tcPr>
          <w:p>
            <w:pPr>
              <w:spacing w:before="0" w:after="0" w:line="240" w:lineRule="auto"/>
            </w:pPr>
            <w:hyperlink w:anchor="R5234" w:history="1">
              <w:r>
                <w:rPr>
                  <w:rFonts w:ascii="Calibri" w:hAnsi="Calibri" w:eastAsia="Calibri" w:cs="Calibri"/>
                  <w:sz w:val="22"/>
                  <w:color w:val="000000"/>
                  <w:u w:val="none"/>
                </w:rPr>
                <w:t>318</w:t>
              </w:r>
            </w:hyperlink>
          </w:p>
        </w:tc>
      </w:tr>
      <w:tr>
        <w:trPr>
          <w:cantSplit/>
        </w:trPr>
        <w:tc>
          <w:tcPr>
            <w:tcW w:w="3901" w:type="dxa"/>
          </w:tcPr>
          <w:p>
            <w:pPr>
              <w:spacing w:before="0" w:after="0" w:line="240" w:lineRule="auto"/>
            </w:pPr>
            <w:r>
              <w:rPr>
                <w:rFonts w:ascii="Calibri" w:hAnsi="Calibri" w:eastAsia="Calibri" w:cs="Calibri"/>
                <w:color w:val="000000"/>
                <w:sz w:val="22"/>
              </w:rPr>
              <w:t>Luke 13</w:t>
            </w:r>
          </w:p>
        </w:tc>
        <w:tc>
          <w:tcPr>
            <w:tcW w:w="2579" w:type="dxa"/>
          </w:tcPr>
          <w:p>
            <w:pPr>
              <w:spacing w:before="0" w:after="0" w:line="240" w:lineRule="auto"/>
            </w:pPr>
            <w:hyperlink w:anchor="R1359" w:history="1">
              <w:r>
                <w:rPr>
                  <w:rFonts w:ascii="Calibri" w:hAnsi="Calibri" w:eastAsia="Calibri" w:cs="Calibri"/>
                  <w:sz w:val="22"/>
                  <w:color w:val="000000"/>
                  <w:u w:val="none"/>
                </w:rPr>
                <w:t>85</w:t>
              </w:r>
            </w:hyperlink>
          </w:p>
        </w:tc>
      </w:tr>
      <w:tr>
        <w:trPr>
          <w:cantSplit/>
        </w:trPr>
        <w:tc>
          <w:tcPr>
            <w:tcW w:w="3901" w:type="dxa"/>
          </w:tcPr>
          <w:p>
            <w:pPr>
              <w:spacing w:before="0" w:after="0" w:line="240" w:lineRule="auto"/>
            </w:pPr>
            <w:r>
              <w:rPr>
                <w:rFonts w:ascii="Calibri" w:hAnsi="Calibri" w:eastAsia="Calibri" w:cs="Calibri"/>
                <w:color w:val="000000"/>
                <w:sz w:val="22"/>
              </w:rPr>
              <w:t>Luke 14:11</w:t>
            </w:r>
          </w:p>
        </w:tc>
        <w:tc>
          <w:tcPr>
            <w:tcW w:w="2579" w:type="dxa"/>
          </w:tcPr>
          <w:p>
            <w:pPr>
              <w:spacing w:before="0" w:after="0" w:line="240" w:lineRule="auto"/>
            </w:pPr>
            <w:hyperlink w:anchor="R5165" w:history="1">
              <w:r>
                <w:rPr>
                  <w:rFonts w:ascii="Calibri" w:hAnsi="Calibri" w:eastAsia="Calibri" w:cs="Calibri"/>
                  <w:sz w:val="22"/>
                  <w:color w:val="000000"/>
                  <w:u w:val="none"/>
                </w:rPr>
                <w:t>315</w:t>
              </w:r>
            </w:hyperlink>
          </w:p>
        </w:tc>
      </w:tr>
      <w:tr>
        <w:trPr>
          <w:cantSplit/>
        </w:trPr>
        <w:tc>
          <w:tcPr>
            <w:tcW w:w="3901" w:type="dxa"/>
          </w:tcPr>
          <w:p>
            <w:pPr>
              <w:spacing w:before="0" w:after="0" w:line="240" w:lineRule="auto"/>
            </w:pPr>
            <w:r>
              <w:rPr>
                <w:rFonts w:ascii="Calibri" w:hAnsi="Calibri" w:eastAsia="Calibri" w:cs="Calibri"/>
                <w:color w:val="000000"/>
                <w:sz w:val="22"/>
              </w:rPr>
              <w:t>Luke 16</w:t>
            </w:r>
          </w:p>
        </w:tc>
        <w:tc>
          <w:tcPr>
            <w:tcW w:w="2579" w:type="dxa"/>
          </w:tcPr>
          <w:p>
            <w:pPr>
              <w:spacing w:before="0" w:after="0" w:line="240" w:lineRule="auto"/>
            </w:pPr>
            <w:hyperlink w:anchor="R80001" w:history="1">
              <w:r>
                <w:rPr>
                  <w:rFonts w:ascii="Calibri" w:hAnsi="Calibri" w:eastAsia="Calibri" w:cs="Calibri"/>
                  <w:sz w:val="22"/>
                  <w:color w:val="000000"/>
                  <w:u w:val="none"/>
                </w:rPr>
                <w:t>8</w:t>
              </w:r>
            </w:hyperlink>
            <w:r>
              <w:rPr>
                <w:rFonts w:ascii="Calibri" w:hAnsi="Calibri" w:eastAsia="Calibri" w:cs="Calibri"/>
                <w:color w:val="000000"/>
                <w:sz w:val="22"/>
              </w:rPr>
              <w:t xml:space="preserve">, </w:t>
            </w:r>
            <w:hyperlink w:anchor="R1761" w:history="1">
              <w:r>
                <w:rPr>
                  <w:rFonts w:ascii="Calibri" w:hAnsi="Calibri" w:eastAsia="Calibri" w:cs="Calibri"/>
                  <w:sz w:val="22"/>
                  <w:color w:val="000000"/>
                  <w:u w:val="none"/>
                </w:rPr>
                <w:t>108</w:t>
              </w:r>
            </w:hyperlink>
          </w:p>
        </w:tc>
      </w:tr>
      <w:tr>
        <w:trPr>
          <w:cantSplit/>
        </w:trPr>
        <w:tc>
          <w:tcPr>
            <w:tcW w:w="3901" w:type="dxa"/>
          </w:tcPr>
          <w:p>
            <w:pPr>
              <w:spacing w:before="0" w:after="0" w:line="240" w:lineRule="auto"/>
            </w:pPr>
            <w:r>
              <w:rPr>
                <w:rFonts w:ascii="Calibri" w:hAnsi="Calibri" w:eastAsia="Calibri" w:cs="Calibri"/>
                <w:color w:val="000000"/>
                <w:sz w:val="22"/>
              </w:rPr>
              <w:t>Luke 16:1-9</w:t>
            </w:r>
          </w:p>
        </w:tc>
        <w:tc>
          <w:tcPr>
            <w:tcW w:w="2579" w:type="dxa"/>
          </w:tcPr>
          <w:p>
            <w:pPr>
              <w:spacing w:before="0" w:after="0" w:line="240" w:lineRule="auto"/>
            </w:pPr>
            <w:hyperlink w:anchor="R1766" w:history="1">
              <w:r>
                <w:rPr>
                  <w:rFonts w:ascii="Calibri" w:hAnsi="Calibri" w:eastAsia="Calibri" w:cs="Calibri"/>
                  <w:sz w:val="22"/>
                  <w:color w:val="000000"/>
                  <w:u w:val="none"/>
                </w:rPr>
                <w:t>109</w:t>
              </w:r>
            </w:hyperlink>
            <w:r>
              <w:rPr>
                <w:rFonts w:ascii="Calibri" w:hAnsi="Calibri" w:eastAsia="Calibri" w:cs="Calibri"/>
                <w:color w:val="000000"/>
                <w:sz w:val="22"/>
              </w:rPr>
              <w:t xml:space="preserve">, </w:t>
            </w:r>
            <w:hyperlink w:anchor="R2299" w:history="1">
              <w:r>
                <w:rPr>
                  <w:rFonts w:ascii="Calibri" w:hAnsi="Calibri" w:eastAsia="Calibri" w:cs="Calibri"/>
                  <w:sz w:val="22"/>
                  <w:color w:val="000000"/>
                  <w:u w:val="none"/>
                </w:rPr>
                <w:t>139</w:t>
              </w:r>
            </w:hyperlink>
            <w:r>
              <w:rPr>
                <w:rFonts w:ascii="Calibri" w:hAnsi="Calibri" w:eastAsia="Calibri" w:cs="Calibri"/>
                <w:color w:val="000000"/>
                <w:sz w:val="22"/>
              </w:rPr>
              <w:t xml:space="preserve">, </w:t>
            </w:r>
            <w:hyperlink w:anchor="R2302" w:history="1">
              <w:r>
                <w:rPr>
                  <w:rFonts w:ascii="Calibri" w:hAnsi="Calibri" w:eastAsia="Calibri" w:cs="Calibri"/>
                  <w:sz w:val="22"/>
                  <w:color w:val="000000"/>
                  <w:u w:val="none"/>
                </w:rPr>
                <w:t>140</w:t>
              </w:r>
            </w:hyperlink>
          </w:p>
        </w:tc>
      </w:tr>
      <w:tr>
        <w:trPr>
          <w:cantSplit/>
        </w:trPr>
        <w:tc>
          <w:tcPr>
            <w:tcW w:w="3901" w:type="dxa"/>
          </w:tcPr>
          <w:p>
            <w:pPr>
              <w:spacing w:before="0" w:after="0" w:line="240" w:lineRule="auto"/>
            </w:pPr>
            <w:r>
              <w:rPr>
                <w:rFonts w:ascii="Calibri" w:hAnsi="Calibri" w:eastAsia="Calibri" w:cs="Calibri"/>
                <w:color w:val="000000"/>
                <w:sz w:val="22"/>
              </w:rPr>
              <w:t>Luke 16:8-9</w:t>
            </w:r>
          </w:p>
        </w:tc>
        <w:tc>
          <w:tcPr>
            <w:tcW w:w="2579" w:type="dxa"/>
          </w:tcPr>
          <w:p>
            <w:pPr>
              <w:spacing w:before="0" w:after="0" w:line="240" w:lineRule="auto"/>
            </w:pPr>
            <w:hyperlink w:anchor="R1789" w:history="1">
              <w:r>
                <w:rPr>
                  <w:rFonts w:ascii="Calibri" w:hAnsi="Calibri" w:eastAsia="Calibri" w:cs="Calibri"/>
                  <w:sz w:val="22"/>
                  <w:color w:val="000000"/>
                  <w:u w:val="none"/>
                </w:rPr>
                <w:t>111</w:t>
              </w:r>
            </w:hyperlink>
          </w:p>
        </w:tc>
      </w:tr>
      <w:tr>
        <w:trPr>
          <w:cantSplit/>
        </w:trPr>
        <w:tc>
          <w:tcPr>
            <w:tcW w:w="3901" w:type="dxa"/>
          </w:tcPr>
          <w:p>
            <w:pPr>
              <w:spacing w:before="0" w:after="0" w:line="240" w:lineRule="auto"/>
            </w:pPr>
            <w:r>
              <w:rPr>
                <w:rFonts w:ascii="Calibri" w:hAnsi="Calibri" w:eastAsia="Calibri" w:cs="Calibri"/>
                <w:color w:val="000000"/>
                <w:sz w:val="22"/>
              </w:rPr>
              <w:t>Luke 16:9</w:t>
            </w:r>
          </w:p>
        </w:tc>
        <w:tc>
          <w:tcPr>
            <w:tcW w:w="2579" w:type="dxa"/>
          </w:tcPr>
          <w:p>
            <w:pPr>
              <w:spacing w:before="0" w:after="0" w:line="240" w:lineRule="auto"/>
            </w:pPr>
            <w:hyperlink w:anchor="R1794" w:history="1">
              <w:r>
                <w:rPr>
                  <w:rFonts w:ascii="Calibri" w:hAnsi="Calibri" w:eastAsia="Calibri" w:cs="Calibri"/>
                  <w:sz w:val="22"/>
                  <w:color w:val="000000"/>
                  <w:u w:val="none"/>
                </w:rPr>
                <w:t>112</w:t>
              </w:r>
            </w:hyperlink>
            <w:r>
              <w:rPr>
                <w:rFonts w:ascii="Calibri" w:hAnsi="Calibri" w:eastAsia="Calibri" w:cs="Calibri"/>
                <w:color w:val="000000"/>
                <w:sz w:val="22"/>
              </w:rPr>
              <w:t xml:space="preserve">, </w:t>
            </w:r>
            <w:hyperlink w:anchor="R2362" w:history="1">
              <w:r>
                <w:rPr>
                  <w:rFonts w:ascii="Calibri" w:hAnsi="Calibri" w:eastAsia="Calibri" w:cs="Calibri"/>
                  <w:sz w:val="22"/>
                  <w:color w:val="000000"/>
                  <w:u w:val="none"/>
                </w:rPr>
                <w:t>145</w:t>
              </w:r>
            </w:hyperlink>
          </w:p>
        </w:tc>
      </w:tr>
      <w:tr>
        <w:trPr>
          <w:cantSplit/>
        </w:trPr>
        <w:tc>
          <w:tcPr>
            <w:tcW w:w="3901" w:type="dxa"/>
          </w:tcPr>
          <w:p>
            <w:pPr>
              <w:spacing w:before="0" w:after="0" w:line="240" w:lineRule="auto"/>
            </w:pPr>
            <w:r>
              <w:rPr>
                <w:rFonts w:ascii="Calibri" w:hAnsi="Calibri" w:eastAsia="Calibri" w:cs="Calibri"/>
                <w:color w:val="000000"/>
                <w:sz w:val="22"/>
              </w:rPr>
              <w:t>Luke 17</w:t>
            </w:r>
          </w:p>
        </w:tc>
        <w:tc>
          <w:tcPr>
            <w:tcW w:w="2579" w:type="dxa"/>
          </w:tcPr>
          <w:p>
            <w:pPr>
              <w:spacing w:before="0" w:after="0" w:line="240" w:lineRule="auto"/>
            </w:pPr>
            <w:hyperlink w:anchor="R1349" w:history="1">
              <w:r>
                <w:rPr>
                  <w:rFonts w:ascii="Calibri" w:hAnsi="Calibri" w:eastAsia="Calibri" w:cs="Calibri"/>
                  <w:sz w:val="22"/>
                  <w:color w:val="000000"/>
                  <w:u w:val="none"/>
                </w:rPr>
                <w:t>84</w:t>
              </w:r>
            </w:hyperlink>
          </w:p>
        </w:tc>
      </w:tr>
      <w:tr>
        <w:trPr>
          <w:cantSplit/>
        </w:trPr>
        <w:tc>
          <w:tcPr>
            <w:tcW w:w="3901" w:type="dxa"/>
          </w:tcPr>
          <w:p>
            <w:pPr>
              <w:spacing w:before="0" w:after="0" w:line="240" w:lineRule="auto"/>
            </w:pPr>
            <w:r>
              <w:rPr>
                <w:rFonts w:ascii="Calibri" w:hAnsi="Calibri" w:eastAsia="Calibri" w:cs="Calibri"/>
                <w:color w:val="000000"/>
                <w:sz w:val="22"/>
              </w:rPr>
              <w:t>Luke 17:34-35</w:t>
            </w:r>
          </w:p>
        </w:tc>
        <w:tc>
          <w:tcPr>
            <w:tcW w:w="2579" w:type="dxa"/>
          </w:tcPr>
          <w:p>
            <w:pPr>
              <w:spacing w:before="0" w:after="0" w:line="240" w:lineRule="auto"/>
            </w:pPr>
            <w:hyperlink w:anchor="R1351" w:history="1">
              <w:r>
                <w:rPr>
                  <w:rFonts w:ascii="Calibri" w:hAnsi="Calibri" w:eastAsia="Calibri" w:cs="Calibri"/>
                  <w:sz w:val="22"/>
                  <w:color w:val="000000"/>
                  <w:u w:val="none"/>
                </w:rPr>
                <w:t>84</w:t>
              </w:r>
            </w:hyperlink>
          </w:p>
        </w:tc>
      </w:tr>
      <w:tr>
        <w:trPr>
          <w:cantSplit/>
        </w:trPr>
        <w:tc>
          <w:tcPr>
            <w:tcW w:w="3901" w:type="dxa"/>
          </w:tcPr>
          <w:p>
            <w:pPr>
              <w:spacing w:before="0" w:after="0" w:line="240" w:lineRule="auto"/>
            </w:pPr>
            <w:r>
              <w:rPr>
                <w:rFonts w:ascii="Calibri" w:hAnsi="Calibri" w:eastAsia="Calibri" w:cs="Calibri"/>
                <w:color w:val="000000"/>
                <w:sz w:val="22"/>
              </w:rPr>
              <w:t>Luke 18:2-5</w:t>
            </w:r>
          </w:p>
        </w:tc>
        <w:tc>
          <w:tcPr>
            <w:tcW w:w="2579" w:type="dxa"/>
          </w:tcPr>
          <w:p>
            <w:pPr>
              <w:spacing w:before="0" w:after="0" w:line="240" w:lineRule="auto"/>
            </w:pPr>
            <w:hyperlink w:anchor="R4701" w:history="1">
              <w:r>
                <w:rPr>
                  <w:rFonts w:ascii="Calibri" w:hAnsi="Calibri" w:eastAsia="Calibri" w:cs="Calibri"/>
                  <w:sz w:val="22"/>
                  <w:color w:val="000000"/>
                  <w:u w:val="none"/>
                </w:rPr>
                <w:t>289</w:t>
              </w:r>
            </w:hyperlink>
          </w:p>
        </w:tc>
      </w:tr>
      <w:tr>
        <w:trPr>
          <w:cantSplit/>
        </w:trPr>
        <w:tc>
          <w:tcPr>
            <w:tcW w:w="3901" w:type="dxa"/>
          </w:tcPr>
          <w:p>
            <w:pPr>
              <w:spacing w:before="0" w:after="0" w:line="240" w:lineRule="auto"/>
            </w:pPr>
            <w:r>
              <w:rPr>
                <w:rFonts w:ascii="Calibri" w:hAnsi="Calibri" w:eastAsia="Calibri" w:cs="Calibri"/>
                <w:color w:val="000000"/>
                <w:sz w:val="22"/>
              </w:rPr>
              <w:t>Luke 19</w:t>
            </w:r>
          </w:p>
        </w:tc>
        <w:tc>
          <w:tcPr>
            <w:tcW w:w="2579" w:type="dxa"/>
          </w:tcPr>
          <w:p>
            <w:pPr>
              <w:spacing w:before="0" w:after="0" w:line="240" w:lineRule="auto"/>
            </w:pPr>
            <w:hyperlink w:anchor="R3275" w:history="1">
              <w:r>
                <w:rPr>
                  <w:rFonts w:ascii="Calibri" w:hAnsi="Calibri" w:eastAsia="Calibri" w:cs="Calibri"/>
                  <w:sz w:val="22"/>
                  <w:color w:val="000000"/>
                  <w:u w:val="none"/>
                </w:rPr>
                <w:t>203</w:t>
              </w:r>
            </w:hyperlink>
          </w:p>
        </w:tc>
      </w:tr>
      <w:tr>
        <w:trPr>
          <w:cantSplit/>
        </w:trPr>
        <w:tc>
          <w:tcPr>
            <w:tcW w:w="3901" w:type="dxa"/>
          </w:tcPr>
          <w:p>
            <w:pPr>
              <w:spacing w:before="0" w:after="0" w:line="240" w:lineRule="auto"/>
            </w:pPr>
            <w:r>
              <w:rPr>
                <w:rFonts w:ascii="Calibri" w:hAnsi="Calibri" w:eastAsia="Calibri" w:cs="Calibri"/>
                <w:color w:val="000000"/>
                <w:sz w:val="22"/>
              </w:rPr>
              <w:t>Luke 19:39-40</w:t>
            </w:r>
          </w:p>
        </w:tc>
        <w:tc>
          <w:tcPr>
            <w:tcW w:w="2579" w:type="dxa"/>
          </w:tcPr>
          <w:p>
            <w:pPr>
              <w:spacing w:before="0" w:after="0" w:line="240" w:lineRule="auto"/>
            </w:pPr>
            <w:hyperlink w:anchor="R3286" w:history="1">
              <w:r>
                <w:rPr>
                  <w:rFonts w:ascii="Calibri" w:hAnsi="Calibri" w:eastAsia="Calibri" w:cs="Calibri"/>
                  <w:sz w:val="22"/>
                  <w:color w:val="000000"/>
                  <w:u w:val="none"/>
                </w:rPr>
                <w:t>203</w:t>
              </w:r>
            </w:hyperlink>
          </w:p>
        </w:tc>
      </w:tr>
      <w:tr>
        <w:trPr>
          <w:cantSplit/>
        </w:trPr>
        <w:tc>
          <w:tcPr>
            <w:tcW w:w="3901" w:type="dxa"/>
          </w:tcPr>
          <w:p>
            <w:pPr>
              <w:spacing w:before="0" w:after="0" w:line="240" w:lineRule="auto"/>
            </w:pPr>
            <w:r>
              <w:rPr>
                <w:rFonts w:ascii="Calibri" w:hAnsi="Calibri" w:eastAsia="Calibri" w:cs="Calibri"/>
                <w:color w:val="000000"/>
                <w:sz w:val="22"/>
              </w:rPr>
              <w:t>Luke 22:15</w:t>
            </w:r>
          </w:p>
        </w:tc>
        <w:tc>
          <w:tcPr>
            <w:tcW w:w="2579" w:type="dxa"/>
          </w:tcPr>
          <w:p>
            <w:pPr>
              <w:spacing w:before="0" w:after="0" w:line="240" w:lineRule="auto"/>
            </w:pPr>
            <w:hyperlink w:anchor="R1415" w:history="1">
              <w:r>
                <w:rPr>
                  <w:rFonts w:ascii="Calibri" w:hAnsi="Calibri" w:eastAsia="Calibri" w:cs="Calibri"/>
                  <w:sz w:val="22"/>
                  <w:color w:val="000000"/>
                  <w:u w:val="none"/>
                </w:rPr>
                <w:t>88</w:t>
              </w:r>
            </w:hyperlink>
          </w:p>
        </w:tc>
      </w:tr>
      <w:tr>
        <w:trPr>
          <w:cantSplit/>
        </w:trPr>
        <w:tc>
          <w:tcPr>
            <w:tcW w:w="3901" w:type="dxa"/>
          </w:tcPr>
          <w:p>
            <w:pPr>
              <w:spacing w:before="0" w:after="0" w:line="240" w:lineRule="auto"/>
            </w:pPr>
            <w:r>
              <w:rPr>
                <w:rFonts w:ascii="Calibri" w:hAnsi="Calibri" w:eastAsia="Calibri" w:cs="Calibri"/>
                <w:color w:val="000000"/>
                <w:sz w:val="22"/>
              </w:rPr>
              <w:t>Luke 22:47-48</w:t>
            </w:r>
          </w:p>
        </w:tc>
        <w:tc>
          <w:tcPr>
            <w:tcW w:w="2579" w:type="dxa"/>
          </w:tcPr>
          <w:p>
            <w:pPr>
              <w:spacing w:before="0" w:after="0" w:line="240" w:lineRule="auto"/>
            </w:pPr>
            <w:hyperlink w:anchor="R1467" w:history="1">
              <w:r>
                <w:rPr>
                  <w:rFonts w:ascii="Calibri" w:hAnsi="Calibri" w:eastAsia="Calibri" w:cs="Calibri"/>
                  <w:sz w:val="22"/>
                  <w:color w:val="000000"/>
                  <w:u w:val="none"/>
                </w:rPr>
                <w:t>92</w:t>
              </w:r>
            </w:hyperlink>
          </w:p>
        </w:tc>
      </w:tr>
      <w:tr>
        <w:trPr>
          <w:cantSplit/>
        </w:trPr>
        <w:tc>
          <w:tcPr>
            <w:tcW w:w="3901" w:type="dxa"/>
          </w:tcPr>
          <w:p>
            <w:pPr>
              <w:spacing w:before="0" w:after="0" w:line="240" w:lineRule="auto"/>
            </w:pPr>
            <w:r>
              <w:rPr>
                <w:rFonts w:ascii="Calibri" w:hAnsi="Calibri" w:eastAsia="Calibri" w:cs="Calibri"/>
                <w:color w:val="000000"/>
                <w:sz w:val="22"/>
              </w:rPr>
              <w:t>Luke 23:34</w:t>
            </w:r>
          </w:p>
        </w:tc>
        <w:tc>
          <w:tcPr>
            <w:tcW w:w="2579" w:type="dxa"/>
          </w:tcPr>
          <w:p>
            <w:pPr>
              <w:spacing w:before="0" w:after="0" w:line="240" w:lineRule="auto"/>
            </w:pPr>
            <w:hyperlink w:anchor="R6272" w:history="1">
              <w:r>
                <w:rPr>
                  <w:rFonts w:ascii="Calibri" w:hAnsi="Calibri" w:eastAsia="Calibri" w:cs="Calibri"/>
                  <w:sz w:val="22"/>
                  <w:color w:val="000000"/>
                  <w:u w:val="none"/>
                </w:rPr>
                <w:t>372</w:t>
              </w:r>
            </w:hyperlink>
          </w:p>
        </w:tc>
      </w:tr>
      <w:tr>
        <w:trPr>
          <w:cantSplit/>
        </w:trPr>
        <w:tc>
          <w:tcPr>
            <w:tcW w:w="3901" w:type="dxa"/>
          </w:tcPr>
          <w:p>
            <w:pPr>
              <w:spacing w:before="0" w:after="0" w:line="240" w:lineRule="auto"/>
            </w:pPr>
            <w:r>
              <w:rPr>
                <w:rFonts w:ascii="Calibri" w:hAnsi="Calibri" w:eastAsia="Calibri" w:cs="Calibri"/>
                <w:color w:val="000000"/>
                <w:sz w:val="22"/>
              </w:rPr>
              <w:t>Luke 24:13-15</w:t>
            </w:r>
          </w:p>
        </w:tc>
        <w:tc>
          <w:tcPr>
            <w:tcW w:w="2579" w:type="dxa"/>
          </w:tcPr>
          <w:p>
            <w:pPr>
              <w:spacing w:before="0" w:after="0" w:line="240" w:lineRule="auto"/>
            </w:pPr>
            <w:hyperlink w:anchor="R1904" w:history="1">
              <w:r>
                <w:rPr>
                  <w:rFonts w:ascii="Calibri" w:hAnsi="Calibri" w:eastAsia="Calibri" w:cs="Calibri"/>
                  <w:sz w:val="22"/>
                  <w:color w:val="000000"/>
                  <w:u w:val="none"/>
                </w:rPr>
                <w:t>117</w:t>
              </w:r>
            </w:hyperlink>
          </w:p>
        </w:tc>
      </w:tr>
      <w:tr>
        <w:trPr>
          <w:cantSplit/>
        </w:trPr>
        <w:tc>
          <w:tcPr>
            <w:tcW w:w="3901" w:type="dxa"/>
          </w:tcPr>
          <w:p>
            <w:pPr>
              <w:spacing w:before="0" w:after="0" w:line="240" w:lineRule="auto"/>
            </w:pPr>
            <w:r>
              <w:rPr>
                <w:rFonts w:ascii="Calibri" w:hAnsi="Calibri" w:eastAsia="Calibri" w:cs="Calibri"/>
                <w:color w:val="000000"/>
                <w:sz w:val="22"/>
              </w:rPr>
              <w:t>Luke 24:13-16</w:t>
            </w:r>
          </w:p>
        </w:tc>
        <w:tc>
          <w:tcPr>
            <w:tcW w:w="2579" w:type="dxa"/>
          </w:tcPr>
          <w:p>
            <w:pPr>
              <w:spacing w:before="0" w:after="0" w:line="240" w:lineRule="auto"/>
            </w:pPr>
            <w:hyperlink w:anchor="R4061" w:history="1">
              <w:r>
                <w:rPr>
                  <w:rFonts w:ascii="Calibri" w:hAnsi="Calibri" w:eastAsia="Calibri" w:cs="Calibri"/>
                  <w:sz w:val="22"/>
                  <w:color w:val="000000"/>
                  <w:u w:val="none"/>
                </w:rPr>
                <w:t>251</w:t>
              </w:r>
            </w:hyperlink>
          </w:p>
        </w:tc>
      </w:tr>
      <w:tr>
        <w:trPr>
          <w:cantSplit/>
        </w:trPr>
        <w:tc>
          <w:tcPr>
            <w:tcW w:w="3901" w:type="dxa"/>
          </w:tcPr>
          <w:p>
            <w:pPr>
              <w:spacing w:before="0" w:after="0" w:line="240" w:lineRule="auto"/>
            </w:pPr>
            <w:r>
              <w:rPr>
                <w:rFonts w:ascii="Calibri" w:hAnsi="Calibri" w:eastAsia="Calibri" w:cs="Calibri"/>
                <w:color w:val="000000"/>
                <w:sz w:val="22"/>
              </w:rPr>
              <w:t>Luke 24:16</w:t>
            </w:r>
          </w:p>
        </w:tc>
        <w:tc>
          <w:tcPr>
            <w:tcW w:w="2579" w:type="dxa"/>
          </w:tcPr>
          <w:p>
            <w:pPr>
              <w:spacing w:before="0" w:after="0" w:line="240" w:lineRule="auto"/>
            </w:pPr>
            <w:hyperlink w:anchor="R4067" w:history="1">
              <w:r>
                <w:rPr>
                  <w:rFonts w:ascii="Calibri" w:hAnsi="Calibri" w:eastAsia="Calibri" w:cs="Calibri"/>
                  <w:sz w:val="22"/>
                  <w:color w:val="000000"/>
                  <w:u w:val="none"/>
                </w:rPr>
                <w:t>252</w:t>
              </w:r>
            </w:hyperlink>
          </w:p>
        </w:tc>
      </w:tr>
      <w:tr>
        <w:trPr>
          <w:cantSplit/>
        </w:trPr>
        <w:tc>
          <w:tcPr>
            <w:tcW w:w="3901" w:type="dxa"/>
          </w:tcPr>
          <w:p>
            <w:pPr>
              <w:spacing w:before="0" w:after="0" w:line="240" w:lineRule="auto"/>
            </w:pPr>
            <w:r>
              <w:rPr>
                <w:rFonts w:ascii="Calibri" w:hAnsi="Calibri" w:eastAsia="Calibri" w:cs="Calibri"/>
                <w:color w:val="000000"/>
                <w:sz w:val="22"/>
              </w:rPr>
              <w:t>Luke 24:18-24</w:t>
            </w:r>
          </w:p>
        </w:tc>
        <w:tc>
          <w:tcPr>
            <w:tcW w:w="2579" w:type="dxa"/>
          </w:tcPr>
          <w:p>
            <w:pPr>
              <w:spacing w:before="0" w:after="0" w:line="240" w:lineRule="auto"/>
            </w:pPr>
            <w:hyperlink w:anchor="R4070" w:history="1">
              <w:r>
                <w:rPr>
                  <w:rFonts w:ascii="Calibri" w:hAnsi="Calibri" w:eastAsia="Calibri" w:cs="Calibri"/>
                  <w:sz w:val="22"/>
                  <w:color w:val="000000"/>
                  <w:u w:val="none"/>
                </w:rPr>
                <w:t>252</w:t>
              </w:r>
            </w:hyperlink>
          </w:p>
        </w:tc>
      </w:tr>
      <w:tr>
        <w:trPr>
          <w:cantSplit/>
        </w:trPr>
        <w:tc>
          <w:tcPr>
            <w:tcW w:w="3901" w:type="dxa"/>
          </w:tcPr>
          <w:p>
            <w:pPr>
              <w:spacing w:before="0" w:after="0" w:line="240" w:lineRule="auto"/>
            </w:pPr>
            <w:r>
              <w:rPr>
                <w:rFonts w:ascii="Calibri" w:hAnsi="Calibri" w:eastAsia="Calibri" w:cs="Calibri"/>
                <w:color w:val="000000"/>
                <w:sz w:val="22"/>
              </w:rPr>
              <w:t>Luke 24:25-26</w:t>
            </w:r>
          </w:p>
        </w:tc>
        <w:tc>
          <w:tcPr>
            <w:tcW w:w="2579" w:type="dxa"/>
          </w:tcPr>
          <w:p>
            <w:pPr>
              <w:spacing w:before="0" w:after="0" w:line="240" w:lineRule="auto"/>
            </w:pPr>
            <w:hyperlink w:anchor="R4080" w:history="1">
              <w:r>
                <w:rPr>
                  <w:rFonts w:ascii="Calibri" w:hAnsi="Calibri" w:eastAsia="Calibri" w:cs="Calibri"/>
                  <w:sz w:val="22"/>
                  <w:color w:val="000000"/>
                  <w:u w:val="none"/>
                </w:rPr>
                <w:t>252</w:t>
              </w:r>
            </w:hyperlink>
          </w:p>
        </w:tc>
      </w:tr>
      <w:tr>
        <w:trPr>
          <w:cantSplit/>
        </w:trPr>
        <w:tc>
          <w:tcPr>
            <w:tcW w:w="3901" w:type="dxa"/>
          </w:tcPr>
          <w:p>
            <w:pPr>
              <w:spacing w:before="0" w:after="0" w:line="240" w:lineRule="auto"/>
            </w:pPr>
            <w:r>
              <w:rPr>
                <w:rFonts w:ascii="Calibri" w:hAnsi="Calibri" w:eastAsia="Calibri" w:cs="Calibri"/>
                <w:color w:val="000000"/>
                <w:sz w:val="22"/>
              </w:rPr>
              <w:t>Luke 24:27</w:t>
            </w:r>
          </w:p>
        </w:tc>
        <w:tc>
          <w:tcPr>
            <w:tcW w:w="2579" w:type="dxa"/>
          </w:tcPr>
          <w:p>
            <w:pPr>
              <w:spacing w:before="0" w:after="0" w:line="240" w:lineRule="auto"/>
            </w:pPr>
            <w:hyperlink w:anchor="R1911" w:history="1">
              <w:r>
                <w:rPr>
                  <w:rFonts w:ascii="Calibri" w:hAnsi="Calibri" w:eastAsia="Calibri" w:cs="Calibri"/>
                  <w:sz w:val="22"/>
                  <w:color w:val="000000"/>
                  <w:u w:val="none"/>
                </w:rPr>
                <w:t>117</w:t>
              </w:r>
            </w:hyperlink>
          </w:p>
        </w:tc>
      </w:tr>
      <w:tr>
        <w:trPr>
          <w:cantSplit/>
        </w:trPr>
        <w:tc>
          <w:tcPr>
            <w:tcW w:w="3901" w:type="dxa"/>
          </w:tcPr>
          <w:p>
            <w:pPr>
              <w:spacing w:before="0" w:after="0" w:line="240" w:lineRule="auto"/>
            </w:pPr>
            <w:r>
              <w:rPr>
                <w:rFonts w:ascii="Calibri" w:hAnsi="Calibri" w:eastAsia="Calibri" w:cs="Calibri"/>
                <w:color w:val="000000"/>
                <w:sz w:val="22"/>
              </w:rPr>
              <w:t>John</w:t>
            </w:r>
          </w:p>
        </w:tc>
        <w:tc>
          <w:tcPr>
            <w:tcW w:w="2579" w:type="dxa"/>
          </w:tcPr>
          <w:p>
            <w:pPr>
              <w:spacing w:before="0" w:after="0" w:line="240" w:lineRule="auto"/>
            </w:pPr>
            <w:hyperlink w:anchor="R0603" w:history="1">
              <w:r>
                <w:rPr>
                  <w:rFonts w:ascii="Calibri" w:hAnsi="Calibri" w:eastAsia="Calibri" w:cs="Calibri"/>
                  <w:sz w:val="22"/>
                  <w:color w:val="000000"/>
                  <w:u w:val="none"/>
                </w:rPr>
                <w:t>41</w:t>
              </w:r>
            </w:hyperlink>
            <w:r>
              <w:rPr>
                <w:rFonts w:ascii="Calibri" w:hAnsi="Calibri" w:eastAsia="Calibri" w:cs="Calibri"/>
                <w:color w:val="000000"/>
                <w:sz w:val="22"/>
              </w:rPr>
              <w:t xml:space="preserve">, </w:t>
            </w:r>
            <w:hyperlink w:anchor="R0616" w:history="1">
              <w:r>
                <w:rPr>
                  <w:rFonts w:ascii="Calibri" w:hAnsi="Calibri" w:eastAsia="Calibri" w:cs="Calibri"/>
                  <w:sz w:val="22"/>
                  <w:color w:val="000000"/>
                  <w:u w:val="none"/>
                </w:rPr>
                <w:t>42</w:t>
              </w:r>
            </w:hyperlink>
            <w:r>
              <w:rPr>
                <w:rFonts w:ascii="Calibri" w:hAnsi="Calibri" w:eastAsia="Calibri" w:cs="Calibri"/>
                <w:color w:val="000000"/>
                <w:sz w:val="22"/>
              </w:rPr>
              <w:t xml:space="preserve">, </w:t>
            </w:r>
            <w:hyperlink w:anchor="R0676" w:history="1">
              <w:r>
                <w:rPr>
                  <w:rFonts w:ascii="Calibri" w:hAnsi="Calibri" w:eastAsia="Calibri" w:cs="Calibri"/>
                  <w:sz w:val="22"/>
                  <w:color w:val="000000"/>
                  <w:u w:val="none"/>
                </w:rPr>
                <w:t>45</w:t>
              </w:r>
            </w:hyperlink>
            <w:r>
              <w:rPr>
                <w:rFonts w:ascii="Calibri" w:hAnsi="Calibri" w:eastAsia="Calibri" w:cs="Calibri"/>
                <w:color w:val="000000"/>
                <w:sz w:val="22"/>
              </w:rPr>
              <w:t xml:space="preserve">, </w:t>
            </w:r>
            <w:hyperlink w:anchor="R1064" w:history="1">
              <w:r>
                <w:rPr>
                  <w:rFonts w:ascii="Calibri" w:hAnsi="Calibri" w:eastAsia="Calibri" w:cs="Calibri"/>
                  <w:sz w:val="22"/>
                  <w:color w:val="000000"/>
                  <w:u w:val="none"/>
                </w:rPr>
                <w:t>68</w:t>
              </w:r>
            </w:hyperlink>
            <w:r>
              <w:rPr>
                <w:rFonts w:ascii="Calibri" w:hAnsi="Calibri" w:eastAsia="Calibri" w:cs="Calibri"/>
                <w:color w:val="000000"/>
                <w:sz w:val="22"/>
              </w:rPr>
              <w:t xml:space="preserve">, </w:t>
            </w:r>
            <w:hyperlink w:anchor="R1079" w:history="1">
              <w:r>
                <w:rPr>
                  <w:rFonts w:ascii="Calibri" w:hAnsi="Calibri" w:eastAsia="Calibri" w:cs="Calibri"/>
                  <w:sz w:val="22"/>
                  <w:color w:val="000000"/>
                  <w:u w:val="none"/>
                </w:rPr>
                <w:t>69</w:t>
              </w:r>
            </w:hyperlink>
            <w:r>
              <w:rPr>
                <w:rFonts w:ascii="Calibri" w:hAnsi="Calibri" w:eastAsia="Calibri" w:cs="Calibri"/>
                <w:color w:val="000000"/>
                <w:sz w:val="22"/>
              </w:rPr>
              <w:t xml:space="preserve">, </w:t>
            </w:r>
            <w:hyperlink w:anchor="R1102" w:history="1">
              <w:r>
                <w:rPr>
                  <w:rFonts w:ascii="Calibri" w:hAnsi="Calibri" w:eastAsia="Calibri" w:cs="Calibri"/>
                  <w:sz w:val="22"/>
                  <w:color w:val="000000"/>
                  <w:u w:val="none"/>
                </w:rPr>
                <w:t>70</w:t>
              </w:r>
            </w:hyperlink>
            <w:r>
              <w:rPr>
                <w:rFonts w:ascii="Calibri" w:hAnsi="Calibri" w:eastAsia="Calibri" w:cs="Calibri"/>
                <w:color w:val="000000"/>
                <w:sz w:val="22"/>
              </w:rPr>
              <w:t xml:space="preserve">, </w:t>
            </w:r>
            <w:hyperlink w:anchor="R1202" w:history="1">
              <w:r>
                <w:rPr>
                  <w:rFonts w:ascii="Calibri" w:hAnsi="Calibri" w:eastAsia="Calibri" w:cs="Calibri"/>
                  <w:sz w:val="22"/>
                  <w:color w:val="000000"/>
                  <w:u w:val="none"/>
                </w:rPr>
                <w:t>76</w:t>
              </w:r>
            </w:hyperlink>
            <w:r>
              <w:rPr>
                <w:rFonts w:ascii="Calibri" w:hAnsi="Calibri" w:eastAsia="Calibri" w:cs="Calibri"/>
                <w:color w:val="000000"/>
                <w:sz w:val="22"/>
              </w:rPr>
              <w:t xml:space="preserve">, </w:t>
            </w:r>
            <w:hyperlink w:anchor="R1410" w:history="1">
              <w:r>
                <w:rPr>
                  <w:rFonts w:ascii="Calibri" w:hAnsi="Calibri" w:eastAsia="Calibri" w:cs="Calibri"/>
                  <w:sz w:val="22"/>
                  <w:color w:val="000000"/>
                  <w:u w:val="none"/>
                </w:rPr>
                <w:t>88</w:t>
              </w:r>
            </w:hyperlink>
            <w:r>
              <w:rPr>
                <w:rFonts w:ascii="Calibri" w:hAnsi="Calibri" w:eastAsia="Calibri" w:cs="Calibri"/>
                <w:color w:val="000000"/>
                <w:sz w:val="22"/>
              </w:rPr>
              <w:t xml:space="preserve">, </w:t>
            </w:r>
            <w:hyperlink w:anchor="R1450" w:history="1">
              <w:r>
                <w:rPr>
                  <w:rFonts w:ascii="Calibri" w:hAnsi="Calibri" w:eastAsia="Calibri" w:cs="Calibri"/>
                  <w:sz w:val="22"/>
                  <w:color w:val="000000"/>
                  <w:u w:val="none"/>
                </w:rPr>
                <w:t>91</w:t>
              </w:r>
            </w:hyperlink>
            <w:r>
              <w:rPr>
                <w:rFonts w:ascii="Calibri" w:hAnsi="Calibri" w:eastAsia="Calibri" w:cs="Calibri"/>
                <w:color w:val="000000"/>
                <w:sz w:val="22"/>
              </w:rPr>
              <w:t xml:space="preserve">, </w:t>
            </w:r>
            <w:hyperlink w:anchor="R2201" w:history="1">
              <w:r>
                <w:rPr>
                  <w:rFonts w:ascii="Calibri" w:hAnsi="Calibri" w:eastAsia="Calibri" w:cs="Calibri"/>
                  <w:sz w:val="22"/>
                  <w:color w:val="000000"/>
                  <w:u w:val="none"/>
                </w:rPr>
                <w:t>134</w:t>
              </w:r>
            </w:hyperlink>
            <w:r>
              <w:rPr>
                <w:rFonts w:ascii="Calibri" w:hAnsi="Calibri" w:eastAsia="Calibri" w:cs="Calibri"/>
                <w:color w:val="000000"/>
                <w:sz w:val="22"/>
              </w:rPr>
              <w:t xml:space="preserve">, </w:t>
            </w:r>
            <w:hyperlink w:anchor="R3086" w:history="1">
              <w:r>
                <w:rPr>
                  <w:rFonts w:ascii="Calibri" w:hAnsi="Calibri" w:eastAsia="Calibri" w:cs="Calibri"/>
                  <w:sz w:val="22"/>
                  <w:color w:val="000000"/>
                  <w:u w:val="none"/>
                </w:rPr>
                <w:t>192</w:t>
              </w:r>
            </w:hyperlink>
            <w:r>
              <w:rPr>
                <w:rFonts w:ascii="Calibri" w:hAnsi="Calibri" w:eastAsia="Calibri" w:cs="Calibri"/>
                <w:color w:val="000000"/>
                <w:sz w:val="22"/>
              </w:rPr>
              <w:t xml:space="preserve">, </w:t>
            </w:r>
            <w:hyperlink w:anchor="R4221" w:history="1">
              <w:r>
                <w:rPr>
                  <w:rFonts w:ascii="Calibri" w:hAnsi="Calibri" w:eastAsia="Calibri" w:cs="Calibri"/>
                  <w:sz w:val="22"/>
                  <w:color w:val="000000"/>
                  <w:u w:val="none"/>
                </w:rPr>
                <w:t>261</w:t>
              </w:r>
            </w:hyperlink>
            <w:r>
              <w:rPr>
                <w:rFonts w:ascii="Calibri" w:hAnsi="Calibri" w:eastAsia="Calibri" w:cs="Calibri"/>
                <w:color w:val="000000"/>
                <w:sz w:val="22"/>
              </w:rPr>
              <w:t xml:space="preserve">, </w:t>
            </w:r>
            <w:hyperlink w:anchor="R4562" w:history="1">
              <w:r>
                <w:rPr>
                  <w:rFonts w:ascii="Calibri" w:hAnsi="Calibri" w:eastAsia="Calibri" w:cs="Calibri"/>
                  <w:sz w:val="22"/>
                  <w:color w:val="000000"/>
                  <w:u w:val="none"/>
                </w:rPr>
                <w:t>281</w:t>
              </w:r>
            </w:hyperlink>
            <w:r>
              <w:rPr>
                <w:rFonts w:ascii="Calibri" w:hAnsi="Calibri" w:eastAsia="Calibri" w:cs="Calibri"/>
                <w:color w:val="000000"/>
                <w:sz w:val="22"/>
              </w:rPr>
              <w:t xml:space="preserve">, </w:t>
            </w:r>
            <w:hyperlink w:anchor="R4603" w:history="1">
              <w:r>
                <w:rPr>
                  <w:rFonts w:ascii="Calibri" w:hAnsi="Calibri" w:eastAsia="Calibri" w:cs="Calibri"/>
                  <w:sz w:val="22"/>
                  <w:color w:val="000000"/>
                  <w:u w:val="none"/>
                </w:rPr>
                <w:t>282</w:t>
              </w:r>
            </w:hyperlink>
            <w:r>
              <w:rPr>
                <w:rFonts w:ascii="Calibri" w:hAnsi="Calibri" w:eastAsia="Calibri" w:cs="Calibri"/>
                <w:color w:val="000000"/>
                <w:sz w:val="22"/>
              </w:rPr>
              <w:t xml:space="preserve">, </w:t>
            </w:r>
            <w:hyperlink w:anchor="R4617" w:history="1">
              <w:r>
                <w:rPr>
                  <w:rFonts w:ascii="Calibri" w:hAnsi="Calibri" w:eastAsia="Calibri" w:cs="Calibri"/>
                  <w:sz w:val="22"/>
                  <w:color w:val="000000"/>
                  <w:u w:val="none"/>
                </w:rPr>
                <w:t>283</w:t>
              </w:r>
            </w:hyperlink>
            <w:r>
              <w:rPr>
                <w:rFonts w:ascii="Calibri" w:hAnsi="Calibri" w:eastAsia="Calibri" w:cs="Calibri"/>
                <w:color w:val="000000"/>
                <w:sz w:val="22"/>
              </w:rPr>
              <w:t xml:space="preserve">, </w:t>
            </w:r>
            <w:hyperlink w:anchor="R5361" w:history="1">
              <w:r>
                <w:rPr>
                  <w:rFonts w:ascii="Calibri" w:hAnsi="Calibri" w:eastAsia="Calibri" w:cs="Calibri"/>
                  <w:sz w:val="22"/>
                  <w:color w:val="000000"/>
                  <w:u w:val="none"/>
                </w:rPr>
                <w:t>324</w:t>
              </w:r>
            </w:hyperlink>
          </w:p>
        </w:tc>
      </w:tr>
      <w:tr>
        <w:trPr>
          <w:cantSplit/>
        </w:trPr>
        <w:tc>
          <w:tcPr>
            <w:tcW w:w="3901" w:type="dxa"/>
          </w:tcPr>
          <w:p>
            <w:pPr>
              <w:spacing w:before="0" w:after="0" w:line="240" w:lineRule="auto"/>
            </w:pPr>
            <w:r>
              <w:rPr>
                <w:rFonts w:ascii="Calibri" w:hAnsi="Calibri" w:eastAsia="Calibri" w:cs="Calibri"/>
                <w:color w:val="000000"/>
                <w:sz w:val="22"/>
              </w:rPr>
              <w:t>John 1:1</w:t>
            </w:r>
          </w:p>
        </w:tc>
        <w:tc>
          <w:tcPr>
            <w:tcW w:w="2579" w:type="dxa"/>
          </w:tcPr>
          <w:p>
            <w:pPr>
              <w:spacing w:before="0" w:after="0" w:line="240" w:lineRule="auto"/>
            </w:pPr>
            <w:hyperlink w:anchor="R1204" w:history="1">
              <w:r>
                <w:rPr>
                  <w:rFonts w:ascii="Calibri" w:hAnsi="Calibri" w:eastAsia="Calibri" w:cs="Calibri"/>
                  <w:sz w:val="22"/>
                  <w:color w:val="000000"/>
                  <w:u w:val="none"/>
                </w:rPr>
                <w:t>76</w:t>
              </w:r>
            </w:hyperlink>
          </w:p>
        </w:tc>
      </w:tr>
      <w:tr>
        <w:trPr>
          <w:cantSplit/>
        </w:trPr>
        <w:tc>
          <w:tcPr>
            <w:tcW w:w="3901" w:type="dxa"/>
          </w:tcPr>
          <w:p>
            <w:pPr>
              <w:spacing w:before="0" w:after="0" w:line="240" w:lineRule="auto"/>
            </w:pPr>
            <w:r>
              <w:rPr>
                <w:rFonts w:ascii="Calibri" w:hAnsi="Calibri" w:eastAsia="Calibri" w:cs="Calibri"/>
                <w:color w:val="000000"/>
                <w:sz w:val="22"/>
              </w:rPr>
              <w:t>John 1:11</w:t>
            </w:r>
          </w:p>
        </w:tc>
        <w:tc>
          <w:tcPr>
            <w:tcW w:w="2579" w:type="dxa"/>
          </w:tcPr>
          <w:p>
            <w:pPr>
              <w:spacing w:before="0" w:after="0" w:line="240" w:lineRule="auto"/>
            </w:pPr>
            <w:hyperlink w:anchor="R0956" w:history="1">
              <w:r>
                <w:rPr>
                  <w:rFonts w:ascii="Calibri" w:hAnsi="Calibri" w:eastAsia="Calibri" w:cs="Calibri"/>
                  <w:sz w:val="22"/>
                  <w:color w:val="000000"/>
                  <w:u w:val="none"/>
                </w:rPr>
                <w:t>63</w:t>
              </w:r>
            </w:hyperlink>
          </w:p>
        </w:tc>
      </w:tr>
      <w:tr>
        <w:trPr>
          <w:cantSplit/>
        </w:trPr>
        <w:tc>
          <w:tcPr>
            <w:tcW w:w="3901" w:type="dxa"/>
          </w:tcPr>
          <w:p>
            <w:pPr>
              <w:spacing w:before="0" w:after="0" w:line="240" w:lineRule="auto"/>
            </w:pPr>
            <w:r>
              <w:rPr>
                <w:rFonts w:ascii="Calibri" w:hAnsi="Calibri" w:eastAsia="Calibri" w:cs="Calibri"/>
                <w:color w:val="000000"/>
                <w:sz w:val="22"/>
              </w:rPr>
              <w:t>John 1:14</w:t>
            </w:r>
          </w:p>
        </w:tc>
        <w:tc>
          <w:tcPr>
            <w:tcW w:w="2579" w:type="dxa"/>
          </w:tcPr>
          <w:p>
            <w:pPr>
              <w:spacing w:before="0" w:after="0" w:line="240" w:lineRule="auto"/>
            </w:pPr>
            <w:hyperlink w:anchor="R0605" w:history="1">
              <w:r>
                <w:rPr>
                  <w:rFonts w:ascii="Calibri" w:hAnsi="Calibri" w:eastAsia="Calibri" w:cs="Calibri"/>
                  <w:sz w:val="22"/>
                  <w:color w:val="000000"/>
                  <w:u w:val="none"/>
                </w:rPr>
                <w:t>41</w:t>
              </w:r>
            </w:hyperlink>
            <w:r>
              <w:rPr>
                <w:rFonts w:ascii="Calibri" w:hAnsi="Calibri" w:eastAsia="Calibri" w:cs="Calibri"/>
                <w:color w:val="000000"/>
                <w:sz w:val="22"/>
              </w:rPr>
              <w:t xml:space="preserve">, </w:t>
            </w:r>
            <w:hyperlink w:anchor="R1204" w:history="1">
              <w:r>
                <w:rPr>
                  <w:rFonts w:ascii="Calibri" w:hAnsi="Calibri" w:eastAsia="Calibri" w:cs="Calibri"/>
                  <w:sz w:val="22"/>
                  <w:color w:val="000000"/>
                  <w:u w:val="none"/>
                </w:rPr>
                <w:t>76</w:t>
              </w:r>
            </w:hyperlink>
          </w:p>
        </w:tc>
      </w:tr>
      <w:tr>
        <w:trPr>
          <w:cantSplit/>
        </w:trPr>
        <w:tc>
          <w:tcPr>
            <w:tcW w:w="3901" w:type="dxa"/>
          </w:tcPr>
          <w:p>
            <w:pPr>
              <w:spacing w:before="0" w:after="0" w:line="240" w:lineRule="auto"/>
            </w:pPr>
            <w:r>
              <w:rPr>
                <w:rFonts w:ascii="Calibri" w:hAnsi="Calibri" w:eastAsia="Calibri" w:cs="Calibri"/>
                <w:color w:val="000000"/>
                <w:sz w:val="22"/>
              </w:rPr>
              <w:t>John 1:45</w:t>
            </w:r>
          </w:p>
        </w:tc>
        <w:tc>
          <w:tcPr>
            <w:tcW w:w="2579" w:type="dxa"/>
          </w:tcPr>
          <w:p>
            <w:pPr>
              <w:spacing w:before="0" w:after="0" w:line="240" w:lineRule="auto"/>
            </w:pPr>
            <w:hyperlink w:anchor="R4564" w:history="1">
              <w:r>
                <w:rPr>
                  <w:rFonts w:ascii="Calibri" w:hAnsi="Calibri" w:eastAsia="Calibri" w:cs="Calibri"/>
                  <w:sz w:val="22"/>
                  <w:color w:val="000000"/>
                  <w:u w:val="none"/>
                </w:rPr>
                <w:t>281</w:t>
              </w:r>
            </w:hyperlink>
          </w:p>
        </w:tc>
      </w:tr>
      <w:tr>
        <w:trPr>
          <w:cantSplit/>
        </w:trPr>
        <w:tc>
          <w:tcPr>
            <w:tcW w:w="3901" w:type="dxa"/>
          </w:tcPr>
          <w:p>
            <w:pPr>
              <w:spacing w:before="0" w:after="0" w:line="240" w:lineRule="auto"/>
            </w:pPr>
            <w:r>
              <w:rPr>
                <w:rFonts w:ascii="Calibri" w:hAnsi="Calibri" w:eastAsia="Calibri" w:cs="Calibri"/>
                <w:color w:val="000000"/>
                <w:sz w:val="22"/>
              </w:rPr>
              <w:t>John 1:46</w:t>
            </w:r>
          </w:p>
        </w:tc>
        <w:tc>
          <w:tcPr>
            <w:tcW w:w="2579" w:type="dxa"/>
          </w:tcPr>
          <w:p>
            <w:pPr>
              <w:spacing w:before="0" w:after="0" w:line="240" w:lineRule="auto"/>
            </w:pPr>
            <w:hyperlink w:anchor="R4569" w:history="1">
              <w:r>
                <w:rPr>
                  <w:rFonts w:ascii="Calibri" w:hAnsi="Calibri" w:eastAsia="Calibri" w:cs="Calibri"/>
                  <w:sz w:val="22"/>
                  <w:color w:val="000000"/>
                  <w:u w:val="none"/>
                </w:rPr>
                <w:t>281</w:t>
              </w:r>
            </w:hyperlink>
          </w:p>
        </w:tc>
      </w:tr>
      <w:tr>
        <w:trPr>
          <w:cantSplit/>
        </w:trPr>
        <w:tc>
          <w:tcPr>
            <w:tcW w:w="3901" w:type="dxa"/>
          </w:tcPr>
          <w:p>
            <w:pPr>
              <w:spacing w:before="0" w:after="0" w:line="240" w:lineRule="auto"/>
            </w:pPr>
            <w:r>
              <w:rPr>
                <w:rFonts w:ascii="Calibri" w:hAnsi="Calibri" w:eastAsia="Calibri" w:cs="Calibri"/>
                <w:color w:val="000000"/>
                <w:sz w:val="22"/>
              </w:rPr>
              <w:t>John 1:47-48</w:t>
            </w:r>
          </w:p>
        </w:tc>
        <w:tc>
          <w:tcPr>
            <w:tcW w:w="2579" w:type="dxa"/>
          </w:tcPr>
          <w:p>
            <w:pPr>
              <w:spacing w:before="0" w:after="0" w:line="240" w:lineRule="auto"/>
            </w:pPr>
            <w:hyperlink w:anchor="R4574" w:history="1">
              <w:r>
                <w:rPr>
                  <w:rFonts w:ascii="Calibri" w:hAnsi="Calibri" w:eastAsia="Calibri" w:cs="Calibri"/>
                  <w:sz w:val="22"/>
                  <w:color w:val="000000"/>
                  <w:u w:val="none"/>
                </w:rPr>
                <w:t>281</w:t>
              </w:r>
            </w:hyperlink>
          </w:p>
        </w:tc>
      </w:tr>
      <w:tr>
        <w:trPr>
          <w:cantSplit/>
        </w:trPr>
        <w:tc>
          <w:tcPr>
            <w:tcW w:w="3901" w:type="dxa"/>
          </w:tcPr>
          <w:p>
            <w:pPr>
              <w:spacing w:before="0" w:after="0" w:line="240" w:lineRule="auto"/>
            </w:pPr>
            <w:r>
              <w:rPr>
                <w:rFonts w:ascii="Calibri" w:hAnsi="Calibri" w:eastAsia="Calibri" w:cs="Calibri"/>
                <w:color w:val="000000"/>
                <w:sz w:val="22"/>
              </w:rPr>
              <w:t>John 1:49</w:t>
            </w:r>
          </w:p>
        </w:tc>
        <w:tc>
          <w:tcPr>
            <w:tcW w:w="2579" w:type="dxa"/>
          </w:tcPr>
          <w:p>
            <w:pPr>
              <w:spacing w:before="0" w:after="0" w:line="240" w:lineRule="auto"/>
            </w:pPr>
            <w:hyperlink w:anchor="R4580" w:history="1">
              <w:r>
                <w:rPr>
                  <w:rFonts w:ascii="Calibri" w:hAnsi="Calibri" w:eastAsia="Calibri" w:cs="Calibri"/>
                  <w:sz w:val="22"/>
                  <w:color w:val="000000"/>
                  <w:u w:val="none"/>
                </w:rPr>
                <w:t>282</w:t>
              </w:r>
            </w:hyperlink>
          </w:p>
        </w:tc>
      </w:tr>
      <w:tr>
        <w:trPr>
          <w:cantSplit/>
        </w:trPr>
        <w:tc>
          <w:tcPr>
            <w:tcW w:w="3901" w:type="dxa"/>
          </w:tcPr>
          <w:p>
            <w:pPr>
              <w:spacing w:before="0" w:after="0" w:line="240" w:lineRule="auto"/>
            </w:pPr>
            <w:r>
              <w:rPr>
                <w:rFonts w:ascii="Calibri" w:hAnsi="Calibri" w:eastAsia="Calibri" w:cs="Calibri"/>
                <w:color w:val="000000"/>
                <w:sz w:val="22"/>
              </w:rPr>
              <w:t>John 2</w:t>
            </w:r>
          </w:p>
        </w:tc>
        <w:tc>
          <w:tcPr>
            <w:tcW w:w="2579" w:type="dxa"/>
          </w:tcPr>
          <w:p>
            <w:pPr>
              <w:spacing w:before="0" w:after="0" w:line="240" w:lineRule="auto"/>
            </w:pPr>
            <w:hyperlink w:anchor="R1064" w:history="1">
              <w:r>
                <w:rPr>
                  <w:rFonts w:ascii="Calibri" w:hAnsi="Calibri" w:eastAsia="Calibri" w:cs="Calibri"/>
                  <w:sz w:val="22"/>
                  <w:color w:val="000000"/>
                  <w:u w:val="none"/>
                </w:rPr>
                <w:t>68</w:t>
              </w:r>
            </w:hyperlink>
          </w:p>
        </w:tc>
      </w:tr>
      <w:tr>
        <w:trPr>
          <w:cantSplit/>
        </w:trPr>
        <w:tc>
          <w:tcPr>
            <w:tcW w:w="3901" w:type="dxa"/>
          </w:tcPr>
          <w:p>
            <w:pPr>
              <w:spacing w:before="0" w:after="0" w:line="240" w:lineRule="auto"/>
            </w:pPr>
            <w:r>
              <w:rPr>
                <w:rFonts w:ascii="Calibri" w:hAnsi="Calibri" w:eastAsia="Calibri" w:cs="Calibri"/>
                <w:color w:val="000000"/>
                <w:sz w:val="22"/>
              </w:rPr>
              <w:t>John 2:24-25</w:t>
            </w:r>
          </w:p>
        </w:tc>
        <w:tc>
          <w:tcPr>
            <w:tcW w:w="2579" w:type="dxa"/>
          </w:tcPr>
          <w:p>
            <w:pPr>
              <w:spacing w:before="0" w:after="0" w:line="240" w:lineRule="auto"/>
            </w:pPr>
            <w:hyperlink w:anchor="R1067" w:history="1">
              <w:r>
                <w:rPr>
                  <w:rFonts w:ascii="Calibri" w:hAnsi="Calibri" w:eastAsia="Calibri" w:cs="Calibri"/>
                  <w:sz w:val="22"/>
                  <w:color w:val="000000"/>
                  <w:u w:val="none"/>
                </w:rPr>
                <w:t>68</w:t>
              </w:r>
            </w:hyperlink>
            <w:r>
              <w:rPr>
                <w:rFonts w:ascii="Calibri" w:hAnsi="Calibri" w:eastAsia="Calibri" w:cs="Calibri"/>
                <w:color w:val="000000"/>
                <w:sz w:val="22"/>
              </w:rPr>
              <w:t xml:space="preserve">, </w:t>
            </w:r>
            <w:hyperlink w:anchor="R4592" w:history="1">
              <w:r>
                <w:rPr>
                  <w:rFonts w:ascii="Calibri" w:hAnsi="Calibri" w:eastAsia="Calibri" w:cs="Calibri"/>
                  <w:sz w:val="22"/>
                  <w:color w:val="000000"/>
                  <w:u w:val="none"/>
                </w:rPr>
                <w:t>282</w:t>
              </w:r>
            </w:hyperlink>
          </w:p>
        </w:tc>
      </w:tr>
      <w:tr>
        <w:trPr>
          <w:cantSplit/>
        </w:trPr>
        <w:tc>
          <w:tcPr>
            <w:tcW w:w="3901" w:type="dxa"/>
          </w:tcPr>
          <w:p>
            <w:pPr>
              <w:spacing w:before="0" w:after="0" w:line="240" w:lineRule="auto"/>
            </w:pPr>
            <w:r>
              <w:rPr>
                <w:rFonts w:ascii="Calibri" w:hAnsi="Calibri" w:eastAsia="Calibri" w:cs="Calibri"/>
                <w:color w:val="000000"/>
                <w:sz w:val="22"/>
              </w:rPr>
              <w:t>John 3</w:t>
            </w:r>
          </w:p>
        </w:tc>
        <w:tc>
          <w:tcPr>
            <w:tcW w:w="2579" w:type="dxa"/>
          </w:tcPr>
          <w:p>
            <w:pPr>
              <w:spacing w:before="0" w:after="0" w:line="240" w:lineRule="auto"/>
            </w:pPr>
            <w:hyperlink w:anchor="R1064" w:history="1">
              <w:r>
                <w:rPr>
                  <w:rFonts w:ascii="Calibri" w:hAnsi="Calibri" w:eastAsia="Calibri" w:cs="Calibri"/>
                  <w:sz w:val="22"/>
                  <w:color w:val="000000"/>
                  <w:u w:val="none"/>
                </w:rPr>
                <w:t>68</w:t>
              </w:r>
            </w:hyperlink>
          </w:p>
        </w:tc>
      </w:tr>
      <w:tr>
        <w:trPr>
          <w:cantSplit/>
        </w:trPr>
        <w:tc>
          <w:tcPr>
            <w:tcW w:w="3901" w:type="dxa"/>
          </w:tcPr>
          <w:p>
            <w:pPr>
              <w:spacing w:before="0" w:after="0" w:line="240" w:lineRule="auto"/>
            </w:pPr>
            <w:r>
              <w:rPr>
                <w:rFonts w:ascii="Calibri" w:hAnsi="Calibri" w:eastAsia="Calibri" w:cs="Calibri"/>
                <w:color w:val="000000"/>
                <w:sz w:val="22"/>
              </w:rPr>
              <w:t>John 3:19-20</w:t>
            </w:r>
          </w:p>
        </w:tc>
        <w:tc>
          <w:tcPr>
            <w:tcW w:w="2579" w:type="dxa"/>
          </w:tcPr>
          <w:p>
            <w:pPr>
              <w:spacing w:before="0" w:after="0" w:line="240" w:lineRule="auto"/>
            </w:pPr>
            <w:hyperlink w:anchor="R0958" w:history="1">
              <w:r>
                <w:rPr>
                  <w:rFonts w:ascii="Calibri" w:hAnsi="Calibri" w:eastAsia="Calibri" w:cs="Calibri"/>
                  <w:sz w:val="22"/>
                  <w:color w:val="000000"/>
                  <w:u w:val="none"/>
                </w:rPr>
                <w:t>63</w:t>
              </w:r>
            </w:hyperlink>
            <w:r>
              <w:rPr>
                <w:rFonts w:ascii="Calibri" w:hAnsi="Calibri" w:eastAsia="Calibri" w:cs="Calibri"/>
                <w:color w:val="000000"/>
                <w:sz w:val="22"/>
              </w:rPr>
              <w:t xml:space="preserve">, </w:t>
            </w:r>
            <w:hyperlink w:anchor="R0959" w:history="1">
              <w:r>
                <w:rPr>
                  <w:rFonts w:ascii="Calibri" w:hAnsi="Calibri" w:eastAsia="Calibri" w:cs="Calibri"/>
                  <w:sz w:val="22"/>
                  <w:color w:val="000000"/>
                  <w:u w:val="none"/>
                </w:rPr>
                <w:t>64</w:t>
              </w:r>
            </w:hyperlink>
          </w:p>
        </w:tc>
      </w:tr>
      <w:tr>
        <w:trPr>
          <w:cantSplit/>
        </w:trPr>
        <w:tc>
          <w:tcPr>
            <w:tcW w:w="3901" w:type="dxa"/>
          </w:tcPr>
          <w:p>
            <w:pPr>
              <w:spacing w:before="0" w:after="0" w:line="240" w:lineRule="auto"/>
            </w:pPr>
            <w:r>
              <w:rPr>
                <w:rFonts w:ascii="Calibri" w:hAnsi="Calibri" w:eastAsia="Calibri" w:cs="Calibri"/>
                <w:color w:val="000000"/>
                <w:sz w:val="22"/>
              </w:rPr>
              <w:t>John 4:23-24</w:t>
            </w:r>
          </w:p>
        </w:tc>
        <w:tc>
          <w:tcPr>
            <w:tcW w:w="2579" w:type="dxa"/>
          </w:tcPr>
          <w:p>
            <w:pPr>
              <w:spacing w:before="0" w:after="0" w:line="240" w:lineRule="auto"/>
            </w:pPr>
            <w:hyperlink w:anchor="R4338" w:history="1">
              <w:r>
                <w:rPr>
                  <w:rFonts w:ascii="Calibri" w:hAnsi="Calibri" w:eastAsia="Calibri" w:cs="Calibri"/>
                  <w:sz w:val="22"/>
                  <w:color w:val="000000"/>
                  <w:u w:val="none"/>
                </w:rPr>
                <w:t>267</w:t>
              </w:r>
            </w:hyperlink>
            <w:r>
              <w:rPr>
                <w:rFonts w:ascii="Calibri" w:hAnsi="Calibri" w:eastAsia="Calibri" w:cs="Calibri"/>
                <w:color w:val="000000"/>
                <w:sz w:val="22"/>
              </w:rPr>
              <w:t xml:space="preserve">, </w:t>
            </w:r>
            <w:hyperlink w:anchor="F0268" w:history="1">
              <w:r>
                <w:rPr>
                  <w:rFonts w:ascii="Calibri" w:hAnsi="Calibri" w:eastAsia="Calibri" w:cs="Calibri"/>
                  <w:sz w:val="22"/>
                  <w:color w:val="000000"/>
                  <w:u w:val="none"/>
                </w:rPr>
                <w:t>268</w:t>
              </w:r>
            </w:hyperlink>
          </w:p>
        </w:tc>
      </w:tr>
      <w:tr>
        <w:trPr>
          <w:cantSplit/>
        </w:trPr>
        <w:tc>
          <w:tcPr>
            <w:tcW w:w="3901" w:type="dxa"/>
          </w:tcPr>
          <w:p>
            <w:pPr>
              <w:spacing w:before="0" w:after="0" w:line="240" w:lineRule="auto"/>
            </w:pPr>
            <w:r>
              <w:rPr>
                <w:rFonts w:ascii="Calibri" w:hAnsi="Calibri" w:eastAsia="Calibri" w:cs="Calibri"/>
                <w:color w:val="000000"/>
                <w:sz w:val="22"/>
              </w:rPr>
              <w:t>John 5:18</w:t>
            </w:r>
          </w:p>
        </w:tc>
        <w:tc>
          <w:tcPr>
            <w:tcW w:w="2579" w:type="dxa"/>
          </w:tcPr>
          <w:p>
            <w:pPr>
              <w:spacing w:before="0" w:after="0" w:line="240" w:lineRule="auto"/>
            </w:pPr>
            <w:hyperlink w:anchor="R6248" w:history="1">
              <w:r>
                <w:rPr>
                  <w:rFonts w:ascii="Calibri" w:hAnsi="Calibri" w:eastAsia="Calibri" w:cs="Calibri"/>
                  <w:sz w:val="22"/>
                  <w:color w:val="000000"/>
                  <w:u w:val="none"/>
                </w:rPr>
                <w:t>371</w:t>
              </w:r>
            </w:hyperlink>
          </w:p>
        </w:tc>
      </w:tr>
      <w:tr>
        <w:trPr>
          <w:cantSplit/>
        </w:trPr>
        <w:tc>
          <w:tcPr>
            <w:tcW w:w="3901" w:type="dxa"/>
          </w:tcPr>
          <w:p>
            <w:pPr>
              <w:spacing w:before="0" w:after="0" w:line="240" w:lineRule="auto"/>
            </w:pPr>
            <w:r>
              <w:rPr>
                <w:rFonts w:ascii="Calibri" w:hAnsi="Calibri" w:eastAsia="Calibri" w:cs="Calibri"/>
                <w:color w:val="000000"/>
                <w:sz w:val="22"/>
              </w:rPr>
              <w:t>John 5:22</w:t>
            </w:r>
          </w:p>
        </w:tc>
        <w:tc>
          <w:tcPr>
            <w:tcW w:w="2579" w:type="dxa"/>
          </w:tcPr>
          <w:p>
            <w:pPr>
              <w:spacing w:before="0" w:after="0" w:line="240" w:lineRule="auto"/>
            </w:pPr>
            <w:hyperlink w:anchor="R0618" w:history="1">
              <w:r>
                <w:rPr>
                  <w:rFonts w:ascii="Calibri" w:hAnsi="Calibri" w:eastAsia="Calibri" w:cs="Calibri"/>
                  <w:sz w:val="22"/>
                  <w:color w:val="000000"/>
                  <w:u w:val="none"/>
                </w:rPr>
                <w:t>42</w:t>
              </w:r>
            </w:hyperlink>
            <w:r>
              <w:rPr>
                <w:rFonts w:ascii="Calibri" w:hAnsi="Calibri" w:eastAsia="Calibri" w:cs="Calibri"/>
                <w:color w:val="000000"/>
                <w:sz w:val="22"/>
              </w:rPr>
              <w:t xml:space="preserve">, </w:t>
            </w:r>
            <w:hyperlink w:anchor="R4424" w:history="1">
              <w:r>
                <w:rPr>
                  <w:rFonts w:ascii="Calibri" w:hAnsi="Calibri" w:eastAsia="Calibri" w:cs="Calibri"/>
                  <w:sz w:val="22"/>
                  <w:color w:val="000000"/>
                  <w:u w:val="none"/>
                </w:rPr>
                <w:t>272</w:t>
              </w:r>
            </w:hyperlink>
          </w:p>
        </w:tc>
      </w:tr>
      <w:tr>
        <w:trPr>
          <w:cantSplit/>
        </w:trPr>
        <w:tc>
          <w:tcPr>
            <w:tcW w:w="3901" w:type="dxa"/>
          </w:tcPr>
          <w:p>
            <w:pPr>
              <w:spacing w:before="0" w:after="0" w:line="240" w:lineRule="auto"/>
            </w:pPr>
            <w:r>
              <w:rPr>
                <w:rFonts w:ascii="Calibri" w:hAnsi="Calibri" w:eastAsia="Calibri" w:cs="Calibri"/>
                <w:color w:val="000000"/>
                <w:sz w:val="22"/>
              </w:rPr>
              <w:t>John 6</w:t>
            </w:r>
          </w:p>
        </w:tc>
        <w:tc>
          <w:tcPr>
            <w:tcW w:w="2579" w:type="dxa"/>
          </w:tcPr>
          <w:p>
            <w:pPr>
              <w:spacing w:before="0" w:after="0" w:line="240" w:lineRule="auto"/>
            </w:pPr>
            <w:hyperlink w:anchor="R1810" w:history="1">
              <w:r>
                <w:rPr>
                  <w:rFonts w:ascii="Calibri" w:hAnsi="Calibri" w:eastAsia="Calibri" w:cs="Calibri"/>
                  <w:sz w:val="22"/>
                  <w:color w:val="000000"/>
                  <w:u w:val="none"/>
                </w:rPr>
                <w:t>113</w:t>
              </w:r>
            </w:hyperlink>
          </w:p>
        </w:tc>
      </w:tr>
      <w:tr>
        <w:trPr>
          <w:cantSplit/>
        </w:trPr>
        <w:tc>
          <w:tcPr>
            <w:tcW w:w="3901" w:type="dxa"/>
          </w:tcPr>
          <w:p>
            <w:pPr>
              <w:spacing w:before="0" w:after="0" w:line="240" w:lineRule="auto"/>
            </w:pPr>
            <w:r>
              <w:rPr>
                <w:rFonts w:ascii="Calibri" w:hAnsi="Calibri" w:eastAsia="Calibri" w:cs="Calibri"/>
                <w:color w:val="000000"/>
                <w:sz w:val="22"/>
              </w:rPr>
              <w:t>John 6:70-71</w:t>
            </w:r>
          </w:p>
        </w:tc>
        <w:tc>
          <w:tcPr>
            <w:tcW w:w="2579" w:type="dxa"/>
          </w:tcPr>
          <w:p>
            <w:pPr>
              <w:spacing w:before="0" w:after="0" w:line="240" w:lineRule="auto"/>
            </w:pPr>
            <w:hyperlink w:anchor="R0884" w:history="1">
              <w:r>
                <w:rPr>
                  <w:rFonts w:ascii="Calibri" w:hAnsi="Calibri" w:eastAsia="Calibri" w:cs="Calibri"/>
                  <w:sz w:val="22"/>
                  <w:color w:val="000000"/>
                  <w:u w:val="none"/>
                </w:rPr>
                <w:t>59</w:t>
              </w:r>
            </w:hyperlink>
          </w:p>
        </w:tc>
      </w:tr>
      <w:tr>
        <w:trPr>
          <w:cantSplit/>
        </w:trPr>
        <w:tc>
          <w:tcPr>
            <w:tcW w:w="3901" w:type="dxa"/>
          </w:tcPr>
          <w:p>
            <w:pPr>
              <w:spacing w:before="0" w:after="0" w:line="240" w:lineRule="auto"/>
            </w:pPr>
            <w:r>
              <w:rPr>
                <w:rFonts w:ascii="Calibri" w:hAnsi="Calibri" w:eastAsia="Calibri" w:cs="Calibri"/>
                <w:color w:val="000000"/>
                <w:sz w:val="22"/>
              </w:rPr>
              <w:t>John 8</w:t>
            </w:r>
          </w:p>
        </w:tc>
        <w:tc>
          <w:tcPr>
            <w:tcW w:w="2579" w:type="dxa"/>
          </w:tcPr>
          <w:p>
            <w:pPr>
              <w:spacing w:before="0" w:after="0" w:line="240" w:lineRule="auto"/>
            </w:pPr>
            <w:hyperlink w:anchor="R4603" w:history="1">
              <w:r>
                <w:rPr>
                  <w:rFonts w:ascii="Calibri" w:hAnsi="Calibri" w:eastAsia="Calibri" w:cs="Calibri"/>
                  <w:sz w:val="22"/>
                  <w:color w:val="000000"/>
                  <w:u w:val="none"/>
                </w:rPr>
                <w:t>282</w:t>
              </w:r>
            </w:hyperlink>
          </w:p>
        </w:tc>
      </w:tr>
      <w:tr>
        <w:trPr>
          <w:cantSplit/>
        </w:trPr>
        <w:tc>
          <w:tcPr>
            <w:tcW w:w="3901" w:type="dxa"/>
          </w:tcPr>
          <w:p>
            <w:pPr>
              <w:spacing w:before="0" w:after="0" w:line="240" w:lineRule="auto"/>
            </w:pPr>
            <w:r>
              <w:rPr>
                <w:rFonts w:ascii="Calibri" w:hAnsi="Calibri" w:eastAsia="Calibri" w:cs="Calibri"/>
                <w:color w:val="000000"/>
                <w:sz w:val="22"/>
              </w:rPr>
              <w:t>John 8:36</w:t>
            </w:r>
          </w:p>
        </w:tc>
        <w:tc>
          <w:tcPr>
            <w:tcW w:w="2579" w:type="dxa"/>
          </w:tcPr>
          <w:p>
            <w:pPr>
              <w:spacing w:before="0" w:after="0" w:line="240" w:lineRule="auto"/>
            </w:pPr>
            <w:hyperlink w:anchor="R5587" w:history="1">
              <w:r>
                <w:rPr>
                  <w:rFonts w:ascii="Calibri" w:hAnsi="Calibri" w:eastAsia="Calibri" w:cs="Calibri"/>
                  <w:sz w:val="22"/>
                  <w:color w:val="000000"/>
                  <w:u w:val="none"/>
                </w:rPr>
                <w:t>335</w:t>
              </w:r>
            </w:hyperlink>
          </w:p>
        </w:tc>
      </w:tr>
      <w:tr>
        <w:trPr>
          <w:cantSplit/>
        </w:trPr>
        <w:tc>
          <w:tcPr>
            <w:tcW w:w="3901" w:type="dxa"/>
          </w:tcPr>
          <w:p>
            <w:pPr>
              <w:spacing w:before="0" w:after="0" w:line="240" w:lineRule="auto"/>
            </w:pPr>
            <w:r>
              <w:rPr>
                <w:rFonts w:ascii="Calibri" w:hAnsi="Calibri" w:eastAsia="Calibri" w:cs="Calibri"/>
                <w:color w:val="000000"/>
                <w:sz w:val="22"/>
              </w:rPr>
              <w:t>John 8:58</w:t>
            </w:r>
          </w:p>
        </w:tc>
        <w:tc>
          <w:tcPr>
            <w:tcW w:w="2579" w:type="dxa"/>
          </w:tcPr>
          <w:p>
            <w:pPr>
              <w:spacing w:before="0" w:after="0" w:line="240" w:lineRule="auto"/>
            </w:pPr>
            <w:hyperlink w:anchor="R4846" w:history="1">
              <w:r>
                <w:rPr>
                  <w:rFonts w:ascii="Calibri" w:hAnsi="Calibri" w:eastAsia="Calibri" w:cs="Calibri"/>
                  <w:sz w:val="22"/>
                  <w:color w:val="000000"/>
                  <w:u w:val="none"/>
                </w:rPr>
                <w:t>298</w:t>
              </w:r>
            </w:hyperlink>
          </w:p>
        </w:tc>
      </w:tr>
      <w:tr>
        <w:trPr>
          <w:cantSplit/>
        </w:trPr>
        <w:tc>
          <w:tcPr>
            <w:tcW w:w="3901" w:type="dxa"/>
          </w:tcPr>
          <w:p>
            <w:pPr>
              <w:spacing w:before="0" w:after="0" w:line="240" w:lineRule="auto"/>
            </w:pPr>
            <w:r>
              <w:rPr>
                <w:rFonts w:ascii="Calibri" w:hAnsi="Calibri" w:eastAsia="Calibri" w:cs="Calibri"/>
                <w:color w:val="000000"/>
                <w:sz w:val="22"/>
              </w:rPr>
              <w:t>John 8:58-59</w:t>
            </w:r>
          </w:p>
        </w:tc>
        <w:tc>
          <w:tcPr>
            <w:tcW w:w="2579" w:type="dxa"/>
          </w:tcPr>
          <w:p>
            <w:pPr>
              <w:spacing w:before="0" w:after="0" w:line="240" w:lineRule="auto"/>
            </w:pPr>
            <w:hyperlink w:anchor="R4605" w:history="1">
              <w:r>
                <w:rPr>
                  <w:rFonts w:ascii="Calibri" w:hAnsi="Calibri" w:eastAsia="Calibri" w:cs="Calibri"/>
                  <w:sz w:val="22"/>
                  <w:color w:val="000000"/>
                  <w:u w:val="none"/>
                </w:rPr>
                <w:t>283</w:t>
              </w:r>
            </w:hyperlink>
          </w:p>
        </w:tc>
      </w:tr>
      <w:tr>
        <w:trPr>
          <w:cantSplit/>
        </w:trPr>
        <w:tc>
          <w:tcPr>
            <w:tcW w:w="3901" w:type="dxa"/>
          </w:tcPr>
          <w:p>
            <w:pPr>
              <w:spacing w:before="0" w:after="0" w:line="240" w:lineRule="auto"/>
            </w:pPr>
            <w:r>
              <w:rPr>
                <w:rFonts w:ascii="Calibri" w:hAnsi="Calibri" w:eastAsia="Calibri" w:cs="Calibri"/>
                <w:color w:val="000000"/>
                <w:sz w:val="22"/>
              </w:rPr>
              <w:t>John 10:16</w:t>
            </w:r>
          </w:p>
        </w:tc>
        <w:tc>
          <w:tcPr>
            <w:tcW w:w="2579" w:type="dxa"/>
          </w:tcPr>
          <w:p>
            <w:pPr>
              <w:spacing w:before="0" w:after="0" w:line="240" w:lineRule="auto"/>
            </w:pPr>
            <w:hyperlink w:anchor="R3500" w:history="1">
              <w:r>
                <w:rPr>
                  <w:rFonts w:ascii="Calibri" w:hAnsi="Calibri" w:eastAsia="Calibri" w:cs="Calibri"/>
                  <w:sz w:val="22"/>
                  <w:color w:val="000000"/>
                  <w:u w:val="none"/>
                </w:rPr>
                <w:t>217</w:t>
              </w:r>
            </w:hyperlink>
          </w:p>
        </w:tc>
      </w:tr>
      <w:tr>
        <w:trPr>
          <w:cantSplit/>
        </w:trPr>
        <w:tc>
          <w:tcPr>
            <w:tcW w:w="3901" w:type="dxa"/>
          </w:tcPr>
          <w:p>
            <w:pPr>
              <w:spacing w:before="0" w:after="0" w:line="240" w:lineRule="auto"/>
            </w:pPr>
            <w:r>
              <w:rPr>
                <w:rFonts w:ascii="Calibri" w:hAnsi="Calibri" w:eastAsia="Calibri" w:cs="Calibri"/>
                <w:color w:val="000000"/>
                <w:sz w:val="22"/>
              </w:rPr>
              <w:t>John 10:17-18</w:t>
            </w:r>
          </w:p>
        </w:tc>
        <w:tc>
          <w:tcPr>
            <w:tcW w:w="2579" w:type="dxa"/>
          </w:tcPr>
          <w:p>
            <w:pPr>
              <w:spacing w:before="0" w:after="0" w:line="240" w:lineRule="auto"/>
            </w:pPr>
            <w:hyperlink w:anchor="R4859" w:history="1">
              <w:r>
                <w:rPr>
                  <w:rFonts w:ascii="Calibri" w:hAnsi="Calibri" w:eastAsia="Calibri" w:cs="Calibri"/>
                  <w:sz w:val="22"/>
                  <w:color w:val="000000"/>
                  <w:u w:val="none"/>
                </w:rPr>
                <w:t>299</w:t>
              </w:r>
            </w:hyperlink>
          </w:p>
        </w:tc>
      </w:tr>
      <w:tr>
        <w:trPr>
          <w:cantSplit/>
        </w:trPr>
        <w:tc>
          <w:tcPr>
            <w:tcW w:w="3901" w:type="dxa"/>
          </w:tcPr>
          <w:p>
            <w:pPr>
              <w:spacing w:before="0" w:after="0" w:line="240" w:lineRule="auto"/>
            </w:pPr>
            <w:r>
              <w:rPr>
                <w:rFonts w:ascii="Calibri" w:hAnsi="Calibri" w:eastAsia="Calibri" w:cs="Calibri"/>
                <w:color w:val="000000"/>
                <w:sz w:val="22"/>
              </w:rPr>
              <w:t>John 10:18</w:t>
            </w:r>
          </w:p>
        </w:tc>
        <w:tc>
          <w:tcPr>
            <w:tcW w:w="2579" w:type="dxa"/>
          </w:tcPr>
          <w:p>
            <w:pPr>
              <w:spacing w:before="0" w:after="0" w:line="240" w:lineRule="auto"/>
            </w:pPr>
            <w:hyperlink w:anchor="R0938" w:history="1">
              <w:r>
                <w:rPr>
                  <w:rFonts w:ascii="Calibri" w:hAnsi="Calibri" w:eastAsia="Calibri" w:cs="Calibri"/>
                  <w:sz w:val="22"/>
                  <w:color w:val="000000"/>
                  <w:u w:val="none"/>
                </w:rPr>
                <w:t>62</w:t>
              </w:r>
            </w:hyperlink>
          </w:p>
        </w:tc>
      </w:tr>
      <w:tr>
        <w:trPr>
          <w:cantSplit/>
        </w:trPr>
        <w:tc>
          <w:tcPr>
            <w:tcW w:w="3901" w:type="dxa"/>
          </w:tcPr>
          <w:p>
            <w:pPr>
              <w:spacing w:before="0" w:after="0" w:line="240" w:lineRule="auto"/>
            </w:pPr>
            <w:r>
              <w:rPr>
                <w:rFonts w:ascii="Calibri" w:hAnsi="Calibri" w:eastAsia="Calibri" w:cs="Calibri"/>
                <w:color w:val="000000"/>
                <w:sz w:val="22"/>
              </w:rPr>
              <w:t>John 10:27-28</w:t>
            </w:r>
          </w:p>
        </w:tc>
        <w:tc>
          <w:tcPr>
            <w:tcW w:w="2579" w:type="dxa"/>
          </w:tcPr>
          <w:p>
            <w:pPr>
              <w:spacing w:before="0" w:after="0" w:line="240" w:lineRule="auto"/>
            </w:pPr>
            <w:hyperlink w:anchor="R2992" w:history="1">
              <w:r>
                <w:rPr>
                  <w:rFonts w:ascii="Calibri" w:hAnsi="Calibri" w:eastAsia="Calibri" w:cs="Calibri"/>
                  <w:sz w:val="22"/>
                  <w:color w:val="000000"/>
                  <w:u w:val="none"/>
                </w:rPr>
                <w:t>185</w:t>
              </w:r>
            </w:hyperlink>
          </w:p>
        </w:tc>
      </w:tr>
      <w:tr>
        <w:trPr>
          <w:cantSplit/>
        </w:trPr>
        <w:tc>
          <w:tcPr>
            <w:tcW w:w="3901" w:type="dxa"/>
          </w:tcPr>
          <w:p>
            <w:pPr>
              <w:spacing w:before="0" w:after="0" w:line="240" w:lineRule="auto"/>
            </w:pPr>
            <w:r>
              <w:rPr>
                <w:rFonts w:ascii="Calibri" w:hAnsi="Calibri" w:eastAsia="Calibri" w:cs="Calibri"/>
                <w:color w:val="000000"/>
                <w:sz w:val="22"/>
              </w:rPr>
              <w:t>John 10:36-38</w:t>
            </w:r>
          </w:p>
        </w:tc>
        <w:tc>
          <w:tcPr>
            <w:tcW w:w="2579" w:type="dxa"/>
          </w:tcPr>
          <w:p>
            <w:pPr>
              <w:spacing w:before="0" w:after="0" w:line="240" w:lineRule="auto"/>
            </w:pPr>
            <w:hyperlink w:anchor="R4012" w:history="1">
              <w:r>
                <w:rPr>
                  <w:rFonts w:ascii="Calibri" w:hAnsi="Calibri" w:eastAsia="Calibri" w:cs="Calibri"/>
                  <w:sz w:val="22"/>
                  <w:color w:val="000000"/>
                  <w:u w:val="none"/>
                </w:rPr>
                <w:t>247</w:t>
              </w:r>
            </w:hyperlink>
          </w:p>
        </w:tc>
      </w:tr>
      <w:tr>
        <w:trPr>
          <w:cantSplit/>
        </w:trPr>
        <w:tc>
          <w:tcPr>
            <w:tcW w:w="3901" w:type="dxa"/>
          </w:tcPr>
          <w:p>
            <w:pPr>
              <w:spacing w:before="0" w:after="0" w:line="240" w:lineRule="auto"/>
            </w:pPr>
            <w:r>
              <w:rPr>
                <w:rFonts w:ascii="Calibri" w:hAnsi="Calibri" w:eastAsia="Calibri" w:cs="Calibri"/>
                <w:color w:val="000000"/>
                <w:sz w:val="22"/>
              </w:rPr>
              <w:t>John 11:25-26</w:t>
            </w:r>
          </w:p>
        </w:tc>
        <w:tc>
          <w:tcPr>
            <w:tcW w:w="2579" w:type="dxa"/>
          </w:tcPr>
          <w:p>
            <w:pPr>
              <w:spacing w:before="0" w:after="0" w:line="240" w:lineRule="auto"/>
            </w:pPr>
            <w:hyperlink w:anchor="R4966" w:history="1">
              <w:r>
                <w:rPr>
                  <w:rFonts w:ascii="Calibri" w:hAnsi="Calibri" w:eastAsia="Calibri" w:cs="Calibri"/>
                  <w:sz w:val="22"/>
                  <w:color w:val="000000"/>
                  <w:u w:val="none"/>
                </w:rPr>
                <w:t>303</w:t>
              </w:r>
            </w:hyperlink>
          </w:p>
        </w:tc>
      </w:tr>
      <w:tr>
        <w:trPr>
          <w:cantSplit/>
        </w:trPr>
        <w:tc>
          <w:tcPr>
            <w:tcW w:w="3901" w:type="dxa"/>
          </w:tcPr>
          <w:p>
            <w:pPr>
              <w:spacing w:before="0" w:after="0" w:line="240" w:lineRule="auto"/>
            </w:pPr>
            <w:r>
              <w:rPr>
                <w:rFonts w:ascii="Calibri" w:hAnsi="Calibri" w:eastAsia="Calibri" w:cs="Calibri"/>
                <w:color w:val="000000"/>
                <w:sz w:val="22"/>
              </w:rPr>
              <w:t>John 12:27</w:t>
            </w:r>
          </w:p>
        </w:tc>
        <w:tc>
          <w:tcPr>
            <w:tcW w:w="2579" w:type="dxa"/>
          </w:tcPr>
          <w:p>
            <w:pPr>
              <w:spacing w:before="0" w:after="0" w:line="240" w:lineRule="auto"/>
            </w:pPr>
            <w:hyperlink w:anchor="R1417" w:history="1">
              <w:r>
                <w:rPr>
                  <w:rFonts w:ascii="Calibri" w:hAnsi="Calibri" w:eastAsia="Calibri" w:cs="Calibri"/>
                  <w:sz w:val="22"/>
                  <w:color w:val="000000"/>
                  <w:u w:val="none"/>
                </w:rPr>
                <w:t>88</w:t>
              </w:r>
            </w:hyperlink>
          </w:p>
        </w:tc>
      </w:tr>
      <w:tr>
        <w:trPr>
          <w:cantSplit/>
        </w:trPr>
        <w:tc>
          <w:tcPr>
            <w:tcW w:w="3901" w:type="dxa"/>
          </w:tcPr>
          <w:p>
            <w:pPr>
              <w:spacing w:before="0" w:after="0" w:line="240" w:lineRule="auto"/>
            </w:pPr>
            <w:r>
              <w:rPr>
                <w:rFonts w:ascii="Calibri" w:hAnsi="Calibri" w:eastAsia="Calibri" w:cs="Calibri"/>
                <w:color w:val="000000"/>
                <w:sz w:val="22"/>
              </w:rPr>
              <w:t>John 13</w:t>
            </w:r>
          </w:p>
        </w:tc>
        <w:tc>
          <w:tcPr>
            <w:tcW w:w="2579" w:type="dxa"/>
          </w:tcPr>
          <w:p>
            <w:pPr>
              <w:spacing w:before="0" w:after="0" w:line="240" w:lineRule="auto"/>
            </w:pPr>
            <w:hyperlink w:anchor="R1410" w:history="1">
              <w:r>
                <w:rPr>
                  <w:rFonts w:ascii="Calibri" w:hAnsi="Calibri" w:eastAsia="Calibri" w:cs="Calibri"/>
                  <w:sz w:val="22"/>
                  <w:color w:val="000000"/>
                  <w:u w:val="none"/>
                </w:rPr>
                <w:t>88</w:t>
              </w:r>
            </w:hyperlink>
            <w:r>
              <w:rPr>
                <w:rFonts w:ascii="Calibri" w:hAnsi="Calibri" w:eastAsia="Calibri" w:cs="Calibri"/>
                <w:color w:val="000000"/>
                <w:sz w:val="22"/>
              </w:rPr>
              <w:t xml:space="preserve">, </w:t>
            </w:r>
            <w:hyperlink w:anchor="R1450" w:history="1">
              <w:r>
                <w:rPr>
                  <w:rFonts w:ascii="Calibri" w:hAnsi="Calibri" w:eastAsia="Calibri" w:cs="Calibri"/>
                  <w:sz w:val="22"/>
                  <w:color w:val="000000"/>
                  <w:u w:val="none"/>
                </w:rPr>
                <w:t>91</w:t>
              </w:r>
            </w:hyperlink>
          </w:p>
        </w:tc>
      </w:tr>
      <w:tr>
        <w:trPr>
          <w:cantSplit/>
        </w:trPr>
        <w:tc>
          <w:tcPr>
            <w:tcW w:w="3901" w:type="dxa"/>
          </w:tcPr>
          <w:p>
            <w:pPr>
              <w:spacing w:before="0" w:after="0" w:line="240" w:lineRule="auto"/>
            </w:pPr>
            <w:r>
              <w:rPr>
                <w:rFonts w:ascii="Calibri" w:hAnsi="Calibri" w:eastAsia="Calibri" w:cs="Calibri"/>
                <w:color w:val="000000"/>
                <w:sz w:val="22"/>
              </w:rPr>
              <w:t>John 13:1-2</w:t>
            </w:r>
          </w:p>
        </w:tc>
        <w:tc>
          <w:tcPr>
            <w:tcW w:w="2579" w:type="dxa"/>
          </w:tcPr>
          <w:p>
            <w:pPr>
              <w:spacing w:before="0" w:after="0" w:line="240" w:lineRule="auto"/>
            </w:pPr>
            <w:hyperlink w:anchor="R1452" w:history="1">
              <w:r>
                <w:rPr>
                  <w:rFonts w:ascii="Calibri" w:hAnsi="Calibri" w:eastAsia="Calibri" w:cs="Calibri"/>
                  <w:sz w:val="22"/>
                  <w:color w:val="000000"/>
                  <w:u w:val="none"/>
                </w:rPr>
                <w:t>91</w:t>
              </w:r>
            </w:hyperlink>
          </w:p>
        </w:tc>
      </w:tr>
      <w:tr>
        <w:trPr>
          <w:cantSplit/>
        </w:trPr>
        <w:tc>
          <w:tcPr>
            <w:tcW w:w="3901" w:type="dxa"/>
          </w:tcPr>
          <w:p>
            <w:pPr>
              <w:spacing w:before="0" w:after="0" w:line="240" w:lineRule="auto"/>
            </w:pPr>
            <w:r>
              <w:rPr>
                <w:rFonts w:ascii="Calibri" w:hAnsi="Calibri" w:eastAsia="Calibri" w:cs="Calibri"/>
                <w:color w:val="000000"/>
                <w:sz w:val="22"/>
              </w:rPr>
              <w:t>John 13:3-4</w:t>
            </w:r>
          </w:p>
        </w:tc>
        <w:tc>
          <w:tcPr>
            <w:tcW w:w="2579" w:type="dxa"/>
          </w:tcPr>
          <w:p>
            <w:pPr>
              <w:spacing w:before="0" w:after="0" w:line="240" w:lineRule="auto"/>
            </w:pPr>
            <w:hyperlink w:anchor="R1422" w:history="1">
              <w:r>
                <w:rPr>
                  <w:rFonts w:ascii="Calibri" w:hAnsi="Calibri" w:eastAsia="Calibri" w:cs="Calibri"/>
                  <w:sz w:val="22"/>
                  <w:color w:val="000000"/>
                  <w:u w:val="none"/>
                </w:rPr>
                <w:t>89</w:t>
              </w:r>
            </w:hyperlink>
          </w:p>
        </w:tc>
      </w:tr>
      <w:tr>
        <w:trPr>
          <w:cantSplit/>
        </w:trPr>
        <w:tc>
          <w:tcPr>
            <w:tcW w:w="3901" w:type="dxa"/>
          </w:tcPr>
          <w:p>
            <w:pPr>
              <w:spacing w:before="0" w:after="0" w:line="240" w:lineRule="auto"/>
            </w:pPr>
            <w:r>
              <w:rPr>
                <w:rFonts w:ascii="Calibri" w:hAnsi="Calibri" w:eastAsia="Calibri" w:cs="Calibri"/>
                <w:color w:val="000000"/>
                <w:sz w:val="22"/>
              </w:rPr>
              <w:t>John 13:5</w:t>
            </w:r>
          </w:p>
        </w:tc>
        <w:tc>
          <w:tcPr>
            <w:tcW w:w="2579" w:type="dxa"/>
          </w:tcPr>
          <w:p>
            <w:pPr>
              <w:spacing w:before="0" w:after="0" w:line="240" w:lineRule="auto"/>
            </w:pPr>
            <w:hyperlink w:anchor="R1429" w:history="1">
              <w:r>
                <w:rPr>
                  <w:rFonts w:ascii="Calibri" w:hAnsi="Calibri" w:eastAsia="Calibri" w:cs="Calibri"/>
                  <w:sz w:val="22"/>
                  <w:color w:val="000000"/>
                  <w:u w:val="none"/>
                </w:rPr>
                <w:t>89</w:t>
              </w:r>
            </w:hyperlink>
          </w:p>
        </w:tc>
      </w:tr>
      <w:tr>
        <w:trPr>
          <w:cantSplit/>
        </w:trPr>
        <w:tc>
          <w:tcPr>
            <w:tcW w:w="3901" w:type="dxa"/>
          </w:tcPr>
          <w:p>
            <w:pPr>
              <w:spacing w:before="0" w:after="0" w:line="240" w:lineRule="auto"/>
            </w:pPr>
            <w:r>
              <w:rPr>
                <w:rFonts w:ascii="Calibri" w:hAnsi="Calibri" w:eastAsia="Calibri" w:cs="Calibri"/>
                <w:color w:val="000000"/>
                <w:sz w:val="22"/>
              </w:rPr>
              <w:t>John 13:8</w:t>
            </w:r>
          </w:p>
        </w:tc>
        <w:tc>
          <w:tcPr>
            <w:tcW w:w="2579" w:type="dxa"/>
          </w:tcPr>
          <w:p>
            <w:pPr>
              <w:spacing w:before="0" w:after="0" w:line="240" w:lineRule="auto"/>
            </w:pPr>
            <w:hyperlink w:anchor="R1434" w:history="1">
              <w:r>
                <w:rPr>
                  <w:rFonts w:ascii="Calibri" w:hAnsi="Calibri" w:eastAsia="Calibri" w:cs="Calibri"/>
                  <w:sz w:val="22"/>
                  <w:color w:val="000000"/>
                  <w:u w:val="none"/>
                </w:rPr>
                <w:t>89</w:t>
              </w:r>
            </w:hyperlink>
          </w:p>
        </w:tc>
      </w:tr>
      <w:tr>
        <w:trPr>
          <w:cantSplit/>
        </w:trPr>
        <w:tc>
          <w:tcPr>
            <w:tcW w:w="3901" w:type="dxa"/>
          </w:tcPr>
          <w:p>
            <w:pPr>
              <w:spacing w:before="0" w:after="0" w:line="240" w:lineRule="auto"/>
            </w:pPr>
            <w:r>
              <w:rPr>
                <w:rFonts w:ascii="Calibri" w:hAnsi="Calibri" w:eastAsia="Calibri" w:cs="Calibri"/>
                <w:color w:val="000000"/>
                <w:sz w:val="22"/>
              </w:rPr>
              <w:t>John 13:12</w:t>
            </w:r>
          </w:p>
        </w:tc>
        <w:tc>
          <w:tcPr>
            <w:tcW w:w="2579" w:type="dxa"/>
          </w:tcPr>
          <w:p>
            <w:pPr>
              <w:spacing w:before="0" w:after="0" w:line="240" w:lineRule="auto"/>
            </w:pPr>
            <w:hyperlink w:anchor="R1440" w:history="1">
              <w:r>
                <w:rPr>
                  <w:rFonts w:ascii="Calibri" w:hAnsi="Calibri" w:eastAsia="Calibri" w:cs="Calibri"/>
                  <w:sz w:val="22"/>
                  <w:color w:val="000000"/>
                  <w:u w:val="none"/>
                </w:rPr>
                <w:t>90</w:t>
              </w:r>
            </w:hyperlink>
          </w:p>
        </w:tc>
      </w:tr>
      <w:tr>
        <w:trPr>
          <w:cantSplit/>
        </w:trPr>
        <w:tc>
          <w:tcPr>
            <w:tcW w:w="3901" w:type="dxa"/>
          </w:tcPr>
          <w:p>
            <w:pPr>
              <w:spacing w:before="0" w:after="0" w:line="240" w:lineRule="auto"/>
            </w:pPr>
            <w:r>
              <w:rPr>
                <w:rFonts w:ascii="Calibri" w:hAnsi="Calibri" w:eastAsia="Calibri" w:cs="Calibri"/>
                <w:color w:val="000000"/>
                <w:sz w:val="22"/>
              </w:rPr>
              <w:t>John 13:13-15</w:t>
            </w:r>
          </w:p>
        </w:tc>
        <w:tc>
          <w:tcPr>
            <w:tcW w:w="2579" w:type="dxa"/>
          </w:tcPr>
          <w:p>
            <w:pPr>
              <w:spacing w:before="0" w:after="0" w:line="240" w:lineRule="auto"/>
            </w:pPr>
            <w:hyperlink w:anchor="R1444" w:history="1">
              <w:r>
                <w:rPr>
                  <w:rFonts w:ascii="Calibri" w:hAnsi="Calibri" w:eastAsia="Calibri" w:cs="Calibri"/>
                  <w:sz w:val="22"/>
                  <w:color w:val="000000"/>
                  <w:u w:val="none"/>
                </w:rPr>
                <w:t>90</w:t>
              </w:r>
            </w:hyperlink>
          </w:p>
        </w:tc>
      </w:tr>
      <w:tr>
        <w:trPr>
          <w:cantSplit/>
        </w:trPr>
        <w:tc>
          <w:tcPr>
            <w:tcW w:w="3901" w:type="dxa"/>
          </w:tcPr>
          <w:p>
            <w:pPr>
              <w:spacing w:before="0" w:after="0" w:line="240" w:lineRule="auto"/>
            </w:pPr>
            <w:r>
              <w:rPr>
                <w:rFonts w:ascii="Calibri" w:hAnsi="Calibri" w:eastAsia="Calibri" w:cs="Calibri"/>
                <w:color w:val="000000"/>
                <w:sz w:val="22"/>
              </w:rPr>
              <w:t>John 13:15</w:t>
            </w:r>
          </w:p>
        </w:tc>
        <w:tc>
          <w:tcPr>
            <w:tcW w:w="2579" w:type="dxa"/>
          </w:tcPr>
          <w:p>
            <w:pPr>
              <w:spacing w:before="0" w:after="0" w:line="240" w:lineRule="auto"/>
            </w:pPr>
            <w:hyperlink w:anchor="R1479" w:history="1">
              <w:r>
                <w:rPr>
                  <w:rFonts w:ascii="Calibri" w:hAnsi="Calibri" w:eastAsia="Calibri" w:cs="Calibri"/>
                  <w:sz w:val="22"/>
                  <w:color w:val="000000"/>
                  <w:u w:val="none"/>
                </w:rPr>
                <w:t>92</w:t>
              </w:r>
            </w:hyperlink>
          </w:p>
        </w:tc>
      </w:tr>
      <w:tr>
        <w:trPr>
          <w:cantSplit/>
        </w:trPr>
        <w:tc>
          <w:tcPr>
            <w:tcW w:w="3901" w:type="dxa"/>
          </w:tcPr>
          <w:p>
            <w:pPr>
              <w:spacing w:before="0" w:after="0" w:line="240" w:lineRule="auto"/>
            </w:pPr>
            <w:r>
              <w:rPr>
                <w:rFonts w:ascii="Calibri" w:hAnsi="Calibri" w:eastAsia="Calibri" w:cs="Calibri"/>
                <w:color w:val="000000"/>
                <w:sz w:val="22"/>
              </w:rPr>
              <w:t>John 13:34-35</w:t>
            </w:r>
          </w:p>
        </w:tc>
        <w:tc>
          <w:tcPr>
            <w:tcW w:w="2579" w:type="dxa"/>
          </w:tcPr>
          <w:p>
            <w:pPr>
              <w:spacing w:before="0" w:after="0" w:line="240" w:lineRule="auto"/>
            </w:pPr>
            <w:hyperlink w:anchor="R1614" w:history="1">
              <w:r>
                <w:rPr>
                  <w:rFonts w:ascii="Calibri" w:hAnsi="Calibri" w:eastAsia="Calibri" w:cs="Calibri"/>
                  <w:sz w:val="22"/>
                  <w:color w:val="000000"/>
                  <w:u w:val="none"/>
                </w:rPr>
                <w:t>100</w:t>
              </w:r>
            </w:hyperlink>
          </w:p>
        </w:tc>
      </w:tr>
      <w:tr>
        <w:trPr>
          <w:cantSplit/>
        </w:trPr>
        <w:tc>
          <w:tcPr>
            <w:tcW w:w="3901" w:type="dxa"/>
          </w:tcPr>
          <w:p>
            <w:pPr>
              <w:spacing w:before="0" w:after="0" w:line="240" w:lineRule="auto"/>
            </w:pPr>
            <w:r>
              <w:rPr>
                <w:rFonts w:ascii="Calibri" w:hAnsi="Calibri" w:eastAsia="Calibri" w:cs="Calibri"/>
                <w:color w:val="000000"/>
                <w:sz w:val="22"/>
              </w:rPr>
              <w:t>John 14:2-3</w:t>
            </w:r>
          </w:p>
        </w:tc>
        <w:tc>
          <w:tcPr>
            <w:tcW w:w="2579" w:type="dxa"/>
          </w:tcPr>
          <w:p>
            <w:pPr>
              <w:spacing w:before="0" w:after="0" w:line="240" w:lineRule="auto"/>
            </w:pPr>
            <w:hyperlink w:anchor="R1515" w:history="1">
              <w:r>
                <w:rPr>
                  <w:rFonts w:ascii="Calibri" w:hAnsi="Calibri" w:eastAsia="Calibri" w:cs="Calibri"/>
                  <w:sz w:val="22"/>
                  <w:color w:val="000000"/>
                  <w:u w:val="none"/>
                </w:rPr>
                <w:t>94</w:t>
              </w:r>
            </w:hyperlink>
            <w:r>
              <w:rPr>
                <w:rFonts w:ascii="Calibri" w:hAnsi="Calibri" w:eastAsia="Calibri" w:cs="Calibri"/>
                <w:color w:val="000000"/>
                <w:sz w:val="22"/>
              </w:rPr>
              <w:t xml:space="preserve">, </w:t>
            </w:r>
            <w:hyperlink w:anchor="R3810" w:history="1">
              <w:r>
                <w:rPr>
                  <w:rFonts w:ascii="Calibri" w:hAnsi="Calibri" w:eastAsia="Calibri" w:cs="Calibri"/>
                  <w:sz w:val="22"/>
                  <w:color w:val="000000"/>
                  <w:u w:val="none"/>
                </w:rPr>
                <w:t>235</w:t>
              </w:r>
            </w:hyperlink>
            <w:r>
              <w:rPr>
                <w:rFonts w:ascii="Calibri" w:hAnsi="Calibri" w:eastAsia="Calibri" w:cs="Calibri"/>
                <w:color w:val="000000"/>
                <w:sz w:val="22"/>
              </w:rPr>
              <w:t xml:space="preserve">, </w:t>
            </w:r>
            <w:hyperlink w:anchor="R3811" w:history="1">
              <w:r>
                <w:rPr>
                  <w:rFonts w:ascii="Calibri" w:hAnsi="Calibri" w:eastAsia="Calibri" w:cs="Calibri"/>
                  <w:sz w:val="22"/>
                  <w:color w:val="000000"/>
                  <w:u w:val="none"/>
                </w:rPr>
                <w:t>236</w:t>
              </w:r>
            </w:hyperlink>
          </w:p>
        </w:tc>
      </w:tr>
      <w:tr>
        <w:trPr>
          <w:cantSplit/>
        </w:trPr>
        <w:tc>
          <w:tcPr>
            <w:tcW w:w="3901" w:type="dxa"/>
          </w:tcPr>
          <w:p>
            <w:pPr>
              <w:spacing w:before="0" w:after="0" w:line="240" w:lineRule="auto"/>
            </w:pPr>
            <w:r>
              <w:rPr>
                <w:rFonts w:ascii="Calibri" w:hAnsi="Calibri" w:eastAsia="Calibri" w:cs="Calibri"/>
                <w:color w:val="000000"/>
                <w:sz w:val="22"/>
              </w:rPr>
              <w:t>John 15:12</w:t>
            </w:r>
          </w:p>
        </w:tc>
        <w:tc>
          <w:tcPr>
            <w:tcW w:w="2579" w:type="dxa"/>
          </w:tcPr>
          <w:p>
            <w:pPr>
              <w:spacing w:before="0" w:after="0" w:line="240" w:lineRule="auto"/>
            </w:pPr>
            <w:hyperlink w:anchor="R1117" w:history="1">
              <w:r>
                <w:rPr>
                  <w:rFonts w:ascii="Calibri" w:hAnsi="Calibri" w:eastAsia="Calibri" w:cs="Calibri"/>
                  <w:sz w:val="22"/>
                  <w:color w:val="000000"/>
                  <w:u w:val="none"/>
                </w:rPr>
                <w:t>70</w:t>
              </w:r>
            </w:hyperlink>
            <w:r>
              <w:rPr>
                <w:rFonts w:ascii="Calibri" w:hAnsi="Calibri" w:eastAsia="Calibri" w:cs="Calibri"/>
                <w:color w:val="000000"/>
                <w:sz w:val="22"/>
              </w:rPr>
              <w:t xml:space="preserve">, </w:t>
            </w:r>
            <w:hyperlink w:anchor="R1127" w:history="1">
              <w:r>
                <w:rPr>
                  <w:rFonts w:ascii="Calibri" w:hAnsi="Calibri" w:eastAsia="Calibri" w:cs="Calibri"/>
                  <w:sz w:val="22"/>
                  <w:color w:val="000000"/>
                  <w:u w:val="none"/>
                </w:rPr>
                <w:t>71</w:t>
              </w:r>
            </w:hyperlink>
          </w:p>
        </w:tc>
      </w:tr>
      <w:tr>
        <w:trPr>
          <w:cantSplit/>
        </w:trPr>
        <w:tc>
          <w:tcPr>
            <w:tcW w:w="3901" w:type="dxa"/>
          </w:tcPr>
          <w:p>
            <w:pPr>
              <w:spacing w:before="0" w:after="0" w:line="240" w:lineRule="auto"/>
            </w:pPr>
            <w:r>
              <w:rPr>
                <w:rFonts w:ascii="Calibri" w:hAnsi="Calibri" w:eastAsia="Calibri" w:cs="Calibri"/>
                <w:color w:val="000000"/>
                <w:sz w:val="22"/>
              </w:rPr>
              <w:t>John 15:12-13</w:t>
            </w:r>
          </w:p>
        </w:tc>
        <w:tc>
          <w:tcPr>
            <w:tcW w:w="2579" w:type="dxa"/>
          </w:tcPr>
          <w:p>
            <w:pPr>
              <w:spacing w:before="0" w:after="0" w:line="240" w:lineRule="auto"/>
            </w:pPr>
            <w:hyperlink w:anchor="R1615" w:history="1">
              <w:r>
                <w:rPr>
                  <w:rFonts w:ascii="Calibri" w:hAnsi="Calibri" w:eastAsia="Calibri" w:cs="Calibri"/>
                  <w:sz w:val="22"/>
                  <w:color w:val="000000"/>
                  <w:u w:val="none"/>
                </w:rPr>
                <w:t>100</w:t>
              </w:r>
            </w:hyperlink>
          </w:p>
        </w:tc>
      </w:tr>
      <w:tr>
        <w:trPr>
          <w:cantSplit/>
        </w:trPr>
        <w:tc>
          <w:tcPr>
            <w:tcW w:w="3901" w:type="dxa"/>
          </w:tcPr>
          <w:p>
            <w:pPr>
              <w:spacing w:before="0" w:after="0" w:line="240" w:lineRule="auto"/>
            </w:pPr>
            <w:r>
              <w:rPr>
                <w:rFonts w:ascii="Calibri" w:hAnsi="Calibri" w:eastAsia="Calibri" w:cs="Calibri"/>
                <w:color w:val="000000"/>
                <w:sz w:val="22"/>
              </w:rPr>
              <w:t>John 15:15</w:t>
            </w:r>
          </w:p>
        </w:tc>
        <w:tc>
          <w:tcPr>
            <w:tcW w:w="2579" w:type="dxa"/>
          </w:tcPr>
          <w:p>
            <w:pPr>
              <w:spacing w:before="0" w:after="0" w:line="240" w:lineRule="auto"/>
            </w:pPr>
            <w:hyperlink w:anchor="R5280" w:history="1">
              <w:r>
                <w:rPr>
                  <w:rFonts w:ascii="Calibri" w:hAnsi="Calibri" w:eastAsia="Calibri" w:cs="Calibri"/>
                  <w:sz w:val="22"/>
                  <w:color w:val="000000"/>
                  <w:u w:val="none"/>
                </w:rPr>
                <w:t>320</w:t>
              </w:r>
            </w:hyperlink>
          </w:p>
        </w:tc>
      </w:tr>
      <w:tr>
        <w:trPr>
          <w:cantSplit/>
        </w:trPr>
        <w:tc>
          <w:tcPr>
            <w:tcW w:w="3901" w:type="dxa"/>
          </w:tcPr>
          <w:p>
            <w:pPr>
              <w:spacing w:before="0" w:after="0" w:line="240" w:lineRule="auto"/>
            </w:pPr>
            <w:r>
              <w:rPr>
                <w:rFonts w:ascii="Calibri" w:hAnsi="Calibri" w:eastAsia="Calibri" w:cs="Calibri"/>
                <w:color w:val="000000"/>
                <w:sz w:val="22"/>
              </w:rPr>
              <w:t>John 15:15a</w:t>
            </w:r>
          </w:p>
        </w:tc>
        <w:tc>
          <w:tcPr>
            <w:tcW w:w="2579" w:type="dxa"/>
          </w:tcPr>
          <w:p>
            <w:pPr>
              <w:spacing w:before="0" w:after="0" w:line="240" w:lineRule="auto"/>
            </w:pPr>
            <w:hyperlink w:anchor="R3639" w:history="1">
              <w:r>
                <w:rPr>
                  <w:rFonts w:ascii="Calibri" w:hAnsi="Calibri" w:eastAsia="Calibri" w:cs="Calibri"/>
                  <w:sz w:val="22"/>
                  <w:color w:val="000000"/>
                  <w:u w:val="none"/>
                </w:rPr>
                <w:t>227</w:t>
              </w:r>
            </w:hyperlink>
          </w:p>
        </w:tc>
      </w:tr>
      <w:tr>
        <w:trPr>
          <w:cantSplit/>
        </w:trPr>
        <w:tc>
          <w:tcPr>
            <w:tcW w:w="3901" w:type="dxa"/>
          </w:tcPr>
          <w:p>
            <w:pPr>
              <w:spacing w:before="0" w:after="0" w:line="240" w:lineRule="auto"/>
            </w:pPr>
            <w:r>
              <w:rPr>
                <w:rFonts w:ascii="Calibri" w:hAnsi="Calibri" w:eastAsia="Calibri" w:cs="Calibri"/>
                <w:color w:val="000000"/>
                <w:sz w:val="22"/>
              </w:rPr>
              <w:t>John 15:18-19</w:t>
            </w:r>
          </w:p>
        </w:tc>
        <w:tc>
          <w:tcPr>
            <w:tcW w:w="2579" w:type="dxa"/>
          </w:tcPr>
          <w:p>
            <w:pPr>
              <w:spacing w:before="0" w:after="0" w:line="240" w:lineRule="auto"/>
            </w:pPr>
            <w:hyperlink w:anchor="R0133" w:history="1">
              <w:r>
                <w:rPr>
                  <w:rFonts w:ascii="Calibri" w:hAnsi="Calibri" w:eastAsia="Calibri" w:cs="Calibri"/>
                  <w:sz w:val="22"/>
                  <w:color w:val="000000"/>
                  <w:u w:val="none"/>
                </w:rPr>
                <w:t>14</w:t>
              </w:r>
            </w:hyperlink>
          </w:p>
        </w:tc>
      </w:tr>
      <w:tr>
        <w:trPr>
          <w:cantSplit/>
        </w:trPr>
        <w:tc>
          <w:tcPr>
            <w:tcW w:w="3901" w:type="dxa"/>
          </w:tcPr>
          <w:p>
            <w:pPr>
              <w:spacing w:before="0" w:after="0" w:line="240" w:lineRule="auto"/>
            </w:pPr>
            <w:r>
              <w:rPr>
                <w:rFonts w:ascii="Calibri" w:hAnsi="Calibri" w:eastAsia="Calibri" w:cs="Calibri"/>
                <w:color w:val="000000"/>
                <w:sz w:val="22"/>
              </w:rPr>
              <w:t>John 16:12-13</w:t>
            </w:r>
          </w:p>
        </w:tc>
        <w:tc>
          <w:tcPr>
            <w:tcW w:w="2579" w:type="dxa"/>
          </w:tcPr>
          <w:p>
            <w:pPr>
              <w:spacing w:before="0" w:after="0" w:line="240" w:lineRule="auto"/>
            </w:pPr>
            <w:hyperlink w:anchor="R1412" w:history="1">
              <w:r>
                <w:rPr>
                  <w:rFonts w:ascii="Calibri" w:hAnsi="Calibri" w:eastAsia="Calibri" w:cs="Calibri"/>
                  <w:sz w:val="22"/>
                  <w:color w:val="000000"/>
                  <w:u w:val="none"/>
                </w:rPr>
                <w:t>88</w:t>
              </w:r>
            </w:hyperlink>
          </w:p>
        </w:tc>
      </w:tr>
      <w:tr>
        <w:trPr>
          <w:cantSplit/>
        </w:trPr>
        <w:tc>
          <w:tcPr>
            <w:tcW w:w="3901" w:type="dxa"/>
          </w:tcPr>
          <w:p>
            <w:pPr>
              <w:spacing w:before="0" w:after="0" w:line="240" w:lineRule="auto"/>
            </w:pPr>
            <w:r>
              <w:rPr>
                <w:rFonts w:ascii="Calibri" w:hAnsi="Calibri" w:eastAsia="Calibri" w:cs="Calibri"/>
                <w:color w:val="000000"/>
                <w:sz w:val="22"/>
              </w:rPr>
              <w:t>John 16:33b</w:t>
            </w:r>
          </w:p>
        </w:tc>
        <w:tc>
          <w:tcPr>
            <w:tcW w:w="2579" w:type="dxa"/>
          </w:tcPr>
          <w:p>
            <w:pPr>
              <w:spacing w:before="0" w:after="0" w:line="240" w:lineRule="auto"/>
            </w:pPr>
            <w:hyperlink w:anchor="R2934" w:history="1">
              <w:r>
                <w:rPr>
                  <w:rFonts w:ascii="Calibri" w:hAnsi="Calibri" w:eastAsia="Calibri" w:cs="Calibri"/>
                  <w:sz w:val="22"/>
                  <w:color w:val="000000"/>
                  <w:u w:val="none"/>
                </w:rPr>
                <w:t>182</w:t>
              </w:r>
            </w:hyperlink>
          </w:p>
        </w:tc>
      </w:tr>
      <w:tr>
        <w:trPr>
          <w:cantSplit/>
        </w:trPr>
        <w:tc>
          <w:tcPr>
            <w:tcW w:w="3901" w:type="dxa"/>
          </w:tcPr>
          <w:p>
            <w:pPr>
              <w:spacing w:before="0" w:after="0" w:line="240" w:lineRule="auto"/>
            </w:pPr>
            <w:r>
              <w:rPr>
                <w:rFonts w:ascii="Calibri" w:hAnsi="Calibri" w:eastAsia="Calibri" w:cs="Calibri"/>
                <w:color w:val="000000"/>
                <w:sz w:val="22"/>
              </w:rPr>
              <w:t>John 17:14-16</w:t>
            </w:r>
          </w:p>
        </w:tc>
        <w:tc>
          <w:tcPr>
            <w:tcW w:w="2579" w:type="dxa"/>
          </w:tcPr>
          <w:p>
            <w:pPr>
              <w:spacing w:before="0" w:after="0" w:line="240" w:lineRule="auto"/>
            </w:pPr>
            <w:hyperlink w:anchor="R2918" w:history="1">
              <w:r>
                <w:rPr>
                  <w:rFonts w:ascii="Calibri" w:hAnsi="Calibri" w:eastAsia="Calibri" w:cs="Calibri"/>
                  <w:sz w:val="22"/>
                  <w:color w:val="000000"/>
                  <w:u w:val="none"/>
                </w:rPr>
                <w:t>181</w:t>
              </w:r>
            </w:hyperlink>
          </w:p>
        </w:tc>
      </w:tr>
      <w:tr>
        <w:trPr>
          <w:cantSplit/>
        </w:trPr>
        <w:tc>
          <w:tcPr>
            <w:tcW w:w="3901" w:type="dxa"/>
          </w:tcPr>
          <w:p>
            <w:pPr>
              <w:spacing w:before="0" w:after="0" w:line="240" w:lineRule="auto"/>
            </w:pPr>
            <w:r>
              <w:rPr>
                <w:rFonts w:ascii="Calibri" w:hAnsi="Calibri" w:eastAsia="Calibri" w:cs="Calibri"/>
                <w:color w:val="000000"/>
                <w:sz w:val="22"/>
              </w:rPr>
              <w:t>John 17:23</w:t>
            </w:r>
          </w:p>
        </w:tc>
        <w:tc>
          <w:tcPr>
            <w:tcW w:w="2579" w:type="dxa"/>
          </w:tcPr>
          <w:p>
            <w:pPr>
              <w:spacing w:before="0" w:after="0" w:line="240" w:lineRule="auto"/>
            </w:pPr>
            <w:hyperlink w:anchor="R5361" w:history="1">
              <w:r>
                <w:rPr>
                  <w:rFonts w:ascii="Calibri" w:hAnsi="Calibri" w:eastAsia="Calibri" w:cs="Calibri"/>
                  <w:sz w:val="22"/>
                  <w:color w:val="000000"/>
                  <w:u w:val="none"/>
                </w:rPr>
                <w:t>324</w:t>
              </w:r>
            </w:hyperlink>
            <w:r>
              <w:rPr>
                <w:rFonts w:ascii="Calibri" w:hAnsi="Calibri" w:eastAsia="Calibri" w:cs="Calibri"/>
                <w:color w:val="000000"/>
                <w:sz w:val="22"/>
              </w:rPr>
              <w:t xml:space="preserve">, </w:t>
            </w:r>
            <w:hyperlink w:anchor="R5368" w:history="1">
              <w:r>
                <w:rPr>
                  <w:rFonts w:ascii="Calibri" w:hAnsi="Calibri" w:eastAsia="Calibri" w:cs="Calibri"/>
                  <w:sz w:val="22"/>
                  <w:color w:val="000000"/>
                  <w:u w:val="none"/>
                </w:rPr>
                <w:t>325</w:t>
              </w:r>
            </w:hyperlink>
          </w:p>
        </w:tc>
      </w:tr>
      <w:tr>
        <w:trPr>
          <w:cantSplit/>
        </w:trPr>
        <w:tc>
          <w:tcPr>
            <w:tcW w:w="3901" w:type="dxa"/>
          </w:tcPr>
          <w:p>
            <w:pPr>
              <w:spacing w:before="0" w:after="0" w:line="240" w:lineRule="auto"/>
            </w:pPr>
            <w:r>
              <w:rPr>
                <w:rFonts w:ascii="Calibri" w:hAnsi="Calibri" w:eastAsia="Calibri" w:cs="Calibri"/>
                <w:color w:val="000000"/>
                <w:sz w:val="22"/>
              </w:rPr>
              <w:t>John 19:1</w:t>
            </w:r>
          </w:p>
        </w:tc>
        <w:tc>
          <w:tcPr>
            <w:tcW w:w="2579" w:type="dxa"/>
          </w:tcPr>
          <w:p>
            <w:pPr>
              <w:spacing w:before="0" w:after="0" w:line="240" w:lineRule="auto"/>
            </w:pPr>
            <w:hyperlink w:anchor="R5493" w:history="1">
              <w:r>
                <w:rPr>
                  <w:rFonts w:ascii="Calibri" w:hAnsi="Calibri" w:eastAsia="Calibri" w:cs="Calibri"/>
                  <w:sz w:val="22"/>
                  <w:color w:val="000000"/>
                  <w:u w:val="none"/>
                </w:rPr>
                <w:t>332</w:t>
              </w:r>
            </w:hyperlink>
          </w:p>
        </w:tc>
      </w:tr>
      <w:tr>
        <w:trPr>
          <w:cantSplit/>
        </w:trPr>
        <w:tc>
          <w:tcPr>
            <w:tcW w:w="3901" w:type="dxa"/>
          </w:tcPr>
          <w:p>
            <w:pPr>
              <w:spacing w:before="0" w:after="0" w:line="240" w:lineRule="auto"/>
            </w:pPr>
            <w:r>
              <w:rPr>
                <w:rFonts w:ascii="Calibri" w:hAnsi="Calibri" w:eastAsia="Calibri" w:cs="Calibri"/>
                <w:color w:val="000000"/>
                <w:sz w:val="22"/>
              </w:rPr>
              <w:t>John 19:4-5</w:t>
            </w:r>
          </w:p>
        </w:tc>
        <w:tc>
          <w:tcPr>
            <w:tcW w:w="2579" w:type="dxa"/>
          </w:tcPr>
          <w:p>
            <w:pPr>
              <w:spacing w:before="0" w:after="0" w:line="240" w:lineRule="auto"/>
            </w:pPr>
            <w:hyperlink w:anchor="R5503" w:history="1">
              <w:r>
                <w:rPr>
                  <w:rFonts w:ascii="Calibri" w:hAnsi="Calibri" w:eastAsia="Calibri" w:cs="Calibri"/>
                  <w:sz w:val="22"/>
                  <w:color w:val="000000"/>
                  <w:u w:val="none"/>
                </w:rPr>
                <w:t>332</w:t>
              </w:r>
            </w:hyperlink>
          </w:p>
        </w:tc>
      </w:tr>
      <w:tr>
        <w:trPr>
          <w:cantSplit/>
        </w:trPr>
        <w:tc>
          <w:tcPr>
            <w:tcW w:w="3901" w:type="dxa"/>
          </w:tcPr>
          <w:p>
            <w:pPr>
              <w:spacing w:before="0" w:after="0" w:line="240" w:lineRule="auto"/>
            </w:pPr>
            <w:r>
              <w:rPr>
                <w:rFonts w:ascii="Calibri" w:hAnsi="Calibri" w:eastAsia="Calibri" w:cs="Calibri"/>
                <w:color w:val="000000"/>
                <w:sz w:val="22"/>
              </w:rPr>
              <w:t>John 19:6</w:t>
            </w:r>
          </w:p>
        </w:tc>
        <w:tc>
          <w:tcPr>
            <w:tcW w:w="2579" w:type="dxa"/>
          </w:tcPr>
          <w:p>
            <w:pPr>
              <w:spacing w:before="0" w:after="0" w:line="240" w:lineRule="auto"/>
            </w:pPr>
            <w:hyperlink w:anchor="R5510" w:history="1">
              <w:r>
                <w:rPr>
                  <w:rFonts w:ascii="Calibri" w:hAnsi="Calibri" w:eastAsia="Calibri" w:cs="Calibri"/>
                  <w:sz w:val="22"/>
                  <w:color w:val="000000"/>
                  <w:u w:val="none"/>
                </w:rPr>
                <w:t>332</w:t>
              </w:r>
            </w:hyperlink>
          </w:p>
        </w:tc>
      </w:tr>
      <w:tr>
        <w:trPr>
          <w:cantSplit/>
        </w:trPr>
        <w:tc>
          <w:tcPr>
            <w:tcW w:w="3901" w:type="dxa"/>
          </w:tcPr>
          <w:p>
            <w:pPr>
              <w:spacing w:before="0" w:after="0" w:line="240" w:lineRule="auto"/>
            </w:pPr>
            <w:r>
              <w:rPr>
                <w:rFonts w:ascii="Calibri" w:hAnsi="Calibri" w:eastAsia="Calibri" w:cs="Calibri"/>
                <w:color w:val="000000"/>
                <w:sz w:val="22"/>
              </w:rPr>
              <w:t>John 19:11</w:t>
            </w:r>
          </w:p>
        </w:tc>
        <w:tc>
          <w:tcPr>
            <w:tcW w:w="2579" w:type="dxa"/>
          </w:tcPr>
          <w:p>
            <w:pPr>
              <w:spacing w:before="0" w:after="0" w:line="240" w:lineRule="auto"/>
            </w:pPr>
            <w:hyperlink w:anchor="R2798" w:history="1">
              <w:r>
                <w:rPr>
                  <w:rFonts w:ascii="Calibri" w:hAnsi="Calibri" w:eastAsia="Calibri" w:cs="Calibri"/>
                  <w:sz w:val="22"/>
                  <w:color w:val="000000"/>
                  <w:u w:val="none"/>
                </w:rPr>
                <w:t>172</w:t>
              </w:r>
            </w:hyperlink>
          </w:p>
        </w:tc>
      </w:tr>
      <w:tr>
        <w:trPr>
          <w:cantSplit/>
        </w:trPr>
        <w:tc>
          <w:tcPr>
            <w:tcW w:w="3901" w:type="dxa"/>
          </w:tcPr>
          <w:p>
            <w:pPr>
              <w:spacing w:before="0" w:after="0" w:line="240" w:lineRule="auto"/>
            </w:pPr>
            <w:r>
              <w:rPr>
                <w:rFonts w:ascii="Calibri" w:hAnsi="Calibri" w:eastAsia="Calibri" w:cs="Calibri"/>
                <w:color w:val="000000"/>
                <w:sz w:val="22"/>
              </w:rPr>
              <w:t>John 19:12</w:t>
            </w:r>
          </w:p>
        </w:tc>
        <w:tc>
          <w:tcPr>
            <w:tcW w:w="2579" w:type="dxa"/>
          </w:tcPr>
          <w:p>
            <w:pPr>
              <w:spacing w:before="0" w:after="0" w:line="240" w:lineRule="auto"/>
            </w:pPr>
            <w:hyperlink w:anchor="R5514" w:history="1">
              <w:r>
                <w:rPr>
                  <w:rFonts w:ascii="Calibri" w:hAnsi="Calibri" w:eastAsia="Calibri" w:cs="Calibri"/>
                  <w:sz w:val="22"/>
                  <w:color w:val="000000"/>
                  <w:u w:val="none"/>
                </w:rPr>
                <w:t>333</w:t>
              </w:r>
            </w:hyperlink>
          </w:p>
        </w:tc>
      </w:tr>
      <w:tr>
        <w:trPr>
          <w:cantSplit/>
        </w:trPr>
        <w:tc>
          <w:tcPr>
            <w:tcW w:w="3901" w:type="dxa"/>
          </w:tcPr>
          <w:p>
            <w:pPr>
              <w:spacing w:before="0" w:after="0" w:line="240" w:lineRule="auto"/>
            </w:pPr>
            <w:r>
              <w:rPr>
                <w:rFonts w:ascii="Calibri" w:hAnsi="Calibri" w:eastAsia="Calibri" w:cs="Calibri"/>
                <w:color w:val="000000"/>
                <w:sz w:val="22"/>
              </w:rPr>
              <w:t>John 19:16-18</w:t>
            </w:r>
          </w:p>
        </w:tc>
        <w:tc>
          <w:tcPr>
            <w:tcW w:w="2579" w:type="dxa"/>
          </w:tcPr>
          <w:p>
            <w:pPr>
              <w:spacing w:before="0" w:after="0" w:line="240" w:lineRule="auto"/>
            </w:pPr>
            <w:hyperlink w:anchor="R5520" w:history="1">
              <w:r>
                <w:rPr>
                  <w:rFonts w:ascii="Calibri" w:hAnsi="Calibri" w:eastAsia="Calibri" w:cs="Calibri"/>
                  <w:sz w:val="22"/>
                  <w:color w:val="000000"/>
                  <w:u w:val="none"/>
                </w:rPr>
                <w:t>333</w:t>
              </w:r>
            </w:hyperlink>
          </w:p>
        </w:tc>
      </w:tr>
      <w:tr>
        <w:trPr>
          <w:cantSplit/>
        </w:trPr>
        <w:tc>
          <w:tcPr>
            <w:tcW w:w="3901" w:type="dxa"/>
          </w:tcPr>
          <w:p>
            <w:pPr>
              <w:spacing w:before="0" w:after="0" w:line="240" w:lineRule="auto"/>
            </w:pPr>
            <w:r>
              <w:rPr>
                <w:rFonts w:ascii="Calibri" w:hAnsi="Calibri" w:eastAsia="Calibri" w:cs="Calibri"/>
                <w:color w:val="000000"/>
                <w:sz w:val="22"/>
              </w:rPr>
              <w:t>John 20:28</w:t>
            </w:r>
          </w:p>
        </w:tc>
        <w:tc>
          <w:tcPr>
            <w:tcW w:w="2579" w:type="dxa"/>
          </w:tcPr>
          <w:p>
            <w:pPr>
              <w:spacing w:before="0" w:after="0" w:line="240" w:lineRule="auto"/>
            </w:pPr>
            <w:hyperlink w:anchor="R4841" w:history="1">
              <w:r>
                <w:rPr>
                  <w:rFonts w:ascii="Calibri" w:hAnsi="Calibri" w:eastAsia="Calibri" w:cs="Calibri"/>
                  <w:sz w:val="22"/>
                  <w:color w:val="000000"/>
                  <w:u w:val="none"/>
                </w:rPr>
                <w:t>298</w:t>
              </w:r>
            </w:hyperlink>
          </w:p>
        </w:tc>
      </w:tr>
      <w:tr>
        <w:trPr>
          <w:cantSplit/>
        </w:trPr>
        <w:tc>
          <w:tcPr>
            <w:tcW w:w="3901" w:type="dxa"/>
          </w:tcPr>
          <w:p>
            <w:pPr>
              <w:spacing w:before="0" w:after="0" w:line="240" w:lineRule="auto"/>
            </w:pPr>
            <w:r>
              <w:rPr>
                <w:rFonts w:ascii="Calibri" w:hAnsi="Calibri" w:eastAsia="Calibri" w:cs="Calibri"/>
                <w:color w:val="000000"/>
                <w:sz w:val="22"/>
              </w:rPr>
              <w:t>John 20:29</w:t>
            </w:r>
          </w:p>
        </w:tc>
        <w:tc>
          <w:tcPr>
            <w:tcW w:w="2579" w:type="dxa"/>
          </w:tcPr>
          <w:p>
            <w:pPr>
              <w:spacing w:before="0" w:after="0" w:line="240" w:lineRule="auto"/>
            </w:pPr>
            <w:hyperlink w:anchor="R5871" w:history="1">
              <w:r>
                <w:rPr>
                  <w:rFonts w:ascii="Calibri" w:hAnsi="Calibri" w:eastAsia="Calibri" w:cs="Calibri"/>
                  <w:sz w:val="22"/>
                  <w:color w:val="000000"/>
                  <w:u w:val="none"/>
                </w:rPr>
                <w:t>350</w:t>
              </w:r>
            </w:hyperlink>
          </w:p>
        </w:tc>
      </w:tr>
      <w:tr>
        <w:trPr>
          <w:cantSplit/>
        </w:trPr>
        <w:tc>
          <w:tcPr>
            <w:tcW w:w="3901" w:type="dxa"/>
          </w:tcPr>
          <w:p>
            <w:pPr>
              <w:spacing w:before="0" w:after="0" w:line="240" w:lineRule="auto"/>
            </w:pPr>
            <w:r>
              <w:rPr>
                <w:rFonts w:ascii="Calibri" w:hAnsi="Calibri" w:eastAsia="Calibri" w:cs="Calibri"/>
                <w:color w:val="000000"/>
                <w:sz w:val="22"/>
              </w:rPr>
              <w:t>John 21</w:t>
            </w:r>
          </w:p>
        </w:tc>
        <w:tc>
          <w:tcPr>
            <w:tcW w:w="2579" w:type="dxa"/>
          </w:tcPr>
          <w:p>
            <w:pPr>
              <w:spacing w:before="0" w:after="0" w:line="240" w:lineRule="auto"/>
            </w:pPr>
            <w:hyperlink w:anchor="R1102" w:history="1">
              <w:r>
                <w:rPr>
                  <w:rFonts w:ascii="Calibri" w:hAnsi="Calibri" w:eastAsia="Calibri" w:cs="Calibri"/>
                  <w:sz w:val="22"/>
                  <w:color w:val="000000"/>
                  <w:u w:val="none"/>
                </w:rPr>
                <w:t>70</w:t>
              </w:r>
            </w:hyperlink>
          </w:p>
        </w:tc>
      </w:tr>
      <w:tr>
        <w:trPr>
          <w:cantSplit/>
        </w:trPr>
        <w:tc>
          <w:tcPr>
            <w:tcW w:w="3901" w:type="dxa"/>
          </w:tcPr>
          <w:p>
            <w:pPr>
              <w:spacing w:before="0" w:after="0" w:line="240" w:lineRule="auto"/>
            </w:pPr>
            <w:r>
              <w:rPr>
                <w:rFonts w:ascii="Calibri" w:hAnsi="Calibri" w:eastAsia="Calibri" w:cs="Calibri"/>
                <w:color w:val="000000"/>
                <w:sz w:val="22"/>
              </w:rPr>
              <w:t>John 21:19</w:t>
            </w:r>
          </w:p>
        </w:tc>
        <w:tc>
          <w:tcPr>
            <w:tcW w:w="2579" w:type="dxa"/>
          </w:tcPr>
          <w:p>
            <w:pPr>
              <w:spacing w:before="0" w:after="0" w:line="240" w:lineRule="auto"/>
            </w:pPr>
            <w:hyperlink w:anchor="R1104" w:history="1">
              <w:r>
                <w:rPr>
                  <w:rFonts w:ascii="Calibri" w:hAnsi="Calibri" w:eastAsia="Calibri" w:cs="Calibri"/>
                  <w:sz w:val="22"/>
                  <w:color w:val="000000"/>
                  <w:u w:val="none"/>
                </w:rPr>
                <w:t>70</w:t>
              </w:r>
            </w:hyperlink>
          </w:p>
        </w:tc>
      </w:tr>
      <w:tr>
        <w:trPr>
          <w:cantSplit/>
        </w:trPr>
        <w:tc>
          <w:tcPr>
            <w:tcW w:w="3901" w:type="dxa"/>
          </w:tcPr>
          <w:p>
            <w:pPr>
              <w:spacing w:before="0" w:after="0" w:line="240" w:lineRule="auto"/>
            </w:pPr>
            <w:r>
              <w:rPr>
                <w:rFonts w:ascii="Calibri" w:hAnsi="Calibri" w:eastAsia="Calibri" w:cs="Calibri"/>
                <w:color w:val="000000"/>
                <w:sz w:val="22"/>
              </w:rPr>
              <w:t>Acts</w:t>
            </w:r>
          </w:p>
        </w:tc>
        <w:tc>
          <w:tcPr>
            <w:tcW w:w="2579" w:type="dxa"/>
          </w:tcPr>
          <w:p>
            <w:pPr>
              <w:spacing w:before="0" w:after="0" w:line="240" w:lineRule="auto"/>
            </w:pPr>
            <w:hyperlink w:anchor="R1926" w:history="1">
              <w:r>
                <w:rPr>
                  <w:rFonts w:ascii="Calibri" w:hAnsi="Calibri" w:eastAsia="Calibri" w:cs="Calibri"/>
                  <w:sz w:val="22"/>
                  <w:color w:val="000000"/>
                  <w:u w:val="none"/>
                </w:rPr>
                <w:t>119</w:t>
              </w:r>
            </w:hyperlink>
            <w:r>
              <w:rPr>
                <w:rFonts w:ascii="Calibri" w:hAnsi="Calibri" w:eastAsia="Calibri" w:cs="Calibri"/>
                <w:color w:val="000000"/>
                <w:sz w:val="22"/>
              </w:rPr>
              <w:t xml:space="preserve">, </w:t>
            </w:r>
            <w:hyperlink w:anchor="R2157" w:history="1">
              <w:r>
                <w:rPr>
                  <w:rFonts w:ascii="Calibri" w:hAnsi="Calibri" w:eastAsia="Calibri" w:cs="Calibri"/>
                  <w:sz w:val="22"/>
                  <w:color w:val="000000"/>
                  <w:u w:val="none"/>
                </w:rPr>
                <w:t>131</w:t>
              </w:r>
            </w:hyperlink>
            <w:r>
              <w:rPr>
                <w:rFonts w:ascii="Calibri" w:hAnsi="Calibri" w:eastAsia="Calibri" w:cs="Calibri"/>
                <w:color w:val="000000"/>
                <w:sz w:val="22"/>
              </w:rPr>
              <w:t xml:space="preserve">, </w:t>
            </w:r>
            <w:hyperlink w:anchor="R2204" w:history="1">
              <w:r>
                <w:rPr>
                  <w:rFonts w:ascii="Calibri" w:hAnsi="Calibri" w:eastAsia="Calibri" w:cs="Calibri"/>
                  <w:sz w:val="22"/>
                  <w:color w:val="000000"/>
                  <w:u w:val="none"/>
                </w:rPr>
                <w:t>134</w:t>
              </w:r>
            </w:hyperlink>
            <w:r>
              <w:rPr>
                <w:rFonts w:ascii="Calibri" w:hAnsi="Calibri" w:eastAsia="Calibri" w:cs="Calibri"/>
                <w:color w:val="000000"/>
                <w:sz w:val="22"/>
              </w:rPr>
              <w:t xml:space="preserve">, </w:t>
            </w:r>
            <w:hyperlink w:anchor="R6578" w:history="1">
              <w:r>
                <w:rPr>
                  <w:rFonts w:ascii="Calibri" w:hAnsi="Calibri" w:eastAsia="Calibri" w:cs="Calibri"/>
                  <w:sz w:val="22"/>
                  <w:color w:val="000000"/>
                  <w:u w:val="none"/>
                </w:rPr>
                <w:t>388</w:t>
              </w:r>
            </w:hyperlink>
            <w:r>
              <w:rPr>
                <w:rFonts w:ascii="Calibri" w:hAnsi="Calibri" w:eastAsia="Calibri" w:cs="Calibri"/>
                <w:color w:val="000000"/>
                <w:sz w:val="22"/>
              </w:rPr>
              <w:t xml:space="preserve">, </w:t>
            </w:r>
            <w:hyperlink w:anchor="R6601" w:history="1">
              <w:r>
                <w:rPr>
                  <w:rFonts w:ascii="Calibri" w:hAnsi="Calibri" w:eastAsia="Calibri" w:cs="Calibri"/>
                  <w:sz w:val="22"/>
                  <w:color w:val="000000"/>
                  <w:u w:val="none"/>
                </w:rPr>
                <w:t>390</w:t>
              </w:r>
            </w:hyperlink>
            <w:r>
              <w:rPr>
                <w:rFonts w:ascii="Calibri" w:hAnsi="Calibri" w:eastAsia="Calibri" w:cs="Calibri"/>
                <w:color w:val="000000"/>
                <w:sz w:val="22"/>
              </w:rPr>
              <w:t xml:space="preserve">, </w:t>
            </w:r>
            <w:hyperlink w:anchor="R6621" w:history="1">
              <w:r>
                <w:rPr>
                  <w:rFonts w:ascii="Calibri" w:hAnsi="Calibri" w:eastAsia="Calibri" w:cs="Calibri"/>
                  <w:sz w:val="22"/>
                  <w:color w:val="000000"/>
                  <w:u w:val="none"/>
                </w:rPr>
                <w:t>391</w:t>
              </w:r>
            </w:hyperlink>
            <w:r>
              <w:rPr>
                <w:rFonts w:ascii="Calibri" w:hAnsi="Calibri" w:eastAsia="Calibri" w:cs="Calibri"/>
                <w:color w:val="000000"/>
                <w:sz w:val="22"/>
              </w:rPr>
              <w:t xml:space="preserve">, </w:t>
            </w:r>
            <w:hyperlink w:anchor="R6644" w:history="1">
              <w:r>
                <w:rPr>
                  <w:rFonts w:ascii="Calibri" w:hAnsi="Calibri" w:eastAsia="Calibri" w:cs="Calibri"/>
                  <w:sz w:val="22"/>
                  <w:color w:val="000000"/>
                  <w:u w:val="none"/>
                </w:rPr>
                <w:t>392</w:t>
              </w:r>
            </w:hyperlink>
            <w:r>
              <w:rPr>
                <w:rFonts w:ascii="Calibri" w:hAnsi="Calibri" w:eastAsia="Calibri" w:cs="Calibri"/>
                <w:color w:val="000000"/>
                <w:sz w:val="22"/>
              </w:rPr>
              <w:t xml:space="preserve">, </w:t>
            </w:r>
            <w:hyperlink w:anchor="R6715" w:history="1">
              <w:r>
                <w:rPr>
                  <w:rFonts w:ascii="Calibri" w:hAnsi="Calibri" w:eastAsia="Calibri" w:cs="Calibri"/>
                  <w:sz w:val="22"/>
                  <w:color w:val="000000"/>
                  <w:u w:val="none"/>
                </w:rPr>
                <w:t>396</w:t>
              </w:r>
            </w:hyperlink>
          </w:p>
        </w:tc>
      </w:tr>
      <w:tr>
        <w:trPr>
          <w:cantSplit/>
        </w:trPr>
        <w:tc>
          <w:tcPr>
            <w:tcW w:w="3901" w:type="dxa"/>
          </w:tcPr>
          <w:p>
            <w:pPr>
              <w:spacing w:before="0" w:after="0" w:line="240" w:lineRule="auto"/>
            </w:pPr>
            <w:r>
              <w:rPr>
                <w:rFonts w:ascii="Calibri" w:hAnsi="Calibri" w:eastAsia="Calibri" w:cs="Calibri"/>
                <w:color w:val="000000"/>
                <w:sz w:val="22"/>
              </w:rPr>
              <w:t>Acts 1</w:t>
            </w:r>
          </w:p>
        </w:tc>
        <w:tc>
          <w:tcPr>
            <w:tcW w:w="2579" w:type="dxa"/>
          </w:tcPr>
          <w:p>
            <w:pPr>
              <w:spacing w:before="0" w:after="0" w:line="240" w:lineRule="auto"/>
            </w:pPr>
            <w:hyperlink w:anchor="R6578" w:history="1">
              <w:r>
                <w:rPr>
                  <w:rFonts w:ascii="Calibri" w:hAnsi="Calibri" w:eastAsia="Calibri" w:cs="Calibri"/>
                  <w:sz w:val="22"/>
                  <w:color w:val="000000"/>
                  <w:u w:val="none"/>
                </w:rPr>
                <w:t>388</w:t>
              </w:r>
            </w:hyperlink>
          </w:p>
        </w:tc>
      </w:tr>
      <w:tr>
        <w:trPr>
          <w:cantSplit/>
        </w:trPr>
        <w:tc>
          <w:tcPr>
            <w:tcW w:w="3901" w:type="dxa"/>
          </w:tcPr>
          <w:p>
            <w:pPr>
              <w:spacing w:before="0" w:after="0" w:line="240" w:lineRule="auto"/>
            </w:pPr>
            <w:r>
              <w:rPr>
                <w:rFonts w:ascii="Calibri" w:hAnsi="Calibri" w:eastAsia="Calibri" w:cs="Calibri"/>
                <w:color w:val="000000"/>
                <w:sz w:val="22"/>
              </w:rPr>
              <w:t>Acts 1:21-22</w:t>
            </w:r>
          </w:p>
        </w:tc>
        <w:tc>
          <w:tcPr>
            <w:tcW w:w="2579" w:type="dxa"/>
          </w:tcPr>
          <w:p>
            <w:pPr>
              <w:spacing w:before="0" w:after="0" w:line="240" w:lineRule="auto"/>
            </w:pPr>
            <w:hyperlink w:anchor="R6588" w:history="1">
              <w:r>
                <w:rPr>
                  <w:rFonts w:ascii="Calibri" w:hAnsi="Calibri" w:eastAsia="Calibri" w:cs="Calibri"/>
                  <w:sz w:val="22"/>
                  <w:color w:val="000000"/>
                  <w:u w:val="none"/>
                </w:rPr>
                <w:t>389</w:t>
              </w:r>
            </w:hyperlink>
          </w:p>
        </w:tc>
      </w:tr>
      <w:tr>
        <w:trPr>
          <w:cantSplit/>
        </w:trPr>
        <w:tc>
          <w:tcPr>
            <w:tcW w:w="3901" w:type="dxa"/>
          </w:tcPr>
          <w:p>
            <w:pPr>
              <w:spacing w:before="0" w:after="0" w:line="240" w:lineRule="auto"/>
            </w:pPr>
            <w:r>
              <w:rPr>
                <w:rFonts w:ascii="Calibri" w:hAnsi="Calibri" w:eastAsia="Calibri" w:cs="Calibri"/>
                <w:color w:val="000000"/>
                <w:sz w:val="22"/>
              </w:rPr>
              <w:t>Acts 1:23-26</w:t>
            </w:r>
          </w:p>
        </w:tc>
        <w:tc>
          <w:tcPr>
            <w:tcW w:w="2579" w:type="dxa"/>
          </w:tcPr>
          <w:p>
            <w:pPr>
              <w:spacing w:before="0" w:after="0" w:line="240" w:lineRule="auto"/>
            </w:pPr>
            <w:hyperlink w:anchor="R6580" w:history="1">
              <w:r>
                <w:rPr>
                  <w:rFonts w:ascii="Calibri" w:hAnsi="Calibri" w:eastAsia="Calibri" w:cs="Calibri"/>
                  <w:sz w:val="22"/>
                  <w:color w:val="000000"/>
                  <w:u w:val="none"/>
                </w:rPr>
                <w:t>388</w:t>
              </w:r>
            </w:hyperlink>
            <w:r>
              <w:rPr>
                <w:rFonts w:ascii="Calibri" w:hAnsi="Calibri" w:eastAsia="Calibri" w:cs="Calibri"/>
                <w:color w:val="000000"/>
                <w:sz w:val="22"/>
              </w:rPr>
              <w:t xml:space="preserve">, </w:t>
            </w:r>
            <w:hyperlink w:anchor="R6582" w:history="1">
              <w:r>
                <w:rPr>
                  <w:rFonts w:ascii="Calibri" w:hAnsi="Calibri" w:eastAsia="Calibri" w:cs="Calibri"/>
                  <w:sz w:val="22"/>
                  <w:color w:val="000000"/>
                  <w:u w:val="none"/>
                </w:rPr>
                <w:t>389</w:t>
              </w:r>
            </w:hyperlink>
          </w:p>
        </w:tc>
      </w:tr>
      <w:tr>
        <w:trPr>
          <w:cantSplit/>
        </w:trPr>
        <w:tc>
          <w:tcPr>
            <w:tcW w:w="3901" w:type="dxa"/>
          </w:tcPr>
          <w:p>
            <w:pPr>
              <w:spacing w:before="0" w:after="0" w:line="240" w:lineRule="auto"/>
            </w:pPr>
            <w:r>
              <w:rPr>
                <w:rFonts w:ascii="Calibri" w:hAnsi="Calibri" w:eastAsia="Calibri" w:cs="Calibri"/>
                <w:color w:val="000000"/>
                <w:sz w:val="22"/>
              </w:rPr>
              <w:t>Acts 1:26</w:t>
            </w:r>
          </w:p>
        </w:tc>
        <w:tc>
          <w:tcPr>
            <w:tcW w:w="2579" w:type="dxa"/>
          </w:tcPr>
          <w:p>
            <w:pPr>
              <w:spacing w:before="0" w:after="0" w:line="240" w:lineRule="auto"/>
            </w:pPr>
            <w:hyperlink w:anchor="R6585" w:history="1">
              <w:r>
                <w:rPr>
                  <w:rFonts w:ascii="Calibri" w:hAnsi="Calibri" w:eastAsia="Calibri" w:cs="Calibri"/>
                  <w:sz w:val="22"/>
                  <w:color w:val="000000"/>
                  <w:u w:val="none"/>
                </w:rPr>
                <w:t>389</w:t>
              </w:r>
            </w:hyperlink>
          </w:p>
        </w:tc>
      </w:tr>
      <w:tr>
        <w:trPr>
          <w:cantSplit/>
        </w:trPr>
        <w:tc>
          <w:tcPr>
            <w:tcW w:w="3901" w:type="dxa"/>
          </w:tcPr>
          <w:p>
            <w:pPr>
              <w:spacing w:before="0" w:after="0" w:line="240" w:lineRule="auto"/>
            </w:pPr>
            <w:r>
              <w:rPr>
                <w:rFonts w:ascii="Calibri" w:hAnsi="Calibri" w:eastAsia="Calibri" w:cs="Calibri"/>
                <w:color w:val="000000"/>
                <w:sz w:val="22"/>
              </w:rPr>
              <w:t>Acts 2:37</w:t>
            </w:r>
          </w:p>
        </w:tc>
        <w:tc>
          <w:tcPr>
            <w:tcW w:w="2579" w:type="dxa"/>
          </w:tcPr>
          <w:p>
            <w:pPr>
              <w:spacing w:before="0" w:after="0" w:line="240" w:lineRule="auto"/>
            </w:pPr>
            <w:hyperlink w:anchor="R0950" w:history="1">
              <w:r>
                <w:rPr>
                  <w:rFonts w:ascii="Calibri" w:hAnsi="Calibri" w:eastAsia="Calibri" w:cs="Calibri"/>
                  <w:sz w:val="22"/>
                  <w:color w:val="000000"/>
                  <w:u w:val="none"/>
                </w:rPr>
                <w:t>63</w:t>
              </w:r>
            </w:hyperlink>
          </w:p>
        </w:tc>
      </w:tr>
      <w:tr>
        <w:trPr>
          <w:cantSplit/>
        </w:trPr>
        <w:tc>
          <w:tcPr>
            <w:tcW w:w="3901" w:type="dxa"/>
          </w:tcPr>
          <w:p>
            <w:pPr>
              <w:spacing w:before="0" w:after="0" w:line="240" w:lineRule="auto"/>
            </w:pPr>
            <w:r>
              <w:rPr>
                <w:rFonts w:ascii="Calibri" w:hAnsi="Calibri" w:eastAsia="Calibri" w:cs="Calibri"/>
                <w:color w:val="000000"/>
                <w:sz w:val="22"/>
              </w:rPr>
              <w:t>Acts 4:36-37</w:t>
            </w:r>
          </w:p>
        </w:tc>
        <w:tc>
          <w:tcPr>
            <w:tcW w:w="2579" w:type="dxa"/>
          </w:tcPr>
          <w:p>
            <w:pPr>
              <w:spacing w:before="0" w:after="0" w:line="240" w:lineRule="auto"/>
            </w:pPr>
            <w:hyperlink w:anchor="R4716" w:history="1">
              <w:r>
                <w:rPr>
                  <w:rFonts w:ascii="Calibri" w:hAnsi="Calibri" w:eastAsia="Calibri" w:cs="Calibri"/>
                  <w:sz w:val="22"/>
                  <w:color w:val="000000"/>
                  <w:u w:val="none"/>
                </w:rPr>
                <w:t>290</w:t>
              </w:r>
            </w:hyperlink>
          </w:p>
        </w:tc>
      </w:tr>
      <w:tr>
        <w:trPr>
          <w:cantSplit/>
        </w:trPr>
        <w:tc>
          <w:tcPr>
            <w:tcW w:w="3901" w:type="dxa"/>
          </w:tcPr>
          <w:p>
            <w:pPr>
              <w:spacing w:before="0" w:after="0" w:line="240" w:lineRule="auto"/>
            </w:pPr>
            <w:r>
              <w:rPr>
                <w:rFonts w:ascii="Calibri" w:hAnsi="Calibri" w:eastAsia="Calibri" w:cs="Calibri"/>
                <w:color w:val="000000"/>
                <w:sz w:val="22"/>
              </w:rPr>
              <w:t>Acts 5:1-3</w:t>
            </w:r>
          </w:p>
        </w:tc>
        <w:tc>
          <w:tcPr>
            <w:tcW w:w="2579" w:type="dxa"/>
          </w:tcPr>
          <w:p>
            <w:pPr>
              <w:spacing w:before="0" w:after="0" w:line="240" w:lineRule="auto"/>
            </w:pPr>
            <w:hyperlink w:anchor="R4710" w:history="1">
              <w:r>
                <w:rPr>
                  <w:rFonts w:ascii="Calibri" w:hAnsi="Calibri" w:eastAsia="Calibri" w:cs="Calibri"/>
                  <w:sz w:val="22"/>
                  <w:color w:val="000000"/>
                  <w:u w:val="none"/>
                </w:rPr>
                <w:t>290</w:t>
              </w:r>
            </w:hyperlink>
          </w:p>
        </w:tc>
      </w:tr>
      <w:tr>
        <w:trPr>
          <w:cantSplit/>
        </w:trPr>
        <w:tc>
          <w:tcPr>
            <w:tcW w:w="3901" w:type="dxa"/>
          </w:tcPr>
          <w:p>
            <w:pPr>
              <w:spacing w:before="0" w:after="0" w:line="240" w:lineRule="auto"/>
            </w:pPr>
            <w:r>
              <w:rPr>
                <w:rFonts w:ascii="Calibri" w:hAnsi="Calibri" w:eastAsia="Calibri" w:cs="Calibri"/>
                <w:color w:val="000000"/>
                <w:sz w:val="22"/>
              </w:rPr>
              <w:t>Acts 7:58</w:t>
            </w:r>
          </w:p>
        </w:tc>
        <w:tc>
          <w:tcPr>
            <w:tcW w:w="2579" w:type="dxa"/>
          </w:tcPr>
          <w:p>
            <w:pPr>
              <w:spacing w:before="0" w:after="0" w:line="240" w:lineRule="auto"/>
            </w:pPr>
            <w:hyperlink w:anchor="R3648" w:history="1">
              <w:r>
                <w:rPr>
                  <w:rFonts w:ascii="Calibri" w:hAnsi="Calibri" w:eastAsia="Calibri" w:cs="Calibri"/>
                  <w:sz w:val="22"/>
                  <w:color w:val="000000"/>
                  <w:u w:val="none"/>
                </w:rPr>
                <w:t>228</w:t>
              </w:r>
            </w:hyperlink>
          </w:p>
        </w:tc>
      </w:tr>
      <w:tr>
        <w:trPr>
          <w:cantSplit/>
        </w:trPr>
        <w:tc>
          <w:tcPr>
            <w:tcW w:w="3901" w:type="dxa"/>
          </w:tcPr>
          <w:p>
            <w:pPr>
              <w:spacing w:before="0" w:after="0" w:line="240" w:lineRule="auto"/>
            </w:pPr>
            <w:r>
              <w:rPr>
                <w:rFonts w:ascii="Calibri" w:hAnsi="Calibri" w:eastAsia="Calibri" w:cs="Calibri"/>
                <w:color w:val="000000"/>
                <w:sz w:val="22"/>
              </w:rPr>
              <w:t>Acts 9:26-27</w:t>
            </w:r>
          </w:p>
        </w:tc>
        <w:tc>
          <w:tcPr>
            <w:tcW w:w="2579" w:type="dxa"/>
          </w:tcPr>
          <w:p>
            <w:pPr>
              <w:spacing w:before="0" w:after="0" w:line="240" w:lineRule="auto"/>
            </w:pPr>
            <w:hyperlink w:anchor="R5822" w:history="1">
              <w:r>
                <w:rPr>
                  <w:rFonts w:ascii="Calibri" w:hAnsi="Calibri" w:eastAsia="Calibri" w:cs="Calibri"/>
                  <w:sz w:val="22"/>
                  <w:color w:val="000000"/>
                  <w:u w:val="none"/>
                </w:rPr>
                <w:t>348</w:t>
              </w:r>
            </w:hyperlink>
          </w:p>
        </w:tc>
      </w:tr>
      <w:tr>
        <w:trPr>
          <w:cantSplit/>
        </w:trPr>
        <w:tc>
          <w:tcPr>
            <w:tcW w:w="3901" w:type="dxa"/>
          </w:tcPr>
          <w:p>
            <w:pPr>
              <w:spacing w:before="0" w:after="0" w:line="240" w:lineRule="auto"/>
            </w:pPr>
            <w:r>
              <w:rPr>
                <w:rFonts w:ascii="Calibri" w:hAnsi="Calibri" w:eastAsia="Calibri" w:cs="Calibri"/>
                <w:color w:val="000000"/>
                <w:sz w:val="22"/>
              </w:rPr>
              <w:t>Acts 9:36-39</w:t>
            </w:r>
          </w:p>
        </w:tc>
        <w:tc>
          <w:tcPr>
            <w:tcW w:w="2579" w:type="dxa"/>
          </w:tcPr>
          <w:p>
            <w:pPr>
              <w:spacing w:before="0" w:after="0" w:line="240" w:lineRule="auto"/>
            </w:pPr>
            <w:hyperlink w:anchor="R5822" w:history="1">
              <w:r>
                <w:rPr>
                  <w:rFonts w:ascii="Calibri" w:hAnsi="Calibri" w:eastAsia="Calibri" w:cs="Calibri"/>
                  <w:sz w:val="22"/>
                  <w:color w:val="000000"/>
                  <w:u w:val="none"/>
                </w:rPr>
                <w:t>348</w:t>
              </w:r>
            </w:hyperlink>
          </w:p>
        </w:tc>
      </w:tr>
      <w:tr>
        <w:trPr>
          <w:cantSplit/>
        </w:trPr>
        <w:tc>
          <w:tcPr>
            <w:tcW w:w="3901" w:type="dxa"/>
          </w:tcPr>
          <w:p>
            <w:pPr>
              <w:spacing w:before="0" w:after="0" w:line="240" w:lineRule="auto"/>
            </w:pPr>
            <w:r>
              <w:rPr>
                <w:rFonts w:ascii="Calibri" w:hAnsi="Calibri" w:eastAsia="Calibri" w:cs="Calibri"/>
                <w:color w:val="000000"/>
                <w:sz w:val="22"/>
              </w:rPr>
              <w:t>Acts 14:20b</w:t>
            </w:r>
          </w:p>
        </w:tc>
        <w:tc>
          <w:tcPr>
            <w:tcW w:w="2579" w:type="dxa"/>
          </w:tcPr>
          <w:p>
            <w:pPr>
              <w:spacing w:before="0" w:after="0" w:line="240" w:lineRule="auto"/>
            </w:pPr>
            <w:hyperlink w:anchor="R3666" w:history="1">
              <w:r>
                <w:rPr>
                  <w:rFonts w:ascii="Calibri" w:hAnsi="Calibri" w:eastAsia="Calibri" w:cs="Calibri"/>
                  <w:sz w:val="22"/>
                  <w:color w:val="000000"/>
                  <w:u w:val="none"/>
                </w:rPr>
                <w:t>229</w:t>
              </w:r>
            </w:hyperlink>
          </w:p>
        </w:tc>
      </w:tr>
      <w:tr>
        <w:trPr>
          <w:cantSplit/>
        </w:trPr>
        <w:tc>
          <w:tcPr>
            <w:tcW w:w="3901" w:type="dxa"/>
          </w:tcPr>
          <w:p>
            <w:pPr>
              <w:spacing w:before="0" w:after="0" w:line="240" w:lineRule="auto"/>
            </w:pPr>
            <w:r>
              <w:rPr>
                <w:rFonts w:ascii="Calibri" w:hAnsi="Calibri" w:eastAsia="Calibri" w:cs="Calibri"/>
                <w:color w:val="000000"/>
                <w:sz w:val="22"/>
              </w:rPr>
              <w:t>Acts 17:6</w:t>
            </w:r>
          </w:p>
        </w:tc>
        <w:tc>
          <w:tcPr>
            <w:tcW w:w="2579" w:type="dxa"/>
          </w:tcPr>
          <w:p>
            <w:pPr>
              <w:spacing w:before="0" w:after="0" w:line="240" w:lineRule="auto"/>
            </w:pPr>
            <w:hyperlink w:anchor="R1928" w:history="1">
              <w:r>
                <w:rPr>
                  <w:rFonts w:ascii="Calibri" w:hAnsi="Calibri" w:eastAsia="Calibri" w:cs="Calibri"/>
                  <w:sz w:val="22"/>
                  <w:color w:val="000000"/>
                  <w:u w:val="none"/>
                </w:rPr>
                <w:t>119</w:t>
              </w:r>
            </w:hyperlink>
          </w:p>
        </w:tc>
      </w:tr>
      <w:tr>
        <w:trPr>
          <w:cantSplit/>
        </w:trPr>
        <w:tc>
          <w:tcPr>
            <w:tcW w:w="3901" w:type="dxa"/>
          </w:tcPr>
          <w:p>
            <w:pPr>
              <w:spacing w:before="0" w:after="0" w:line="240" w:lineRule="auto"/>
            </w:pPr>
            <w:r>
              <w:rPr>
                <w:rFonts w:ascii="Calibri" w:hAnsi="Calibri" w:eastAsia="Calibri" w:cs="Calibri"/>
                <w:color w:val="000000"/>
                <w:sz w:val="22"/>
              </w:rPr>
              <w:t>Acts 20</w:t>
            </w:r>
          </w:p>
        </w:tc>
        <w:tc>
          <w:tcPr>
            <w:tcW w:w="2579" w:type="dxa"/>
          </w:tcPr>
          <w:p>
            <w:pPr>
              <w:spacing w:before="0" w:after="0" w:line="240" w:lineRule="auto"/>
            </w:pPr>
            <w:hyperlink w:anchor="R6621" w:history="1">
              <w:r>
                <w:rPr>
                  <w:rFonts w:ascii="Calibri" w:hAnsi="Calibri" w:eastAsia="Calibri" w:cs="Calibri"/>
                  <w:sz w:val="22"/>
                  <w:color w:val="000000"/>
                  <w:u w:val="none"/>
                </w:rPr>
                <w:t>391</w:t>
              </w:r>
            </w:hyperlink>
          </w:p>
        </w:tc>
      </w:tr>
      <w:tr>
        <w:trPr>
          <w:cantSplit/>
        </w:trPr>
        <w:tc>
          <w:tcPr>
            <w:tcW w:w="3901" w:type="dxa"/>
          </w:tcPr>
          <w:p>
            <w:pPr>
              <w:spacing w:before="0" w:after="0" w:line="240" w:lineRule="auto"/>
            </w:pPr>
            <w:r>
              <w:rPr>
                <w:rFonts w:ascii="Calibri" w:hAnsi="Calibri" w:eastAsia="Calibri" w:cs="Calibri"/>
                <w:color w:val="000000"/>
                <w:sz w:val="22"/>
              </w:rPr>
              <w:t>Acts 20:22-23</w:t>
            </w:r>
          </w:p>
        </w:tc>
        <w:tc>
          <w:tcPr>
            <w:tcW w:w="2579" w:type="dxa"/>
          </w:tcPr>
          <w:p>
            <w:pPr>
              <w:spacing w:before="0" w:after="0" w:line="240" w:lineRule="auto"/>
            </w:pPr>
            <w:hyperlink w:anchor="R6623" w:history="1">
              <w:r>
                <w:rPr>
                  <w:rFonts w:ascii="Calibri" w:hAnsi="Calibri" w:eastAsia="Calibri" w:cs="Calibri"/>
                  <w:sz w:val="22"/>
                  <w:color w:val="000000"/>
                  <w:u w:val="none"/>
                </w:rPr>
                <w:t>391</w:t>
              </w:r>
            </w:hyperlink>
          </w:p>
        </w:tc>
      </w:tr>
      <w:tr>
        <w:trPr>
          <w:cantSplit/>
        </w:trPr>
        <w:tc>
          <w:tcPr>
            <w:tcW w:w="3901" w:type="dxa"/>
          </w:tcPr>
          <w:p>
            <w:pPr>
              <w:spacing w:before="0" w:after="0" w:line="240" w:lineRule="auto"/>
            </w:pPr>
            <w:r>
              <w:rPr>
                <w:rFonts w:ascii="Calibri" w:hAnsi="Calibri" w:eastAsia="Calibri" w:cs="Calibri"/>
                <w:color w:val="000000"/>
                <w:sz w:val="22"/>
              </w:rPr>
              <w:t>Acts 20:24</w:t>
            </w:r>
          </w:p>
        </w:tc>
        <w:tc>
          <w:tcPr>
            <w:tcW w:w="2579" w:type="dxa"/>
          </w:tcPr>
          <w:p>
            <w:pPr>
              <w:spacing w:before="0" w:after="0" w:line="240" w:lineRule="auto"/>
            </w:pPr>
            <w:hyperlink w:anchor="R6628" w:history="1">
              <w:r>
                <w:rPr>
                  <w:rFonts w:ascii="Calibri" w:hAnsi="Calibri" w:eastAsia="Calibri" w:cs="Calibri"/>
                  <w:sz w:val="22"/>
                  <w:color w:val="000000"/>
                  <w:u w:val="none"/>
                </w:rPr>
                <w:t>391</w:t>
              </w:r>
            </w:hyperlink>
          </w:p>
        </w:tc>
      </w:tr>
      <w:tr>
        <w:trPr>
          <w:cantSplit/>
        </w:trPr>
        <w:tc>
          <w:tcPr>
            <w:tcW w:w="3901" w:type="dxa"/>
          </w:tcPr>
          <w:p>
            <w:pPr>
              <w:spacing w:before="0" w:after="0" w:line="240" w:lineRule="auto"/>
            </w:pPr>
            <w:r>
              <w:rPr>
                <w:rFonts w:ascii="Calibri" w:hAnsi="Calibri" w:eastAsia="Calibri" w:cs="Calibri"/>
                <w:color w:val="000000"/>
                <w:sz w:val="22"/>
              </w:rPr>
              <w:t>Acts 22</w:t>
            </w:r>
          </w:p>
        </w:tc>
        <w:tc>
          <w:tcPr>
            <w:tcW w:w="2579" w:type="dxa"/>
          </w:tcPr>
          <w:p>
            <w:pPr>
              <w:spacing w:before="0" w:after="0" w:line="240" w:lineRule="auto"/>
            </w:pPr>
            <w:hyperlink w:anchor="R6644" w:history="1">
              <w:r>
                <w:rPr>
                  <w:rFonts w:ascii="Calibri" w:hAnsi="Calibri" w:eastAsia="Calibri" w:cs="Calibri"/>
                  <w:sz w:val="22"/>
                  <w:color w:val="000000"/>
                  <w:u w:val="none"/>
                </w:rPr>
                <w:t>392</w:t>
              </w:r>
            </w:hyperlink>
          </w:p>
        </w:tc>
      </w:tr>
      <w:tr>
        <w:trPr>
          <w:cantSplit/>
        </w:trPr>
        <w:tc>
          <w:tcPr>
            <w:tcW w:w="3901" w:type="dxa"/>
          </w:tcPr>
          <w:p>
            <w:pPr>
              <w:spacing w:before="0" w:after="0" w:line="240" w:lineRule="auto"/>
            </w:pPr>
            <w:r>
              <w:rPr>
                <w:rFonts w:ascii="Calibri" w:hAnsi="Calibri" w:eastAsia="Calibri" w:cs="Calibri"/>
                <w:color w:val="000000"/>
                <w:sz w:val="22"/>
              </w:rPr>
              <w:t>Acts 22:10</w:t>
            </w:r>
          </w:p>
        </w:tc>
        <w:tc>
          <w:tcPr>
            <w:tcW w:w="2579" w:type="dxa"/>
          </w:tcPr>
          <w:p>
            <w:pPr>
              <w:spacing w:before="0" w:after="0" w:line="240" w:lineRule="auto"/>
            </w:pPr>
            <w:hyperlink w:anchor="R6646" w:history="1">
              <w:r>
                <w:rPr>
                  <w:rFonts w:ascii="Calibri" w:hAnsi="Calibri" w:eastAsia="Calibri" w:cs="Calibri"/>
                  <w:sz w:val="22"/>
                  <w:color w:val="000000"/>
                  <w:u w:val="none"/>
                </w:rPr>
                <w:t>392</w:t>
              </w:r>
            </w:hyperlink>
          </w:p>
        </w:tc>
      </w:tr>
      <w:tr>
        <w:trPr>
          <w:cantSplit/>
        </w:trPr>
        <w:tc>
          <w:tcPr>
            <w:tcW w:w="3901" w:type="dxa"/>
          </w:tcPr>
          <w:p>
            <w:pPr>
              <w:spacing w:before="0" w:after="0" w:line="240" w:lineRule="auto"/>
            </w:pPr>
            <w:r>
              <w:rPr>
                <w:rFonts w:ascii="Calibri" w:hAnsi="Calibri" w:eastAsia="Calibri" w:cs="Calibri"/>
                <w:color w:val="000000"/>
                <w:sz w:val="22"/>
              </w:rPr>
              <w:t>Acts 26</w:t>
            </w:r>
          </w:p>
        </w:tc>
        <w:tc>
          <w:tcPr>
            <w:tcW w:w="2579" w:type="dxa"/>
          </w:tcPr>
          <w:p>
            <w:pPr>
              <w:spacing w:before="0" w:after="0" w:line="240" w:lineRule="auto"/>
            </w:pPr>
            <w:hyperlink w:anchor="R6650" w:history="1">
              <w:r>
                <w:rPr>
                  <w:rFonts w:ascii="Calibri" w:hAnsi="Calibri" w:eastAsia="Calibri" w:cs="Calibri"/>
                  <w:sz w:val="22"/>
                  <w:color w:val="000000"/>
                  <w:u w:val="none"/>
                </w:rPr>
                <w:t>392</w:t>
              </w:r>
            </w:hyperlink>
          </w:p>
        </w:tc>
      </w:tr>
      <w:tr>
        <w:trPr>
          <w:cantSplit/>
        </w:trPr>
        <w:tc>
          <w:tcPr>
            <w:tcW w:w="3901" w:type="dxa"/>
          </w:tcPr>
          <w:p>
            <w:pPr>
              <w:spacing w:before="0" w:after="0" w:line="240" w:lineRule="auto"/>
            </w:pPr>
            <w:r>
              <w:rPr>
                <w:rFonts w:ascii="Calibri" w:hAnsi="Calibri" w:eastAsia="Calibri" w:cs="Calibri"/>
                <w:color w:val="000000"/>
                <w:sz w:val="22"/>
              </w:rPr>
              <w:t>Acts 28:30-31</w:t>
            </w:r>
          </w:p>
        </w:tc>
        <w:tc>
          <w:tcPr>
            <w:tcW w:w="2579" w:type="dxa"/>
          </w:tcPr>
          <w:p>
            <w:pPr>
              <w:spacing w:before="0" w:after="0" w:line="240" w:lineRule="auto"/>
            </w:pPr>
            <w:hyperlink w:anchor="R6717" w:history="1">
              <w:r>
                <w:rPr>
                  <w:rFonts w:ascii="Calibri" w:hAnsi="Calibri" w:eastAsia="Calibri" w:cs="Calibri"/>
                  <w:sz w:val="22"/>
                  <w:color w:val="000000"/>
                  <w:u w:val="none"/>
                </w:rPr>
                <w:t>396</w:t>
              </w:r>
            </w:hyperlink>
          </w:p>
        </w:tc>
      </w:tr>
      <w:tr>
        <w:trPr>
          <w:cantSplit/>
        </w:trPr>
        <w:tc>
          <w:tcPr>
            <w:tcW w:w="3901" w:type="dxa"/>
          </w:tcPr>
          <w:p>
            <w:pPr>
              <w:spacing w:before="0" w:after="0" w:line="240" w:lineRule="auto"/>
            </w:pPr>
            <w:r>
              <w:rPr>
                <w:rFonts w:ascii="Calibri" w:hAnsi="Calibri" w:eastAsia="Calibri" w:cs="Calibri"/>
                <w:color w:val="000000"/>
                <w:sz w:val="22"/>
              </w:rPr>
              <w:t>Romans</w:t>
            </w:r>
          </w:p>
        </w:tc>
        <w:tc>
          <w:tcPr>
            <w:tcW w:w="2579" w:type="dxa"/>
          </w:tcPr>
          <w:p>
            <w:pPr>
              <w:spacing w:before="0" w:after="0" w:line="240" w:lineRule="auto"/>
            </w:pPr>
            <w:hyperlink w:anchor="R0178" w:history="1">
              <w:r>
                <w:rPr>
                  <w:rFonts w:ascii="Calibri" w:hAnsi="Calibri" w:eastAsia="Calibri" w:cs="Calibri"/>
                  <w:sz w:val="22"/>
                  <w:color w:val="000000"/>
                  <w:u w:val="none"/>
                </w:rPr>
                <w:t>18</w:t>
              </w:r>
            </w:hyperlink>
            <w:r>
              <w:rPr>
                <w:rFonts w:ascii="Calibri" w:hAnsi="Calibri" w:eastAsia="Calibri" w:cs="Calibri"/>
                <w:color w:val="000000"/>
                <w:sz w:val="22"/>
              </w:rPr>
              <w:t xml:space="preserve">, </w:t>
            </w:r>
            <w:hyperlink w:anchor="R2205" w:history="1">
              <w:r>
                <w:rPr>
                  <w:rFonts w:ascii="Calibri" w:hAnsi="Calibri" w:eastAsia="Calibri" w:cs="Calibri"/>
                  <w:sz w:val="22"/>
                  <w:color w:val="000000"/>
                  <w:u w:val="none"/>
                </w:rPr>
                <w:t>134</w:t>
              </w:r>
            </w:hyperlink>
            <w:r>
              <w:rPr>
                <w:rFonts w:ascii="Calibri" w:hAnsi="Calibri" w:eastAsia="Calibri" w:cs="Calibri"/>
                <w:color w:val="000000"/>
                <w:sz w:val="22"/>
              </w:rPr>
              <w:t xml:space="preserve">, </w:t>
            </w:r>
            <w:hyperlink w:anchor="R2910" w:history="1">
              <w:r>
                <w:rPr>
                  <w:rFonts w:ascii="Calibri" w:hAnsi="Calibri" w:eastAsia="Calibri" w:cs="Calibri"/>
                  <w:sz w:val="22"/>
                  <w:color w:val="000000"/>
                  <w:u w:val="none"/>
                </w:rPr>
                <w:t>180</w:t>
              </w:r>
            </w:hyperlink>
            <w:r>
              <w:rPr>
                <w:rFonts w:ascii="Calibri" w:hAnsi="Calibri" w:eastAsia="Calibri" w:cs="Calibri"/>
                <w:color w:val="000000"/>
                <w:sz w:val="22"/>
              </w:rPr>
              <w:t xml:space="preserve">, </w:t>
            </w:r>
            <w:hyperlink w:anchor="R2923" w:history="1">
              <w:r>
                <w:rPr>
                  <w:rFonts w:ascii="Calibri" w:hAnsi="Calibri" w:eastAsia="Calibri" w:cs="Calibri"/>
                  <w:sz w:val="22"/>
                  <w:color w:val="000000"/>
                  <w:u w:val="none"/>
                </w:rPr>
                <w:t>181</w:t>
              </w:r>
            </w:hyperlink>
            <w:r>
              <w:rPr>
                <w:rFonts w:ascii="Calibri" w:hAnsi="Calibri" w:eastAsia="Calibri" w:cs="Calibri"/>
                <w:color w:val="000000"/>
                <w:sz w:val="22"/>
              </w:rPr>
              <w:t xml:space="preserve">, </w:t>
            </w:r>
            <w:hyperlink w:anchor="R4337" w:history="1">
              <w:r>
                <w:rPr>
                  <w:rFonts w:ascii="Calibri" w:hAnsi="Calibri" w:eastAsia="Calibri" w:cs="Calibri"/>
                  <w:sz w:val="22"/>
                  <w:color w:val="000000"/>
                  <w:u w:val="none"/>
                </w:rPr>
                <w:t>267</w:t>
              </w:r>
            </w:hyperlink>
            <w:r>
              <w:rPr>
                <w:rFonts w:ascii="Calibri" w:hAnsi="Calibri" w:eastAsia="Calibri" w:cs="Calibri"/>
                <w:color w:val="000000"/>
                <w:sz w:val="22"/>
              </w:rPr>
              <w:t xml:space="preserve">, </w:t>
            </w:r>
            <w:hyperlink w:anchor="R6291" w:history="1">
              <w:r>
                <w:rPr>
                  <w:rFonts w:ascii="Calibri" w:hAnsi="Calibri" w:eastAsia="Calibri" w:cs="Calibri"/>
                  <w:sz w:val="22"/>
                  <w:color w:val="000000"/>
                  <w:u w:val="none"/>
                </w:rPr>
                <w:t>373</w:t>
              </w:r>
            </w:hyperlink>
          </w:p>
        </w:tc>
      </w:tr>
      <w:tr>
        <w:trPr>
          <w:cantSplit/>
        </w:trPr>
        <w:tc>
          <w:tcPr>
            <w:tcW w:w="3901" w:type="dxa"/>
          </w:tcPr>
          <w:p>
            <w:pPr>
              <w:spacing w:before="0" w:after="0" w:line="240" w:lineRule="auto"/>
            </w:pPr>
            <w:r>
              <w:rPr>
                <w:rFonts w:ascii="Calibri" w:hAnsi="Calibri" w:eastAsia="Calibri" w:cs="Calibri"/>
                <w:color w:val="000000"/>
                <w:sz w:val="22"/>
              </w:rPr>
              <w:t>Romans 1</w:t>
            </w:r>
          </w:p>
        </w:tc>
        <w:tc>
          <w:tcPr>
            <w:tcW w:w="2579" w:type="dxa"/>
          </w:tcPr>
          <w:p>
            <w:pPr>
              <w:spacing w:before="0" w:after="0" w:line="240" w:lineRule="auto"/>
            </w:pPr>
            <w:hyperlink w:anchor="R0178" w:history="1">
              <w:r>
                <w:rPr>
                  <w:rFonts w:ascii="Calibri" w:hAnsi="Calibri" w:eastAsia="Calibri" w:cs="Calibri"/>
                  <w:sz w:val="22"/>
                  <w:color w:val="000000"/>
                  <w:u w:val="none"/>
                </w:rPr>
                <w:t>18</w:t>
              </w:r>
            </w:hyperlink>
          </w:p>
        </w:tc>
      </w:tr>
      <w:tr>
        <w:trPr>
          <w:cantSplit/>
        </w:trPr>
        <w:tc>
          <w:tcPr>
            <w:tcW w:w="3901" w:type="dxa"/>
          </w:tcPr>
          <w:p>
            <w:pPr>
              <w:spacing w:before="0" w:after="0" w:line="240" w:lineRule="auto"/>
            </w:pPr>
            <w:r>
              <w:rPr>
                <w:rFonts w:ascii="Calibri" w:hAnsi="Calibri" w:eastAsia="Calibri" w:cs="Calibri"/>
                <w:color w:val="000000"/>
                <w:sz w:val="22"/>
              </w:rPr>
              <w:t>Romans 1:32</w:t>
            </w:r>
          </w:p>
        </w:tc>
        <w:tc>
          <w:tcPr>
            <w:tcW w:w="2579" w:type="dxa"/>
          </w:tcPr>
          <w:p>
            <w:pPr>
              <w:spacing w:before="0" w:after="0" w:line="240" w:lineRule="auto"/>
            </w:pPr>
            <w:hyperlink w:anchor="R0178" w:history="1">
              <w:r>
                <w:rPr>
                  <w:rFonts w:ascii="Calibri" w:hAnsi="Calibri" w:eastAsia="Calibri" w:cs="Calibri"/>
                  <w:sz w:val="22"/>
                  <w:color w:val="000000"/>
                  <w:u w:val="none"/>
                </w:rPr>
                <w:t>18</w:t>
              </w:r>
            </w:hyperlink>
          </w:p>
        </w:tc>
      </w:tr>
      <w:tr>
        <w:trPr>
          <w:cantSplit/>
        </w:trPr>
        <w:tc>
          <w:tcPr>
            <w:tcW w:w="3901" w:type="dxa"/>
          </w:tcPr>
          <w:p>
            <w:pPr>
              <w:spacing w:before="0" w:after="0" w:line="240" w:lineRule="auto"/>
            </w:pPr>
            <w:r>
              <w:rPr>
                <w:rFonts w:ascii="Calibri" w:hAnsi="Calibri" w:eastAsia="Calibri" w:cs="Calibri"/>
                <w:color w:val="000000"/>
                <w:sz w:val="22"/>
              </w:rPr>
              <w:t>Romans 1:32b</w:t>
            </w:r>
          </w:p>
        </w:tc>
        <w:tc>
          <w:tcPr>
            <w:tcW w:w="2579" w:type="dxa"/>
          </w:tcPr>
          <w:p>
            <w:pPr>
              <w:spacing w:before="0" w:after="0" w:line="240" w:lineRule="auto"/>
            </w:pPr>
            <w:hyperlink w:anchor="R0180" w:history="1">
              <w:r>
                <w:rPr>
                  <w:rFonts w:ascii="Calibri" w:hAnsi="Calibri" w:eastAsia="Calibri" w:cs="Calibri"/>
                  <w:sz w:val="22"/>
                  <w:color w:val="000000"/>
                  <w:u w:val="none"/>
                </w:rPr>
                <w:t>18</w:t>
              </w:r>
            </w:hyperlink>
          </w:p>
        </w:tc>
      </w:tr>
      <w:tr>
        <w:trPr>
          <w:cantSplit/>
        </w:trPr>
        <w:tc>
          <w:tcPr>
            <w:tcW w:w="3901" w:type="dxa"/>
          </w:tcPr>
          <w:p>
            <w:pPr>
              <w:spacing w:before="0" w:after="0" w:line="240" w:lineRule="auto"/>
            </w:pPr>
            <w:r>
              <w:rPr>
                <w:rFonts w:ascii="Calibri" w:hAnsi="Calibri" w:eastAsia="Calibri" w:cs="Calibri"/>
                <w:color w:val="000000"/>
                <w:sz w:val="22"/>
              </w:rPr>
              <w:t>Romans 3:18</w:t>
            </w:r>
          </w:p>
        </w:tc>
        <w:tc>
          <w:tcPr>
            <w:tcW w:w="2579" w:type="dxa"/>
          </w:tcPr>
          <w:p>
            <w:pPr>
              <w:spacing w:before="0" w:after="0" w:line="240" w:lineRule="auto"/>
            </w:pPr>
            <w:hyperlink w:anchor="R5012" w:history="1">
              <w:r>
                <w:rPr>
                  <w:rFonts w:ascii="Calibri" w:hAnsi="Calibri" w:eastAsia="Calibri" w:cs="Calibri"/>
                  <w:sz w:val="22"/>
                  <w:color w:val="000000"/>
                  <w:u w:val="none"/>
                </w:rPr>
                <w:t>306</w:t>
              </w:r>
            </w:hyperlink>
          </w:p>
        </w:tc>
      </w:tr>
      <w:tr>
        <w:trPr>
          <w:cantSplit/>
        </w:trPr>
        <w:tc>
          <w:tcPr>
            <w:tcW w:w="3901" w:type="dxa"/>
          </w:tcPr>
          <w:p>
            <w:pPr>
              <w:spacing w:before="0" w:after="0" w:line="240" w:lineRule="auto"/>
            </w:pPr>
            <w:r>
              <w:rPr>
                <w:rFonts w:ascii="Calibri" w:hAnsi="Calibri" w:eastAsia="Calibri" w:cs="Calibri"/>
                <w:color w:val="000000"/>
                <w:sz w:val="22"/>
              </w:rPr>
              <w:t>Romans 3:23</w:t>
            </w:r>
          </w:p>
        </w:tc>
        <w:tc>
          <w:tcPr>
            <w:tcW w:w="2579" w:type="dxa"/>
          </w:tcPr>
          <w:p>
            <w:pPr>
              <w:spacing w:before="0" w:after="0" w:line="240" w:lineRule="auto"/>
            </w:pPr>
            <w:hyperlink w:anchor="R0288" w:history="1">
              <w:r>
                <w:rPr>
                  <w:rFonts w:ascii="Calibri" w:hAnsi="Calibri" w:eastAsia="Calibri" w:cs="Calibri"/>
                  <w:sz w:val="22"/>
                  <w:color w:val="000000"/>
                  <w:u w:val="none"/>
                </w:rPr>
                <w:t>23</w:t>
              </w:r>
            </w:hyperlink>
          </w:p>
        </w:tc>
      </w:tr>
      <w:tr>
        <w:trPr>
          <w:cantSplit/>
        </w:trPr>
        <w:tc>
          <w:tcPr>
            <w:tcW w:w="3901" w:type="dxa"/>
          </w:tcPr>
          <w:p>
            <w:pPr>
              <w:spacing w:before="0" w:after="0" w:line="240" w:lineRule="auto"/>
            </w:pPr>
            <w:r>
              <w:rPr>
                <w:rFonts w:ascii="Calibri" w:hAnsi="Calibri" w:eastAsia="Calibri" w:cs="Calibri"/>
                <w:color w:val="000000"/>
                <w:sz w:val="22"/>
              </w:rPr>
              <w:t>Romans 5:8</w:t>
            </w:r>
          </w:p>
        </w:tc>
        <w:tc>
          <w:tcPr>
            <w:tcW w:w="2579" w:type="dxa"/>
          </w:tcPr>
          <w:p>
            <w:pPr>
              <w:spacing w:before="0" w:after="0" w:line="240" w:lineRule="auto"/>
            </w:pPr>
            <w:hyperlink w:anchor="R0315" w:history="1">
              <w:r>
                <w:rPr>
                  <w:rFonts w:ascii="Calibri" w:hAnsi="Calibri" w:eastAsia="Calibri" w:cs="Calibri"/>
                  <w:sz w:val="22"/>
                  <w:color w:val="000000"/>
                  <w:u w:val="none"/>
                </w:rPr>
                <w:t>25</w:t>
              </w:r>
            </w:hyperlink>
          </w:p>
        </w:tc>
      </w:tr>
      <w:tr>
        <w:trPr>
          <w:cantSplit/>
        </w:trPr>
        <w:tc>
          <w:tcPr>
            <w:tcW w:w="3901" w:type="dxa"/>
          </w:tcPr>
          <w:p>
            <w:pPr>
              <w:spacing w:before="0" w:after="0" w:line="240" w:lineRule="auto"/>
            </w:pPr>
            <w:r>
              <w:rPr>
                <w:rFonts w:ascii="Calibri" w:hAnsi="Calibri" w:eastAsia="Calibri" w:cs="Calibri"/>
                <w:color w:val="000000"/>
                <w:sz w:val="22"/>
              </w:rPr>
              <w:t>Romans 5:8-10</w:t>
            </w:r>
          </w:p>
        </w:tc>
        <w:tc>
          <w:tcPr>
            <w:tcW w:w="2579" w:type="dxa"/>
          </w:tcPr>
          <w:p>
            <w:pPr>
              <w:spacing w:before="0" w:after="0" w:line="240" w:lineRule="auto"/>
            </w:pPr>
            <w:hyperlink w:anchor="R1475" w:history="1">
              <w:r>
                <w:rPr>
                  <w:rFonts w:ascii="Calibri" w:hAnsi="Calibri" w:eastAsia="Calibri" w:cs="Calibri"/>
                  <w:sz w:val="22"/>
                  <w:color w:val="000000"/>
                  <w:u w:val="none"/>
                </w:rPr>
                <w:t>92</w:t>
              </w:r>
            </w:hyperlink>
          </w:p>
        </w:tc>
      </w:tr>
      <w:tr>
        <w:trPr>
          <w:cantSplit/>
        </w:trPr>
        <w:tc>
          <w:tcPr>
            <w:tcW w:w="3901" w:type="dxa"/>
          </w:tcPr>
          <w:p>
            <w:pPr>
              <w:spacing w:before="0" w:after="0" w:line="240" w:lineRule="auto"/>
            </w:pPr>
            <w:r>
              <w:rPr>
                <w:rFonts w:ascii="Calibri" w:hAnsi="Calibri" w:eastAsia="Calibri" w:cs="Calibri"/>
                <w:color w:val="000000"/>
                <w:sz w:val="22"/>
              </w:rPr>
              <w:t>Romans 5:12</w:t>
            </w:r>
          </w:p>
        </w:tc>
        <w:tc>
          <w:tcPr>
            <w:tcW w:w="2579" w:type="dxa"/>
          </w:tcPr>
          <w:p>
            <w:pPr>
              <w:spacing w:before="0" w:after="0" w:line="240" w:lineRule="auto"/>
            </w:pPr>
            <w:hyperlink w:anchor="R5693" w:history="1">
              <w:r>
                <w:rPr>
                  <w:rFonts w:ascii="Calibri" w:hAnsi="Calibri" w:eastAsia="Calibri" w:cs="Calibri"/>
                  <w:sz w:val="22"/>
                  <w:color w:val="000000"/>
                  <w:u w:val="none"/>
                </w:rPr>
                <w:t>341</w:t>
              </w:r>
            </w:hyperlink>
          </w:p>
        </w:tc>
      </w:tr>
      <w:tr>
        <w:trPr>
          <w:cantSplit/>
        </w:trPr>
        <w:tc>
          <w:tcPr>
            <w:tcW w:w="3901" w:type="dxa"/>
          </w:tcPr>
          <w:p>
            <w:pPr>
              <w:spacing w:before="0" w:after="0" w:line="240" w:lineRule="auto"/>
            </w:pPr>
            <w:r>
              <w:rPr>
                <w:rFonts w:ascii="Calibri" w:hAnsi="Calibri" w:eastAsia="Calibri" w:cs="Calibri"/>
                <w:color w:val="000000"/>
                <w:sz w:val="22"/>
              </w:rPr>
              <w:t>Romans 5:20</w:t>
            </w:r>
          </w:p>
        </w:tc>
        <w:tc>
          <w:tcPr>
            <w:tcW w:w="2579" w:type="dxa"/>
          </w:tcPr>
          <w:p>
            <w:pPr>
              <w:spacing w:before="0" w:after="0" w:line="240" w:lineRule="auto"/>
            </w:pPr>
            <w:hyperlink w:anchor="R3971" w:history="1">
              <w:r>
                <w:rPr>
                  <w:rFonts w:ascii="Calibri" w:hAnsi="Calibri" w:eastAsia="Calibri" w:cs="Calibri"/>
                  <w:sz w:val="22"/>
                  <w:color w:val="000000"/>
                  <w:u w:val="none"/>
                </w:rPr>
                <w:t>245</w:t>
              </w:r>
            </w:hyperlink>
          </w:p>
        </w:tc>
      </w:tr>
      <w:tr>
        <w:trPr>
          <w:cantSplit/>
        </w:trPr>
        <w:tc>
          <w:tcPr>
            <w:tcW w:w="3901" w:type="dxa"/>
          </w:tcPr>
          <w:p>
            <w:pPr>
              <w:spacing w:before="0" w:after="0" w:line="240" w:lineRule="auto"/>
            </w:pPr>
            <w:r>
              <w:rPr>
                <w:rFonts w:ascii="Calibri" w:hAnsi="Calibri" w:eastAsia="Calibri" w:cs="Calibri"/>
                <w:color w:val="000000"/>
                <w:sz w:val="22"/>
              </w:rPr>
              <w:t>Romans 6:1-2</w:t>
            </w:r>
          </w:p>
        </w:tc>
        <w:tc>
          <w:tcPr>
            <w:tcW w:w="2579" w:type="dxa"/>
          </w:tcPr>
          <w:p>
            <w:pPr>
              <w:spacing w:before="0" w:after="0" w:line="240" w:lineRule="auto"/>
            </w:pPr>
            <w:hyperlink w:anchor="R5016" w:history="1">
              <w:r>
                <w:rPr>
                  <w:rFonts w:ascii="Calibri" w:hAnsi="Calibri" w:eastAsia="Calibri" w:cs="Calibri"/>
                  <w:sz w:val="22"/>
                  <w:color w:val="000000"/>
                  <w:u w:val="none"/>
                </w:rPr>
                <w:t>306</w:t>
              </w:r>
            </w:hyperlink>
          </w:p>
        </w:tc>
      </w:tr>
      <w:tr>
        <w:trPr>
          <w:cantSplit/>
        </w:trPr>
        <w:tc>
          <w:tcPr>
            <w:tcW w:w="3901" w:type="dxa"/>
          </w:tcPr>
          <w:p>
            <w:pPr>
              <w:spacing w:before="0" w:after="0" w:line="240" w:lineRule="auto"/>
            </w:pPr>
            <w:r>
              <w:rPr>
                <w:rFonts w:ascii="Calibri" w:hAnsi="Calibri" w:eastAsia="Calibri" w:cs="Calibri"/>
                <w:color w:val="000000"/>
                <w:sz w:val="22"/>
              </w:rPr>
              <w:t>Romans 6:4-6</w:t>
            </w:r>
          </w:p>
        </w:tc>
        <w:tc>
          <w:tcPr>
            <w:tcW w:w="2579" w:type="dxa"/>
          </w:tcPr>
          <w:p>
            <w:pPr>
              <w:spacing w:before="0" w:after="0" w:line="240" w:lineRule="auto"/>
            </w:pPr>
            <w:hyperlink w:anchor="R6828" w:history="1">
              <w:r>
                <w:rPr>
                  <w:rFonts w:ascii="Calibri" w:hAnsi="Calibri" w:eastAsia="Calibri" w:cs="Calibri"/>
                  <w:sz w:val="22"/>
                  <w:color w:val="000000"/>
                  <w:u w:val="none"/>
                </w:rPr>
                <w:t>403</w:t>
              </w:r>
            </w:hyperlink>
          </w:p>
        </w:tc>
      </w:tr>
      <w:tr>
        <w:trPr>
          <w:cantSplit/>
        </w:trPr>
        <w:tc>
          <w:tcPr>
            <w:tcW w:w="3901" w:type="dxa"/>
          </w:tcPr>
          <w:p>
            <w:pPr>
              <w:spacing w:before="0" w:after="0" w:line="240" w:lineRule="auto"/>
            </w:pPr>
            <w:r>
              <w:rPr>
                <w:rFonts w:ascii="Calibri" w:hAnsi="Calibri" w:eastAsia="Calibri" w:cs="Calibri"/>
                <w:color w:val="000000"/>
                <w:sz w:val="22"/>
              </w:rPr>
              <w:t>Romans 8:18</w:t>
            </w:r>
          </w:p>
        </w:tc>
        <w:tc>
          <w:tcPr>
            <w:tcW w:w="2579" w:type="dxa"/>
          </w:tcPr>
          <w:p>
            <w:pPr>
              <w:spacing w:before="0" w:after="0" w:line="240" w:lineRule="auto"/>
            </w:pPr>
            <w:hyperlink w:anchor="R1342" w:history="1">
              <w:r>
                <w:rPr>
                  <w:rFonts w:ascii="Calibri" w:hAnsi="Calibri" w:eastAsia="Calibri" w:cs="Calibri"/>
                  <w:sz w:val="22"/>
                  <w:color w:val="000000"/>
                  <w:u w:val="none"/>
                </w:rPr>
                <w:t>84</w:t>
              </w:r>
            </w:hyperlink>
          </w:p>
        </w:tc>
      </w:tr>
      <w:tr>
        <w:trPr>
          <w:cantSplit/>
        </w:trPr>
        <w:tc>
          <w:tcPr>
            <w:tcW w:w="3901" w:type="dxa"/>
          </w:tcPr>
          <w:p>
            <w:pPr>
              <w:spacing w:before="0" w:after="0" w:line="240" w:lineRule="auto"/>
            </w:pPr>
            <w:r>
              <w:rPr>
                <w:rFonts w:ascii="Calibri" w:hAnsi="Calibri" w:eastAsia="Calibri" w:cs="Calibri"/>
                <w:color w:val="000000"/>
                <w:sz w:val="22"/>
              </w:rPr>
              <w:t>Romans 8:22-23</w:t>
            </w:r>
          </w:p>
        </w:tc>
        <w:tc>
          <w:tcPr>
            <w:tcW w:w="2579" w:type="dxa"/>
          </w:tcPr>
          <w:p>
            <w:pPr>
              <w:spacing w:before="0" w:after="0" w:line="240" w:lineRule="auto"/>
            </w:pPr>
            <w:hyperlink w:anchor="R6293" w:history="1">
              <w:r>
                <w:rPr>
                  <w:rFonts w:ascii="Calibri" w:hAnsi="Calibri" w:eastAsia="Calibri" w:cs="Calibri"/>
                  <w:sz w:val="22"/>
                  <w:color w:val="000000"/>
                  <w:u w:val="none"/>
                </w:rPr>
                <w:t>373</w:t>
              </w:r>
            </w:hyperlink>
          </w:p>
        </w:tc>
      </w:tr>
      <w:tr>
        <w:trPr>
          <w:cantSplit/>
        </w:trPr>
        <w:tc>
          <w:tcPr>
            <w:tcW w:w="3901" w:type="dxa"/>
          </w:tcPr>
          <w:p>
            <w:pPr>
              <w:spacing w:before="0" w:after="0" w:line="240" w:lineRule="auto"/>
            </w:pPr>
            <w:r>
              <w:rPr>
                <w:rFonts w:ascii="Calibri" w:hAnsi="Calibri" w:eastAsia="Calibri" w:cs="Calibri"/>
                <w:color w:val="000000"/>
                <w:sz w:val="22"/>
              </w:rPr>
              <w:t>Romans 8:26-27</w:t>
            </w:r>
          </w:p>
        </w:tc>
        <w:tc>
          <w:tcPr>
            <w:tcW w:w="2579" w:type="dxa"/>
          </w:tcPr>
          <w:p>
            <w:pPr>
              <w:spacing w:before="0" w:after="0" w:line="240" w:lineRule="auto"/>
            </w:pPr>
            <w:hyperlink w:anchor="R1331" w:history="1">
              <w:r>
                <w:rPr>
                  <w:rFonts w:ascii="Calibri" w:hAnsi="Calibri" w:eastAsia="Calibri" w:cs="Calibri"/>
                  <w:sz w:val="22"/>
                  <w:color w:val="000000"/>
                  <w:u w:val="none"/>
                </w:rPr>
                <w:t>83</w:t>
              </w:r>
            </w:hyperlink>
          </w:p>
        </w:tc>
      </w:tr>
      <w:tr>
        <w:trPr>
          <w:cantSplit/>
        </w:trPr>
        <w:tc>
          <w:tcPr>
            <w:tcW w:w="3901" w:type="dxa"/>
          </w:tcPr>
          <w:p>
            <w:pPr>
              <w:spacing w:before="0" w:after="0" w:line="240" w:lineRule="auto"/>
            </w:pPr>
            <w:r>
              <w:rPr>
                <w:rFonts w:ascii="Calibri" w:hAnsi="Calibri" w:eastAsia="Calibri" w:cs="Calibri"/>
                <w:color w:val="000000"/>
                <w:sz w:val="22"/>
              </w:rPr>
              <w:t>Romans 8:27</w:t>
            </w:r>
          </w:p>
        </w:tc>
        <w:tc>
          <w:tcPr>
            <w:tcW w:w="2579" w:type="dxa"/>
          </w:tcPr>
          <w:p>
            <w:pPr>
              <w:spacing w:before="0" w:after="0" w:line="240" w:lineRule="auto"/>
            </w:pPr>
            <w:hyperlink w:anchor="R1336" w:history="1">
              <w:r>
                <w:rPr>
                  <w:rFonts w:ascii="Calibri" w:hAnsi="Calibri" w:eastAsia="Calibri" w:cs="Calibri"/>
                  <w:sz w:val="22"/>
                  <w:color w:val="000000"/>
                  <w:u w:val="none"/>
                </w:rPr>
                <w:t>84</w:t>
              </w:r>
            </w:hyperlink>
          </w:p>
        </w:tc>
      </w:tr>
      <w:tr>
        <w:trPr>
          <w:cantSplit/>
        </w:trPr>
        <w:tc>
          <w:tcPr>
            <w:tcW w:w="3901" w:type="dxa"/>
          </w:tcPr>
          <w:p>
            <w:pPr>
              <w:spacing w:before="0" w:after="0" w:line="240" w:lineRule="auto"/>
            </w:pPr>
            <w:r>
              <w:rPr>
                <w:rFonts w:ascii="Calibri" w:hAnsi="Calibri" w:eastAsia="Calibri" w:cs="Calibri"/>
                <w:color w:val="000000"/>
                <w:sz w:val="22"/>
              </w:rPr>
              <w:t>Romans 8:28</w:t>
            </w:r>
          </w:p>
        </w:tc>
        <w:tc>
          <w:tcPr>
            <w:tcW w:w="2579" w:type="dxa"/>
          </w:tcPr>
          <w:p>
            <w:pPr>
              <w:spacing w:before="0" w:after="0" w:line="240" w:lineRule="auto"/>
            </w:pPr>
            <w:hyperlink w:anchor="R1301" w:history="1">
              <w:r>
                <w:rPr>
                  <w:rFonts w:ascii="Calibri" w:hAnsi="Calibri" w:eastAsia="Calibri" w:cs="Calibri"/>
                  <w:sz w:val="22"/>
                  <w:color w:val="000000"/>
                  <w:u w:val="none"/>
                </w:rPr>
                <w:t>81</w:t>
              </w:r>
            </w:hyperlink>
            <w:r>
              <w:rPr>
                <w:rFonts w:ascii="Calibri" w:hAnsi="Calibri" w:eastAsia="Calibri" w:cs="Calibri"/>
                <w:color w:val="000000"/>
                <w:sz w:val="22"/>
              </w:rPr>
              <w:t xml:space="preserve">, </w:t>
            </w:r>
            <w:hyperlink w:anchor="R1315" w:history="1">
              <w:r>
                <w:rPr>
                  <w:rFonts w:ascii="Calibri" w:hAnsi="Calibri" w:eastAsia="Calibri" w:cs="Calibri"/>
                  <w:sz w:val="22"/>
                  <w:color w:val="000000"/>
                  <w:u w:val="none"/>
                </w:rPr>
                <w:t>82</w:t>
              </w:r>
            </w:hyperlink>
          </w:p>
        </w:tc>
      </w:tr>
      <w:tr>
        <w:trPr>
          <w:cantSplit/>
        </w:trPr>
        <w:tc>
          <w:tcPr>
            <w:tcW w:w="3901" w:type="dxa"/>
          </w:tcPr>
          <w:p>
            <w:pPr>
              <w:spacing w:before="0" w:after="0" w:line="240" w:lineRule="auto"/>
            </w:pPr>
            <w:r>
              <w:rPr>
                <w:rFonts w:ascii="Calibri" w:hAnsi="Calibri" w:eastAsia="Calibri" w:cs="Calibri"/>
                <w:color w:val="000000"/>
                <w:sz w:val="22"/>
              </w:rPr>
              <w:t>Romans 8:35-39</w:t>
            </w:r>
          </w:p>
        </w:tc>
        <w:tc>
          <w:tcPr>
            <w:tcW w:w="2579" w:type="dxa"/>
          </w:tcPr>
          <w:p>
            <w:pPr>
              <w:spacing w:before="0" w:after="0" w:line="240" w:lineRule="auto"/>
            </w:pPr>
            <w:hyperlink w:anchor="R1318" w:history="1">
              <w:r>
                <w:rPr>
                  <w:rFonts w:ascii="Calibri" w:hAnsi="Calibri" w:eastAsia="Calibri" w:cs="Calibri"/>
                  <w:sz w:val="22"/>
                  <w:color w:val="000000"/>
                  <w:u w:val="none"/>
                </w:rPr>
                <w:t>82</w:t>
              </w:r>
            </w:hyperlink>
          </w:p>
        </w:tc>
      </w:tr>
      <w:tr>
        <w:trPr>
          <w:cantSplit/>
        </w:trPr>
        <w:tc>
          <w:tcPr>
            <w:tcW w:w="3901" w:type="dxa"/>
          </w:tcPr>
          <w:p>
            <w:pPr>
              <w:spacing w:before="0" w:after="0" w:line="240" w:lineRule="auto"/>
            </w:pPr>
            <w:r>
              <w:rPr>
                <w:rFonts w:ascii="Calibri" w:hAnsi="Calibri" w:eastAsia="Calibri" w:cs="Calibri"/>
                <w:color w:val="000000"/>
                <w:sz w:val="22"/>
              </w:rPr>
              <w:t>Romans 11:36</w:t>
            </w:r>
          </w:p>
        </w:tc>
        <w:tc>
          <w:tcPr>
            <w:tcW w:w="2579" w:type="dxa"/>
          </w:tcPr>
          <w:p>
            <w:pPr>
              <w:spacing w:before="0" w:after="0" w:line="240" w:lineRule="auto"/>
            </w:pPr>
            <w:hyperlink w:anchor="R5066" w:history="1">
              <w:r>
                <w:rPr>
                  <w:rFonts w:ascii="Calibri" w:hAnsi="Calibri" w:eastAsia="Calibri" w:cs="Calibri"/>
                  <w:sz w:val="22"/>
                  <w:color w:val="000000"/>
                  <w:u w:val="none"/>
                </w:rPr>
                <w:t>309</w:t>
              </w:r>
            </w:hyperlink>
          </w:p>
        </w:tc>
      </w:tr>
      <w:tr>
        <w:trPr>
          <w:cantSplit/>
        </w:trPr>
        <w:tc>
          <w:tcPr>
            <w:tcW w:w="3901" w:type="dxa"/>
          </w:tcPr>
          <w:p>
            <w:pPr>
              <w:spacing w:before="0" w:after="0" w:line="240" w:lineRule="auto"/>
            </w:pPr>
            <w:r>
              <w:rPr>
                <w:rFonts w:ascii="Calibri" w:hAnsi="Calibri" w:eastAsia="Calibri" w:cs="Calibri"/>
                <w:color w:val="000000"/>
                <w:sz w:val="22"/>
              </w:rPr>
              <w:t>Romans 12:1</w:t>
            </w:r>
          </w:p>
        </w:tc>
        <w:tc>
          <w:tcPr>
            <w:tcW w:w="2579" w:type="dxa"/>
          </w:tcPr>
          <w:p>
            <w:pPr>
              <w:spacing w:before="0" w:after="0" w:line="240" w:lineRule="auto"/>
            </w:pPr>
            <w:hyperlink w:anchor="R4337" w:history="1">
              <w:r>
                <w:rPr>
                  <w:rFonts w:ascii="Calibri" w:hAnsi="Calibri" w:eastAsia="Calibri" w:cs="Calibri"/>
                  <w:sz w:val="22"/>
                  <w:color w:val="000000"/>
                  <w:u w:val="none"/>
                </w:rPr>
                <w:t>267</w:t>
              </w:r>
            </w:hyperlink>
          </w:p>
        </w:tc>
      </w:tr>
      <w:tr>
        <w:trPr>
          <w:cantSplit/>
        </w:trPr>
        <w:tc>
          <w:tcPr>
            <w:tcW w:w="3901" w:type="dxa"/>
          </w:tcPr>
          <w:p>
            <w:pPr>
              <w:spacing w:before="0" w:after="0" w:line="240" w:lineRule="auto"/>
            </w:pPr>
            <w:r>
              <w:rPr>
                <w:rFonts w:ascii="Calibri" w:hAnsi="Calibri" w:eastAsia="Calibri" w:cs="Calibri"/>
                <w:color w:val="000000"/>
                <w:sz w:val="22"/>
              </w:rPr>
              <w:t>Romans 12:2</w:t>
            </w:r>
          </w:p>
        </w:tc>
        <w:tc>
          <w:tcPr>
            <w:tcW w:w="2579" w:type="dxa"/>
          </w:tcPr>
          <w:p>
            <w:pPr>
              <w:spacing w:before="0" w:after="0" w:line="240" w:lineRule="auto"/>
            </w:pPr>
            <w:hyperlink w:anchor="R2910" w:history="1">
              <w:r>
                <w:rPr>
                  <w:rFonts w:ascii="Calibri" w:hAnsi="Calibri" w:eastAsia="Calibri" w:cs="Calibri"/>
                  <w:sz w:val="22"/>
                  <w:color w:val="000000"/>
                  <w:u w:val="none"/>
                </w:rPr>
                <w:t>180</w:t>
              </w:r>
            </w:hyperlink>
          </w:p>
        </w:tc>
      </w:tr>
      <w:tr>
        <w:trPr>
          <w:cantSplit/>
        </w:trPr>
        <w:tc>
          <w:tcPr>
            <w:tcW w:w="3901" w:type="dxa"/>
          </w:tcPr>
          <w:p>
            <w:pPr>
              <w:spacing w:before="0" w:after="0" w:line="240" w:lineRule="auto"/>
            </w:pPr>
            <w:r>
              <w:rPr>
                <w:rFonts w:ascii="Calibri" w:hAnsi="Calibri" w:eastAsia="Calibri" w:cs="Calibri"/>
                <w:color w:val="000000"/>
                <w:sz w:val="22"/>
              </w:rPr>
              <w:t>Romans 12:6-8</w:t>
            </w:r>
          </w:p>
        </w:tc>
        <w:tc>
          <w:tcPr>
            <w:tcW w:w="2579" w:type="dxa"/>
          </w:tcPr>
          <w:p>
            <w:pPr>
              <w:spacing w:before="0" w:after="0" w:line="240" w:lineRule="auto"/>
            </w:pPr>
            <w:hyperlink w:anchor="R5817" w:history="1">
              <w:r>
                <w:rPr>
                  <w:rFonts w:ascii="Calibri" w:hAnsi="Calibri" w:eastAsia="Calibri" w:cs="Calibri"/>
                  <w:sz w:val="22"/>
                  <w:color w:val="000000"/>
                  <w:u w:val="none"/>
                </w:rPr>
                <w:t>347</w:t>
              </w:r>
            </w:hyperlink>
          </w:p>
        </w:tc>
      </w:tr>
      <w:tr>
        <w:trPr>
          <w:cantSplit/>
        </w:trPr>
        <w:tc>
          <w:tcPr>
            <w:tcW w:w="3901" w:type="dxa"/>
          </w:tcPr>
          <w:p>
            <w:pPr>
              <w:spacing w:before="0" w:after="0" w:line="240" w:lineRule="auto"/>
            </w:pPr>
            <w:r>
              <w:rPr>
                <w:rFonts w:ascii="Calibri" w:hAnsi="Calibri" w:eastAsia="Calibri" w:cs="Calibri"/>
                <w:color w:val="000000"/>
                <w:sz w:val="22"/>
              </w:rPr>
              <w:t>Romans 12:18</w:t>
            </w:r>
          </w:p>
        </w:tc>
        <w:tc>
          <w:tcPr>
            <w:tcW w:w="2579" w:type="dxa"/>
          </w:tcPr>
          <w:p>
            <w:pPr>
              <w:spacing w:before="0" w:after="0" w:line="240" w:lineRule="auto"/>
            </w:pPr>
            <w:hyperlink w:anchor="R2923" w:history="1">
              <w:r>
                <w:rPr>
                  <w:rFonts w:ascii="Calibri" w:hAnsi="Calibri" w:eastAsia="Calibri" w:cs="Calibri"/>
                  <w:sz w:val="22"/>
                  <w:color w:val="000000"/>
                  <w:u w:val="none"/>
                </w:rPr>
                <w:t>181</w:t>
              </w:r>
            </w:hyperlink>
          </w:p>
        </w:tc>
      </w:tr>
      <w:tr>
        <w:trPr>
          <w:cantSplit/>
        </w:trPr>
        <w:tc>
          <w:tcPr>
            <w:tcW w:w="3901" w:type="dxa"/>
          </w:tcPr>
          <w:p>
            <w:pPr>
              <w:spacing w:before="0" w:after="0" w:line="240" w:lineRule="auto"/>
            </w:pPr>
            <w:r>
              <w:rPr>
                <w:rFonts w:ascii="Calibri" w:hAnsi="Calibri" w:eastAsia="Calibri" w:cs="Calibri"/>
                <w:color w:val="000000"/>
                <w:sz w:val="22"/>
              </w:rPr>
              <w:t>Romans 12:19</w:t>
            </w:r>
          </w:p>
        </w:tc>
        <w:tc>
          <w:tcPr>
            <w:tcW w:w="2579" w:type="dxa"/>
          </w:tcPr>
          <w:p>
            <w:pPr>
              <w:spacing w:before="0" w:after="0" w:line="240" w:lineRule="auto"/>
            </w:pPr>
            <w:hyperlink w:anchor="R5436" w:history="1">
              <w:r>
                <w:rPr>
                  <w:rFonts w:ascii="Calibri" w:hAnsi="Calibri" w:eastAsia="Calibri" w:cs="Calibri"/>
                  <w:sz w:val="22"/>
                  <w:color w:val="000000"/>
                  <w:u w:val="none"/>
                </w:rPr>
                <w:t>328</w:t>
              </w:r>
            </w:hyperlink>
            <w:r>
              <w:rPr>
                <w:rFonts w:ascii="Calibri" w:hAnsi="Calibri" w:eastAsia="Calibri" w:cs="Calibri"/>
                <w:color w:val="000000"/>
                <w:sz w:val="22"/>
              </w:rPr>
              <w:t xml:space="preserve">, </w:t>
            </w:r>
            <w:hyperlink w:anchor="R6497" w:history="1">
              <w:r>
                <w:rPr>
                  <w:rFonts w:ascii="Calibri" w:hAnsi="Calibri" w:eastAsia="Calibri" w:cs="Calibri"/>
                  <w:sz w:val="22"/>
                  <w:color w:val="000000"/>
                  <w:u w:val="none"/>
                </w:rPr>
                <w:t>384</w:t>
              </w:r>
            </w:hyperlink>
          </w:p>
        </w:tc>
      </w:tr>
      <w:tr>
        <w:trPr>
          <w:cantSplit/>
        </w:trPr>
        <w:tc>
          <w:tcPr>
            <w:tcW w:w="3901" w:type="dxa"/>
          </w:tcPr>
          <w:p>
            <w:pPr>
              <w:spacing w:before="0" w:after="0" w:line="240" w:lineRule="auto"/>
            </w:pPr>
            <w:r>
              <w:rPr>
                <w:rFonts w:ascii="Calibri" w:hAnsi="Calibri" w:eastAsia="Calibri" w:cs="Calibri"/>
                <w:color w:val="000000"/>
                <w:sz w:val="22"/>
              </w:rPr>
              <w:t>Romans 13:1-2</w:t>
            </w:r>
          </w:p>
        </w:tc>
        <w:tc>
          <w:tcPr>
            <w:tcW w:w="2579" w:type="dxa"/>
          </w:tcPr>
          <w:p>
            <w:pPr>
              <w:spacing w:before="0" w:after="0" w:line="240" w:lineRule="auto"/>
            </w:pPr>
            <w:hyperlink w:anchor="R2802" w:history="1">
              <w:r>
                <w:rPr>
                  <w:rFonts w:ascii="Calibri" w:hAnsi="Calibri" w:eastAsia="Calibri" w:cs="Calibri"/>
                  <w:sz w:val="22"/>
                  <w:color w:val="000000"/>
                  <w:u w:val="none"/>
                </w:rPr>
                <w:t>172</w:t>
              </w:r>
            </w:hyperlink>
            <w:r>
              <w:rPr>
                <w:rFonts w:ascii="Calibri" w:hAnsi="Calibri" w:eastAsia="Calibri" w:cs="Calibri"/>
                <w:color w:val="000000"/>
                <w:sz w:val="22"/>
              </w:rPr>
              <w:t xml:space="preserve">, </w:t>
            </w:r>
            <w:hyperlink w:anchor="R2803" w:history="1">
              <w:r>
                <w:rPr>
                  <w:rFonts w:ascii="Calibri" w:hAnsi="Calibri" w:eastAsia="Calibri" w:cs="Calibri"/>
                  <w:sz w:val="22"/>
                  <w:color w:val="000000"/>
                  <w:u w:val="none"/>
                </w:rPr>
                <w:t>173</w:t>
              </w:r>
            </w:hyperlink>
          </w:p>
        </w:tc>
      </w:tr>
      <w:tr>
        <w:trPr>
          <w:cantSplit/>
        </w:trPr>
        <w:tc>
          <w:tcPr>
            <w:tcW w:w="3901" w:type="dxa"/>
          </w:tcPr>
          <w:p>
            <w:pPr>
              <w:spacing w:before="0" w:after="0" w:line="240" w:lineRule="auto"/>
            </w:pPr>
            <w:r>
              <w:rPr>
                <w:rFonts w:ascii="Calibri" w:hAnsi="Calibri" w:eastAsia="Calibri" w:cs="Calibri"/>
                <w:color w:val="000000"/>
                <w:sz w:val="22"/>
              </w:rPr>
              <w:t>1 Corinthians</w:t>
            </w:r>
          </w:p>
        </w:tc>
        <w:tc>
          <w:tcPr>
            <w:tcW w:w="2579" w:type="dxa"/>
          </w:tcPr>
          <w:p>
            <w:pPr>
              <w:spacing w:before="0" w:after="0" w:line="240" w:lineRule="auto"/>
            </w:pPr>
            <w:hyperlink w:anchor="R0474" w:history="1">
              <w:r>
                <w:rPr>
                  <w:rFonts w:ascii="Calibri" w:hAnsi="Calibri" w:eastAsia="Calibri" w:cs="Calibri"/>
                  <w:sz w:val="22"/>
                  <w:color w:val="000000"/>
                  <w:u w:val="none"/>
                </w:rPr>
                <w:t>33</w:t>
              </w:r>
            </w:hyperlink>
            <w:r>
              <w:rPr>
                <w:rFonts w:ascii="Calibri" w:hAnsi="Calibri" w:eastAsia="Calibri" w:cs="Calibri"/>
                <w:color w:val="000000"/>
                <w:sz w:val="22"/>
              </w:rPr>
              <w:t xml:space="preserve">, </w:t>
            </w:r>
            <w:hyperlink w:anchor="R0483" w:history="1">
              <w:r>
                <w:rPr>
                  <w:rFonts w:ascii="Calibri" w:hAnsi="Calibri" w:eastAsia="Calibri" w:cs="Calibri"/>
                  <w:sz w:val="22"/>
                  <w:color w:val="000000"/>
                  <w:u w:val="none"/>
                </w:rPr>
                <w:t>34</w:t>
              </w:r>
            </w:hyperlink>
            <w:r>
              <w:rPr>
                <w:rFonts w:ascii="Calibri" w:hAnsi="Calibri" w:eastAsia="Calibri" w:cs="Calibri"/>
                <w:color w:val="000000"/>
                <w:sz w:val="22"/>
              </w:rPr>
              <w:t xml:space="preserve">, </w:t>
            </w:r>
            <w:hyperlink w:anchor="R2206" w:history="1">
              <w:r>
                <w:rPr>
                  <w:rFonts w:ascii="Calibri" w:hAnsi="Calibri" w:eastAsia="Calibri" w:cs="Calibri"/>
                  <w:sz w:val="22"/>
                  <w:color w:val="000000"/>
                  <w:u w:val="none"/>
                </w:rPr>
                <w:t>134</w:t>
              </w:r>
            </w:hyperlink>
            <w:r>
              <w:rPr>
                <w:rFonts w:ascii="Calibri" w:hAnsi="Calibri" w:eastAsia="Calibri" w:cs="Calibri"/>
                <w:color w:val="000000"/>
                <w:sz w:val="22"/>
              </w:rPr>
              <w:t xml:space="preserve">, </w:t>
            </w:r>
            <w:hyperlink w:anchor="R4685" w:history="1">
              <w:r>
                <w:rPr>
                  <w:rFonts w:ascii="Calibri" w:hAnsi="Calibri" w:eastAsia="Calibri" w:cs="Calibri"/>
                  <w:sz w:val="22"/>
                  <w:color w:val="000000"/>
                  <w:u w:val="none"/>
                </w:rPr>
                <w:t>288</w:t>
              </w:r>
            </w:hyperlink>
            <w:r>
              <w:rPr>
                <w:rFonts w:ascii="Calibri" w:hAnsi="Calibri" w:eastAsia="Calibri" w:cs="Calibri"/>
                <w:color w:val="000000"/>
                <w:sz w:val="22"/>
              </w:rPr>
              <w:t xml:space="preserve">, </w:t>
            </w:r>
            <w:hyperlink w:anchor="R4727" w:history="1">
              <w:r>
                <w:rPr>
                  <w:rFonts w:ascii="Calibri" w:hAnsi="Calibri" w:eastAsia="Calibri" w:cs="Calibri"/>
                  <w:sz w:val="22"/>
                  <w:color w:val="000000"/>
                  <w:u w:val="none"/>
                </w:rPr>
                <w:t>291</w:t>
              </w:r>
            </w:hyperlink>
            <w:r>
              <w:rPr>
                <w:rFonts w:ascii="Calibri" w:hAnsi="Calibri" w:eastAsia="Calibri" w:cs="Calibri"/>
                <w:color w:val="000000"/>
                <w:sz w:val="22"/>
              </w:rPr>
              <w:t xml:space="preserve">, </w:t>
            </w:r>
            <w:hyperlink w:anchor="R5628" w:history="1">
              <w:r>
                <w:rPr>
                  <w:rFonts w:ascii="Calibri" w:hAnsi="Calibri" w:eastAsia="Calibri" w:cs="Calibri"/>
                  <w:sz w:val="22"/>
                  <w:color w:val="000000"/>
                  <w:u w:val="none"/>
                </w:rPr>
                <w:t>337</w:t>
              </w:r>
            </w:hyperlink>
            <w:r>
              <w:rPr>
                <w:rFonts w:ascii="Calibri" w:hAnsi="Calibri" w:eastAsia="Calibri" w:cs="Calibri"/>
                <w:color w:val="000000"/>
                <w:sz w:val="22"/>
              </w:rPr>
              <w:t xml:space="preserve">, </w:t>
            </w:r>
            <w:hyperlink w:anchor="R5634" w:history="1">
              <w:r>
                <w:rPr>
                  <w:rFonts w:ascii="Calibri" w:hAnsi="Calibri" w:eastAsia="Calibri" w:cs="Calibri"/>
                  <w:sz w:val="22"/>
                  <w:color w:val="000000"/>
                  <w:u w:val="none"/>
                </w:rPr>
                <w:t>338</w:t>
              </w:r>
            </w:hyperlink>
          </w:p>
        </w:tc>
      </w:tr>
      <w:tr>
        <w:trPr>
          <w:cantSplit/>
        </w:trPr>
        <w:tc>
          <w:tcPr>
            <w:tcW w:w="3901" w:type="dxa"/>
          </w:tcPr>
          <w:p>
            <w:pPr>
              <w:spacing w:before="0" w:after="0" w:line="240" w:lineRule="auto"/>
            </w:pPr>
            <w:r>
              <w:rPr>
                <w:rFonts w:ascii="Calibri" w:hAnsi="Calibri" w:eastAsia="Calibri" w:cs="Calibri"/>
                <w:color w:val="000000"/>
                <w:sz w:val="22"/>
              </w:rPr>
              <w:t>1 Corinthians 1:20-21</w:t>
            </w:r>
          </w:p>
        </w:tc>
        <w:tc>
          <w:tcPr>
            <w:tcW w:w="2579" w:type="dxa"/>
          </w:tcPr>
          <w:p>
            <w:pPr>
              <w:spacing w:before="0" w:after="0" w:line="240" w:lineRule="auto"/>
            </w:pPr>
            <w:hyperlink w:anchor="R1939" w:history="1">
              <w:r>
                <w:rPr>
                  <w:rFonts w:ascii="Calibri" w:hAnsi="Calibri" w:eastAsia="Calibri" w:cs="Calibri"/>
                  <w:sz w:val="22"/>
                  <w:color w:val="000000"/>
                  <w:u w:val="none"/>
                </w:rPr>
                <w:t>120</w:t>
              </w:r>
            </w:hyperlink>
          </w:p>
        </w:tc>
      </w:tr>
      <w:tr>
        <w:trPr>
          <w:cantSplit/>
        </w:trPr>
        <w:tc>
          <w:tcPr>
            <w:tcW w:w="3901" w:type="dxa"/>
          </w:tcPr>
          <w:p>
            <w:pPr>
              <w:spacing w:before="0" w:after="0" w:line="240" w:lineRule="auto"/>
            </w:pPr>
            <w:r>
              <w:rPr>
                <w:rFonts w:ascii="Calibri" w:hAnsi="Calibri" w:eastAsia="Calibri" w:cs="Calibri"/>
                <w:color w:val="000000"/>
                <w:sz w:val="22"/>
              </w:rPr>
              <w:t>1 Corinthians 2:9</w:t>
            </w:r>
          </w:p>
        </w:tc>
        <w:tc>
          <w:tcPr>
            <w:tcW w:w="2579" w:type="dxa"/>
          </w:tcPr>
          <w:p>
            <w:pPr>
              <w:spacing w:before="0" w:after="0" w:line="240" w:lineRule="auto"/>
            </w:pPr>
            <w:hyperlink w:anchor="R6298" w:history="1">
              <w:r>
                <w:rPr>
                  <w:rFonts w:ascii="Calibri" w:hAnsi="Calibri" w:eastAsia="Calibri" w:cs="Calibri"/>
                  <w:sz w:val="22"/>
                  <w:color w:val="000000"/>
                  <w:u w:val="none"/>
                </w:rPr>
                <w:t>373</w:t>
              </w:r>
            </w:hyperlink>
          </w:p>
        </w:tc>
      </w:tr>
      <w:tr>
        <w:trPr>
          <w:cantSplit/>
        </w:trPr>
        <w:tc>
          <w:tcPr>
            <w:tcW w:w="3901" w:type="dxa"/>
          </w:tcPr>
          <w:p>
            <w:pPr>
              <w:spacing w:before="0" w:after="0" w:line="240" w:lineRule="auto"/>
            </w:pPr>
            <w:r>
              <w:rPr>
                <w:rFonts w:ascii="Calibri" w:hAnsi="Calibri" w:eastAsia="Calibri" w:cs="Calibri"/>
                <w:color w:val="000000"/>
                <w:sz w:val="22"/>
              </w:rPr>
              <w:t>1 Corinthians 2:9b</w:t>
            </w:r>
          </w:p>
        </w:tc>
        <w:tc>
          <w:tcPr>
            <w:tcW w:w="2579" w:type="dxa"/>
          </w:tcPr>
          <w:p>
            <w:pPr>
              <w:spacing w:before="0" w:after="0" w:line="240" w:lineRule="auto"/>
            </w:pPr>
            <w:hyperlink w:anchor="R3574" w:history="1">
              <w:r>
                <w:rPr>
                  <w:rFonts w:ascii="Calibri" w:hAnsi="Calibri" w:eastAsia="Calibri" w:cs="Calibri"/>
                  <w:sz w:val="22"/>
                  <w:color w:val="000000"/>
                  <w:u w:val="none"/>
                </w:rPr>
                <w:t>221</w:t>
              </w:r>
            </w:hyperlink>
          </w:p>
        </w:tc>
      </w:tr>
      <w:tr>
        <w:trPr>
          <w:cantSplit/>
        </w:trPr>
        <w:tc>
          <w:tcPr>
            <w:tcW w:w="3901" w:type="dxa"/>
          </w:tcPr>
          <w:p>
            <w:pPr>
              <w:spacing w:before="0" w:after="0" w:line="240" w:lineRule="auto"/>
            </w:pPr>
            <w:r>
              <w:rPr>
                <w:rFonts w:ascii="Calibri" w:hAnsi="Calibri" w:eastAsia="Calibri" w:cs="Calibri"/>
                <w:color w:val="000000"/>
                <w:sz w:val="22"/>
              </w:rPr>
              <w:t>1 Corinthians 3:14</w:t>
            </w:r>
          </w:p>
        </w:tc>
        <w:tc>
          <w:tcPr>
            <w:tcW w:w="2579" w:type="dxa"/>
          </w:tcPr>
          <w:p>
            <w:pPr>
              <w:spacing w:before="0" w:after="0" w:line="240" w:lineRule="auto"/>
            </w:pPr>
            <w:hyperlink w:anchor="R0295" w:history="1">
              <w:r>
                <w:rPr>
                  <w:rFonts w:ascii="Calibri" w:hAnsi="Calibri" w:eastAsia="Calibri" w:cs="Calibri"/>
                  <w:sz w:val="22"/>
                  <w:color w:val="000000"/>
                  <w:u w:val="none"/>
                </w:rPr>
                <w:t>23</w:t>
              </w:r>
            </w:hyperlink>
          </w:p>
        </w:tc>
      </w:tr>
      <w:tr>
        <w:trPr>
          <w:cantSplit/>
        </w:trPr>
        <w:tc>
          <w:tcPr>
            <w:tcW w:w="3901" w:type="dxa"/>
          </w:tcPr>
          <w:p>
            <w:pPr>
              <w:spacing w:before="0" w:after="0" w:line="240" w:lineRule="auto"/>
            </w:pPr>
            <w:r>
              <w:rPr>
                <w:rFonts w:ascii="Calibri" w:hAnsi="Calibri" w:eastAsia="Calibri" w:cs="Calibri"/>
                <w:color w:val="000000"/>
                <w:sz w:val="22"/>
              </w:rPr>
              <w:t>1 Corinthians 5:9-11</w:t>
            </w:r>
          </w:p>
        </w:tc>
        <w:tc>
          <w:tcPr>
            <w:tcW w:w="2579" w:type="dxa"/>
          </w:tcPr>
          <w:p>
            <w:pPr>
              <w:spacing w:before="0" w:after="0" w:line="240" w:lineRule="auto"/>
            </w:pPr>
            <w:hyperlink w:anchor="R0478" w:history="1">
              <w:r>
                <w:rPr>
                  <w:rFonts w:ascii="Calibri" w:hAnsi="Calibri" w:eastAsia="Calibri" w:cs="Calibri"/>
                  <w:sz w:val="22"/>
                  <w:color w:val="000000"/>
                  <w:u w:val="none"/>
                </w:rPr>
                <w:t>33</w:t>
              </w:r>
            </w:hyperlink>
          </w:p>
        </w:tc>
      </w:tr>
      <w:tr>
        <w:trPr>
          <w:cantSplit/>
        </w:trPr>
        <w:tc>
          <w:tcPr>
            <w:tcW w:w="3901" w:type="dxa"/>
          </w:tcPr>
          <w:p>
            <w:pPr>
              <w:spacing w:before="0" w:after="0" w:line="240" w:lineRule="auto"/>
            </w:pPr>
            <w:r>
              <w:rPr>
                <w:rFonts w:ascii="Calibri" w:hAnsi="Calibri" w:eastAsia="Calibri" w:cs="Calibri"/>
                <w:color w:val="000000"/>
                <w:sz w:val="22"/>
              </w:rPr>
              <w:t>1 Corinthians 10:31</w:t>
            </w:r>
          </w:p>
        </w:tc>
        <w:tc>
          <w:tcPr>
            <w:tcW w:w="2579" w:type="dxa"/>
          </w:tcPr>
          <w:p>
            <w:pPr>
              <w:spacing w:before="0" w:after="0" w:line="240" w:lineRule="auto"/>
            </w:pPr>
            <w:hyperlink w:anchor="R5053" w:history="1">
              <w:r>
                <w:rPr>
                  <w:rFonts w:ascii="Calibri" w:hAnsi="Calibri" w:eastAsia="Calibri" w:cs="Calibri"/>
                  <w:sz w:val="22"/>
                  <w:color w:val="000000"/>
                  <w:u w:val="none"/>
                </w:rPr>
                <w:t>308</w:t>
              </w:r>
            </w:hyperlink>
          </w:p>
        </w:tc>
      </w:tr>
      <w:tr>
        <w:trPr>
          <w:cantSplit/>
        </w:trPr>
        <w:tc>
          <w:tcPr>
            <w:tcW w:w="3901" w:type="dxa"/>
          </w:tcPr>
          <w:p>
            <w:pPr>
              <w:spacing w:before="0" w:after="0" w:line="240" w:lineRule="auto"/>
            </w:pPr>
            <w:r>
              <w:rPr>
                <w:rFonts w:ascii="Calibri" w:hAnsi="Calibri" w:eastAsia="Calibri" w:cs="Calibri"/>
                <w:color w:val="000000"/>
                <w:sz w:val="22"/>
              </w:rPr>
              <w:t>1 Corinthians 12:18-20</w:t>
            </w:r>
          </w:p>
        </w:tc>
        <w:tc>
          <w:tcPr>
            <w:tcW w:w="2579" w:type="dxa"/>
          </w:tcPr>
          <w:p>
            <w:pPr>
              <w:spacing w:before="0" w:after="0" w:line="240" w:lineRule="auto"/>
            </w:pPr>
            <w:hyperlink w:anchor="R5809" w:history="1">
              <w:r>
                <w:rPr>
                  <w:rFonts w:ascii="Calibri" w:hAnsi="Calibri" w:eastAsia="Calibri" w:cs="Calibri"/>
                  <w:sz w:val="22"/>
                  <w:color w:val="000000"/>
                  <w:u w:val="none"/>
                </w:rPr>
                <w:t>347</w:t>
              </w:r>
            </w:hyperlink>
          </w:p>
        </w:tc>
      </w:tr>
      <w:tr>
        <w:trPr>
          <w:cantSplit/>
        </w:trPr>
        <w:tc>
          <w:tcPr>
            <w:tcW w:w="3901" w:type="dxa"/>
          </w:tcPr>
          <w:p>
            <w:pPr>
              <w:spacing w:before="0" w:after="0" w:line="240" w:lineRule="auto"/>
            </w:pPr>
            <w:r>
              <w:rPr>
                <w:rFonts w:ascii="Calibri" w:hAnsi="Calibri" w:eastAsia="Calibri" w:cs="Calibri"/>
                <w:color w:val="000000"/>
                <w:sz w:val="22"/>
              </w:rPr>
              <w:t>1 Corinthians 13</w:t>
            </w:r>
          </w:p>
        </w:tc>
        <w:tc>
          <w:tcPr>
            <w:tcW w:w="2579" w:type="dxa"/>
          </w:tcPr>
          <w:p>
            <w:pPr>
              <w:spacing w:before="0" w:after="0" w:line="240" w:lineRule="auto"/>
            </w:pPr>
            <w:hyperlink w:anchor="R1125" w:history="1">
              <w:r>
                <w:rPr>
                  <w:rFonts w:ascii="Calibri" w:hAnsi="Calibri" w:eastAsia="Calibri" w:cs="Calibri"/>
                  <w:sz w:val="22"/>
                  <w:color w:val="000000"/>
                  <w:u w:val="none"/>
                </w:rPr>
                <w:t>71</w:t>
              </w:r>
            </w:hyperlink>
            <w:r>
              <w:rPr>
                <w:rFonts w:ascii="Calibri" w:hAnsi="Calibri" w:eastAsia="Calibri" w:cs="Calibri"/>
                <w:color w:val="000000"/>
                <w:sz w:val="22"/>
              </w:rPr>
              <w:t xml:space="preserve">, </w:t>
            </w:r>
            <w:hyperlink w:anchor="R4685" w:history="1">
              <w:r>
                <w:rPr>
                  <w:rFonts w:ascii="Calibri" w:hAnsi="Calibri" w:eastAsia="Calibri" w:cs="Calibri"/>
                  <w:sz w:val="22"/>
                  <w:color w:val="000000"/>
                  <w:u w:val="none"/>
                </w:rPr>
                <w:t>288</w:t>
              </w:r>
            </w:hyperlink>
            <w:r>
              <w:rPr>
                <w:rFonts w:ascii="Calibri" w:hAnsi="Calibri" w:eastAsia="Calibri" w:cs="Calibri"/>
                <w:color w:val="000000"/>
                <w:sz w:val="22"/>
              </w:rPr>
              <w:t xml:space="preserve">, </w:t>
            </w:r>
            <w:hyperlink w:anchor="R4727" w:history="1">
              <w:r>
                <w:rPr>
                  <w:rFonts w:ascii="Calibri" w:hAnsi="Calibri" w:eastAsia="Calibri" w:cs="Calibri"/>
                  <w:sz w:val="22"/>
                  <w:color w:val="000000"/>
                  <w:u w:val="none"/>
                </w:rPr>
                <w:t>291</w:t>
              </w:r>
            </w:hyperlink>
          </w:p>
        </w:tc>
      </w:tr>
      <w:tr>
        <w:trPr>
          <w:cantSplit/>
        </w:trPr>
        <w:tc>
          <w:tcPr>
            <w:tcW w:w="3901" w:type="dxa"/>
          </w:tcPr>
          <w:p>
            <w:pPr>
              <w:spacing w:before="0" w:after="0" w:line="240" w:lineRule="auto"/>
            </w:pPr>
            <w:r>
              <w:rPr>
                <w:rFonts w:ascii="Calibri" w:hAnsi="Calibri" w:eastAsia="Calibri" w:cs="Calibri"/>
                <w:color w:val="000000"/>
                <w:sz w:val="22"/>
              </w:rPr>
              <w:t>1 Corinthians 13:1-3</w:t>
            </w:r>
          </w:p>
        </w:tc>
        <w:tc>
          <w:tcPr>
            <w:tcW w:w="2579" w:type="dxa"/>
          </w:tcPr>
          <w:p>
            <w:pPr>
              <w:spacing w:before="0" w:after="0" w:line="240" w:lineRule="auto"/>
            </w:pPr>
            <w:hyperlink w:anchor="R4686" w:history="1">
              <w:r>
                <w:rPr>
                  <w:rFonts w:ascii="Calibri" w:hAnsi="Calibri" w:eastAsia="Calibri" w:cs="Calibri"/>
                  <w:sz w:val="22"/>
                  <w:color w:val="000000"/>
                  <w:u w:val="none"/>
                </w:rPr>
                <w:t>288</w:t>
              </w:r>
            </w:hyperlink>
            <w:r>
              <w:rPr>
                <w:rFonts w:ascii="Calibri" w:hAnsi="Calibri" w:eastAsia="Calibri" w:cs="Calibri"/>
                <w:color w:val="000000"/>
                <w:sz w:val="22"/>
              </w:rPr>
              <w:t xml:space="preserve">, </w:t>
            </w:r>
            <w:hyperlink w:anchor="R4687" w:history="1">
              <w:r>
                <w:rPr>
                  <w:rFonts w:ascii="Calibri" w:hAnsi="Calibri" w:eastAsia="Calibri" w:cs="Calibri"/>
                  <w:sz w:val="22"/>
                  <w:color w:val="000000"/>
                  <w:u w:val="none"/>
                </w:rPr>
                <w:t>289</w:t>
              </w:r>
            </w:hyperlink>
          </w:p>
        </w:tc>
      </w:tr>
      <w:tr>
        <w:trPr>
          <w:cantSplit/>
        </w:trPr>
        <w:tc>
          <w:tcPr>
            <w:tcW w:w="3901" w:type="dxa"/>
          </w:tcPr>
          <w:p>
            <w:pPr>
              <w:spacing w:before="0" w:after="0" w:line="240" w:lineRule="auto"/>
            </w:pPr>
            <w:r>
              <w:rPr>
                <w:rFonts w:ascii="Calibri" w:hAnsi="Calibri" w:eastAsia="Calibri" w:cs="Calibri"/>
                <w:color w:val="000000"/>
                <w:sz w:val="22"/>
              </w:rPr>
              <w:t>1 Corinthians 15:6</w:t>
            </w:r>
          </w:p>
        </w:tc>
        <w:tc>
          <w:tcPr>
            <w:tcW w:w="2579" w:type="dxa"/>
          </w:tcPr>
          <w:p>
            <w:pPr>
              <w:spacing w:before="0" w:after="0" w:line="240" w:lineRule="auto"/>
            </w:pPr>
            <w:hyperlink w:anchor="R1923" w:history="1">
              <w:r>
                <w:rPr>
                  <w:rFonts w:ascii="Calibri" w:hAnsi="Calibri" w:eastAsia="Calibri" w:cs="Calibri"/>
                  <w:sz w:val="22"/>
                  <w:color w:val="000000"/>
                  <w:u w:val="none"/>
                </w:rPr>
                <w:t>118</w:t>
              </w:r>
            </w:hyperlink>
          </w:p>
        </w:tc>
      </w:tr>
      <w:tr>
        <w:trPr>
          <w:cantSplit/>
        </w:trPr>
        <w:tc>
          <w:tcPr>
            <w:tcW w:w="3901" w:type="dxa"/>
          </w:tcPr>
          <w:p>
            <w:pPr>
              <w:spacing w:before="0" w:after="0" w:line="240" w:lineRule="auto"/>
            </w:pPr>
            <w:r>
              <w:rPr>
                <w:rFonts w:ascii="Calibri" w:hAnsi="Calibri" w:eastAsia="Calibri" w:cs="Calibri"/>
                <w:color w:val="000000"/>
                <w:sz w:val="22"/>
              </w:rPr>
              <w:t>1 Corinthians 15:24</w:t>
            </w:r>
          </w:p>
        </w:tc>
        <w:tc>
          <w:tcPr>
            <w:tcW w:w="2579" w:type="dxa"/>
          </w:tcPr>
          <w:p>
            <w:pPr>
              <w:spacing w:before="0" w:after="0" w:line="240" w:lineRule="auto"/>
            </w:pPr>
            <w:hyperlink w:anchor="R4448" w:history="1">
              <w:r>
                <w:rPr>
                  <w:rFonts w:ascii="Calibri" w:hAnsi="Calibri" w:eastAsia="Calibri" w:cs="Calibri"/>
                  <w:sz w:val="22"/>
                  <w:color w:val="000000"/>
                  <w:u w:val="none"/>
                </w:rPr>
                <w:t>273</w:t>
              </w:r>
            </w:hyperlink>
          </w:p>
        </w:tc>
      </w:tr>
      <w:tr>
        <w:trPr>
          <w:cantSplit/>
        </w:trPr>
        <w:tc>
          <w:tcPr>
            <w:tcW w:w="3901" w:type="dxa"/>
          </w:tcPr>
          <w:p>
            <w:pPr>
              <w:spacing w:before="0" w:after="0" w:line="240" w:lineRule="auto"/>
            </w:pPr>
            <w:r>
              <w:rPr>
                <w:rFonts w:ascii="Calibri" w:hAnsi="Calibri" w:eastAsia="Calibri" w:cs="Calibri"/>
                <w:color w:val="000000"/>
                <w:sz w:val="22"/>
              </w:rPr>
              <w:t>1 Corinthians 15:26</w:t>
            </w:r>
          </w:p>
        </w:tc>
        <w:tc>
          <w:tcPr>
            <w:tcW w:w="2579" w:type="dxa"/>
          </w:tcPr>
          <w:p>
            <w:pPr>
              <w:spacing w:before="0" w:after="0" w:line="240" w:lineRule="auto"/>
            </w:pPr>
            <w:hyperlink w:anchor="R5706" w:history="1">
              <w:r>
                <w:rPr>
                  <w:rFonts w:ascii="Calibri" w:hAnsi="Calibri" w:eastAsia="Calibri" w:cs="Calibri"/>
                  <w:sz w:val="22"/>
                  <w:color w:val="000000"/>
                  <w:u w:val="none"/>
                </w:rPr>
                <w:t>342</w:t>
              </w:r>
            </w:hyperlink>
          </w:p>
        </w:tc>
      </w:tr>
      <w:tr>
        <w:trPr>
          <w:cantSplit/>
        </w:trPr>
        <w:tc>
          <w:tcPr>
            <w:tcW w:w="3901" w:type="dxa"/>
          </w:tcPr>
          <w:p>
            <w:pPr>
              <w:spacing w:before="0" w:after="0" w:line="240" w:lineRule="auto"/>
            </w:pPr>
            <w:r>
              <w:rPr>
                <w:rFonts w:ascii="Calibri" w:hAnsi="Calibri" w:eastAsia="Calibri" w:cs="Calibri"/>
                <w:color w:val="000000"/>
                <w:sz w:val="22"/>
              </w:rPr>
              <w:t>1 Corinthians 15:33</w:t>
            </w:r>
          </w:p>
        </w:tc>
        <w:tc>
          <w:tcPr>
            <w:tcW w:w="2579" w:type="dxa"/>
          </w:tcPr>
          <w:p>
            <w:pPr>
              <w:spacing w:before="0" w:after="0" w:line="240" w:lineRule="auto"/>
            </w:pPr>
            <w:hyperlink w:anchor="R6911" w:history="1">
              <w:r>
                <w:rPr>
                  <w:rFonts w:ascii="Calibri" w:hAnsi="Calibri" w:eastAsia="Calibri" w:cs="Calibri"/>
                  <w:sz w:val="22"/>
                  <w:color w:val="000000"/>
                  <w:u w:val="none"/>
                </w:rPr>
                <w:t>407</w:t>
              </w:r>
            </w:hyperlink>
          </w:p>
        </w:tc>
      </w:tr>
      <w:tr>
        <w:trPr>
          <w:cantSplit/>
        </w:trPr>
        <w:tc>
          <w:tcPr>
            <w:tcW w:w="3901" w:type="dxa"/>
          </w:tcPr>
          <w:p>
            <w:pPr>
              <w:spacing w:before="0" w:after="0" w:line="240" w:lineRule="auto"/>
            </w:pPr>
            <w:r>
              <w:rPr>
                <w:rFonts w:ascii="Calibri" w:hAnsi="Calibri" w:eastAsia="Calibri" w:cs="Calibri"/>
                <w:color w:val="000000"/>
                <w:sz w:val="22"/>
              </w:rPr>
              <w:t>2 Corinthians</w:t>
            </w:r>
          </w:p>
        </w:tc>
        <w:tc>
          <w:tcPr>
            <w:tcW w:w="2579" w:type="dxa"/>
          </w:tcPr>
          <w:p>
            <w:pPr>
              <w:spacing w:before="0" w:after="0" w:line="240" w:lineRule="auto"/>
            </w:pPr>
            <w:hyperlink w:anchor="R0474" w:history="1">
              <w:r>
                <w:rPr>
                  <w:rFonts w:ascii="Calibri" w:hAnsi="Calibri" w:eastAsia="Calibri" w:cs="Calibri"/>
                  <w:sz w:val="22"/>
                  <w:color w:val="000000"/>
                  <w:u w:val="none"/>
                </w:rPr>
                <w:t>33</w:t>
              </w:r>
            </w:hyperlink>
            <w:r>
              <w:rPr>
                <w:rFonts w:ascii="Calibri" w:hAnsi="Calibri" w:eastAsia="Calibri" w:cs="Calibri"/>
                <w:color w:val="000000"/>
                <w:sz w:val="22"/>
              </w:rPr>
              <w:t xml:space="preserve">, </w:t>
            </w:r>
            <w:hyperlink w:anchor="R0490" w:history="1">
              <w:r>
                <w:rPr>
                  <w:rFonts w:ascii="Calibri" w:hAnsi="Calibri" w:eastAsia="Calibri" w:cs="Calibri"/>
                  <w:sz w:val="22"/>
                  <w:color w:val="000000"/>
                  <w:u w:val="none"/>
                </w:rPr>
                <w:t>34</w:t>
              </w:r>
            </w:hyperlink>
            <w:r>
              <w:rPr>
                <w:rFonts w:ascii="Calibri" w:hAnsi="Calibri" w:eastAsia="Calibri" w:cs="Calibri"/>
                <w:color w:val="000000"/>
                <w:sz w:val="22"/>
              </w:rPr>
              <w:t xml:space="preserve">, </w:t>
            </w:r>
            <w:hyperlink w:anchor="R0497" w:history="1">
              <w:r>
                <w:rPr>
                  <w:rFonts w:ascii="Calibri" w:hAnsi="Calibri" w:eastAsia="Calibri" w:cs="Calibri"/>
                  <w:sz w:val="22"/>
                  <w:color w:val="000000"/>
                  <w:u w:val="none"/>
                </w:rPr>
                <w:t>35</w:t>
              </w:r>
            </w:hyperlink>
            <w:r>
              <w:rPr>
                <w:rFonts w:ascii="Calibri" w:hAnsi="Calibri" w:eastAsia="Calibri" w:cs="Calibri"/>
                <w:color w:val="000000"/>
                <w:sz w:val="22"/>
              </w:rPr>
              <w:t xml:space="preserve">, </w:t>
            </w:r>
            <w:hyperlink w:anchor="R2207" w:history="1">
              <w:r>
                <w:rPr>
                  <w:rFonts w:ascii="Calibri" w:hAnsi="Calibri" w:eastAsia="Calibri" w:cs="Calibri"/>
                  <w:sz w:val="22"/>
                  <w:color w:val="000000"/>
                  <w:u w:val="none"/>
                </w:rPr>
                <w:t>134</w:t>
              </w:r>
            </w:hyperlink>
            <w:r>
              <w:rPr>
                <w:rFonts w:ascii="Calibri" w:hAnsi="Calibri" w:eastAsia="Calibri" w:cs="Calibri"/>
                <w:color w:val="000000"/>
                <w:sz w:val="22"/>
              </w:rPr>
              <w:t xml:space="preserve">, </w:t>
            </w:r>
            <w:hyperlink w:anchor="R4188" w:history="1">
              <w:r>
                <w:rPr>
                  <w:rFonts w:ascii="Calibri" w:hAnsi="Calibri" w:eastAsia="Calibri" w:cs="Calibri"/>
                  <w:sz w:val="22"/>
                  <w:color w:val="000000"/>
                  <w:u w:val="none"/>
                </w:rPr>
                <w:t>258</w:t>
              </w:r>
            </w:hyperlink>
          </w:p>
        </w:tc>
      </w:tr>
      <w:tr>
        <w:trPr>
          <w:cantSplit/>
        </w:trPr>
        <w:tc>
          <w:tcPr>
            <w:tcW w:w="3901" w:type="dxa"/>
          </w:tcPr>
          <w:p>
            <w:pPr>
              <w:spacing w:before="0" w:after="0" w:line="240" w:lineRule="auto"/>
            </w:pPr>
            <w:r>
              <w:rPr>
                <w:rFonts w:ascii="Calibri" w:hAnsi="Calibri" w:eastAsia="Calibri" w:cs="Calibri"/>
                <w:color w:val="000000"/>
                <w:sz w:val="22"/>
              </w:rPr>
              <w:t>2 Corinthians 2:1-2</w:t>
            </w:r>
          </w:p>
        </w:tc>
        <w:tc>
          <w:tcPr>
            <w:tcW w:w="2579" w:type="dxa"/>
          </w:tcPr>
          <w:p>
            <w:pPr>
              <w:spacing w:before="0" w:after="0" w:line="240" w:lineRule="auto"/>
            </w:pPr>
            <w:hyperlink w:anchor="R0486" w:history="1">
              <w:r>
                <w:rPr>
                  <w:rFonts w:ascii="Calibri" w:hAnsi="Calibri" w:eastAsia="Calibri" w:cs="Calibri"/>
                  <w:sz w:val="22"/>
                  <w:color w:val="000000"/>
                  <w:u w:val="none"/>
                </w:rPr>
                <w:t>34</w:t>
              </w:r>
            </w:hyperlink>
          </w:p>
        </w:tc>
      </w:tr>
      <w:tr>
        <w:trPr>
          <w:cantSplit/>
        </w:trPr>
        <w:tc>
          <w:tcPr>
            <w:tcW w:w="3901" w:type="dxa"/>
          </w:tcPr>
          <w:p>
            <w:pPr>
              <w:spacing w:before="0" w:after="0" w:line="240" w:lineRule="auto"/>
            </w:pPr>
            <w:r>
              <w:rPr>
                <w:rFonts w:ascii="Calibri" w:hAnsi="Calibri" w:eastAsia="Calibri" w:cs="Calibri"/>
                <w:color w:val="000000"/>
                <w:sz w:val="22"/>
              </w:rPr>
              <w:t>2 Corinthians 2:4</w:t>
            </w:r>
          </w:p>
        </w:tc>
        <w:tc>
          <w:tcPr>
            <w:tcW w:w="2579" w:type="dxa"/>
          </w:tcPr>
          <w:p>
            <w:pPr>
              <w:spacing w:before="0" w:after="0" w:line="240" w:lineRule="auto"/>
            </w:pPr>
            <w:hyperlink w:anchor="R0492" w:history="1">
              <w:r>
                <w:rPr>
                  <w:rFonts w:ascii="Calibri" w:hAnsi="Calibri" w:eastAsia="Calibri" w:cs="Calibri"/>
                  <w:sz w:val="22"/>
                  <w:color w:val="000000"/>
                  <w:u w:val="none"/>
                </w:rPr>
                <w:t>34</w:t>
              </w:r>
            </w:hyperlink>
          </w:p>
        </w:tc>
      </w:tr>
      <w:tr>
        <w:trPr>
          <w:cantSplit/>
        </w:trPr>
        <w:tc>
          <w:tcPr>
            <w:tcW w:w="3901" w:type="dxa"/>
          </w:tcPr>
          <w:p>
            <w:pPr>
              <w:spacing w:before="0" w:after="0" w:line="240" w:lineRule="auto"/>
            </w:pPr>
            <w:r>
              <w:rPr>
                <w:rFonts w:ascii="Calibri" w:hAnsi="Calibri" w:eastAsia="Calibri" w:cs="Calibri"/>
                <w:color w:val="000000"/>
                <w:sz w:val="22"/>
              </w:rPr>
              <w:t>2 Corinthians 2:10-11</w:t>
            </w:r>
          </w:p>
        </w:tc>
        <w:tc>
          <w:tcPr>
            <w:tcW w:w="2579" w:type="dxa"/>
          </w:tcPr>
          <w:p>
            <w:pPr>
              <w:spacing w:before="0" w:after="0" w:line="240" w:lineRule="auto"/>
            </w:pPr>
            <w:hyperlink w:anchor="R0502" w:history="1">
              <w:r>
                <w:rPr>
                  <w:rFonts w:ascii="Calibri" w:hAnsi="Calibri" w:eastAsia="Calibri" w:cs="Calibri"/>
                  <w:sz w:val="22"/>
                  <w:color w:val="000000"/>
                  <w:u w:val="none"/>
                </w:rPr>
                <w:t>35</w:t>
              </w:r>
            </w:hyperlink>
          </w:p>
        </w:tc>
      </w:tr>
      <w:tr>
        <w:trPr>
          <w:cantSplit/>
        </w:trPr>
        <w:tc>
          <w:tcPr>
            <w:tcW w:w="3901" w:type="dxa"/>
          </w:tcPr>
          <w:p>
            <w:pPr>
              <w:spacing w:before="0" w:after="0" w:line="240" w:lineRule="auto"/>
            </w:pPr>
            <w:r>
              <w:rPr>
                <w:rFonts w:ascii="Calibri" w:hAnsi="Calibri" w:eastAsia="Calibri" w:cs="Calibri"/>
                <w:color w:val="000000"/>
                <w:sz w:val="22"/>
              </w:rPr>
              <w:t>2 Corinthians 2:14-15</w:t>
            </w:r>
          </w:p>
        </w:tc>
        <w:tc>
          <w:tcPr>
            <w:tcW w:w="2579" w:type="dxa"/>
          </w:tcPr>
          <w:p>
            <w:pPr>
              <w:spacing w:before="0" w:after="0" w:line="240" w:lineRule="auto"/>
            </w:pPr>
            <w:hyperlink w:anchor="R4338" w:history="1">
              <w:r>
                <w:rPr>
                  <w:rFonts w:ascii="Calibri" w:hAnsi="Calibri" w:eastAsia="Calibri" w:cs="Calibri"/>
                  <w:sz w:val="22"/>
                  <w:color w:val="000000"/>
                  <w:u w:val="none"/>
                </w:rPr>
                <w:t>267</w:t>
              </w:r>
            </w:hyperlink>
            <w:r>
              <w:rPr>
                <w:rFonts w:ascii="Calibri" w:hAnsi="Calibri" w:eastAsia="Calibri" w:cs="Calibri"/>
                <w:color w:val="000000"/>
                <w:sz w:val="22"/>
              </w:rPr>
              <w:t xml:space="preserve">, </w:t>
            </w:r>
            <w:hyperlink w:anchor="F0268" w:history="1">
              <w:r>
                <w:rPr>
                  <w:rFonts w:ascii="Calibri" w:hAnsi="Calibri" w:eastAsia="Calibri" w:cs="Calibri"/>
                  <w:sz w:val="22"/>
                  <w:color w:val="000000"/>
                  <w:u w:val="none"/>
                </w:rPr>
                <w:t>268</w:t>
              </w:r>
            </w:hyperlink>
          </w:p>
        </w:tc>
      </w:tr>
      <w:tr>
        <w:trPr>
          <w:cantSplit/>
        </w:trPr>
        <w:tc>
          <w:tcPr>
            <w:tcW w:w="3901" w:type="dxa"/>
          </w:tcPr>
          <w:p>
            <w:pPr>
              <w:spacing w:before="0" w:after="0" w:line="240" w:lineRule="auto"/>
            </w:pPr>
            <w:r>
              <w:rPr>
                <w:rFonts w:ascii="Calibri" w:hAnsi="Calibri" w:eastAsia="Calibri" w:cs="Calibri"/>
                <w:color w:val="000000"/>
                <w:sz w:val="22"/>
              </w:rPr>
              <w:t>2 Corinthians 5:10</w:t>
            </w:r>
          </w:p>
        </w:tc>
        <w:tc>
          <w:tcPr>
            <w:tcW w:w="2579" w:type="dxa"/>
          </w:tcPr>
          <w:p>
            <w:pPr>
              <w:spacing w:before="0" w:after="0" w:line="240" w:lineRule="auto"/>
            </w:pPr>
            <w:hyperlink w:anchor="R0295" w:history="1">
              <w:r>
                <w:rPr>
                  <w:rFonts w:ascii="Calibri" w:hAnsi="Calibri" w:eastAsia="Calibri" w:cs="Calibri"/>
                  <w:sz w:val="22"/>
                  <w:color w:val="000000"/>
                  <w:u w:val="none"/>
                </w:rPr>
                <w:t>23</w:t>
              </w:r>
            </w:hyperlink>
          </w:p>
        </w:tc>
      </w:tr>
      <w:tr>
        <w:trPr>
          <w:cantSplit/>
        </w:trPr>
        <w:tc>
          <w:tcPr>
            <w:tcW w:w="3901" w:type="dxa"/>
          </w:tcPr>
          <w:p>
            <w:pPr>
              <w:spacing w:before="0" w:after="0" w:line="240" w:lineRule="auto"/>
            </w:pPr>
            <w:r>
              <w:rPr>
                <w:rFonts w:ascii="Calibri" w:hAnsi="Calibri" w:eastAsia="Calibri" w:cs="Calibri"/>
                <w:color w:val="000000"/>
                <w:sz w:val="22"/>
              </w:rPr>
              <w:t>2 Corinthians 5:17</w:t>
            </w:r>
          </w:p>
        </w:tc>
        <w:tc>
          <w:tcPr>
            <w:tcW w:w="2579" w:type="dxa"/>
          </w:tcPr>
          <w:p>
            <w:pPr>
              <w:spacing w:before="0" w:after="0" w:line="240" w:lineRule="auto"/>
            </w:pPr>
            <w:hyperlink w:anchor="R6824" w:history="1">
              <w:r>
                <w:rPr>
                  <w:rFonts w:ascii="Calibri" w:hAnsi="Calibri" w:eastAsia="Calibri" w:cs="Calibri"/>
                  <w:sz w:val="22"/>
                  <w:color w:val="000000"/>
                  <w:u w:val="none"/>
                </w:rPr>
                <w:t>403</w:t>
              </w:r>
            </w:hyperlink>
          </w:p>
        </w:tc>
      </w:tr>
      <w:tr>
        <w:trPr>
          <w:cantSplit/>
        </w:trPr>
        <w:tc>
          <w:tcPr>
            <w:tcW w:w="3901" w:type="dxa"/>
          </w:tcPr>
          <w:p>
            <w:pPr>
              <w:spacing w:before="0" w:after="0" w:line="240" w:lineRule="auto"/>
            </w:pPr>
            <w:r>
              <w:rPr>
                <w:rFonts w:ascii="Calibri" w:hAnsi="Calibri" w:eastAsia="Calibri" w:cs="Calibri"/>
                <w:color w:val="000000"/>
                <w:sz w:val="22"/>
              </w:rPr>
              <w:t>2 Corinthians 5:21</w:t>
            </w:r>
          </w:p>
        </w:tc>
        <w:tc>
          <w:tcPr>
            <w:tcW w:w="2579" w:type="dxa"/>
          </w:tcPr>
          <w:p>
            <w:pPr>
              <w:spacing w:before="0" w:after="0" w:line="240" w:lineRule="auto"/>
            </w:pPr>
            <w:hyperlink w:anchor="R0320" w:history="1">
              <w:r>
                <w:rPr>
                  <w:rFonts w:ascii="Calibri" w:hAnsi="Calibri" w:eastAsia="Calibri" w:cs="Calibri"/>
                  <w:sz w:val="22"/>
                  <w:color w:val="000000"/>
                  <w:u w:val="none"/>
                </w:rPr>
                <w:t>25</w:t>
              </w:r>
            </w:hyperlink>
          </w:p>
        </w:tc>
      </w:tr>
      <w:tr>
        <w:trPr>
          <w:cantSplit/>
        </w:trPr>
        <w:tc>
          <w:tcPr>
            <w:tcW w:w="3901" w:type="dxa"/>
          </w:tcPr>
          <w:p>
            <w:pPr>
              <w:spacing w:before="0" w:after="0" w:line="240" w:lineRule="auto"/>
            </w:pPr>
            <w:r>
              <w:rPr>
                <w:rFonts w:ascii="Calibri" w:hAnsi="Calibri" w:eastAsia="Calibri" w:cs="Calibri"/>
                <w:color w:val="000000"/>
                <w:sz w:val="22"/>
              </w:rPr>
              <w:t>2 Corinthians 6:2</w:t>
            </w:r>
          </w:p>
        </w:tc>
        <w:tc>
          <w:tcPr>
            <w:tcW w:w="2579" w:type="dxa"/>
          </w:tcPr>
          <w:p>
            <w:pPr>
              <w:spacing w:before="0" w:after="0" w:line="240" w:lineRule="auto"/>
            </w:pPr>
            <w:hyperlink w:anchor="R0340" w:history="1">
              <w:r>
                <w:rPr>
                  <w:rFonts w:ascii="Calibri" w:hAnsi="Calibri" w:eastAsia="Calibri" w:cs="Calibri"/>
                  <w:sz w:val="22"/>
                  <w:color w:val="000000"/>
                  <w:u w:val="none"/>
                </w:rPr>
                <w:t>26</w:t>
              </w:r>
            </w:hyperlink>
            <w:r>
              <w:rPr>
                <w:rFonts w:ascii="Calibri" w:hAnsi="Calibri" w:eastAsia="Calibri" w:cs="Calibri"/>
                <w:color w:val="000000"/>
                <w:sz w:val="22"/>
              </w:rPr>
              <w:t xml:space="preserve">, </w:t>
            </w:r>
            <w:hyperlink w:anchor="R1386" w:history="1">
              <w:r>
                <w:rPr>
                  <w:rFonts w:ascii="Calibri" w:hAnsi="Calibri" w:eastAsia="Calibri" w:cs="Calibri"/>
                  <w:sz w:val="22"/>
                  <w:color w:val="000000"/>
                  <w:u w:val="none"/>
                </w:rPr>
                <w:t>86</w:t>
              </w:r>
            </w:hyperlink>
            <w:r>
              <w:rPr>
                <w:rFonts w:ascii="Calibri" w:hAnsi="Calibri" w:eastAsia="Calibri" w:cs="Calibri"/>
                <w:color w:val="000000"/>
                <w:sz w:val="22"/>
              </w:rPr>
              <w:t xml:space="preserve">, </w:t>
            </w:r>
            <w:hyperlink w:anchor="R6679" w:history="1">
              <w:r>
                <w:rPr>
                  <w:rFonts w:ascii="Calibri" w:hAnsi="Calibri" w:eastAsia="Calibri" w:cs="Calibri"/>
                  <w:sz w:val="22"/>
                  <w:color w:val="000000"/>
                  <w:u w:val="none"/>
                </w:rPr>
                <w:t>395</w:t>
              </w:r>
            </w:hyperlink>
          </w:p>
        </w:tc>
      </w:tr>
      <w:tr>
        <w:trPr>
          <w:cantSplit/>
        </w:trPr>
        <w:tc>
          <w:tcPr>
            <w:tcW w:w="3901" w:type="dxa"/>
          </w:tcPr>
          <w:p>
            <w:pPr>
              <w:spacing w:before="0" w:after="0" w:line="240" w:lineRule="auto"/>
            </w:pPr>
            <w:r>
              <w:rPr>
                <w:rFonts w:ascii="Calibri" w:hAnsi="Calibri" w:eastAsia="Calibri" w:cs="Calibri"/>
                <w:color w:val="000000"/>
                <w:sz w:val="22"/>
              </w:rPr>
              <w:t>2 Corinthians 7</w:t>
            </w:r>
          </w:p>
        </w:tc>
        <w:tc>
          <w:tcPr>
            <w:tcW w:w="2579" w:type="dxa"/>
          </w:tcPr>
          <w:p>
            <w:pPr>
              <w:spacing w:before="0" w:after="0" w:line="240" w:lineRule="auto"/>
            </w:pPr>
            <w:hyperlink w:anchor="R4188" w:history="1">
              <w:r>
                <w:rPr>
                  <w:rFonts w:ascii="Calibri" w:hAnsi="Calibri" w:eastAsia="Calibri" w:cs="Calibri"/>
                  <w:sz w:val="22"/>
                  <w:color w:val="000000"/>
                  <w:u w:val="none"/>
                </w:rPr>
                <w:t>258</w:t>
              </w:r>
            </w:hyperlink>
          </w:p>
        </w:tc>
      </w:tr>
      <w:tr>
        <w:trPr>
          <w:cantSplit/>
        </w:trPr>
        <w:tc>
          <w:tcPr>
            <w:tcW w:w="3901" w:type="dxa"/>
          </w:tcPr>
          <w:p>
            <w:pPr>
              <w:spacing w:before="0" w:after="0" w:line="240" w:lineRule="auto"/>
            </w:pPr>
            <w:r>
              <w:rPr>
                <w:rFonts w:ascii="Calibri" w:hAnsi="Calibri" w:eastAsia="Calibri" w:cs="Calibri"/>
                <w:color w:val="000000"/>
                <w:sz w:val="22"/>
              </w:rPr>
              <w:t>2 Corinthians 7:9</w:t>
            </w:r>
          </w:p>
        </w:tc>
        <w:tc>
          <w:tcPr>
            <w:tcW w:w="2579" w:type="dxa"/>
          </w:tcPr>
          <w:p>
            <w:pPr>
              <w:spacing w:before="0" w:after="0" w:line="240" w:lineRule="auto"/>
            </w:pPr>
            <w:hyperlink w:anchor="R4200" w:history="1">
              <w:r>
                <w:rPr>
                  <w:rFonts w:ascii="Calibri" w:hAnsi="Calibri" w:eastAsia="Calibri" w:cs="Calibri"/>
                  <w:sz w:val="22"/>
                  <w:color w:val="000000"/>
                  <w:u w:val="none"/>
                </w:rPr>
                <w:t>259</w:t>
              </w:r>
            </w:hyperlink>
          </w:p>
        </w:tc>
      </w:tr>
      <w:tr>
        <w:trPr>
          <w:cantSplit/>
        </w:trPr>
        <w:tc>
          <w:tcPr>
            <w:tcW w:w="3901" w:type="dxa"/>
          </w:tcPr>
          <w:p>
            <w:pPr>
              <w:spacing w:before="0" w:after="0" w:line="240" w:lineRule="auto"/>
            </w:pPr>
            <w:r>
              <w:rPr>
                <w:rFonts w:ascii="Calibri" w:hAnsi="Calibri" w:eastAsia="Calibri" w:cs="Calibri"/>
                <w:color w:val="000000"/>
                <w:sz w:val="22"/>
              </w:rPr>
              <w:t>2 Corinthians 7:9-10</w:t>
            </w:r>
          </w:p>
        </w:tc>
        <w:tc>
          <w:tcPr>
            <w:tcW w:w="2579" w:type="dxa"/>
          </w:tcPr>
          <w:p>
            <w:pPr>
              <w:spacing w:before="0" w:after="0" w:line="240" w:lineRule="auto"/>
            </w:pPr>
            <w:hyperlink w:anchor="R4193" w:history="1">
              <w:r>
                <w:rPr>
                  <w:rFonts w:ascii="Calibri" w:hAnsi="Calibri" w:eastAsia="Calibri" w:cs="Calibri"/>
                  <w:sz w:val="22"/>
                  <w:color w:val="000000"/>
                  <w:u w:val="none"/>
                </w:rPr>
                <w:t>259</w:t>
              </w:r>
            </w:hyperlink>
          </w:p>
        </w:tc>
      </w:tr>
      <w:tr>
        <w:trPr>
          <w:cantSplit/>
        </w:trPr>
        <w:tc>
          <w:tcPr>
            <w:tcW w:w="3901" w:type="dxa"/>
          </w:tcPr>
          <w:p>
            <w:pPr>
              <w:spacing w:before="0" w:after="0" w:line="240" w:lineRule="auto"/>
            </w:pPr>
            <w:r>
              <w:rPr>
                <w:rFonts w:ascii="Calibri" w:hAnsi="Calibri" w:eastAsia="Calibri" w:cs="Calibri"/>
                <w:color w:val="000000"/>
                <w:sz w:val="22"/>
              </w:rPr>
              <w:t>Galatians</w:t>
            </w:r>
          </w:p>
        </w:tc>
        <w:tc>
          <w:tcPr>
            <w:tcW w:w="2579" w:type="dxa"/>
          </w:tcPr>
          <w:p>
            <w:pPr>
              <w:spacing w:before="0" w:after="0" w:line="240" w:lineRule="auto"/>
            </w:pPr>
            <w:hyperlink w:anchor="R2208" w:history="1">
              <w:r>
                <w:rPr>
                  <w:rFonts w:ascii="Calibri" w:hAnsi="Calibri" w:eastAsia="Calibri" w:cs="Calibri"/>
                  <w:sz w:val="22"/>
                  <w:color w:val="000000"/>
                  <w:u w:val="none"/>
                </w:rPr>
                <w:t>134</w:t>
              </w:r>
            </w:hyperlink>
          </w:p>
        </w:tc>
      </w:tr>
      <w:tr>
        <w:trPr>
          <w:cantSplit/>
        </w:trPr>
        <w:tc>
          <w:tcPr>
            <w:tcW w:w="3901" w:type="dxa"/>
          </w:tcPr>
          <w:p>
            <w:pPr>
              <w:spacing w:before="0" w:after="0" w:line="240" w:lineRule="auto"/>
            </w:pPr>
            <w:r>
              <w:rPr>
                <w:rFonts w:ascii="Calibri" w:hAnsi="Calibri" w:eastAsia="Calibri" w:cs="Calibri"/>
                <w:color w:val="000000"/>
                <w:sz w:val="22"/>
              </w:rPr>
              <w:t>Galatians 2:9-10</w:t>
            </w:r>
          </w:p>
        </w:tc>
        <w:tc>
          <w:tcPr>
            <w:tcW w:w="2579" w:type="dxa"/>
          </w:tcPr>
          <w:p>
            <w:pPr>
              <w:spacing w:before="0" w:after="0" w:line="240" w:lineRule="auto"/>
            </w:pPr>
            <w:hyperlink w:anchor="R2323" w:history="1">
              <w:r>
                <w:rPr>
                  <w:rFonts w:ascii="Calibri" w:hAnsi="Calibri" w:eastAsia="Calibri" w:cs="Calibri"/>
                  <w:sz w:val="22"/>
                  <w:color w:val="000000"/>
                  <w:u w:val="none"/>
                </w:rPr>
                <w:t>142</w:t>
              </w:r>
            </w:hyperlink>
          </w:p>
        </w:tc>
      </w:tr>
      <w:tr>
        <w:trPr>
          <w:cantSplit/>
        </w:trPr>
        <w:tc>
          <w:tcPr>
            <w:tcW w:w="3901" w:type="dxa"/>
          </w:tcPr>
          <w:p>
            <w:pPr>
              <w:spacing w:before="0" w:after="0" w:line="240" w:lineRule="auto"/>
            </w:pPr>
            <w:r>
              <w:rPr>
                <w:rFonts w:ascii="Calibri" w:hAnsi="Calibri" w:eastAsia="Calibri" w:cs="Calibri"/>
                <w:color w:val="000000"/>
                <w:sz w:val="22"/>
              </w:rPr>
              <w:t>Galatians 5:16</w:t>
            </w:r>
          </w:p>
        </w:tc>
        <w:tc>
          <w:tcPr>
            <w:tcW w:w="2579" w:type="dxa"/>
          </w:tcPr>
          <w:p>
            <w:pPr>
              <w:spacing w:before="0" w:after="0" w:line="240" w:lineRule="auto"/>
            </w:pPr>
            <w:hyperlink w:anchor="R4734" w:history="1">
              <w:r>
                <w:rPr>
                  <w:rFonts w:ascii="Calibri" w:hAnsi="Calibri" w:eastAsia="Calibri" w:cs="Calibri"/>
                  <w:sz w:val="22"/>
                  <w:color w:val="000000"/>
                  <w:u w:val="none"/>
                </w:rPr>
                <w:t>291</w:t>
              </w:r>
            </w:hyperlink>
          </w:p>
        </w:tc>
      </w:tr>
      <w:tr>
        <w:trPr>
          <w:cantSplit/>
        </w:trPr>
        <w:tc>
          <w:tcPr>
            <w:tcW w:w="3901" w:type="dxa"/>
          </w:tcPr>
          <w:p>
            <w:pPr>
              <w:spacing w:before="0" w:after="0" w:line="240" w:lineRule="auto"/>
            </w:pPr>
            <w:r>
              <w:rPr>
                <w:rFonts w:ascii="Calibri" w:hAnsi="Calibri" w:eastAsia="Calibri" w:cs="Calibri"/>
                <w:color w:val="000000"/>
                <w:sz w:val="22"/>
              </w:rPr>
              <w:t>Ephesians</w:t>
            </w:r>
          </w:p>
        </w:tc>
        <w:tc>
          <w:tcPr>
            <w:tcW w:w="2579" w:type="dxa"/>
          </w:tcPr>
          <w:p>
            <w:pPr>
              <w:spacing w:before="0" w:after="0" w:line="240" w:lineRule="auto"/>
            </w:pPr>
            <w:hyperlink w:anchor="R2209" w:history="1">
              <w:r>
                <w:rPr>
                  <w:rFonts w:ascii="Calibri" w:hAnsi="Calibri" w:eastAsia="Calibri" w:cs="Calibri"/>
                  <w:sz w:val="22"/>
                  <w:color w:val="000000"/>
                  <w:u w:val="none"/>
                </w:rPr>
                <w:t>135</w:t>
              </w:r>
            </w:hyperlink>
          </w:p>
        </w:tc>
      </w:tr>
      <w:tr>
        <w:trPr>
          <w:cantSplit/>
        </w:trPr>
        <w:tc>
          <w:tcPr>
            <w:tcW w:w="3901" w:type="dxa"/>
          </w:tcPr>
          <w:p>
            <w:pPr>
              <w:spacing w:before="0" w:after="0" w:line="240" w:lineRule="auto"/>
            </w:pPr>
            <w:r>
              <w:rPr>
                <w:rFonts w:ascii="Calibri" w:hAnsi="Calibri" w:eastAsia="Calibri" w:cs="Calibri"/>
                <w:color w:val="000000"/>
                <w:sz w:val="22"/>
              </w:rPr>
              <w:t>Ephesians 4:2</w:t>
            </w:r>
          </w:p>
        </w:tc>
        <w:tc>
          <w:tcPr>
            <w:tcW w:w="2579" w:type="dxa"/>
          </w:tcPr>
          <w:p>
            <w:pPr>
              <w:spacing w:before="0" w:after="0" w:line="240" w:lineRule="auto"/>
            </w:pPr>
            <w:hyperlink w:anchor="R2928" w:history="1">
              <w:r>
                <w:rPr>
                  <w:rFonts w:ascii="Calibri" w:hAnsi="Calibri" w:eastAsia="Calibri" w:cs="Calibri"/>
                  <w:sz w:val="22"/>
                  <w:color w:val="000000"/>
                  <w:u w:val="none"/>
                </w:rPr>
                <w:t>181</w:t>
              </w:r>
            </w:hyperlink>
          </w:p>
        </w:tc>
      </w:tr>
      <w:tr>
        <w:trPr>
          <w:cantSplit/>
        </w:trPr>
        <w:tc>
          <w:tcPr>
            <w:tcW w:w="3901" w:type="dxa"/>
          </w:tcPr>
          <w:p>
            <w:pPr>
              <w:spacing w:before="0" w:after="0" w:line="240" w:lineRule="auto"/>
            </w:pPr>
            <w:r>
              <w:rPr>
                <w:rFonts w:ascii="Calibri" w:hAnsi="Calibri" w:eastAsia="Calibri" w:cs="Calibri"/>
                <w:color w:val="000000"/>
                <w:sz w:val="22"/>
              </w:rPr>
              <w:t>Ephesians 4:28</w:t>
            </w:r>
          </w:p>
        </w:tc>
        <w:tc>
          <w:tcPr>
            <w:tcW w:w="2579" w:type="dxa"/>
          </w:tcPr>
          <w:p>
            <w:pPr>
              <w:spacing w:before="0" w:after="0" w:line="240" w:lineRule="auto"/>
            </w:pPr>
            <w:hyperlink w:anchor="R0227" w:history="1">
              <w:r>
                <w:rPr>
                  <w:rFonts w:ascii="Calibri" w:hAnsi="Calibri" w:eastAsia="Calibri" w:cs="Calibri"/>
                  <w:sz w:val="22"/>
                  <w:color w:val="000000"/>
                  <w:u w:val="none"/>
                </w:rPr>
                <w:t>20</w:t>
              </w:r>
            </w:hyperlink>
          </w:p>
        </w:tc>
      </w:tr>
      <w:tr>
        <w:trPr>
          <w:cantSplit/>
        </w:trPr>
        <w:tc>
          <w:tcPr>
            <w:tcW w:w="3901" w:type="dxa"/>
          </w:tcPr>
          <w:p>
            <w:pPr>
              <w:spacing w:before="0" w:after="0" w:line="240" w:lineRule="auto"/>
            </w:pPr>
            <w:r>
              <w:rPr>
                <w:rFonts w:ascii="Calibri" w:hAnsi="Calibri" w:eastAsia="Calibri" w:cs="Calibri"/>
                <w:color w:val="000000"/>
                <w:sz w:val="22"/>
              </w:rPr>
              <w:t>Philippians</w:t>
            </w:r>
          </w:p>
        </w:tc>
        <w:tc>
          <w:tcPr>
            <w:tcW w:w="2579" w:type="dxa"/>
          </w:tcPr>
          <w:p>
            <w:pPr>
              <w:spacing w:before="0" w:after="0" w:line="240" w:lineRule="auto"/>
            </w:pPr>
            <w:hyperlink w:anchor="R2210" w:history="1">
              <w:r>
                <w:rPr>
                  <w:rFonts w:ascii="Calibri" w:hAnsi="Calibri" w:eastAsia="Calibri" w:cs="Calibri"/>
                  <w:sz w:val="22"/>
                  <w:color w:val="000000"/>
                  <w:u w:val="none"/>
                </w:rPr>
                <w:t>135</w:t>
              </w:r>
            </w:hyperlink>
            <w:r>
              <w:rPr>
                <w:rFonts w:ascii="Calibri" w:hAnsi="Calibri" w:eastAsia="Calibri" w:cs="Calibri"/>
                <w:color w:val="000000"/>
                <w:sz w:val="22"/>
              </w:rPr>
              <w:t xml:space="preserve">, </w:t>
            </w:r>
            <w:hyperlink w:anchor="R5906" w:history="1">
              <w:r>
                <w:rPr>
                  <w:rFonts w:ascii="Calibri" w:hAnsi="Calibri" w:eastAsia="Calibri" w:cs="Calibri"/>
                  <w:sz w:val="22"/>
                  <w:color w:val="000000"/>
                  <w:u w:val="none"/>
                </w:rPr>
                <w:t>353</w:t>
              </w:r>
            </w:hyperlink>
            <w:r>
              <w:rPr>
                <w:rFonts w:ascii="Calibri" w:hAnsi="Calibri" w:eastAsia="Calibri" w:cs="Calibri"/>
                <w:color w:val="000000"/>
                <w:sz w:val="22"/>
              </w:rPr>
              <w:t xml:space="preserve">, </w:t>
            </w:r>
            <w:hyperlink w:anchor="R6708" w:history="1">
              <w:r>
                <w:rPr>
                  <w:rFonts w:ascii="Calibri" w:hAnsi="Calibri" w:eastAsia="Calibri" w:cs="Calibri"/>
                  <w:sz w:val="22"/>
                  <w:color w:val="000000"/>
                  <w:u w:val="none"/>
                </w:rPr>
                <w:t>396</w:t>
              </w:r>
            </w:hyperlink>
          </w:p>
        </w:tc>
      </w:tr>
      <w:tr>
        <w:trPr>
          <w:cantSplit/>
        </w:trPr>
        <w:tc>
          <w:tcPr>
            <w:tcW w:w="3901" w:type="dxa"/>
          </w:tcPr>
          <w:p>
            <w:pPr>
              <w:spacing w:before="0" w:after="0" w:line="240" w:lineRule="auto"/>
            </w:pPr>
            <w:r>
              <w:rPr>
                <w:rFonts w:ascii="Calibri" w:hAnsi="Calibri" w:eastAsia="Calibri" w:cs="Calibri"/>
                <w:color w:val="000000"/>
                <w:sz w:val="22"/>
              </w:rPr>
              <w:t>Philippians 1:12-14</w:t>
            </w:r>
          </w:p>
        </w:tc>
        <w:tc>
          <w:tcPr>
            <w:tcW w:w="2579" w:type="dxa"/>
          </w:tcPr>
          <w:p>
            <w:pPr>
              <w:spacing w:before="0" w:after="0" w:line="240" w:lineRule="auto"/>
            </w:pPr>
            <w:hyperlink w:anchor="R6710" w:history="1">
              <w:r>
                <w:rPr>
                  <w:rFonts w:ascii="Calibri" w:hAnsi="Calibri" w:eastAsia="Calibri" w:cs="Calibri"/>
                  <w:sz w:val="22"/>
                  <w:color w:val="000000"/>
                  <w:u w:val="none"/>
                </w:rPr>
                <w:t>396</w:t>
              </w:r>
            </w:hyperlink>
          </w:p>
        </w:tc>
      </w:tr>
      <w:tr>
        <w:trPr>
          <w:cantSplit/>
        </w:trPr>
        <w:tc>
          <w:tcPr>
            <w:tcW w:w="3901" w:type="dxa"/>
          </w:tcPr>
          <w:p>
            <w:pPr>
              <w:spacing w:before="0" w:after="0" w:line="240" w:lineRule="auto"/>
            </w:pPr>
            <w:r>
              <w:rPr>
                <w:rFonts w:ascii="Calibri" w:hAnsi="Calibri" w:eastAsia="Calibri" w:cs="Calibri"/>
                <w:color w:val="000000"/>
                <w:sz w:val="22"/>
              </w:rPr>
              <w:t>Philippians 1:21</w:t>
            </w:r>
          </w:p>
        </w:tc>
        <w:tc>
          <w:tcPr>
            <w:tcW w:w="2579" w:type="dxa"/>
          </w:tcPr>
          <w:p>
            <w:pPr>
              <w:spacing w:before="0" w:after="0" w:line="240" w:lineRule="auto"/>
            </w:pPr>
            <w:hyperlink w:anchor="R5717" w:history="1">
              <w:r>
                <w:rPr>
                  <w:rFonts w:ascii="Calibri" w:hAnsi="Calibri" w:eastAsia="Calibri" w:cs="Calibri"/>
                  <w:sz w:val="22"/>
                  <w:color w:val="000000"/>
                  <w:u w:val="none"/>
                </w:rPr>
                <w:t>343</w:t>
              </w:r>
            </w:hyperlink>
          </w:p>
        </w:tc>
      </w:tr>
      <w:tr>
        <w:trPr>
          <w:cantSplit/>
        </w:trPr>
        <w:tc>
          <w:tcPr>
            <w:tcW w:w="3901" w:type="dxa"/>
          </w:tcPr>
          <w:p>
            <w:pPr>
              <w:spacing w:before="0" w:after="0" w:line="240" w:lineRule="auto"/>
            </w:pPr>
            <w:r>
              <w:rPr>
                <w:rFonts w:ascii="Calibri" w:hAnsi="Calibri" w:eastAsia="Calibri" w:cs="Calibri"/>
                <w:color w:val="000000"/>
                <w:sz w:val="22"/>
              </w:rPr>
              <w:t>Philippians 1:23b</w:t>
            </w:r>
          </w:p>
        </w:tc>
        <w:tc>
          <w:tcPr>
            <w:tcW w:w="2579" w:type="dxa"/>
          </w:tcPr>
          <w:p>
            <w:pPr>
              <w:spacing w:before="0" w:after="0" w:line="240" w:lineRule="auto"/>
            </w:pPr>
            <w:hyperlink w:anchor="R0799" w:history="1">
              <w:r>
                <w:rPr>
                  <w:rFonts w:ascii="Calibri" w:hAnsi="Calibri" w:eastAsia="Calibri" w:cs="Calibri"/>
                  <w:sz w:val="22"/>
                  <w:color w:val="000000"/>
                  <w:u w:val="none"/>
                </w:rPr>
                <w:t>53</w:t>
              </w:r>
            </w:hyperlink>
          </w:p>
        </w:tc>
      </w:tr>
      <w:tr>
        <w:trPr>
          <w:cantSplit/>
        </w:trPr>
        <w:tc>
          <w:tcPr>
            <w:tcW w:w="3901" w:type="dxa"/>
          </w:tcPr>
          <w:p>
            <w:pPr>
              <w:spacing w:before="0" w:after="0" w:line="240" w:lineRule="auto"/>
            </w:pPr>
            <w:r>
              <w:rPr>
                <w:rFonts w:ascii="Calibri" w:hAnsi="Calibri" w:eastAsia="Calibri" w:cs="Calibri"/>
                <w:color w:val="000000"/>
                <w:sz w:val="22"/>
              </w:rPr>
              <w:t>Philippians 2:4-8</w:t>
            </w:r>
          </w:p>
        </w:tc>
        <w:tc>
          <w:tcPr>
            <w:tcW w:w="2579" w:type="dxa"/>
          </w:tcPr>
          <w:p>
            <w:pPr>
              <w:spacing w:before="0" w:after="0" w:line="240" w:lineRule="auto"/>
            </w:pPr>
            <w:hyperlink w:anchor="R1158" w:history="1">
              <w:r>
                <w:rPr>
                  <w:rFonts w:ascii="Calibri" w:hAnsi="Calibri" w:eastAsia="Calibri" w:cs="Calibri"/>
                  <w:sz w:val="22"/>
                  <w:color w:val="000000"/>
                  <w:u w:val="none"/>
                </w:rPr>
                <w:t>72</w:t>
              </w:r>
            </w:hyperlink>
          </w:p>
        </w:tc>
      </w:tr>
      <w:tr>
        <w:trPr>
          <w:cantSplit/>
        </w:trPr>
        <w:tc>
          <w:tcPr>
            <w:tcW w:w="3901" w:type="dxa"/>
          </w:tcPr>
          <w:p>
            <w:pPr>
              <w:spacing w:before="0" w:after="0" w:line="240" w:lineRule="auto"/>
            </w:pPr>
            <w:r>
              <w:rPr>
                <w:rFonts w:ascii="Calibri" w:hAnsi="Calibri" w:eastAsia="Calibri" w:cs="Calibri"/>
                <w:color w:val="000000"/>
                <w:sz w:val="22"/>
              </w:rPr>
              <w:t>Philippians 2:6-7</w:t>
            </w:r>
          </w:p>
        </w:tc>
        <w:tc>
          <w:tcPr>
            <w:tcW w:w="2579" w:type="dxa"/>
          </w:tcPr>
          <w:p>
            <w:pPr>
              <w:spacing w:before="0" w:after="0" w:line="240" w:lineRule="auto"/>
            </w:pPr>
            <w:hyperlink w:anchor="R0963" w:history="1">
              <w:r>
                <w:rPr>
                  <w:rFonts w:ascii="Calibri" w:hAnsi="Calibri" w:eastAsia="Calibri" w:cs="Calibri"/>
                  <w:sz w:val="22"/>
                  <w:color w:val="000000"/>
                  <w:u w:val="none"/>
                </w:rPr>
                <w:t>64</w:t>
              </w:r>
            </w:hyperlink>
            <w:r>
              <w:rPr>
                <w:rFonts w:ascii="Calibri" w:hAnsi="Calibri" w:eastAsia="Calibri" w:cs="Calibri"/>
                <w:color w:val="000000"/>
                <w:sz w:val="22"/>
              </w:rPr>
              <w:t xml:space="preserve">, </w:t>
            </w:r>
            <w:hyperlink w:anchor="R5908" w:history="1">
              <w:r>
                <w:rPr>
                  <w:rFonts w:ascii="Calibri" w:hAnsi="Calibri" w:eastAsia="Calibri" w:cs="Calibri"/>
                  <w:sz w:val="22"/>
                  <w:color w:val="000000"/>
                  <w:u w:val="none"/>
                </w:rPr>
                <w:t>353</w:t>
              </w:r>
            </w:hyperlink>
          </w:p>
        </w:tc>
      </w:tr>
      <w:tr>
        <w:trPr>
          <w:cantSplit/>
        </w:trPr>
        <w:tc>
          <w:tcPr>
            <w:tcW w:w="3901" w:type="dxa"/>
          </w:tcPr>
          <w:p>
            <w:pPr>
              <w:spacing w:before="0" w:after="0" w:line="240" w:lineRule="auto"/>
            </w:pPr>
            <w:r>
              <w:rPr>
                <w:rFonts w:ascii="Calibri" w:hAnsi="Calibri" w:eastAsia="Calibri" w:cs="Calibri"/>
                <w:color w:val="000000"/>
                <w:sz w:val="22"/>
              </w:rPr>
              <w:t>Philippians 2:9-10</w:t>
            </w:r>
          </w:p>
        </w:tc>
        <w:tc>
          <w:tcPr>
            <w:tcW w:w="2579" w:type="dxa"/>
          </w:tcPr>
          <w:p>
            <w:pPr>
              <w:spacing w:before="0" w:after="0" w:line="240" w:lineRule="auto"/>
            </w:pPr>
            <w:hyperlink w:anchor="R3091" w:history="1">
              <w:r>
                <w:rPr>
                  <w:rFonts w:ascii="Calibri" w:hAnsi="Calibri" w:eastAsia="Calibri" w:cs="Calibri"/>
                  <w:sz w:val="22"/>
                  <w:color w:val="000000"/>
                  <w:u w:val="none"/>
                </w:rPr>
                <w:t>192</w:t>
              </w:r>
            </w:hyperlink>
          </w:p>
        </w:tc>
      </w:tr>
      <w:tr>
        <w:trPr>
          <w:cantSplit/>
        </w:trPr>
        <w:tc>
          <w:tcPr>
            <w:tcW w:w="3901" w:type="dxa"/>
          </w:tcPr>
          <w:p>
            <w:pPr>
              <w:spacing w:before="0" w:after="0" w:line="240" w:lineRule="auto"/>
            </w:pPr>
            <w:r>
              <w:rPr>
                <w:rFonts w:ascii="Calibri" w:hAnsi="Calibri" w:eastAsia="Calibri" w:cs="Calibri"/>
                <w:color w:val="000000"/>
                <w:sz w:val="22"/>
              </w:rPr>
              <w:t>Philippians 3:14</w:t>
            </w:r>
          </w:p>
        </w:tc>
        <w:tc>
          <w:tcPr>
            <w:tcW w:w="2579" w:type="dxa"/>
          </w:tcPr>
          <w:p>
            <w:pPr>
              <w:spacing w:before="0" w:after="0" w:line="240" w:lineRule="auto"/>
            </w:pPr>
            <w:hyperlink w:anchor="R0295" w:history="1">
              <w:r>
                <w:rPr>
                  <w:rFonts w:ascii="Calibri" w:hAnsi="Calibri" w:eastAsia="Calibri" w:cs="Calibri"/>
                  <w:sz w:val="22"/>
                  <w:color w:val="000000"/>
                  <w:u w:val="none"/>
                </w:rPr>
                <w:t>23</w:t>
              </w:r>
            </w:hyperlink>
          </w:p>
        </w:tc>
      </w:tr>
      <w:tr>
        <w:trPr>
          <w:cantSplit/>
        </w:trPr>
        <w:tc>
          <w:tcPr>
            <w:tcW w:w="3901" w:type="dxa"/>
          </w:tcPr>
          <w:p>
            <w:pPr>
              <w:spacing w:before="0" w:after="0" w:line="240" w:lineRule="auto"/>
            </w:pPr>
            <w:r>
              <w:rPr>
                <w:rFonts w:ascii="Calibri" w:hAnsi="Calibri" w:eastAsia="Calibri" w:cs="Calibri"/>
                <w:color w:val="000000"/>
                <w:sz w:val="22"/>
              </w:rPr>
              <w:t>Philippians 4:11</w:t>
            </w:r>
          </w:p>
        </w:tc>
        <w:tc>
          <w:tcPr>
            <w:tcW w:w="2579" w:type="dxa"/>
          </w:tcPr>
          <w:p>
            <w:pPr>
              <w:spacing w:before="0" w:after="0" w:line="240" w:lineRule="auto"/>
            </w:pPr>
            <w:hyperlink w:anchor="R5407" w:history="1">
              <w:r>
                <w:rPr>
                  <w:rFonts w:ascii="Calibri" w:hAnsi="Calibri" w:eastAsia="Calibri" w:cs="Calibri"/>
                  <w:sz w:val="22"/>
                  <w:color w:val="000000"/>
                  <w:u w:val="none"/>
                </w:rPr>
                <w:t>326</w:t>
              </w:r>
            </w:hyperlink>
            <w:r>
              <w:rPr>
                <w:rFonts w:ascii="Calibri" w:hAnsi="Calibri" w:eastAsia="Calibri" w:cs="Calibri"/>
                <w:color w:val="000000"/>
                <w:sz w:val="22"/>
              </w:rPr>
              <w:t xml:space="preserve">, </w:t>
            </w:r>
            <w:hyperlink w:anchor="R5415" w:history="1">
              <w:r>
                <w:rPr>
                  <w:rFonts w:ascii="Calibri" w:hAnsi="Calibri" w:eastAsia="Calibri" w:cs="Calibri"/>
                  <w:sz w:val="22"/>
                  <w:color w:val="000000"/>
                  <w:u w:val="none"/>
                </w:rPr>
                <w:t>327</w:t>
              </w:r>
            </w:hyperlink>
          </w:p>
        </w:tc>
      </w:tr>
      <w:tr>
        <w:trPr>
          <w:cantSplit/>
        </w:trPr>
        <w:tc>
          <w:tcPr>
            <w:tcW w:w="3901" w:type="dxa"/>
          </w:tcPr>
          <w:p>
            <w:pPr>
              <w:spacing w:before="0" w:after="0" w:line="240" w:lineRule="auto"/>
            </w:pPr>
            <w:r>
              <w:rPr>
                <w:rFonts w:ascii="Calibri" w:hAnsi="Calibri" w:eastAsia="Calibri" w:cs="Calibri"/>
                <w:color w:val="000000"/>
                <w:sz w:val="22"/>
              </w:rPr>
              <w:t>Philippians 4:13</w:t>
            </w:r>
          </w:p>
        </w:tc>
        <w:tc>
          <w:tcPr>
            <w:tcW w:w="2579" w:type="dxa"/>
          </w:tcPr>
          <w:p>
            <w:pPr>
              <w:spacing w:before="0" w:after="0" w:line="240" w:lineRule="auto"/>
            </w:pPr>
            <w:hyperlink w:anchor="R6725" w:history="1">
              <w:r>
                <w:rPr>
                  <w:rFonts w:ascii="Calibri" w:hAnsi="Calibri" w:eastAsia="Calibri" w:cs="Calibri"/>
                  <w:sz w:val="22"/>
                  <w:color w:val="000000"/>
                  <w:u w:val="none"/>
                </w:rPr>
                <w:t>397</w:t>
              </w:r>
            </w:hyperlink>
          </w:p>
        </w:tc>
      </w:tr>
      <w:tr>
        <w:trPr>
          <w:cantSplit/>
        </w:trPr>
        <w:tc>
          <w:tcPr>
            <w:tcW w:w="3901" w:type="dxa"/>
          </w:tcPr>
          <w:p>
            <w:pPr>
              <w:spacing w:before="0" w:after="0" w:line="240" w:lineRule="auto"/>
            </w:pPr>
            <w:r>
              <w:rPr>
                <w:rFonts w:ascii="Calibri" w:hAnsi="Calibri" w:eastAsia="Calibri" w:cs="Calibri"/>
                <w:color w:val="000000"/>
                <w:sz w:val="22"/>
              </w:rPr>
              <w:t>Philippians 4:18</w:t>
            </w:r>
          </w:p>
        </w:tc>
        <w:tc>
          <w:tcPr>
            <w:tcW w:w="2579" w:type="dxa"/>
          </w:tcPr>
          <w:p>
            <w:pPr>
              <w:spacing w:before="0" w:after="0" w:line="240" w:lineRule="auto"/>
            </w:pPr>
            <w:hyperlink w:anchor="R4337" w:history="1">
              <w:r>
                <w:rPr>
                  <w:rFonts w:ascii="Calibri" w:hAnsi="Calibri" w:eastAsia="Calibri" w:cs="Calibri"/>
                  <w:sz w:val="22"/>
                  <w:color w:val="000000"/>
                  <w:u w:val="none"/>
                </w:rPr>
                <w:t>267</w:t>
              </w:r>
            </w:hyperlink>
          </w:p>
        </w:tc>
      </w:tr>
      <w:tr>
        <w:trPr>
          <w:cantSplit/>
        </w:trPr>
        <w:tc>
          <w:tcPr>
            <w:tcW w:w="3901" w:type="dxa"/>
          </w:tcPr>
          <w:p>
            <w:pPr>
              <w:spacing w:before="0" w:after="0" w:line="240" w:lineRule="auto"/>
            </w:pPr>
            <w:r>
              <w:rPr>
                <w:rFonts w:ascii="Calibri" w:hAnsi="Calibri" w:eastAsia="Calibri" w:cs="Calibri"/>
                <w:color w:val="000000"/>
                <w:sz w:val="22"/>
              </w:rPr>
              <w:t>Colossians</w:t>
            </w:r>
          </w:p>
        </w:tc>
        <w:tc>
          <w:tcPr>
            <w:tcW w:w="2579" w:type="dxa"/>
          </w:tcPr>
          <w:p>
            <w:pPr>
              <w:spacing w:before="0" w:after="0" w:line="240" w:lineRule="auto"/>
            </w:pPr>
            <w:hyperlink w:anchor="R2211" w:history="1">
              <w:r>
                <w:rPr>
                  <w:rFonts w:ascii="Calibri" w:hAnsi="Calibri" w:eastAsia="Calibri" w:cs="Calibri"/>
                  <w:sz w:val="22"/>
                  <w:color w:val="000000"/>
                  <w:u w:val="none"/>
                </w:rPr>
                <w:t>135</w:t>
              </w:r>
            </w:hyperlink>
          </w:p>
        </w:tc>
      </w:tr>
      <w:tr>
        <w:trPr>
          <w:cantSplit/>
        </w:trPr>
        <w:tc>
          <w:tcPr>
            <w:tcW w:w="3901" w:type="dxa"/>
          </w:tcPr>
          <w:p>
            <w:pPr>
              <w:spacing w:before="0" w:after="0" w:line="240" w:lineRule="auto"/>
            </w:pPr>
            <w:r>
              <w:rPr>
                <w:rFonts w:ascii="Calibri" w:hAnsi="Calibri" w:eastAsia="Calibri" w:cs="Calibri"/>
                <w:color w:val="000000"/>
                <w:sz w:val="22"/>
              </w:rPr>
              <w:t>Colossians 1:23</w:t>
            </w:r>
          </w:p>
        </w:tc>
        <w:tc>
          <w:tcPr>
            <w:tcW w:w="2579" w:type="dxa"/>
          </w:tcPr>
          <w:p>
            <w:pPr>
              <w:spacing w:before="0" w:after="0" w:line="240" w:lineRule="auto"/>
            </w:pPr>
            <w:hyperlink w:anchor="R1933" w:history="1">
              <w:r>
                <w:rPr>
                  <w:rFonts w:ascii="Calibri" w:hAnsi="Calibri" w:eastAsia="Calibri" w:cs="Calibri"/>
                  <w:sz w:val="22"/>
                  <w:color w:val="000000"/>
                  <w:u w:val="none"/>
                </w:rPr>
                <w:t>119</w:t>
              </w:r>
            </w:hyperlink>
          </w:p>
        </w:tc>
      </w:tr>
      <w:tr>
        <w:trPr>
          <w:cantSplit/>
        </w:trPr>
        <w:tc>
          <w:tcPr>
            <w:tcW w:w="3901" w:type="dxa"/>
          </w:tcPr>
          <w:p>
            <w:pPr>
              <w:spacing w:before="0" w:after="0" w:line="240" w:lineRule="auto"/>
            </w:pPr>
            <w:r>
              <w:rPr>
                <w:rFonts w:ascii="Calibri" w:hAnsi="Calibri" w:eastAsia="Calibri" w:cs="Calibri"/>
                <w:color w:val="000000"/>
                <w:sz w:val="22"/>
              </w:rPr>
              <w:t>Colossians 3:23-24</w:t>
            </w:r>
          </w:p>
        </w:tc>
        <w:tc>
          <w:tcPr>
            <w:tcW w:w="2579" w:type="dxa"/>
          </w:tcPr>
          <w:p>
            <w:pPr>
              <w:spacing w:before="0" w:after="0" w:line="240" w:lineRule="auto"/>
            </w:pPr>
            <w:hyperlink w:anchor="R4986" w:history="1">
              <w:r>
                <w:rPr>
                  <w:rFonts w:ascii="Calibri" w:hAnsi="Calibri" w:eastAsia="Calibri" w:cs="Calibri"/>
                  <w:sz w:val="22"/>
                  <w:color w:val="000000"/>
                  <w:u w:val="none"/>
                </w:rPr>
                <w:t>304</w:t>
              </w:r>
            </w:hyperlink>
          </w:p>
        </w:tc>
      </w:tr>
      <w:tr>
        <w:trPr>
          <w:cantSplit/>
        </w:trPr>
        <w:tc>
          <w:tcPr>
            <w:tcW w:w="3901" w:type="dxa"/>
          </w:tcPr>
          <w:p>
            <w:pPr>
              <w:spacing w:before="0" w:after="0" w:line="240" w:lineRule="auto"/>
            </w:pPr>
            <w:r>
              <w:rPr>
                <w:rFonts w:ascii="Calibri" w:hAnsi="Calibri" w:eastAsia="Calibri" w:cs="Calibri"/>
                <w:color w:val="000000"/>
                <w:sz w:val="22"/>
              </w:rPr>
              <w:t>1 Thessalonians</w:t>
            </w:r>
          </w:p>
        </w:tc>
        <w:tc>
          <w:tcPr>
            <w:tcW w:w="2579" w:type="dxa"/>
          </w:tcPr>
          <w:p>
            <w:pPr>
              <w:spacing w:before="0" w:after="0" w:line="240" w:lineRule="auto"/>
            </w:pPr>
            <w:hyperlink w:anchor="R2212" w:history="1">
              <w:r>
                <w:rPr>
                  <w:rFonts w:ascii="Calibri" w:hAnsi="Calibri" w:eastAsia="Calibri" w:cs="Calibri"/>
                  <w:sz w:val="22"/>
                  <w:color w:val="000000"/>
                  <w:u w:val="none"/>
                </w:rPr>
                <w:t>135</w:t>
              </w:r>
            </w:hyperlink>
          </w:p>
        </w:tc>
      </w:tr>
      <w:tr>
        <w:trPr>
          <w:cantSplit/>
        </w:trPr>
        <w:tc>
          <w:tcPr>
            <w:tcW w:w="3901" w:type="dxa"/>
          </w:tcPr>
          <w:p>
            <w:pPr>
              <w:spacing w:before="0" w:after="0" w:line="240" w:lineRule="auto"/>
            </w:pPr>
            <w:r>
              <w:rPr>
                <w:rFonts w:ascii="Calibri" w:hAnsi="Calibri" w:eastAsia="Calibri" w:cs="Calibri"/>
                <w:color w:val="000000"/>
                <w:sz w:val="22"/>
              </w:rPr>
              <w:t>1 Thessalonians 4:17</w:t>
            </w:r>
          </w:p>
        </w:tc>
        <w:tc>
          <w:tcPr>
            <w:tcW w:w="2579" w:type="dxa"/>
          </w:tcPr>
          <w:p>
            <w:pPr>
              <w:spacing w:before="0" w:after="0" w:line="240" w:lineRule="auto"/>
            </w:pPr>
            <w:hyperlink w:anchor="R0342" w:history="1">
              <w:r>
                <w:rPr>
                  <w:rFonts w:ascii="Calibri" w:hAnsi="Calibri" w:eastAsia="Calibri" w:cs="Calibri"/>
                  <w:sz w:val="22"/>
                  <w:color w:val="000000"/>
                  <w:u w:val="none"/>
                </w:rPr>
                <w:t>26</w:t>
              </w:r>
            </w:hyperlink>
          </w:p>
        </w:tc>
      </w:tr>
      <w:tr>
        <w:trPr>
          <w:cantSplit/>
        </w:trPr>
        <w:tc>
          <w:tcPr>
            <w:tcW w:w="3901" w:type="dxa"/>
          </w:tcPr>
          <w:p>
            <w:pPr>
              <w:spacing w:before="0" w:after="0" w:line="240" w:lineRule="auto"/>
            </w:pPr>
            <w:r>
              <w:rPr>
                <w:rFonts w:ascii="Calibri" w:hAnsi="Calibri" w:eastAsia="Calibri" w:cs="Calibri"/>
                <w:color w:val="000000"/>
                <w:sz w:val="22"/>
              </w:rPr>
              <w:t>1 Thessalonians 5:2-3</w:t>
            </w:r>
          </w:p>
        </w:tc>
        <w:tc>
          <w:tcPr>
            <w:tcW w:w="2579" w:type="dxa"/>
          </w:tcPr>
          <w:p>
            <w:pPr>
              <w:spacing w:before="0" w:after="0" w:line="240" w:lineRule="auto"/>
            </w:pPr>
            <w:hyperlink w:anchor="R2244" w:history="1">
              <w:r>
                <w:rPr>
                  <w:rFonts w:ascii="Calibri" w:hAnsi="Calibri" w:eastAsia="Calibri" w:cs="Calibri"/>
                  <w:sz w:val="22"/>
                  <w:color w:val="000000"/>
                  <w:u w:val="none"/>
                </w:rPr>
                <w:t>136</w:t>
              </w:r>
            </w:hyperlink>
          </w:p>
        </w:tc>
      </w:tr>
      <w:tr>
        <w:trPr>
          <w:cantSplit/>
        </w:trPr>
        <w:tc>
          <w:tcPr>
            <w:tcW w:w="3901" w:type="dxa"/>
          </w:tcPr>
          <w:p>
            <w:pPr>
              <w:spacing w:before="0" w:after="0" w:line="240" w:lineRule="auto"/>
            </w:pPr>
            <w:r>
              <w:rPr>
                <w:rFonts w:ascii="Calibri" w:hAnsi="Calibri" w:eastAsia="Calibri" w:cs="Calibri"/>
                <w:color w:val="000000"/>
                <w:sz w:val="22"/>
              </w:rPr>
              <w:t>1 Thessalonians 5:4-6</w:t>
            </w:r>
          </w:p>
        </w:tc>
        <w:tc>
          <w:tcPr>
            <w:tcW w:w="2579" w:type="dxa"/>
          </w:tcPr>
          <w:p>
            <w:pPr>
              <w:spacing w:before="0" w:after="0" w:line="240" w:lineRule="auto"/>
            </w:pPr>
            <w:hyperlink w:anchor="R2256" w:history="1">
              <w:r>
                <w:rPr>
                  <w:rFonts w:ascii="Calibri" w:hAnsi="Calibri" w:eastAsia="Calibri" w:cs="Calibri"/>
                  <w:sz w:val="22"/>
                  <w:color w:val="000000"/>
                  <w:u w:val="none"/>
                </w:rPr>
                <w:t>137</w:t>
              </w:r>
            </w:hyperlink>
          </w:p>
        </w:tc>
      </w:tr>
      <w:tr>
        <w:trPr>
          <w:cantSplit/>
        </w:trPr>
        <w:tc>
          <w:tcPr>
            <w:tcW w:w="3901" w:type="dxa"/>
          </w:tcPr>
          <w:p>
            <w:pPr>
              <w:spacing w:before="0" w:after="0" w:line="240" w:lineRule="auto"/>
            </w:pPr>
            <w:r>
              <w:rPr>
                <w:rFonts w:ascii="Calibri" w:hAnsi="Calibri" w:eastAsia="Calibri" w:cs="Calibri"/>
                <w:color w:val="000000"/>
                <w:sz w:val="22"/>
              </w:rPr>
              <w:t>2 Thessalonians</w:t>
            </w:r>
          </w:p>
        </w:tc>
        <w:tc>
          <w:tcPr>
            <w:tcW w:w="2579" w:type="dxa"/>
          </w:tcPr>
          <w:p>
            <w:pPr>
              <w:spacing w:before="0" w:after="0" w:line="240" w:lineRule="auto"/>
            </w:pPr>
            <w:hyperlink w:anchor="R2213" w:history="1">
              <w:r>
                <w:rPr>
                  <w:rFonts w:ascii="Calibri" w:hAnsi="Calibri" w:eastAsia="Calibri" w:cs="Calibri"/>
                  <w:sz w:val="22"/>
                  <w:color w:val="000000"/>
                  <w:u w:val="none"/>
                </w:rPr>
                <w:t>135</w:t>
              </w:r>
            </w:hyperlink>
          </w:p>
        </w:tc>
      </w:tr>
      <w:tr>
        <w:trPr>
          <w:cantSplit/>
        </w:trPr>
        <w:tc>
          <w:tcPr>
            <w:tcW w:w="3901" w:type="dxa"/>
          </w:tcPr>
          <w:p>
            <w:pPr>
              <w:spacing w:before="0" w:after="0" w:line="240" w:lineRule="auto"/>
            </w:pPr>
            <w:r>
              <w:rPr>
                <w:rFonts w:ascii="Calibri" w:hAnsi="Calibri" w:eastAsia="Calibri" w:cs="Calibri"/>
                <w:color w:val="000000"/>
                <w:sz w:val="22"/>
              </w:rPr>
              <w:t>1 Timothy</w:t>
            </w:r>
          </w:p>
        </w:tc>
        <w:tc>
          <w:tcPr>
            <w:tcW w:w="2579" w:type="dxa"/>
          </w:tcPr>
          <w:p>
            <w:pPr>
              <w:spacing w:before="0" w:after="0" w:line="240" w:lineRule="auto"/>
            </w:pPr>
            <w:hyperlink w:anchor="R2214" w:history="1">
              <w:r>
                <w:rPr>
                  <w:rFonts w:ascii="Calibri" w:hAnsi="Calibri" w:eastAsia="Calibri" w:cs="Calibri"/>
                  <w:sz w:val="22"/>
                  <w:color w:val="000000"/>
                  <w:u w:val="none"/>
                </w:rPr>
                <w:t>135</w:t>
              </w:r>
            </w:hyperlink>
          </w:p>
        </w:tc>
      </w:tr>
      <w:tr>
        <w:trPr>
          <w:cantSplit/>
        </w:trPr>
        <w:tc>
          <w:tcPr>
            <w:tcW w:w="3901" w:type="dxa"/>
          </w:tcPr>
          <w:p>
            <w:pPr>
              <w:spacing w:before="0" w:after="0" w:line="240" w:lineRule="auto"/>
            </w:pPr>
            <w:r>
              <w:rPr>
                <w:rFonts w:ascii="Calibri" w:hAnsi="Calibri" w:eastAsia="Calibri" w:cs="Calibri"/>
                <w:color w:val="000000"/>
                <w:sz w:val="22"/>
              </w:rPr>
              <w:t>1 Timothy 2:1-2</w:t>
            </w:r>
          </w:p>
        </w:tc>
        <w:tc>
          <w:tcPr>
            <w:tcW w:w="2579" w:type="dxa"/>
          </w:tcPr>
          <w:p>
            <w:pPr>
              <w:spacing w:before="0" w:after="0" w:line="240" w:lineRule="auto"/>
            </w:pPr>
            <w:hyperlink w:anchor="R2808" w:history="1">
              <w:r>
                <w:rPr>
                  <w:rFonts w:ascii="Calibri" w:hAnsi="Calibri" w:eastAsia="Calibri" w:cs="Calibri"/>
                  <w:sz w:val="22"/>
                  <w:color w:val="000000"/>
                  <w:u w:val="none"/>
                </w:rPr>
                <w:t>173</w:t>
              </w:r>
            </w:hyperlink>
          </w:p>
        </w:tc>
      </w:tr>
      <w:tr>
        <w:trPr>
          <w:cantSplit/>
        </w:trPr>
        <w:tc>
          <w:tcPr>
            <w:tcW w:w="3901" w:type="dxa"/>
          </w:tcPr>
          <w:p>
            <w:pPr>
              <w:spacing w:before="0" w:after="0" w:line="240" w:lineRule="auto"/>
            </w:pPr>
            <w:r>
              <w:rPr>
                <w:rFonts w:ascii="Calibri" w:hAnsi="Calibri" w:eastAsia="Calibri" w:cs="Calibri"/>
                <w:color w:val="000000"/>
                <w:sz w:val="22"/>
              </w:rPr>
              <w:t>1 Timothy 6:15b-16</w:t>
            </w:r>
          </w:p>
        </w:tc>
        <w:tc>
          <w:tcPr>
            <w:tcW w:w="2579" w:type="dxa"/>
          </w:tcPr>
          <w:p>
            <w:pPr>
              <w:spacing w:before="0" w:after="0" w:line="240" w:lineRule="auto"/>
            </w:pPr>
            <w:hyperlink w:anchor="R2610" w:history="1">
              <w:r>
                <w:rPr>
                  <w:rFonts w:ascii="Calibri" w:hAnsi="Calibri" w:eastAsia="Calibri" w:cs="Calibri"/>
                  <w:sz w:val="22"/>
                  <w:color w:val="000000"/>
                  <w:u w:val="none"/>
                </w:rPr>
                <w:t>159</w:t>
              </w:r>
            </w:hyperlink>
          </w:p>
        </w:tc>
      </w:tr>
      <w:tr>
        <w:trPr>
          <w:cantSplit/>
        </w:trPr>
        <w:tc>
          <w:tcPr>
            <w:tcW w:w="3901" w:type="dxa"/>
          </w:tcPr>
          <w:p>
            <w:pPr>
              <w:spacing w:before="0" w:after="0" w:line="240" w:lineRule="auto"/>
            </w:pPr>
            <w:r>
              <w:rPr>
                <w:rFonts w:ascii="Calibri" w:hAnsi="Calibri" w:eastAsia="Calibri" w:cs="Calibri"/>
                <w:color w:val="000000"/>
                <w:sz w:val="22"/>
              </w:rPr>
              <w:t>1 Timothy 6:17-19</w:t>
            </w:r>
          </w:p>
        </w:tc>
        <w:tc>
          <w:tcPr>
            <w:tcW w:w="2579" w:type="dxa"/>
          </w:tcPr>
          <w:p>
            <w:pPr>
              <w:spacing w:before="0" w:after="0" w:line="240" w:lineRule="auto"/>
            </w:pPr>
            <w:hyperlink w:anchor="R5958" w:history="1">
              <w:r>
                <w:rPr>
                  <w:rFonts w:ascii="Calibri" w:hAnsi="Calibri" w:eastAsia="Calibri" w:cs="Calibri"/>
                  <w:sz w:val="22"/>
                  <w:color w:val="000000"/>
                  <w:u w:val="none"/>
                </w:rPr>
                <w:t>355</w:t>
              </w:r>
            </w:hyperlink>
          </w:p>
        </w:tc>
      </w:tr>
      <w:tr>
        <w:trPr>
          <w:cantSplit/>
        </w:trPr>
        <w:tc>
          <w:tcPr>
            <w:tcW w:w="3901" w:type="dxa"/>
          </w:tcPr>
          <w:p>
            <w:pPr>
              <w:spacing w:before="0" w:after="0" w:line="240" w:lineRule="auto"/>
            </w:pPr>
            <w:r>
              <w:rPr>
                <w:rFonts w:ascii="Calibri" w:hAnsi="Calibri" w:eastAsia="Calibri" w:cs="Calibri"/>
                <w:color w:val="000000"/>
                <w:sz w:val="22"/>
              </w:rPr>
              <w:t>2 Timothy</w:t>
            </w:r>
          </w:p>
        </w:tc>
        <w:tc>
          <w:tcPr>
            <w:tcW w:w="2579" w:type="dxa"/>
          </w:tcPr>
          <w:p>
            <w:pPr>
              <w:spacing w:before="0" w:after="0" w:line="240" w:lineRule="auto"/>
            </w:pPr>
            <w:hyperlink w:anchor="R2215" w:history="1">
              <w:r>
                <w:rPr>
                  <w:rFonts w:ascii="Calibri" w:hAnsi="Calibri" w:eastAsia="Calibri" w:cs="Calibri"/>
                  <w:sz w:val="22"/>
                  <w:color w:val="000000"/>
                  <w:u w:val="none"/>
                </w:rPr>
                <w:t>135</w:t>
              </w:r>
            </w:hyperlink>
            <w:r>
              <w:rPr>
                <w:rFonts w:ascii="Calibri" w:hAnsi="Calibri" w:eastAsia="Calibri" w:cs="Calibri"/>
                <w:color w:val="000000"/>
                <w:sz w:val="22"/>
              </w:rPr>
              <w:t xml:space="preserve">, </w:t>
            </w:r>
            <w:hyperlink w:anchor="R4627" w:history="1">
              <w:r>
                <w:rPr>
                  <w:rFonts w:ascii="Calibri" w:hAnsi="Calibri" w:eastAsia="Calibri" w:cs="Calibri"/>
                  <w:sz w:val="22"/>
                  <w:color w:val="000000"/>
                  <w:u w:val="none"/>
                </w:rPr>
                <w:t>284</w:t>
              </w:r>
            </w:hyperlink>
          </w:p>
        </w:tc>
      </w:tr>
      <w:tr>
        <w:trPr>
          <w:cantSplit/>
        </w:trPr>
        <w:tc>
          <w:tcPr>
            <w:tcW w:w="3901" w:type="dxa"/>
          </w:tcPr>
          <w:p>
            <w:pPr>
              <w:spacing w:before="0" w:after="0" w:line="240" w:lineRule="auto"/>
            </w:pPr>
            <w:r>
              <w:rPr>
                <w:rFonts w:ascii="Calibri" w:hAnsi="Calibri" w:eastAsia="Calibri" w:cs="Calibri"/>
                <w:color w:val="000000"/>
                <w:sz w:val="22"/>
              </w:rPr>
              <w:t>2 Timothy 1:12</w:t>
            </w:r>
          </w:p>
        </w:tc>
        <w:tc>
          <w:tcPr>
            <w:tcW w:w="2579" w:type="dxa"/>
          </w:tcPr>
          <w:p>
            <w:pPr>
              <w:spacing w:before="0" w:after="0" w:line="240" w:lineRule="auto"/>
            </w:pPr>
            <w:hyperlink w:anchor="R4632" w:history="1">
              <w:r>
                <w:rPr>
                  <w:rFonts w:ascii="Calibri" w:hAnsi="Calibri" w:eastAsia="Calibri" w:cs="Calibri"/>
                  <w:sz w:val="22"/>
                  <w:color w:val="000000"/>
                  <w:u w:val="none"/>
                </w:rPr>
                <w:t>284</w:t>
              </w:r>
            </w:hyperlink>
          </w:p>
        </w:tc>
      </w:tr>
      <w:tr>
        <w:trPr>
          <w:cantSplit/>
        </w:trPr>
        <w:tc>
          <w:tcPr>
            <w:tcW w:w="3901" w:type="dxa"/>
          </w:tcPr>
          <w:p>
            <w:pPr>
              <w:spacing w:before="0" w:after="0" w:line="240" w:lineRule="auto"/>
            </w:pPr>
            <w:r>
              <w:rPr>
                <w:rFonts w:ascii="Calibri" w:hAnsi="Calibri" w:eastAsia="Calibri" w:cs="Calibri"/>
                <w:color w:val="000000"/>
                <w:sz w:val="22"/>
              </w:rPr>
              <w:t>Titus</w:t>
            </w:r>
          </w:p>
        </w:tc>
        <w:tc>
          <w:tcPr>
            <w:tcW w:w="2579" w:type="dxa"/>
          </w:tcPr>
          <w:p>
            <w:pPr>
              <w:spacing w:before="0" w:after="0" w:line="240" w:lineRule="auto"/>
            </w:pPr>
            <w:hyperlink w:anchor="R2216" w:history="1">
              <w:r>
                <w:rPr>
                  <w:rFonts w:ascii="Calibri" w:hAnsi="Calibri" w:eastAsia="Calibri" w:cs="Calibri"/>
                  <w:sz w:val="22"/>
                  <w:color w:val="000000"/>
                  <w:u w:val="none"/>
                </w:rPr>
                <w:t>135</w:t>
              </w:r>
            </w:hyperlink>
          </w:p>
        </w:tc>
      </w:tr>
      <w:tr>
        <w:trPr>
          <w:cantSplit/>
        </w:trPr>
        <w:tc>
          <w:tcPr>
            <w:tcW w:w="3901" w:type="dxa"/>
          </w:tcPr>
          <w:p>
            <w:pPr>
              <w:spacing w:before="0" w:after="0" w:line="240" w:lineRule="auto"/>
            </w:pPr>
            <w:r>
              <w:rPr>
                <w:rFonts w:ascii="Calibri" w:hAnsi="Calibri" w:eastAsia="Calibri" w:cs="Calibri"/>
                <w:color w:val="000000"/>
                <w:sz w:val="22"/>
              </w:rPr>
              <w:t>Philemon</w:t>
            </w:r>
          </w:p>
        </w:tc>
        <w:tc>
          <w:tcPr>
            <w:tcW w:w="2579" w:type="dxa"/>
          </w:tcPr>
          <w:p>
            <w:pPr>
              <w:spacing w:before="0" w:after="0" w:line="240" w:lineRule="auto"/>
            </w:pPr>
            <w:hyperlink w:anchor="R2217" w:history="1">
              <w:r>
                <w:rPr>
                  <w:rFonts w:ascii="Calibri" w:hAnsi="Calibri" w:eastAsia="Calibri" w:cs="Calibri"/>
                  <w:sz w:val="22"/>
                  <w:color w:val="000000"/>
                  <w:u w:val="none"/>
                </w:rPr>
                <w:t>135</w:t>
              </w:r>
            </w:hyperlink>
            <w:r>
              <w:rPr>
                <w:rFonts w:ascii="Calibri" w:hAnsi="Calibri" w:eastAsia="Calibri" w:cs="Calibri"/>
                <w:color w:val="000000"/>
                <w:sz w:val="22"/>
              </w:rPr>
              <w:t xml:space="preserve">, </w:t>
            </w:r>
            <w:hyperlink w:anchor="R6101" w:history="1">
              <w:r>
                <w:rPr>
                  <w:rFonts w:ascii="Calibri" w:hAnsi="Calibri" w:eastAsia="Calibri" w:cs="Calibri"/>
                  <w:sz w:val="22"/>
                  <w:color w:val="000000"/>
                  <w:u w:val="none"/>
                </w:rPr>
                <w:t>363</w:t>
              </w:r>
            </w:hyperlink>
            <w:r>
              <w:rPr>
                <w:rFonts w:ascii="Calibri" w:hAnsi="Calibri" w:eastAsia="Calibri" w:cs="Calibri"/>
                <w:color w:val="000000"/>
                <w:sz w:val="22"/>
              </w:rPr>
              <w:t xml:space="preserve">, </w:t>
            </w:r>
            <w:hyperlink w:anchor="R6113" w:history="1">
              <w:r>
                <w:rPr>
                  <w:rFonts w:ascii="Calibri" w:hAnsi="Calibri" w:eastAsia="Calibri" w:cs="Calibri"/>
                  <w:sz w:val="22"/>
                  <w:color w:val="000000"/>
                  <w:u w:val="none"/>
                </w:rPr>
                <w:t>364</w:t>
              </w:r>
            </w:hyperlink>
          </w:p>
        </w:tc>
      </w:tr>
      <w:tr>
        <w:trPr>
          <w:cantSplit/>
        </w:trPr>
        <w:tc>
          <w:tcPr>
            <w:tcW w:w="3901" w:type="dxa"/>
          </w:tcPr>
          <w:p>
            <w:pPr>
              <w:spacing w:before="0" w:after="0" w:line="240" w:lineRule="auto"/>
            </w:pPr>
            <w:r>
              <w:rPr>
                <w:rFonts w:ascii="Calibri" w:hAnsi="Calibri" w:eastAsia="Calibri" w:cs="Calibri"/>
                <w:color w:val="000000"/>
                <w:sz w:val="22"/>
              </w:rPr>
              <w:t>Philemon 1:8-9</w:t>
            </w:r>
          </w:p>
        </w:tc>
        <w:tc>
          <w:tcPr>
            <w:tcW w:w="2579" w:type="dxa"/>
          </w:tcPr>
          <w:p>
            <w:pPr>
              <w:spacing w:before="0" w:after="0" w:line="240" w:lineRule="auto"/>
            </w:pPr>
            <w:hyperlink w:anchor="R6104" w:history="1">
              <w:r>
                <w:rPr>
                  <w:rFonts w:ascii="Calibri" w:hAnsi="Calibri" w:eastAsia="Calibri" w:cs="Calibri"/>
                  <w:sz w:val="22"/>
                  <w:color w:val="000000"/>
                  <w:u w:val="none"/>
                </w:rPr>
                <w:t>363</w:t>
              </w:r>
            </w:hyperlink>
            <w:r>
              <w:rPr>
                <w:rFonts w:ascii="Calibri" w:hAnsi="Calibri" w:eastAsia="Calibri" w:cs="Calibri"/>
                <w:color w:val="000000"/>
                <w:sz w:val="22"/>
              </w:rPr>
              <w:t xml:space="preserve">, </w:t>
            </w:r>
            <w:hyperlink w:anchor="R6105" w:history="1">
              <w:r>
                <w:rPr>
                  <w:rFonts w:ascii="Calibri" w:hAnsi="Calibri" w:eastAsia="Calibri" w:cs="Calibri"/>
                  <w:sz w:val="22"/>
                  <w:color w:val="000000"/>
                  <w:u w:val="none"/>
                </w:rPr>
                <w:t>364</w:t>
              </w:r>
            </w:hyperlink>
          </w:p>
        </w:tc>
      </w:tr>
      <w:tr>
        <w:trPr>
          <w:cantSplit/>
        </w:trPr>
        <w:tc>
          <w:tcPr>
            <w:tcW w:w="3901" w:type="dxa"/>
          </w:tcPr>
          <w:p>
            <w:pPr>
              <w:spacing w:before="0" w:after="0" w:line="240" w:lineRule="auto"/>
            </w:pPr>
            <w:r>
              <w:rPr>
                <w:rFonts w:ascii="Calibri" w:hAnsi="Calibri" w:eastAsia="Calibri" w:cs="Calibri"/>
                <w:color w:val="000000"/>
                <w:sz w:val="22"/>
              </w:rPr>
              <w:t>Philemon 1:20</w:t>
            </w:r>
          </w:p>
        </w:tc>
        <w:tc>
          <w:tcPr>
            <w:tcW w:w="2579" w:type="dxa"/>
          </w:tcPr>
          <w:p>
            <w:pPr>
              <w:spacing w:before="0" w:after="0" w:line="240" w:lineRule="auto"/>
            </w:pPr>
            <w:hyperlink w:anchor="R6109" w:history="1">
              <w:r>
                <w:rPr>
                  <w:rFonts w:ascii="Calibri" w:hAnsi="Calibri" w:eastAsia="Calibri" w:cs="Calibri"/>
                  <w:sz w:val="22"/>
                  <w:color w:val="000000"/>
                  <w:u w:val="none"/>
                </w:rPr>
                <w:t>364</w:t>
              </w:r>
            </w:hyperlink>
          </w:p>
        </w:tc>
      </w:tr>
      <w:tr>
        <w:trPr>
          <w:cantSplit/>
        </w:trPr>
        <w:tc>
          <w:tcPr>
            <w:tcW w:w="3901" w:type="dxa"/>
          </w:tcPr>
          <w:p>
            <w:pPr>
              <w:spacing w:before="0" w:after="0" w:line="240" w:lineRule="auto"/>
            </w:pPr>
            <w:r>
              <w:rPr>
                <w:rFonts w:ascii="Calibri" w:hAnsi="Calibri" w:eastAsia="Calibri" w:cs="Calibri"/>
                <w:color w:val="000000"/>
                <w:sz w:val="22"/>
              </w:rPr>
              <w:t>Hebrews</w:t>
            </w:r>
          </w:p>
        </w:tc>
        <w:tc>
          <w:tcPr>
            <w:tcW w:w="2579" w:type="dxa"/>
          </w:tcPr>
          <w:p>
            <w:pPr>
              <w:spacing w:before="0" w:after="0" w:line="240" w:lineRule="auto"/>
            </w:pPr>
            <w:hyperlink w:anchor="R0608" w:history="1">
              <w:r>
                <w:rPr>
                  <w:rFonts w:ascii="Calibri" w:hAnsi="Calibri" w:eastAsia="Calibri" w:cs="Calibri"/>
                  <w:sz w:val="22"/>
                  <w:color w:val="000000"/>
                  <w:u w:val="none"/>
                </w:rPr>
                <w:t>41</w:t>
              </w:r>
            </w:hyperlink>
            <w:r>
              <w:rPr>
                <w:rFonts w:ascii="Calibri" w:hAnsi="Calibri" w:eastAsia="Calibri" w:cs="Calibri"/>
                <w:color w:val="000000"/>
                <w:sz w:val="22"/>
              </w:rPr>
              <w:t xml:space="preserve">, </w:t>
            </w:r>
            <w:hyperlink w:anchor="F0042" w:history="1">
              <w:r>
                <w:rPr>
                  <w:rFonts w:ascii="Calibri" w:hAnsi="Calibri" w:eastAsia="Calibri" w:cs="Calibri"/>
                  <w:sz w:val="22"/>
                  <w:color w:val="000000"/>
                  <w:u w:val="none"/>
                </w:rPr>
                <w:t>42</w:t>
              </w:r>
            </w:hyperlink>
            <w:r>
              <w:rPr>
                <w:rFonts w:ascii="Calibri" w:hAnsi="Calibri" w:eastAsia="Calibri" w:cs="Calibri"/>
                <w:color w:val="000000"/>
                <w:sz w:val="22"/>
              </w:rPr>
              <w:t xml:space="preserve">, </w:t>
            </w:r>
            <w:hyperlink w:anchor="R1183" w:history="1">
              <w:r>
                <w:rPr>
                  <w:rFonts w:ascii="Calibri" w:hAnsi="Calibri" w:eastAsia="Calibri" w:cs="Calibri"/>
                  <w:sz w:val="22"/>
                  <w:color w:val="000000"/>
                  <w:u w:val="none"/>
                </w:rPr>
                <w:t>74</w:t>
              </w:r>
            </w:hyperlink>
            <w:r>
              <w:rPr>
                <w:rFonts w:ascii="Calibri" w:hAnsi="Calibri" w:eastAsia="Calibri" w:cs="Calibri"/>
                <w:color w:val="000000"/>
                <w:sz w:val="22"/>
              </w:rPr>
              <w:t xml:space="preserve">, </w:t>
            </w:r>
            <w:hyperlink w:anchor="R1184" w:history="1">
              <w:r>
                <w:rPr>
                  <w:rFonts w:ascii="Calibri" w:hAnsi="Calibri" w:eastAsia="Calibri" w:cs="Calibri"/>
                  <w:sz w:val="22"/>
                  <w:color w:val="000000"/>
                  <w:u w:val="none"/>
                </w:rPr>
                <w:t>75</w:t>
              </w:r>
            </w:hyperlink>
            <w:r>
              <w:rPr>
                <w:rFonts w:ascii="Calibri" w:hAnsi="Calibri" w:eastAsia="Calibri" w:cs="Calibri"/>
                <w:color w:val="000000"/>
                <w:sz w:val="22"/>
              </w:rPr>
              <w:t xml:space="preserve">, </w:t>
            </w:r>
            <w:hyperlink w:anchor="R1211" w:history="1">
              <w:r>
                <w:rPr>
                  <w:rFonts w:ascii="Calibri" w:hAnsi="Calibri" w:eastAsia="Calibri" w:cs="Calibri"/>
                  <w:sz w:val="22"/>
                  <w:color w:val="000000"/>
                  <w:u w:val="none"/>
                </w:rPr>
                <w:t>76</w:t>
              </w:r>
            </w:hyperlink>
            <w:r>
              <w:rPr>
                <w:rFonts w:ascii="Calibri" w:hAnsi="Calibri" w:eastAsia="Calibri" w:cs="Calibri"/>
                <w:color w:val="000000"/>
                <w:sz w:val="22"/>
              </w:rPr>
              <w:t xml:space="preserve">, </w:t>
            </w:r>
            <w:hyperlink w:anchor="R1222" w:history="1">
              <w:r>
                <w:rPr>
                  <w:rFonts w:ascii="Calibri" w:hAnsi="Calibri" w:eastAsia="Calibri" w:cs="Calibri"/>
                  <w:sz w:val="22"/>
                  <w:color w:val="000000"/>
                  <w:u w:val="none"/>
                </w:rPr>
                <w:t>77</w:t>
              </w:r>
            </w:hyperlink>
            <w:r>
              <w:rPr>
                <w:rFonts w:ascii="Calibri" w:hAnsi="Calibri" w:eastAsia="Calibri" w:cs="Calibri"/>
                <w:color w:val="000000"/>
                <w:sz w:val="22"/>
              </w:rPr>
              <w:t xml:space="preserve">, </w:t>
            </w:r>
            <w:hyperlink w:anchor="R2218" w:history="1">
              <w:r>
                <w:rPr>
                  <w:rFonts w:ascii="Calibri" w:hAnsi="Calibri" w:eastAsia="Calibri" w:cs="Calibri"/>
                  <w:sz w:val="22"/>
                  <w:color w:val="000000"/>
                  <w:u w:val="none"/>
                </w:rPr>
                <w:t>135</w:t>
              </w:r>
            </w:hyperlink>
            <w:r>
              <w:rPr>
                <w:rFonts w:ascii="Calibri" w:hAnsi="Calibri" w:eastAsia="Calibri" w:cs="Calibri"/>
                <w:color w:val="000000"/>
                <w:sz w:val="22"/>
              </w:rPr>
              <w:t xml:space="preserve">, </w:t>
            </w:r>
            <w:hyperlink w:anchor="R2851" w:history="1">
              <w:r>
                <w:rPr>
                  <w:rFonts w:ascii="Calibri" w:hAnsi="Calibri" w:eastAsia="Calibri" w:cs="Calibri"/>
                  <w:sz w:val="22"/>
                  <w:color w:val="000000"/>
                  <w:u w:val="none"/>
                </w:rPr>
                <w:t>176</w:t>
              </w:r>
            </w:hyperlink>
            <w:r>
              <w:rPr>
                <w:rFonts w:ascii="Calibri" w:hAnsi="Calibri" w:eastAsia="Calibri" w:cs="Calibri"/>
                <w:color w:val="000000"/>
                <w:sz w:val="22"/>
              </w:rPr>
              <w:t xml:space="preserve">, </w:t>
            </w:r>
            <w:hyperlink w:anchor="R3086" w:history="1">
              <w:r>
                <w:rPr>
                  <w:rFonts w:ascii="Calibri" w:hAnsi="Calibri" w:eastAsia="Calibri" w:cs="Calibri"/>
                  <w:sz w:val="22"/>
                  <w:color w:val="000000"/>
                  <w:u w:val="none"/>
                </w:rPr>
                <w:t>192</w:t>
              </w:r>
            </w:hyperlink>
            <w:r>
              <w:rPr>
                <w:rFonts w:ascii="Calibri" w:hAnsi="Calibri" w:eastAsia="Calibri" w:cs="Calibri"/>
                <w:color w:val="000000"/>
                <w:sz w:val="22"/>
              </w:rPr>
              <w:t xml:space="preserve">, </w:t>
            </w:r>
            <w:hyperlink w:anchor="R3770" w:history="1">
              <w:r>
                <w:rPr>
                  <w:rFonts w:ascii="Calibri" w:hAnsi="Calibri" w:eastAsia="Calibri" w:cs="Calibri"/>
                  <w:sz w:val="22"/>
                  <w:color w:val="000000"/>
                  <w:u w:val="none"/>
                </w:rPr>
                <w:t>234</w:t>
              </w:r>
            </w:hyperlink>
            <w:r>
              <w:rPr>
                <w:rFonts w:ascii="Calibri" w:hAnsi="Calibri" w:eastAsia="Calibri" w:cs="Calibri"/>
                <w:color w:val="000000"/>
                <w:sz w:val="22"/>
              </w:rPr>
              <w:t xml:space="preserve">, </w:t>
            </w:r>
            <w:hyperlink w:anchor="R4336" w:history="1">
              <w:r>
                <w:rPr>
                  <w:rFonts w:ascii="Calibri" w:hAnsi="Calibri" w:eastAsia="Calibri" w:cs="Calibri"/>
                  <w:sz w:val="22"/>
                  <w:color w:val="000000"/>
                  <w:u w:val="none"/>
                </w:rPr>
                <w:t>267</w:t>
              </w:r>
            </w:hyperlink>
            <w:r>
              <w:rPr>
                <w:rFonts w:ascii="Calibri" w:hAnsi="Calibri" w:eastAsia="Calibri" w:cs="Calibri"/>
                <w:color w:val="000000"/>
                <w:sz w:val="22"/>
              </w:rPr>
              <w:t xml:space="preserve">, </w:t>
            </w:r>
            <w:hyperlink w:anchor="R5983" w:history="1">
              <w:r>
                <w:rPr>
                  <w:rFonts w:ascii="Calibri" w:hAnsi="Calibri" w:eastAsia="Calibri" w:cs="Calibri"/>
                  <w:sz w:val="22"/>
                  <w:color w:val="000000"/>
                  <w:u w:val="none"/>
                </w:rPr>
                <w:t>356</w:t>
              </w:r>
            </w:hyperlink>
            <w:r>
              <w:rPr>
                <w:rFonts w:ascii="Calibri" w:hAnsi="Calibri" w:eastAsia="Calibri" w:cs="Calibri"/>
                <w:color w:val="000000"/>
                <w:sz w:val="22"/>
              </w:rPr>
              <w:t xml:space="preserve">, </w:t>
            </w:r>
            <w:hyperlink w:anchor="R6044" w:history="1">
              <w:r>
                <w:rPr>
                  <w:rFonts w:ascii="Calibri" w:hAnsi="Calibri" w:eastAsia="Calibri" w:cs="Calibri"/>
                  <w:sz w:val="22"/>
                  <w:color w:val="000000"/>
                  <w:u w:val="none"/>
                </w:rPr>
                <w:t>360</w:t>
              </w:r>
            </w:hyperlink>
          </w:p>
        </w:tc>
      </w:tr>
      <w:tr>
        <w:trPr>
          <w:cantSplit/>
        </w:trPr>
        <w:tc>
          <w:tcPr>
            <w:tcW w:w="3901" w:type="dxa"/>
          </w:tcPr>
          <w:p>
            <w:pPr>
              <w:spacing w:before="0" w:after="0" w:line="240" w:lineRule="auto"/>
            </w:pPr>
            <w:r>
              <w:rPr>
                <w:rFonts w:ascii="Calibri" w:hAnsi="Calibri" w:eastAsia="Calibri" w:cs="Calibri"/>
                <w:color w:val="000000"/>
                <w:sz w:val="22"/>
              </w:rPr>
              <w:t>Hebrews 1-3</w:t>
            </w:r>
          </w:p>
        </w:tc>
        <w:tc>
          <w:tcPr>
            <w:tcW w:w="2579" w:type="dxa"/>
          </w:tcPr>
          <w:p>
            <w:pPr>
              <w:spacing w:before="0" w:after="0" w:line="240" w:lineRule="auto"/>
            </w:pPr>
            <w:hyperlink w:anchor="R1184" w:history="1">
              <w:r>
                <w:rPr>
                  <w:rFonts w:ascii="Calibri" w:hAnsi="Calibri" w:eastAsia="Calibri" w:cs="Calibri"/>
                  <w:sz w:val="22"/>
                  <w:color w:val="000000"/>
                  <w:u w:val="none"/>
                </w:rPr>
                <w:t>75</w:t>
              </w:r>
            </w:hyperlink>
          </w:p>
        </w:tc>
      </w:tr>
      <w:tr>
        <w:trPr>
          <w:cantSplit/>
        </w:trPr>
        <w:tc>
          <w:tcPr>
            <w:tcW w:w="3901" w:type="dxa"/>
          </w:tcPr>
          <w:p>
            <w:pPr>
              <w:spacing w:before="0" w:after="0" w:line="240" w:lineRule="auto"/>
            </w:pPr>
            <w:r>
              <w:rPr>
                <w:rFonts w:ascii="Calibri" w:hAnsi="Calibri" w:eastAsia="Calibri" w:cs="Calibri"/>
                <w:color w:val="000000"/>
                <w:sz w:val="22"/>
              </w:rPr>
              <w:t>Hebrews 2:11-12</w:t>
            </w:r>
          </w:p>
        </w:tc>
        <w:tc>
          <w:tcPr>
            <w:tcW w:w="2579" w:type="dxa"/>
          </w:tcPr>
          <w:p>
            <w:pPr>
              <w:spacing w:before="0" w:after="0" w:line="240" w:lineRule="auto"/>
            </w:pPr>
            <w:hyperlink w:anchor="R5294" w:history="1">
              <w:r>
                <w:rPr>
                  <w:rFonts w:ascii="Calibri" w:hAnsi="Calibri" w:eastAsia="Calibri" w:cs="Calibri"/>
                  <w:sz w:val="22"/>
                  <w:color w:val="000000"/>
                  <w:u w:val="none"/>
                </w:rPr>
                <w:t>321</w:t>
              </w:r>
            </w:hyperlink>
          </w:p>
        </w:tc>
      </w:tr>
      <w:tr>
        <w:trPr>
          <w:cantSplit/>
        </w:trPr>
        <w:tc>
          <w:tcPr>
            <w:tcW w:w="3901" w:type="dxa"/>
          </w:tcPr>
          <w:p>
            <w:pPr>
              <w:spacing w:before="0" w:after="0" w:line="240" w:lineRule="auto"/>
            </w:pPr>
            <w:r>
              <w:rPr>
                <w:rFonts w:ascii="Calibri" w:hAnsi="Calibri" w:eastAsia="Calibri" w:cs="Calibri"/>
                <w:color w:val="000000"/>
                <w:sz w:val="22"/>
              </w:rPr>
              <w:t>Hebrews 4</w:t>
            </w:r>
          </w:p>
        </w:tc>
        <w:tc>
          <w:tcPr>
            <w:tcW w:w="2579" w:type="dxa"/>
          </w:tcPr>
          <w:p>
            <w:pPr>
              <w:spacing w:before="0" w:after="0" w:line="240" w:lineRule="auto"/>
            </w:pPr>
            <w:hyperlink w:anchor="R1173" w:history="1">
              <w:r>
                <w:rPr>
                  <w:rFonts w:ascii="Calibri" w:hAnsi="Calibri" w:eastAsia="Calibri" w:cs="Calibri"/>
                  <w:sz w:val="22"/>
                  <w:color w:val="000000"/>
                  <w:u w:val="none"/>
                </w:rPr>
                <w:t>74</w:t>
              </w:r>
            </w:hyperlink>
            <w:r>
              <w:rPr>
                <w:rFonts w:ascii="Calibri" w:hAnsi="Calibri" w:eastAsia="Calibri" w:cs="Calibri"/>
                <w:color w:val="000000"/>
                <w:sz w:val="22"/>
              </w:rPr>
              <w:t xml:space="preserve">, </w:t>
            </w:r>
            <w:hyperlink w:anchor="R1185" w:history="1">
              <w:r>
                <w:rPr>
                  <w:rFonts w:ascii="Calibri" w:hAnsi="Calibri" w:eastAsia="Calibri" w:cs="Calibri"/>
                  <w:sz w:val="22"/>
                  <w:color w:val="000000"/>
                  <w:u w:val="none"/>
                </w:rPr>
                <w:t>75</w:t>
              </w:r>
            </w:hyperlink>
            <w:r>
              <w:rPr>
                <w:rFonts w:ascii="Calibri" w:hAnsi="Calibri" w:eastAsia="Calibri" w:cs="Calibri"/>
                <w:color w:val="000000"/>
                <w:sz w:val="22"/>
              </w:rPr>
              <w:t xml:space="preserve">, </w:t>
            </w:r>
            <w:hyperlink w:anchor="R1222" w:history="1">
              <w:r>
                <w:rPr>
                  <w:rFonts w:ascii="Calibri" w:hAnsi="Calibri" w:eastAsia="Calibri" w:cs="Calibri"/>
                  <w:sz w:val="22"/>
                  <w:color w:val="000000"/>
                  <w:u w:val="none"/>
                </w:rPr>
                <w:t>77</w:t>
              </w:r>
            </w:hyperlink>
          </w:p>
        </w:tc>
      </w:tr>
      <w:tr>
        <w:trPr>
          <w:cantSplit/>
        </w:trPr>
        <w:tc>
          <w:tcPr>
            <w:tcW w:w="3901" w:type="dxa"/>
          </w:tcPr>
          <w:p>
            <w:pPr>
              <w:spacing w:before="0" w:after="0" w:line="240" w:lineRule="auto"/>
            </w:pPr>
            <w:r>
              <w:rPr>
                <w:rFonts w:ascii="Calibri" w:hAnsi="Calibri" w:eastAsia="Calibri" w:cs="Calibri"/>
                <w:color w:val="000000"/>
                <w:sz w:val="22"/>
              </w:rPr>
              <w:t>Hebrews 4:3</w:t>
            </w:r>
          </w:p>
        </w:tc>
        <w:tc>
          <w:tcPr>
            <w:tcW w:w="2579" w:type="dxa"/>
          </w:tcPr>
          <w:p>
            <w:pPr>
              <w:spacing w:before="0" w:after="0" w:line="240" w:lineRule="auto"/>
            </w:pPr>
            <w:hyperlink w:anchor="R1192" w:history="1">
              <w:r>
                <w:rPr>
                  <w:rFonts w:ascii="Calibri" w:hAnsi="Calibri" w:eastAsia="Calibri" w:cs="Calibri"/>
                  <w:sz w:val="22"/>
                  <w:color w:val="000000"/>
                  <w:u w:val="none"/>
                </w:rPr>
                <w:t>75</w:t>
              </w:r>
            </w:hyperlink>
          </w:p>
        </w:tc>
      </w:tr>
      <w:tr>
        <w:trPr>
          <w:cantSplit/>
        </w:trPr>
        <w:tc>
          <w:tcPr>
            <w:tcW w:w="3901" w:type="dxa"/>
          </w:tcPr>
          <w:p>
            <w:pPr>
              <w:spacing w:before="0" w:after="0" w:line="240" w:lineRule="auto"/>
            </w:pPr>
            <w:r>
              <w:rPr>
                <w:rFonts w:ascii="Calibri" w:hAnsi="Calibri" w:eastAsia="Calibri" w:cs="Calibri"/>
                <w:color w:val="000000"/>
                <w:sz w:val="22"/>
              </w:rPr>
              <w:t>Hebrews 4:6-7</w:t>
            </w:r>
          </w:p>
        </w:tc>
        <w:tc>
          <w:tcPr>
            <w:tcW w:w="2579" w:type="dxa"/>
          </w:tcPr>
          <w:p>
            <w:pPr>
              <w:spacing w:before="0" w:after="0" w:line="240" w:lineRule="auto"/>
            </w:pPr>
            <w:hyperlink w:anchor="R1187" w:history="1">
              <w:r>
                <w:rPr>
                  <w:rFonts w:ascii="Calibri" w:hAnsi="Calibri" w:eastAsia="Calibri" w:cs="Calibri"/>
                  <w:sz w:val="22"/>
                  <w:color w:val="000000"/>
                  <w:u w:val="none"/>
                </w:rPr>
                <w:t>75</w:t>
              </w:r>
            </w:hyperlink>
          </w:p>
        </w:tc>
      </w:tr>
      <w:tr>
        <w:trPr>
          <w:cantSplit/>
        </w:trPr>
        <w:tc>
          <w:tcPr>
            <w:tcW w:w="3901" w:type="dxa"/>
          </w:tcPr>
          <w:p>
            <w:pPr>
              <w:spacing w:before="0" w:after="0" w:line="240" w:lineRule="auto"/>
            </w:pPr>
            <w:r>
              <w:rPr>
                <w:rFonts w:ascii="Calibri" w:hAnsi="Calibri" w:eastAsia="Calibri" w:cs="Calibri"/>
                <w:color w:val="000000"/>
                <w:sz w:val="22"/>
              </w:rPr>
              <w:t>Hebrews 4:11</w:t>
            </w:r>
          </w:p>
        </w:tc>
        <w:tc>
          <w:tcPr>
            <w:tcW w:w="2579" w:type="dxa"/>
          </w:tcPr>
          <w:p>
            <w:pPr>
              <w:spacing w:before="0" w:after="0" w:line="240" w:lineRule="auto"/>
            </w:pPr>
            <w:hyperlink w:anchor="R1196" w:history="1">
              <w:r>
                <w:rPr>
                  <w:rFonts w:ascii="Calibri" w:hAnsi="Calibri" w:eastAsia="Calibri" w:cs="Calibri"/>
                  <w:sz w:val="22"/>
                  <w:color w:val="000000"/>
                  <w:u w:val="none"/>
                </w:rPr>
                <w:t>75</w:t>
              </w:r>
            </w:hyperlink>
            <w:r>
              <w:rPr>
                <w:rFonts w:ascii="Calibri" w:hAnsi="Calibri" w:eastAsia="Calibri" w:cs="Calibri"/>
                <w:color w:val="000000"/>
                <w:sz w:val="22"/>
              </w:rPr>
              <w:t xml:space="preserve">, </w:t>
            </w:r>
            <w:hyperlink w:anchor="R1232" w:history="1">
              <w:r>
                <w:rPr>
                  <w:rFonts w:ascii="Calibri" w:hAnsi="Calibri" w:eastAsia="Calibri" w:cs="Calibri"/>
                  <w:sz w:val="22"/>
                  <w:color w:val="000000"/>
                  <w:u w:val="none"/>
                </w:rPr>
                <w:t>77</w:t>
              </w:r>
            </w:hyperlink>
          </w:p>
        </w:tc>
      </w:tr>
      <w:tr>
        <w:trPr>
          <w:cantSplit/>
        </w:trPr>
        <w:tc>
          <w:tcPr>
            <w:tcW w:w="3901" w:type="dxa"/>
          </w:tcPr>
          <w:p>
            <w:pPr>
              <w:spacing w:before="0" w:after="0" w:line="240" w:lineRule="auto"/>
            </w:pPr>
            <w:r>
              <w:rPr>
                <w:rFonts w:ascii="Calibri" w:hAnsi="Calibri" w:eastAsia="Calibri" w:cs="Calibri"/>
                <w:color w:val="000000"/>
                <w:sz w:val="22"/>
              </w:rPr>
              <w:t>Hebrews 4:12</w:t>
            </w:r>
          </w:p>
        </w:tc>
        <w:tc>
          <w:tcPr>
            <w:tcW w:w="2579" w:type="dxa"/>
          </w:tcPr>
          <w:p>
            <w:pPr>
              <w:spacing w:before="0" w:after="0" w:line="240" w:lineRule="auto"/>
            </w:pPr>
            <w:hyperlink w:anchor="R1173" w:history="1">
              <w:r>
                <w:rPr>
                  <w:rFonts w:ascii="Calibri" w:hAnsi="Calibri" w:eastAsia="Calibri" w:cs="Calibri"/>
                  <w:sz w:val="22"/>
                  <w:color w:val="000000"/>
                  <w:u w:val="none"/>
                </w:rPr>
                <w:t>74</w:t>
              </w:r>
            </w:hyperlink>
            <w:r>
              <w:rPr>
                <w:rFonts w:ascii="Calibri" w:hAnsi="Calibri" w:eastAsia="Calibri" w:cs="Calibri"/>
                <w:color w:val="000000"/>
                <w:sz w:val="22"/>
              </w:rPr>
              <w:t xml:space="preserve">, </w:t>
            </w:r>
            <w:hyperlink w:anchor="R1200" w:history="1">
              <w:r>
                <w:rPr>
                  <w:rFonts w:ascii="Calibri" w:hAnsi="Calibri" w:eastAsia="Calibri" w:cs="Calibri"/>
                  <w:sz w:val="22"/>
                  <w:color w:val="000000"/>
                  <w:u w:val="none"/>
                </w:rPr>
                <w:t>75</w:t>
              </w:r>
            </w:hyperlink>
            <w:r>
              <w:rPr>
                <w:rFonts w:ascii="Calibri" w:hAnsi="Calibri" w:eastAsia="Calibri" w:cs="Calibri"/>
                <w:color w:val="000000"/>
                <w:sz w:val="22"/>
              </w:rPr>
              <w:t xml:space="preserve">, </w:t>
            </w:r>
            <w:hyperlink w:anchor="F0076" w:history="1">
              <w:r>
                <w:rPr>
                  <w:rFonts w:ascii="Calibri" w:hAnsi="Calibri" w:eastAsia="Calibri" w:cs="Calibri"/>
                  <w:sz w:val="22"/>
                  <w:color w:val="000000"/>
                  <w:u w:val="none"/>
                </w:rPr>
                <w:t>76</w:t>
              </w:r>
            </w:hyperlink>
          </w:p>
        </w:tc>
      </w:tr>
      <w:tr>
        <w:trPr>
          <w:cantSplit/>
        </w:trPr>
        <w:tc>
          <w:tcPr>
            <w:tcW w:w="3901" w:type="dxa"/>
          </w:tcPr>
          <w:p>
            <w:pPr>
              <w:spacing w:before="0" w:after="0" w:line="240" w:lineRule="auto"/>
            </w:pPr>
            <w:r>
              <w:rPr>
                <w:rFonts w:ascii="Calibri" w:hAnsi="Calibri" w:eastAsia="Calibri" w:cs="Calibri"/>
                <w:color w:val="000000"/>
                <w:sz w:val="22"/>
              </w:rPr>
              <w:t>Hebrews 4:13</w:t>
            </w:r>
          </w:p>
        </w:tc>
        <w:tc>
          <w:tcPr>
            <w:tcW w:w="2579" w:type="dxa"/>
          </w:tcPr>
          <w:p>
            <w:pPr>
              <w:spacing w:before="0" w:after="0" w:line="240" w:lineRule="auto"/>
            </w:pPr>
            <w:hyperlink w:anchor="R1179" w:history="1">
              <w:r>
                <w:rPr>
                  <w:rFonts w:ascii="Calibri" w:hAnsi="Calibri" w:eastAsia="Calibri" w:cs="Calibri"/>
                  <w:sz w:val="22"/>
                  <w:color w:val="000000"/>
                  <w:u w:val="none"/>
                </w:rPr>
                <w:t>74</w:t>
              </w:r>
            </w:hyperlink>
            <w:r>
              <w:rPr>
                <w:rFonts w:ascii="Calibri" w:hAnsi="Calibri" w:eastAsia="Calibri" w:cs="Calibri"/>
                <w:color w:val="000000"/>
                <w:sz w:val="22"/>
              </w:rPr>
              <w:t xml:space="preserve">, </w:t>
            </w:r>
            <w:hyperlink w:anchor="R1202" w:history="1">
              <w:r>
                <w:rPr>
                  <w:rFonts w:ascii="Calibri" w:hAnsi="Calibri" w:eastAsia="Calibri" w:cs="Calibri"/>
                  <w:sz w:val="22"/>
                  <w:color w:val="000000"/>
                  <w:u w:val="none"/>
                </w:rPr>
                <w:t>76</w:t>
              </w:r>
            </w:hyperlink>
          </w:p>
        </w:tc>
      </w:tr>
      <w:tr>
        <w:trPr>
          <w:cantSplit/>
        </w:trPr>
        <w:tc>
          <w:tcPr>
            <w:tcW w:w="3901" w:type="dxa"/>
          </w:tcPr>
          <w:p>
            <w:pPr>
              <w:spacing w:before="0" w:after="0" w:line="240" w:lineRule="auto"/>
            </w:pPr>
            <w:r>
              <w:rPr>
                <w:rFonts w:ascii="Calibri" w:hAnsi="Calibri" w:eastAsia="Calibri" w:cs="Calibri"/>
                <w:color w:val="000000"/>
                <w:sz w:val="22"/>
              </w:rPr>
              <w:t>Hebrews 4:14-16</w:t>
            </w:r>
          </w:p>
        </w:tc>
        <w:tc>
          <w:tcPr>
            <w:tcW w:w="2579" w:type="dxa"/>
          </w:tcPr>
          <w:p>
            <w:pPr>
              <w:spacing w:before="0" w:after="0" w:line="240" w:lineRule="auto"/>
            </w:pPr>
            <w:hyperlink w:anchor="R1225" w:history="1">
              <w:r>
                <w:rPr>
                  <w:rFonts w:ascii="Calibri" w:hAnsi="Calibri" w:eastAsia="Calibri" w:cs="Calibri"/>
                  <w:sz w:val="22"/>
                  <w:color w:val="000000"/>
                  <w:u w:val="none"/>
                </w:rPr>
                <w:t>77</w:t>
              </w:r>
            </w:hyperlink>
          </w:p>
        </w:tc>
      </w:tr>
      <w:tr>
        <w:trPr>
          <w:cantSplit/>
        </w:trPr>
        <w:tc>
          <w:tcPr>
            <w:tcW w:w="3901" w:type="dxa"/>
          </w:tcPr>
          <w:p>
            <w:pPr>
              <w:spacing w:before="0" w:after="0" w:line="240" w:lineRule="auto"/>
            </w:pPr>
            <w:r>
              <w:rPr>
                <w:rFonts w:ascii="Calibri" w:hAnsi="Calibri" w:eastAsia="Calibri" w:cs="Calibri"/>
                <w:color w:val="000000"/>
                <w:sz w:val="22"/>
              </w:rPr>
              <w:t>Hebrews 4:15</w:t>
            </w:r>
          </w:p>
        </w:tc>
        <w:tc>
          <w:tcPr>
            <w:tcW w:w="2579" w:type="dxa"/>
          </w:tcPr>
          <w:p>
            <w:pPr>
              <w:spacing w:before="0" w:after="0" w:line="240" w:lineRule="auto"/>
            </w:pPr>
            <w:hyperlink w:anchor="R0610" w:history="1">
              <w:r>
                <w:rPr>
                  <w:rFonts w:ascii="Calibri" w:hAnsi="Calibri" w:eastAsia="Calibri" w:cs="Calibri"/>
                  <w:sz w:val="22"/>
                  <w:color w:val="000000"/>
                  <w:u w:val="none"/>
                </w:rPr>
                <w:t>41</w:t>
              </w:r>
            </w:hyperlink>
            <w:r>
              <w:rPr>
                <w:rFonts w:ascii="Calibri" w:hAnsi="Calibri" w:eastAsia="Calibri" w:cs="Calibri"/>
                <w:color w:val="000000"/>
                <w:sz w:val="22"/>
              </w:rPr>
              <w:t xml:space="preserve">, </w:t>
            </w:r>
            <w:hyperlink w:anchor="R4433" w:history="1">
              <w:r>
                <w:rPr>
                  <w:rFonts w:ascii="Calibri" w:hAnsi="Calibri" w:eastAsia="Calibri" w:cs="Calibri"/>
                  <w:sz w:val="22"/>
                  <w:color w:val="000000"/>
                  <w:u w:val="none"/>
                </w:rPr>
                <w:t>272</w:t>
              </w:r>
            </w:hyperlink>
          </w:p>
        </w:tc>
      </w:tr>
      <w:tr>
        <w:trPr>
          <w:cantSplit/>
        </w:trPr>
        <w:tc>
          <w:tcPr>
            <w:tcW w:w="3901" w:type="dxa"/>
          </w:tcPr>
          <w:p>
            <w:pPr>
              <w:spacing w:before="0" w:after="0" w:line="240" w:lineRule="auto"/>
            </w:pPr>
            <w:r>
              <w:rPr>
                <w:rFonts w:ascii="Calibri" w:hAnsi="Calibri" w:eastAsia="Calibri" w:cs="Calibri"/>
                <w:color w:val="000000"/>
                <w:sz w:val="22"/>
              </w:rPr>
              <w:t>Hebrews 4:15-16</w:t>
            </w:r>
          </w:p>
        </w:tc>
        <w:tc>
          <w:tcPr>
            <w:tcW w:w="2579" w:type="dxa"/>
          </w:tcPr>
          <w:p>
            <w:pPr>
              <w:spacing w:before="0" w:after="0" w:line="240" w:lineRule="auto"/>
            </w:pPr>
            <w:hyperlink w:anchor="R2416" w:history="1">
              <w:r>
                <w:rPr>
                  <w:rFonts w:ascii="Calibri" w:hAnsi="Calibri" w:eastAsia="Calibri" w:cs="Calibri"/>
                  <w:sz w:val="22"/>
                  <w:color w:val="000000"/>
                  <w:u w:val="none"/>
                </w:rPr>
                <w:t>147</w:t>
              </w:r>
            </w:hyperlink>
          </w:p>
        </w:tc>
      </w:tr>
      <w:tr>
        <w:trPr>
          <w:cantSplit/>
        </w:trPr>
        <w:tc>
          <w:tcPr>
            <w:tcW w:w="3901" w:type="dxa"/>
          </w:tcPr>
          <w:p>
            <w:pPr>
              <w:spacing w:before="0" w:after="0" w:line="240" w:lineRule="auto"/>
            </w:pPr>
            <w:r>
              <w:rPr>
                <w:rFonts w:ascii="Calibri" w:hAnsi="Calibri" w:eastAsia="Calibri" w:cs="Calibri"/>
                <w:color w:val="000000"/>
                <w:sz w:val="22"/>
              </w:rPr>
              <w:t>Hebrews 8:12</w:t>
            </w:r>
          </w:p>
        </w:tc>
        <w:tc>
          <w:tcPr>
            <w:tcW w:w="2579" w:type="dxa"/>
          </w:tcPr>
          <w:p>
            <w:pPr>
              <w:spacing w:before="0" w:after="0" w:line="240" w:lineRule="auto"/>
            </w:pPr>
            <w:hyperlink w:anchor="R1055" w:history="1">
              <w:r>
                <w:rPr>
                  <w:rFonts w:ascii="Calibri" w:hAnsi="Calibri" w:eastAsia="Calibri" w:cs="Calibri"/>
                  <w:sz w:val="22"/>
                  <w:color w:val="000000"/>
                  <w:u w:val="none"/>
                </w:rPr>
                <w:t>68</w:t>
              </w:r>
            </w:hyperlink>
          </w:p>
        </w:tc>
      </w:tr>
      <w:tr>
        <w:trPr>
          <w:cantSplit/>
        </w:trPr>
        <w:tc>
          <w:tcPr>
            <w:tcW w:w="3901" w:type="dxa"/>
          </w:tcPr>
          <w:p>
            <w:pPr>
              <w:spacing w:before="0" w:after="0" w:line="240" w:lineRule="auto"/>
            </w:pPr>
            <w:r>
              <w:rPr>
                <w:rFonts w:ascii="Calibri" w:hAnsi="Calibri" w:eastAsia="Calibri" w:cs="Calibri"/>
                <w:color w:val="000000"/>
                <w:sz w:val="22"/>
              </w:rPr>
              <w:t>Hebrews 11:6</w:t>
            </w:r>
          </w:p>
        </w:tc>
        <w:tc>
          <w:tcPr>
            <w:tcW w:w="2579" w:type="dxa"/>
          </w:tcPr>
          <w:p>
            <w:pPr>
              <w:spacing w:before="0" w:after="0" w:line="240" w:lineRule="auto"/>
            </w:pPr>
            <w:hyperlink w:anchor="R3570" w:history="1">
              <w:r>
                <w:rPr>
                  <w:rFonts w:ascii="Calibri" w:hAnsi="Calibri" w:eastAsia="Calibri" w:cs="Calibri"/>
                  <w:sz w:val="22"/>
                  <w:color w:val="000000"/>
                  <w:u w:val="none"/>
                </w:rPr>
                <w:t>221</w:t>
              </w:r>
            </w:hyperlink>
          </w:p>
        </w:tc>
      </w:tr>
      <w:tr>
        <w:trPr>
          <w:cantSplit/>
        </w:trPr>
        <w:tc>
          <w:tcPr>
            <w:tcW w:w="3901" w:type="dxa"/>
          </w:tcPr>
          <w:p>
            <w:pPr>
              <w:spacing w:before="0" w:after="0" w:line="240" w:lineRule="auto"/>
            </w:pPr>
            <w:r>
              <w:rPr>
                <w:rFonts w:ascii="Calibri" w:hAnsi="Calibri" w:eastAsia="Calibri" w:cs="Calibri"/>
                <w:color w:val="000000"/>
                <w:sz w:val="22"/>
              </w:rPr>
              <w:t>Hebrews 11:19</w:t>
            </w:r>
          </w:p>
        </w:tc>
        <w:tc>
          <w:tcPr>
            <w:tcW w:w="2579" w:type="dxa"/>
          </w:tcPr>
          <w:p>
            <w:pPr>
              <w:spacing w:before="0" w:after="0" w:line="240" w:lineRule="auto"/>
            </w:pPr>
            <w:hyperlink w:anchor="R4548" w:history="1">
              <w:r>
                <w:rPr>
                  <w:rFonts w:ascii="Calibri" w:hAnsi="Calibri" w:eastAsia="Calibri" w:cs="Calibri"/>
                  <w:sz w:val="22"/>
                  <w:color w:val="000000"/>
                  <w:u w:val="none"/>
                </w:rPr>
                <w:t>280</w:t>
              </w:r>
            </w:hyperlink>
          </w:p>
        </w:tc>
      </w:tr>
      <w:tr>
        <w:trPr>
          <w:cantSplit/>
        </w:trPr>
        <w:tc>
          <w:tcPr>
            <w:tcW w:w="3901" w:type="dxa"/>
          </w:tcPr>
          <w:p>
            <w:pPr>
              <w:spacing w:before="0" w:after="0" w:line="240" w:lineRule="auto"/>
            </w:pPr>
            <w:r>
              <w:rPr>
                <w:rFonts w:ascii="Calibri" w:hAnsi="Calibri" w:eastAsia="Calibri" w:cs="Calibri"/>
                <w:color w:val="000000"/>
                <w:sz w:val="22"/>
              </w:rPr>
              <w:t>Hebrews 12:6</w:t>
            </w:r>
          </w:p>
        </w:tc>
        <w:tc>
          <w:tcPr>
            <w:tcW w:w="2579" w:type="dxa"/>
          </w:tcPr>
          <w:p>
            <w:pPr>
              <w:spacing w:before="0" w:after="0" w:line="240" w:lineRule="auto"/>
            </w:pPr>
            <w:hyperlink w:anchor="R6046" w:history="1">
              <w:r>
                <w:rPr>
                  <w:rFonts w:ascii="Calibri" w:hAnsi="Calibri" w:eastAsia="Calibri" w:cs="Calibri"/>
                  <w:sz w:val="22"/>
                  <w:color w:val="000000"/>
                  <w:u w:val="none"/>
                </w:rPr>
                <w:t>360</w:t>
              </w:r>
            </w:hyperlink>
          </w:p>
        </w:tc>
      </w:tr>
      <w:tr>
        <w:trPr>
          <w:cantSplit/>
        </w:trPr>
        <w:tc>
          <w:tcPr>
            <w:tcW w:w="3901" w:type="dxa"/>
          </w:tcPr>
          <w:p>
            <w:pPr>
              <w:spacing w:before="0" w:after="0" w:line="240" w:lineRule="auto"/>
            </w:pPr>
            <w:r>
              <w:rPr>
                <w:rFonts w:ascii="Calibri" w:hAnsi="Calibri" w:eastAsia="Calibri" w:cs="Calibri"/>
                <w:color w:val="000000"/>
                <w:sz w:val="22"/>
              </w:rPr>
              <w:t>Hebrews 12:7</w:t>
            </w:r>
          </w:p>
        </w:tc>
        <w:tc>
          <w:tcPr>
            <w:tcW w:w="2579" w:type="dxa"/>
          </w:tcPr>
          <w:p>
            <w:pPr>
              <w:spacing w:before="0" w:after="0" w:line="240" w:lineRule="auto"/>
            </w:pPr>
            <w:hyperlink w:anchor="R6092" w:history="1">
              <w:r>
                <w:rPr>
                  <w:rFonts w:ascii="Calibri" w:hAnsi="Calibri" w:eastAsia="Calibri" w:cs="Calibri"/>
                  <w:sz w:val="22"/>
                  <w:color w:val="000000"/>
                  <w:u w:val="none"/>
                </w:rPr>
                <w:t>363</w:t>
              </w:r>
            </w:hyperlink>
          </w:p>
        </w:tc>
      </w:tr>
      <w:tr>
        <w:trPr>
          <w:cantSplit/>
        </w:trPr>
        <w:tc>
          <w:tcPr>
            <w:tcW w:w="3901" w:type="dxa"/>
          </w:tcPr>
          <w:p>
            <w:pPr>
              <w:spacing w:before="0" w:after="0" w:line="240" w:lineRule="auto"/>
            </w:pPr>
            <w:r>
              <w:rPr>
                <w:rFonts w:ascii="Calibri" w:hAnsi="Calibri" w:eastAsia="Calibri" w:cs="Calibri"/>
                <w:color w:val="000000"/>
                <w:sz w:val="22"/>
              </w:rPr>
              <w:t>Hebrews 12:11</w:t>
            </w:r>
          </w:p>
        </w:tc>
        <w:tc>
          <w:tcPr>
            <w:tcW w:w="2579" w:type="dxa"/>
          </w:tcPr>
          <w:p>
            <w:pPr>
              <w:spacing w:before="0" w:after="0" w:line="240" w:lineRule="auto"/>
            </w:pPr>
            <w:hyperlink w:anchor="R6050" w:history="1">
              <w:r>
                <w:rPr>
                  <w:rFonts w:ascii="Calibri" w:hAnsi="Calibri" w:eastAsia="Calibri" w:cs="Calibri"/>
                  <w:sz w:val="22"/>
                  <w:color w:val="000000"/>
                  <w:u w:val="none"/>
                </w:rPr>
                <w:t>360</w:t>
              </w:r>
            </w:hyperlink>
          </w:p>
        </w:tc>
      </w:tr>
      <w:tr>
        <w:trPr>
          <w:cantSplit/>
        </w:trPr>
        <w:tc>
          <w:tcPr>
            <w:tcW w:w="3901" w:type="dxa"/>
          </w:tcPr>
          <w:p>
            <w:pPr>
              <w:spacing w:before="0" w:after="0" w:line="240" w:lineRule="auto"/>
            </w:pPr>
            <w:r>
              <w:rPr>
                <w:rFonts w:ascii="Calibri" w:hAnsi="Calibri" w:eastAsia="Calibri" w:cs="Calibri"/>
                <w:color w:val="000000"/>
                <w:sz w:val="22"/>
              </w:rPr>
              <w:t>Hebrews 13:6</w:t>
            </w:r>
          </w:p>
        </w:tc>
        <w:tc>
          <w:tcPr>
            <w:tcW w:w="2579" w:type="dxa"/>
          </w:tcPr>
          <w:p>
            <w:pPr>
              <w:spacing w:before="0" w:after="0" w:line="240" w:lineRule="auto"/>
            </w:pPr>
            <w:hyperlink w:anchor="R3772" w:history="1">
              <w:r>
                <w:rPr>
                  <w:rFonts w:ascii="Calibri" w:hAnsi="Calibri" w:eastAsia="Calibri" w:cs="Calibri"/>
                  <w:sz w:val="22"/>
                  <w:color w:val="000000"/>
                  <w:u w:val="none"/>
                </w:rPr>
                <w:t>234</w:t>
              </w:r>
            </w:hyperlink>
          </w:p>
        </w:tc>
      </w:tr>
      <w:tr>
        <w:trPr>
          <w:cantSplit/>
        </w:trPr>
        <w:tc>
          <w:tcPr>
            <w:tcW w:w="3901" w:type="dxa"/>
          </w:tcPr>
          <w:p>
            <w:pPr>
              <w:spacing w:before="0" w:after="0" w:line="240" w:lineRule="auto"/>
            </w:pPr>
            <w:r>
              <w:rPr>
                <w:rFonts w:ascii="Calibri" w:hAnsi="Calibri" w:eastAsia="Calibri" w:cs="Calibri"/>
                <w:color w:val="000000"/>
                <w:sz w:val="22"/>
              </w:rPr>
              <w:t>Hebrews 13:8</w:t>
            </w:r>
          </w:p>
        </w:tc>
        <w:tc>
          <w:tcPr>
            <w:tcW w:w="2579" w:type="dxa"/>
          </w:tcPr>
          <w:p>
            <w:pPr>
              <w:spacing w:before="0" w:after="0" w:line="240" w:lineRule="auto"/>
            </w:pPr>
            <w:hyperlink w:anchor="R2673" w:history="1">
              <w:r>
                <w:rPr>
                  <w:rFonts w:ascii="Calibri" w:hAnsi="Calibri" w:eastAsia="Calibri" w:cs="Calibri"/>
                  <w:sz w:val="22"/>
                  <w:color w:val="000000"/>
                  <w:u w:val="none"/>
                </w:rPr>
                <w:t>164</w:t>
              </w:r>
            </w:hyperlink>
          </w:p>
        </w:tc>
      </w:tr>
      <w:tr>
        <w:trPr>
          <w:cantSplit/>
        </w:trPr>
        <w:tc>
          <w:tcPr>
            <w:tcW w:w="3901" w:type="dxa"/>
          </w:tcPr>
          <w:p>
            <w:pPr>
              <w:spacing w:before="0" w:after="0" w:line="240" w:lineRule="auto"/>
            </w:pPr>
            <w:r>
              <w:rPr>
                <w:rFonts w:ascii="Calibri" w:hAnsi="Calibri" w:eastAsia="Calibri" w:cs="Calibri"/>
                <w:color w:val="000000"/>
                <w:sz w:val="22"/>
              </w:rPr>
              <w:t>Hebrews 13:15</w:t>
            </w:r>
          </w:p>
        </w:tc>
        <w:tc>
          <w:tcPr>
            <w:tcW w:w="2579" w:type="dxa"/>
          </w:tcPr>
          <w:p>
            <w:pPr>
              <w:spacing w:before="0" w:after="0" w:line="240" w:lineRule="auto"/>
            </w:pPr>
            <w:hyperlink w:anchor="R4337" w:history="1">
              <w:r>
                <w:rPr>
                  <w:rFonts w:ascii="Calibri" w:hAnsi="Calibri" w:eastAsia="Calibri" w:cs="Calibri"/>
                  <w:sz w:val="22"/>
                  <w:color w:val="000000"/>
                  <w:u w:val="none"/>
                </w:rPr>
                <w:t>267</w:t>
              </w:r>
            </w:hyperlink>
          </w:p>
        </w:tc>
      </w:tr>
      <w:tr>
        <w:trPr>
          <w:cantSplit/>
        </w:trPr>
        <w:tc>
          <w:tcPr>
            <w:tcW w:w="3901" w:type="dxa"/>
          </w:tcPr>
          <w:p>
            <w:pPr>
              <w:spacing w:before="0" w:after="0" w:line="240" w:lineRule="auto"/>
            </w:pPr>
            <w:r>
              <w:rPr>
                <w:rFonts w:ascii="Calibri" w:hAnsi="Calibri" w:eastAsia="Calibri" w:cs="Calibri"/>
                <w:color w:val="000000"/>
                <w:sz w:val="22"/>
              </w:rPr>
              <w:t>Hebrews 13:16</w:t>
            </w:r>
          </w:p>
        </w:tc>
        <w:tc>
          <w:tcPr>
            <w:tcW w:w="2579" w:type="dxa"/>
          </w:tcPr>
          <w:p>
            <w:pPr>
              <w:spacing w:before="0" w:after="0" w:line="240" w:lineRule="auto"/>
            </w:pPr>
            <w:hyperlink w:anchor="R4337" w:history="1">
              <w:r>
                <w:rPr>
                  <w:rFonts w:ascii="Calibri" w:hAnsi="Calibri" w:eastAsia="Calibri" w:cs="Calibri"/>
                  <w:sz w:val="22"/>
                  <w:color w:val="000000"/>
                  <w:u w:val="none"/>
                </w:rPr>
                <w:t>267</w:t>
              </w:r>
            </w:hyperlink>
          </w:p>
        </w:tc>
      </w:tr>
      <w:tr>
        <w:trPr>
          <w:cantSplit/>
        </w:trPr>
        <w:tc>
          <w:tcPr>
            <w:tcW w:w="3901" w:type="dxa"/>
          </w:tcPr>
          <w:p>
            <w:pPr>
              <w:spacing w:before="0" w:after="0" w:line="240" w:lineRule="auto"/>
            </w:pPr>
            <w:r>
              <w:rPr>
                <w:rFonts w:ascii="Calibri" w:hAnsi="Calibri" w:eastAsia="Calibri" w:cs="Calibri"/>
                <w:color w:val="000000"/>
                <w:sz w:val="22"/>
              </w:rPr>
              <w:t>James</w:t>
            </w:r>
          </w:p>
        </w:tc>
        <w:tc>
          <w:tcPr>
            <w:tcW w:w="2579" w:type="dxa"/>
          </w:tcPr>
          <w:p>
            <w:pPr>
              <w:spacing w:before="0" w:after="0" w:line="240" w:lineRule="auto"/>
            </w:pPr>
            <w:hyperlink w:anchor="R2107" w:history="1">
              <w:r>
                <w:rPr>
                  <w:rFonts w:ascii="Calibri" w:hAnsi="Calibri" w:eastAsia="Calibri" w:cs="Calibri"/>
                  <w:sz w:val="22"/>
                  <w:color w:val="000000"/>
                  <w:u w:val="none"/>
                </w:rPr>
                <w:t>129</w:t>
              </w:r>
            </w:hyperlink>
            <w:r>
              <w:rPr>
                <w:rFonts w:ascii="Calibri" w:hAnsi="Calibri" w:eastAsia="Calibri" w:cs="Calibri"/>
                <w:color w:val="000000"/>
                <w:sz w:val="22"/>
              </w:rPr>
              <w:t xml:space="preserve">, </w:t>
            </w:r>
            <w:hyperlink w:anchor="R2118" w:history="1">
              <w:r>
                <w:rPr>
                  <w:rFonts w:ascii="Calibri" w:hAnsi="Calibri" w:eastAsia="Calibri" w:cs="Calibri"/>
                  <w:sz w:val="22"/>
                  <w:color w:val="000000"/>
                  <w:u w:val="none"/>
                </w:rPr>
                <w:t>130</w:t>
              </w:r>
            </w:hyperlink>
            <w:r>
              <w:rPr>
                <w:rFonts w:ascii="Calibri" w:hAnsi="Calibri" w:eastAsia="Calibri" w:cs="Calibri"/>
                <w:color w:val="000000"/>
                <w:sz w:val="22"/>
              </w:rPr>
              <w:t xml:space="preserve">, </w:t>
            </w:r>
            <w:hyperlink w:anchor="R2219" w:history="1">
              <w:r>
                <w:rPr>
                  <w:rFonts w:ascii="Calibri" w:hAnsi="Calibri" w:eastAsia="Calibri" w:cs="Calibri"/>
                  <w:sz w:val="22"/>
                  <w:color w:val="000000"/>
                  <w:u w:val="none"/>
                </w:rPr>
                <w:t>135</w:t>
              </w:r>
            </w:hyperlink>
            <w:r>
              <w:rPr>
                <w:rFonts w:ascii="Calibri" w:hAnsi="Calibri" w:eastAsia="Calibri" w:cs="Calibri"/>
                <w:color w:val="000000"/>
                <w:sz w:val="22"/>
              </w:rPr>
              <w:t xml:space="preserve">, </w:t>
            </w:r>
            <w:hyperlink w:anchor="R2348" w:history="1">
              <w:r>
                <w:rPr>
                  <w:rFonts w:ascii="Calibri" w:hAnsi="Calibri" w:eastAsia="Calibri" w:cs="Calibri"/>
                  <w:sz w:val="22"/>
                  <w:color w:val="000000"/>
                  <w:u w:val="none"/>
                </w:rPr>
                <w:t>144</w:t>
              </w:r>
            </w:hyperlink>
            <w:r>
              <w:rPr>
                <w:rFonts w:ascii="Calibri" w:hAnsi="Calibri" w:eastAsia="Calibri" w:cs="Calibri"/>
                <w:color w:val="000000"/>
                <w:sz w:val="22"/>
              </w:rPr>
              <w:t xml:space="preserve">, </w:t>
            </w:r>
            <w:hyperlink w:anchor="R2449" w:history="1">
              <w:r>
                <w:rPr>
                  <w:rFonts w:ascii="Calibri" w:hAnsi="Calibri" w:eastAsia="Calibri" w:cs="Calibri"/>
                  <w:sz w:val="22"/>
                  <w:color w:val="000000"/>
                  <w:u w:val="none"/>
                </w:rPr>
                <w:t>148</w:t>
              </w:r>
            </w:hyperlink>
            <w:r>
              <w:rPr>
                <w:rFonts w:ascii="Calibri" w:hAnsi="Calibri" w:eastAsia="Calibri" w:cs="Calibri"/>
                <w:color w:val="000000"/>
                <w:sz w:val="22"/>
              </w:rPr>
              <w:t xml:space="preserve">, </w:t>
            </w:r>
            <w:hyperlink w:anchor="R2456" w:history="1">
              <w:r>
                <w:rPr>
                  <w:rFonts w:ascii="Calibri" w:hAnsi="Calibri" w:eastAsia="Calibri" w:cs="Calibri"/>
                  <w:sz w:val="22"/>
                  <w:color w:val="000000"/>
                  <w:u w:val="none"/>
                </w:rPr>
                <w:t>149</w:t>
              </w:r>
            </w:hyperlink>
            <w:r>
              <w:rPr>
                <w:rFonts w:ascii="Calibri" w:hAnsi="Calibri" w:eastAsia="Calibri" w:cs="Calibri"/>
                <w:color w:val="000000"/>
                <w:sz w:val="22"/>
              </w:rPr>
              <w:t xml:space="preserve">, </w:t>
            </w:r>
            <w:hyperlink w:anchor="R2699" w:history="1">
              <w:r>
                <w:rPr>
                  <w:rFonts w:ascii="Calibri" w:hAnsi="Calibri" w:eastAsia="Calibri" w:cs="Calibri"/>
                  <w:sz w:val="22"/>
                  <w:color w:val="000000"/>
                  <w:u w:val="none"/>
                </w:rPr>
                <w:t>166</w:t>
              </w:r>
            </w:hyperlink>
            <w:r>
              <w:rPr>
                <w:rFonts w:ascii="Calibri" w:hAnsi="Calibri" w:eastAsia="Calibri" w:cs="Calibri"/>
                <w:color w:val="000000"/>
                <w:sz w:val="22"/>
              </w:rPr>
              <w:t xml:space="preserve">, </w:t>
            </w:r>
            <w:hyperlink w:anchor="R3601" w:history="1">
              <w:r>
                <w:rPr>
                  <w:rFonts w:ascii="Calibri" w:hAnsi="Calibri" w:eastAsia="Calibri" w:cs="Calibri"/>
                  <w:sz w:val="22"/>
                  <w:color w:val="000000"/>
                  <w:u w:val="none"/>
                </w:rPr>
                <w:t>224</w:t>
              </w:r>
            </w:hyperlink>
            <w:r>
              <w:rPr>
                <w:rFonts w:ascii="Calibri" w:hAnsi="Calibri" w:eastAsia="Calibri" w:cs="Calibri"/>
                <w:color w:val="000000"/>
                <w:sz w:val="22"/>
              </w:rPr>
              <w:t xml:space="preserve">, </w:t>
            </w:r>
            <w:hyperlink w:anchor="R6882" w:history="1">
              <w:r>
                <w:rPr>
                  <w:rFonts w:ascii="Calibri" w:hAnsi="Calibri" w:eastAsia="Calibri" w:cs="Calibri"/>
                  <w:sz w:val="22"/>
                  <w:color w:val="000000"/>
                  <w:u w:val="none"/>
                </w:rPr>
                <w:t>405</w:t>
              </w:r>
            </w:hyperlink>
          </w:p>
        </w:tc>
      </w:tr>
      <w:tr>
        <w:trPr>
          <w:cantSplit/>
        </w:trPr>
        <w:tc>
          <w:tcPr>
            <w:tcW w:w="3901" w:type="dxa"/>
          </w:tcPr>
          <w:p>
            <w:pPr>
              <w:spacing w:before="0" w:after="0" w:line="240" w:lineRule="auto"/>
            </w:pPr>
            <w:r>
              <w:rPr>
                <w:rFonts w:ascii="Calibri" w:hAnsi="Calibri" w:eastAsia="Calibri" w:cs="Calibri"/>
                <w:color w:val="000000"/>
                <w:sz w:val="22"/>
              </w:rPr>
              <w:t>James 1:5</w:t>
            </w:r>
          </w:p>
        </w:tc>
        <w:tc>
          <w:tcPr>
            <w:tcW w:w="2579" w:type="dxa"/>
          </w:tcPr>
          <w:p>
            <w:pPr>
              <w:spacing w:before="0" w:after="0" w:line="240" w:lineRule="auto"/>
            </w:pPr>
            <w:hyperlink w:anchor="R3371" w:history="1">
              <w:r>
                <w:rPr>
                  <w:rFonts w:ascii="Calibri" w:hAnsi="Calibri" w:eastAsia="Calibri" w:cs="Calibri"/>
                  <w:sz w:val="22"/>
                  <w:color w:val="000000"/>
                  <w:u w:val="none"/>
                </w:rPr>
                <w:t>209</w:t>
              </w:r>
            </w:hyperlink>
          </w:p>
        </w:tc>
      </w:tr>
      <w:tr>
        <w:trPr>
          <w:cantSplit/>
        </w:trPr>
        <w:tc>
          <w:tcPr>
            <w:tcW w:w="3901" w:type="dxa"/>
          </w:tcPr>
          <w:p>
            <w:pPr>
              <w:spacing w:before="0" w:after="0" w:line="240" w:lineRule="auto"/>
            </w:pPr>
            <w:r>
              <w:rPr>
                <w:rFonts w:ascii="Calibri" w:hAnsi="Calibri" w:eastAsia="Calibri" w:cs="Calibri"/>
                <w:color w:val="000000"/>
                <w:sz w:val="22"/>
              </w:rPr>
              <w:t>James 1:14-16</w:t>
            </w:r>
          </w:p>
        </w:tc>
        <w:tc>
          <w:tcPr>
            <w:tcW w:w="2579" w:type="dxa"/>
          </w:tcPr>
          <w:p>
            <w:pPr>
              <w:spacing w:before="0" w:after="0" w:line="240" w:lineRule="auto"/>
            </w:pPr>
            <w:hyperlink w:anchor="R2451" w:history="1">
              <w:r>
                <w:rPr>
                  <w:rFonts w:ascii="Calibri" w:hAnsi="Calibri" w:eastAsia="Calibri" w:cs="Calibri"/>
                  <w:sz w:val="22"/>
                  <w:color w:val="000000"/>
                  <w:u w:val="none"/>
                </w:rPr>
                <w:t>149</w:t>
              </w:r>
            </w:hyperlink>
          </w:p>
        </w:tc>
      </w:tr>
      <w:tr>
        <w:trPr>
          <w:cantSplit/>
        </w:trPr>
        <w:tc>
          <w:tcPr>
            <w:tcW w:w="3901" w:type="dxa"/>
          </w:tcPr>
          <w:p>
            <w:pPr>
              <w:spacing w:before="0" w:after="0" w:line="240" w:lineRule="auto"/>
            </w:pPr>
            <w:r>
              <w:rPr>
                <w:rFonts w:ascii="Calibri" w:hAnsi="Calibri" w:eastAsia="Calibri" w:cs="Calibri"/>
                <w:color w:val="000000"/>
                <w:sz w:val="22"/>
              </w:rPr>
              <w:t>James 1:17</w:t>
            </w:r>
          </w:p>
        </w:tc>
        <w:tc>
          <w:tcPr>
            <w:tcW w:w="2579" w:type="dxa"/>
          </w:tcPr>
          <w:p>
            <w:pPr>
              <w:spacing w:before="0" w:after="0" w:line="240" w:lineRule="auto"/>
            </w:pPr>
            <w:hyperlink w:anchor="R2677" w:history="1">
              <w:r>
                <w:rPr>
                  <w:rFonts w:ascii="Calibri" w:hAnsi="Calibri" w:eastAsia="Calibri" w:cs="Calibri"/>
                  <w:sz w:val="22"/>
                  <w:color w:val="000000"/>
                  <w:u w:val="none"/>
                </w:rPr>
                <w:t>164</w:t>
              </w:r>
            </w:hyperlink>
          </w:p>
        </w:tc>
      </w:tr>
      <w:tr>
        <w:trPr>
          <w:cantSplit/>
        </w:trPr>
        <w:tc>
          <w:tcPr>
            <w:tcW w:w="3901" w:type="dxa"/>
          </w:tcPr>
          <w:p>
            <w:pPr>
              <w:spacing w:before="0" w:after="0" w:line="240" w:lineRule="auto"/>
            </w:pPr>
            <w:r>
              <w:rPr>
                <w:rFonts w:ascii="Calibri" w:hAnsi="Calibri" w:eastAsia="Calibri" w:cs="Calibri"/>
                <w:color w:val="000000"/>
                <w:sz w:val="22"/>
              </w:rPr>
              <w:t>James 2:22-23</w:t>
            </w:r>
          </w:p>
        </w:tc>
        <w:tc>
          <w:tcPr>
            <w:tcW w:w="2579" w:type="dxa"/>
          </w:tcPr>
          <w:p>
            <w:pPr>
              <w:spacing w:before="0" w:after="0" w:line="240" w:lineRule="auto"/>
            </w:pPr>
            <w:hyperlink w:anchor="R5274" w:history="1">
              <w:r>
                <w:rPr>
                  <w:rFonts w:ascii="Calibri" w:hAnsi="Calibri" w:eastAsia="Calibri" w:cs="Calibri"/>
                  <w:sz w:val="22"/>
                  <w:color w:val="000000"/>
                  <w:u w:val="none"/>
                </w:rPr>
                <w:t>320</w:t>
              </w:r>
            </w:hyperlink>
          </w:p>
        </w:tc>
      </w:tr>
      <w:tr>
        <w:trPr>
          <w:cantSplit/>
        </w:trPr>
        <w:tc>
          <w:tcPr>
            <w:tcW w:w="3901" w:type="dxa"/>
          </w:tcPr>
          <w:p>
            <w:pPr>
              <w:spacing w:before="0" w:after="0" w:line="240" w:lineRule="auto"/>
            </w:pPr>
            <w:r>
              <w:rPr>
                <w:rFonts w:ascii="Calibri" w:hAnsi="Calibri" w:eastAsia="Calibri" w:cs="Calibri"/>
                <w:color w:val="000000"/>
                <w:sz w:val="22"/>
              </w:rPr>
              <w:t>James 3</w:t>
            </w:r>
          </w:p>
        </w:tc>
        <w:tc>
          <w:tcPr>
            <w:tcW w:w="2579" w:type="dxa"/>
          </w:tcPr>
          <w:p>
            <w:pPr>
              <w:spacing w:before="0" w:after="0" w:line="240" w:lineRule="auto"/>
            </w:pPr>
            <w:hyperlink w:anchor="R2701" w:history="1">
              <w:r>
                <w:rPr>
                  <w:rFonts w:ascii="Calibri" w:hAnsi="Calibri" w:eastAsia="Calibri" w:cs="Calibri"/>
                  <w:sz w:val="22"/>
                  <w:color w:val="000000"/>
                  <w:u w:val="none"/>
                </w:rPr>
                <w:t>166</w:t>
              </w:r>
            </w:hyperlink>
          </w:p>
        </w:tc>
      </w:tr>
      <w:tr>
        <w:trPr>
          <w:cantSplit/>
        </w:trPr>
        <w:tc>
          <w:tcPr>
            <w:tcW w:w="3901" w:type="dxa"/>
          </w:tcPr>
          <w:p>
            <w:pPr>
              <w:spacing w:before="0" w:after="0" w:line="240" w:lineRule="auto"/>
            </w:pPr>
            <w:r>
              <w:rPr>
                <w:rFonts w:ascii="Calibri" w:hAnsi="Calibri" w:eastAsia="Calibri" w:cs="Calibri"/>
                <w:color w:val="000000"/>
                <w:sz w:val="22"/>
              </w:rPr>
              <w:t>James 3:5-10</w:t>
            </w:r>
          </w:p>
        </w:tc>
        <w:tc>
          <w:tcPr>
            <w:tcW w:w="2579" w:type="dxa"/>
          </w:tcPr>
          <w:p>
            <w:pPr>
              <w:spacing w:before="0" w:after="0" w:line="240" w:lineRule="auto"/>
            </w:pPr>
            <w:hyperlink w:anchor="R2109" w:history="1">
              <w:r>
                <w:rPr>
                  <w:rFonts w:ascii="Calibri" w:hAnsi="Calibri" w:eastAsia="Calibri" w:cs="Calibri"/>
                  <w:sz w:val="22"/>
                  <w:color w:val="000000"/>
                  <w:u w:val="none"/>
                </w:rPr>
                <w:t>129</w:t>
              </w:r>
            </w:hyperlink>
          </w:p>
        </w:tc>
      </w:tr>
      <w:tr>
        <w:trPr>
          <w:cantSplit/>
        </w:trPr>
        <w:tc>
          <w:tcPr>
            <w:tcW w:w="3901" w:type="dxa"/>
          </w:tcPr>
          <w:p>
            <w:pPr>
              <w:spacing w:before="0" w:after="0" w:line="240" w:lineRule="auto"/>
            </w:pPr>
            <w:r>
              <w:rPr>
                <w:rFonts w:ascii="Calibri" w:hAnsi="Calibri" w:eastAsia="Calibri" w:cs="Calibri"/>
                <w:color w:val="000000"/>
                <w:sz w:val="22"/>
              </w:rPr>
              <w:t>James 3:8-10</w:t>
            </w:r>
          </w:p>
        </w:tc>
        <w:tc>
          <w:tcPr>
            <w:tcW w:w="2579" w:type="dxa"/>
          </w:tcPr>
          <w:p>
            <w:pPr>
              <w:spacing w:before="0" w:after="0" w:line="240" w:lineRule="auto"/>
            </w:pPr>
            <w:hyperlink w:anchor="R2785" w:history="1">
              <w:r>
                <w:rPr>
                  <w:rFonts w:ascii="Calibri" w:hAnsi="Calibri" w:eastAsia="Calibri" w:cs="Calibri"/>
                  <w:sz w:val="22"/>
                  <w:color w:val="000000"/>
                  <w:u w:val="none"/>
                </w:rPr>
                <w:t>171</w:t>
              </w:r>
            </w:hyperlink>
            <w:r>
              <w:rPr>
                <w:rFonts w:ascii="Calibri" w:hAnsi="Calibri" w:eastAsia="Calibri" w:cs="Calibri"/>
                <w:color w:val="000000"/>
                <w:sz w:val="22"/>
              </w:rPr>
              <w:t xml:space="preserve">, </w:t>
            </w:r>
            <w:hyperlink w:anchor="R2786" w:history="1">
              <w:r>
                <w:rPr>
                  <w:rFonts w:ascii="Calibri" w:hAnsi="Calibri" w:eastAsia="Calibri" w:cs="Calibri"/>
                  <w:sz w:val="22"/>
                  <w:color w:val="000000"/>
                  <w:u w:val="none"/>
                </w:rPr>
                <w:t>172</w:t>
              </w:r>
            </w:hyperlink>
          </w:p>
        </w:tc>
      </w:tr>
      <w:tr>
        <w:trPr>
          <w:cantSplit/>
        </w:trPr>
        <w:tc>
          <w:tcPr>
            <w:tcW w:w="3901" w:type="dxa"/>
          </w:tcPr>
          <w:p>
            <w:pPr>
              <w:spacing w:before="0" w:after="0" w:line="240" w:lineRule="auto"/>
            </w:pPr>
            <w:r>
              <w:rPr>
                <w:rFonts w:ascii="Calibri" w:hAnsi="Calibri" w:eastAsia="Calibri" w:cs="Calibri"/>
                <w:color w:val="000000"/>
                <w:sz w:val="22"/>
              </w:rPr>
              <w:t>James 4:2-3</w:t>
            </w:r>
          </w:p>
        </w:tc>
        <w:tc>
          <w:tcPr>
            <w:tcW w:w="2579" w:type="dxa"/>
          </w:tcPr>
          <w:p>
            <w:pPr>
              <w:spacing w:before="0" w:after="0" w:line="240" w:lineRule="auto"/>
            </w:pPr>
            <w:hyperlink w:anchor="R2350" w:history="1">
              <w:r>
                <w:rPr>
                  <w:rFonts w:ascii="Calibri" w:hAnsi="Calibri" w:eastAsia="Calibri" w:cs="Calibri"/>
                  <w:sz w:val="22"/>
                  <w:color w:val="000000"/>
                  <w:u w:val="none"/>
                </w:rPr>
                <w:t>144</w:t>
              </w:r>
            </w:hyperlink>
          </w:p>
        </w:tc>
      </w:tr>
      <w:tr>
        <w:trPr>
          <w:cantSplit/>
        </w:trPr>
        <w:tc>
          <w:tcPr>
            <w:tcW w:w="3901" w:type="dxa"/>
          </w:tcPr>
          <w:p>
            <w:pPr>
              <w:spacing w:before="0" w:after="0" w:line="240" w:lineRule="auto"/>
            </w:pPr>
            <w:r>
              <w:rPr>
                <w:rFonts w:ascii="Calibri" w:hAnsi="Calibri" w:eastAsia="Calibri" w:cs="Calibri"/>
                <w:color w:val="000000"/>
                <w:sz w:val="22"/>
              </w:rPr>
              <w:t>James 5:16</w:t>
            </w:r>
          </w:p>
        </w:tc>
        <w:tc>
          <w:tcPr>
            <w:tcW w:w="2579" w:type="dxa"/>
          </w:tcPr>
          <w:p>
            <w:pPr>
              <w:spacing w:before="0" w:after="0" w:line="240" w:lineRule="auto"/>
            </w:pPr>
            <w:hyperlink w:anchor="R1245" w:history="1">
              <w:r>
                <w:rPr>
                  <w:rFonts w:ascii="Calibri" w:hAnsi="Calibri" w:eastAsia="Calibri" w:cs="Calibri"/>
                  <w:sz w:val="22"/>
                  <w:color w:val="000000"/>
                  <w:u w:val="none"/>
                </w:rPr>
                <w:t>78</w:t>
              </w:r>
            </w:hyperlink>
          </w:p>
        </w:tc>
      </w:tr>
      <w:tr>
        <w:trPr>
          <w:cantSplit/>
        </w:trPr>
        <w:tc>
          <w:tcPr>
            <w:tcW w:w="3901" w:type="dxa"/>
          </w:tcPr>
          <w:p>
            <w:pPr>
              <w:spacing w:before="0" w:after="0" w:line="240" w:lineRule="auto"/>
            </w:pPr>
            <w:r>
              <w:rPr>
                <w:rFonts w:ascii="Calibri" w:hAnsi="Calibri" w:eastAsia="Calibri" w:cs="Calibri"/>
                <w:color w:val="000000"/>
                <w:sz w:val="22"/>
              </w:rPr>
              <w:t>1 Peter</w:t>
            </w:r>
          </w:p>
        </w:tc>
        <w:tc>
          <w:tcPr>
            <w:tcW w:w="2579" w:type="dxa"/>
          </w:tcPr>
          <w:p>
            <w:pPr>
              <w:spacing w:before="0" w:after="0" w:line="240" w:lineRule="auto"/>
            </w:pPr>
            <w:hyperlink w:anchor="R2220" w:history="1">
              <w:r>
                <w:rPr>
                  <w:rFonts w:ascii="Calibri" w:hAnsi="Calibri" w:eastAsia="Calibri" w:cs="Calibri"/>
                  <w:sz w:val="22"/>
                  <w:color w:val="000000"/>
                  <w:u w:val="none"/>
                </w:rPr>
                <w:t>135</w:t>
              </w:r>
            </w:hyperlink>
          </w:p>
        </w:tc>
      </w:tr>
      <w:tr>
        <w:trPr>
          <w:cantSplit/>
        </w:trPr>
        <w:tc>
          <w:tcPr>
            <w:tcW w:w="3901" w:type="dxa"/>
          </w:tcPr>
          <w:p>
            <w:pPr>
              <w:spacing w:before="0" w:after="0" w:line="240" w:lineRule="auto"/>
            </w:pPr>
            <w:r>
              <w:rPr>
                <w:rFonts w:ascii="Calibri" w:hAnsi="Calibri" w:eastAsia="Calibri" w:cs="Calibri"/>
                <w:color w:val="000000"/>
                <w:sz w:val="22"/>
              </w:rPr>
              <w:t>1 Peter 2:13-14</w:t>
            </w:r>
          </w:p>
        </w:tc>
        <w:tc>
          <w:tcPr>
            <w:tcW w:w="2579" w:type="dxa"/>
          </w:tcPr>
          <w:p>
            <w:pPr>
              <w:spacing w:before="0" w:after="0" w:line="240" w:lineRule="auto"/>
            </w:pPr>
            <w:hyperlink w:anchor="R4884" w:history="1">
              <w:r>
                <w:rPr>
                  <w:rFonts w:ascii="Calibri" w:hAnsi="Calibri" w:eastAsia="Calibri" w:cs="Calibri"/>
                  <w:sz w:val="22"/>
                  <w:color w:val="000000"/>
                  <w:u w:val="none"/>
                </w:rPr>
                <w:t>300</w:t>
              </w:r>
            </w:hyperlink>
          </w:p>
        </w:tc>
      </w:tr>
      <w:tr>
        <w:trPr>
          <w:cantSplit/>
        </w:trPr>
        <w:tc>
          <w:tcPr>
            <w:tcW w:w="3901" w:type="dxa"/>
          </w:tcPr>
          <w:p>
            <w:pPr>
              <w:spacing w:before="0" w:after="0" w:line="240" w:lineRule="auto"/>
            </w:pPr>
            <w:r>
              <w:rPr>
                <w:rFonts w:ascii="Calibri" w:hAnsi="Calibri" w:eastAsia="Calibri" w:cs="Calibri"/>
                <w:color w:val="000000"/>
                <w:sz w:val="22"/>
              </w:rPr>
              <w:t>1 Peter 2:17</w:t>
            </w:r>
          </w:p>
        </w:tc>
        <w:tc>
          <w:tcPr>
            <w:tcW w:w="2579" w:type="dxa"/>
          </w:tcPr>
          <w:p>
            <w:pPr>
              <w:spacing w:before="0" w:after="0" w:line="240" w:lineRule="auto"/>
            </w:pPr>
            <w:hyperlink w:anchor="R4891" w:history="1">
              <w:r>
                <w:rPr>
                  <w:rFonts w:ascii="Calibri" w:hAnsi="Calibri" w:eastAsia="Calibri" w:cs="Calibri"/>
                  <w:sz w:val="22"/>
                  <w:color w:val="000000"/>
                  <w:u w:val="none"/>
                </w:rPr>
                <w:t>300</w:t>
              </w:r>
            </w:hyperlink>
          </w:p>
        </w:tc>
      </w:tr>
      <w:tr>
        <w:trPr>
          <w:cantSplit/>
        </w:trPr>
        <w:tc>
          <w:tcPr>
            <w:tcW w:w="3901" w:type="dxa"/>
          </w:tcPr>
          <w:p>
            <w:pPr>
              <w:spacing w:before="0" w:after="0" w:line="240" w:lineRule="auto"/>
            </w:pPr>
            <w:r>
              <w:rPr>
                <w:rFonts w:ascii="Calibri" w:hAnsi="Calibri" w:eastAsia="Calibri" w:cs="Calibri"/>
                <w:color w:val="000000"/>
                <w:sz w:val="22"/>
              </w:rPr>
              <w:t>1 Peter 4:10</w:t>
            </w:r>
          </w:p>
        </w:tc>
        <w:tc>
          <w:tcPr>
            <w:tcW w:w="2579" w:type="dxa"/>
          </w:tcPr>
          <w:p>
            <w:pPr>
              <w:spacing w:before="0" w:after="0" w:line="240" w:lineRule="auto"/>
            </w:pPr>
            <w:hyperlink w:anchor="R4339" w:history="1">
              <w:r>
                <w:rPr>
                  <w:rFonts w:ascii="Calibri" w:hAnsi="Calibri" w:eastAsia="Calibri" w:cs="Calibri"/>
                  <w:sz w:val="22"/>
                  <w:color w:val="000000"/>
                  <w:u w:val="none"/>
                </w:rPr>
                <w:t>268</w:t>
              </w:r>
            </w:hyperlink>
          </w:p>
        </w:tc>
      </w:tr>
      <w:tr>
        <w:trPr>
          <w:cantSplit/>
        </w:trPr>
        <w:tc>
          <w:tcPr>
            <w:tcW w:w="3901" w:type="dxa"/>
          </w:tcPr>
          <w:p>
            <w:pPr>
              <w:spacing w:before="0" w:after="0" w:line="240" w:lineRule="auto"/>
            </w:pPr>
            <w:r>
              <w:rPr>
                <w:rFonts w:ascii="Calibri" w:hAnsi="Calibri" w:eastAsia="Calibri" w:cs="Calibri"/>
                <w:color w:val="000000"/>
                <w:sz w:val="22"/>
              </w:rPr>
              <w:t>1 Peter 5:7</w:t>
            </w:r>
          </w:p>
        </w:tc>
        <w:tc>
          <w:tcPr>
            <w:tcW w:w="2579" w:type="dxa"/>
          </w:tcPr>
          <w:p>
            <w:pPr>
              <w:spacing w:before="0" w:after="0" w:line="240" w:lineRule="auto"/>
            </w:pPr>
            <w:hyperlink w:anchor="R2521" w:history="1">
              <w:r>
                <w:rPr>
                  <w:rFonts w:ascii="Calibri" w:hAnsi="Calibri" w:eastAsia="Calibri" w:cs="Calibri"/>
                  <w:sz w:val="22"/>
                  <w:color w:val="000000"/>
                  <w:u w:val="none"/>
                </w:rPr>
                <w:t>152</w:t>
              </w:r>
            </w:hyperlink>
            <w:r>
              <w:rPr>
                <w:rFonts w:ascii="Calibri" w:hAnsi="Calibri" w:eastAsia="Calibri" w:cs="Calibri"/>
                <w:color w:val="000000"/>
                <w:sz w:val="22"/>
              </w:rPr>
              <w:t xml:space="preserve">, </w:t>
            </w:r>
            <w:hyperlink w:anchor="R5438" w:history="1">
              <w:r>
                <w:rPr>
                  <w:rFonts w:ascii="Calibri" w:hAnsi="Calibri" w:eastAsia="Calibri" w:cs="Calibri"/>
                  <w:sz w:val="22"/>
                  <w:color w:val="000000"/>
                  <w:u w:val="none"/>
                </w:rPr>
                <w:t>328</w:t>
              </w:r>
            </w:hyperlink>
          </w:p>
        </w:tc>
      </w:tr>
      <w:tr>
        <w:trPr>
          <w:cantSplit/>
        </w:trPr>
        <w:tc>
          <w:tcPr>
            <w:tcW w:w="3901" w:type="dxa"/>
          </w:tcPr>
          <w:p>
            <w:pPr>
              <w:spacing w:before="0" w:after="0" w:line="240" w:lineRule="auto"/>
            </w:pPr>
            <w:r>
              <w:rPr>
                <w:rFonts w:ascii="Calibri" w:hAnsi="Calibri" w:eastAsia="Calibri" w:cs="Calibri"/>
                <w:color w:val="000000"/>
                <w:sz w:val="22"/>
              </w:rPr>
              <w:t>2 Peter</w:t>
            </w:r>
          </w:p>
        </w:tc>
        <w:tc>
          <w:tcPr>
            <w:tcW w:w="2579" w:type="dxa"/>
          </w:tcPr>
          <w:p>
            <w:pPr>
              <w:spacing w:before="0" w:after="0" w:line="240" w:lineRule="auto"/>
            </w:pPr>
            <w:hyperlink w:anchor="R2221" w:history="1">
              <w:r>
                <w:rPr>
                  <w:rFonts w:ascii="Calibri" w:hAnsi="Calibri" w:eastAsia="Calibri" w:cs="Calibri"/>
                  <w:sz w:val="22"/>
                  <w:color w:val="000000"/>
                  <w:u w:val="none"/>
                </w:rPr>
                <w:t>135</w:t>
              </w:r>
            </w:hyperlink>
            <w:r>
              <w:rPr>
                <w:rFonts w:ascii="Calibri" w:hAnsi="Calibri" w:eastAsia="Calibri" w:cs="Calibri"/>
                <w:color w:val="000000"/>
                <w:sz w:val="22"/>
              </w:rPr>
              <w:t xml:space="preserve">, </w:t>
            </w:r>
            <w:hyperlink w:anchor="R5185" w:history="1">
              <w:r>
                <w:rPr>
                  <w:rFonts w:ascii="Calibri" w:hAnsi="Calibri" w:eastAsia="Calibri" w:cs="Calibri"/>
                  <w:sz w:val="22"/>
                  <w:color w:val="000000"/>
                  <w:u w:val="none"/>
                </w:rPr>
                <w:t>316</w:t>
              </w:r>
            </w:hyperlink>
          </w:p>
        </w:tc>
      </w:tr>
      <w:tr>
        <w:trPr>
          <w:cantSplit/>
        </w:trPr>
        <w:tc>
          <w:tcPr>
            <w:tcW w:w="3901" w:type="dxa"/>
          </w:tcPr>
          <w:p>
            <w:pPr>
              <w:spacing w:before="0" w:after="0" w:line="240" w:lineRule="auto"/>
            </w:pPr>
            <w:r>
              <w:rPr>
                <w:rFonts w:ascii="Calibri" w:hAnsi="Calibri" w:eastAsia="Calibri" w:cs="Calibri"/>
                <w:color w:val="000000"/>
                <w:sz w:val="22"/>
              </w:rPr>
              <w:t>2 Peter 3:1-4</w:t>
            </w:r>
          </w:p>
        </w:tc>
        <w:tc>
          <w:tcPr>
            <w:tcW w:w="2579" w:type="dxa"/>
          </w:tcPr>
          <w:p>
            <w:pPr>
              <w:spacing w:before="0" w:after="0" w:line="240" w:lineRule="auto"/>
            </w:pPr>
            <w:hyperlink w:anchor="R5187" w:history="1">
              <w:r>
                <w:rPr>
                  <w:rFonts w:ascii="Calibri" w:hAnsi="Calibri" w:eastAsia="Calibri" w:cs="Calibri"/>
                  <w:sz w:val="22"/>
                  <w:color w:val="000000"/>
                  <w:u w:val="none"/>
                </w:rPr>
                <w:t>316</w:t>
              </w:r>
            </w:hyperlink>
          </w:p>
        </w:tc>
      </w:tr>
      <w:tr>
        <w:trPr>
          <w:cantSplit/>
        </w:trPr>
        <w:tc>
          <w:tcPr>
            <w:tcW w:w="3901" w:type="dxa"/>
          </w:tcPr>
          <w:p>
            <w:pPr>
              <w:spacing w:before="0" w:after="0" w:line="240" w:lineRule="auto"/>
            </w:pPr>
            <w:r>
              <w:rPr>
                <w:rFonts w:ascii="Calibri" w:hAnsi="Calibri" w:eastAsia="Calibri" w:cs="Calibri"/>
                <w:color w:val="000000"/>
                <w:sz w:val="22"/>
              </w:rPr>
              <w:t>2 Peter 3:3-4</w:t>
            </w:r>
          </w:p>
        </w:tc>
        <w:tc>
          <w:tcPr>
            <w:tcW w:w="2579" w:type="dxa"/>
          </w:tcPr>
          <w:p>
            <w:pPr>
              <w:spacing w:before="0" w:after="0" w:line="240" w:lineRule="auto"/>
            </w:pPr>
            <w:hyperlink w:anchor="R1376" w:history="1">
              <w:r>
                <w:rPr>
                  <w:rFonts w:ascii="Calibri" w:hAnsi="Calibri" w:eastAsia="Calibri" w:cs="Calibri"/>
                  <w:sz w:val="22"/>
                  <w:color w:val="000000"/>
                  <w:u w:val="none"/>
                </w:rPr>
                <w:t>85</w:t>
              </w:r>
            </w:hyperlink>
          </w:p>
        </w:tc>
      </w:tr>
      <w:tr>
        <w:trPr>
          <w:cantSplit/>
        </w:trPr>
        <w:tc>
          <w:tcPr>
            <w:tcW w:w="3901" w:type="dxa"/>
          </w:tcPr>
          <w:p>
            <w:pPr>
              <w:spacing w:before="0" w:after="0" w:line="240" w:lineRule="auto"/>
            </w:pPr>
            <w:r>
              <w:rPr>
                <w:rFonts w:ascii="Calibri" w:hAnsi="Calibri" w:eastAsia="Calibri" w:cs="Calibri"/>
                <w:color w:val="000000"/>
                <w:sz w:val="22"/>
              </w:rPr>
              <w:t>2 Peter 3:4</w:t>
            </w:r>
          </w:p>
        </w:tc>
        <w:tc>
          <w:tcPr>
            <w:tcW w:w="2579" w:type="dxa"/>
          </w:tcPr>
          <w:p>
            <w:pPr>
              <w:spacing w:before="0" w:after="0" w:line="240" w:lineRule="auto"/>
            </w:pPr>
            <w:hyperlink w:anchor="R0459" w:history="1">
              <w:r>
                <w:rPr>
                  <w:rFonts w:ascii="Calibri" w:hAnsi="Calibri" w:eastAsia="Calibri" w:cs="Calibri"/>
                  <w:sz w:val="22"/>
                  <w:color w:val="000000"/>
                  <w:u w:val="none"/>
                </w:rPr>
                <w:t>32</w:t>
              </w:r>
            </w:hyperlink>
          </w:p>
        </w:tc>
      </w:tr>
      <w:tr>
        <w:trPr>
          <w:cantSplit/>
        </w:trPr>
        <w:tc>
          <w:tcPr>
            <w:tcW w:w="3901" w:type="dxa"/>
          </w:tcPr>
          <w:p>
            <w:pPr>
              <w:spacing w:before="0" w:after="0" w:line="240" w:lineRule="auto"/>
            </w:pPr>
            <w:r>
              <w:rPr>
                <w:rFonts w:ascii="Calibri" w:hAnsi="Calibri" w:eastAsia="Calibri" w:cs="Calibri"/>
                <w:color w:val="000000"/>
                <w:sz w:val="22"/>
              </w:rPr>
              <w:t>2 Peter 3:8-10a</w:t>
            </w:r>
          </w:p>
        </w:tc>
        <w:tc>
          <w:tcPr>
            <w:tcW w:w="2579" w:type="dxa"/>
          </w:tcPr>
          <w:p>
            <w:pPr>
              <w:spacing w:before="0" w:after="0" w:line="240" w:lineRule="auto"/>
            </w:pPr>
            <w:hyperlink w:anchor="R3817" w:history="1">
              <w:r>
                <w:rPr>
                  <w:rFonts w:ascii="Calibri" w:hAnsi="Calibri" w:eastAsia="Calibri" w:cs="Calibri"/>
                  <w:sz w:val="22"/>
                  <w:color w:val="000000"/>
                  <w:u w:val="none"/>
                </w:rPr>
                <w:t>236</w:t>
              </w:r>
            </w:hyperlink>
          </w:p>
        </w:tc>
      </w:tr>
      <w:tr>
        <w:trPr>
          <w:cantSplit/>
        </w:trPr>
        <w:tc>
          <w:tcPr>
            <w:tcW w:w="3901" w:type="dxa"/>
          </w:tcPr>
          <w:p>
            <w:pPr>
              <w:spacing w:before="0" w:after="0" w:line="240" w:lineRule="auto"/>
            </w:pPr>
            <w:r>
              <w:rPr>
                <w:rFonts w:ascii="Calibri" w:hAnsi="Calibri" w:eastAsia="Calibri" w:cs="Calibri"/>
                <w:color w:val="000000"/>
                <w:sz w:val="22"/>
              </w:rPr>
              <w:t>2 Peter 3:9</w:t>
            </w:r>
          </w:p>
        </w:tc>
        <w:tc>
          <w:tcPr>
            <w:tcW w:w="2579" w:type="dxa"/>
          </w:tcPr>
          <w:p>
            <w:pPr>
              <w:spacing w:before="0" w:after="0" w:line="240" w:lineRule="auto"/>
            </w:pPr>
            <w:hyperlink w:anchor="R0299" w:history="1">
              <w:r>
                <w:rPr>
                  <w:rFonts w:ascii="Calibri" w:hAnsi="Calibri" w:eastAsia="Calibri" w:cs="Calibri"/>
                  <w:sz w:val="22"/>
                  <w:color w:val="000000"/>
                  <w:u w:val="none"/>
                </w:rPr>
                <w:t>24</w:t>
              </w:r>
            </w:hyperlink>
          </w:p>
        </w:tc>
      </w:tr>
      <w:tr>
        <w:trPr>
          <w:cantSplit/>
        </w:trPr>
        <w:tc>
          <w:tcPr>
            <w:tcW w:w="3901" w:type="dxa"/>
          </w:tcPr>
          <w:p>
            <w:pPr>
              <w:spacing w:before="0" w:after="0" w:line="240" w:lineRule="auto"/>
            </w:pPr>
            <w:r>
              <w:rPr>
                <w:rFonts w:ascii="Calibri" w:hAnsi="Calibri" w:eastAsia="Calibri" w:cs="Calibri"/>
                <w:color w:val="000000"/>
                <w:sz w:val="22"/>
              </w:rPr>
              <w:t>2 Peter 3:10</w:t>
            </w:r>
          </w:p>
        </w:tc>
        <w:tc>
          <w:tcPr>
            <w:tcW w:w="2579" w:type="dxa"/>
          </w:tcPr>
          <w:p>
            <w:pPr>
              <w:spacing w:before="0" w:after="0" w:line="240" w:lineRule="auto"/>
            </w:pPr>
            <w:hyperlink w:anchor="R6695" w:history="1">
              <w:r>
                <w:rPr>
                  <w:rFonts w:ascii="Calibri" w:hAnsi="Calibri" w:eastAsia="Calibri" w:cs="Calibri"/>
                  <w:sz w:val="22"/>
                  <w:color w:val="000000"/>
                  <w:u w:val="none"/>
                </w:rPr>
                <w:t>395</w:t>
              </w:r>
            </w:hyperlink>
          </w:p>
        </w:tc>
      </w:tr>
      <w:tr>
        <w:trPr>
          <w:cantSplit/>
        </w:trPr>
        <w:tc>
          <w:tcPr>
            <w:tcW w:w="3901" w:type="dxa"/>
          </w:tcPr>
          <w:p>
            <w:pPr>
              <w:spacing w:before="0" w:after="0" w:line="240" w:lineRule="auto"/>
            </w:pPr>
            <w:r>
              <w:rPr>
                <w:rFonts w:ascii="Calibri" w:hAnsi="Calibri" w:eastAsia="Calibri" w:cs="Calibri"/>
                <w:color w:val="000000"/>
                <w:sz w:val="22"/>
              </w:rPr>
              <w:t>2 Peter 3:11-13</w:t>
            </w:r>
          </w:p>
        </w:tc>
        <w:tc>
          <w:tcPr>
            <w:tcW w:w="2579" w:type="dxa"/>
          </w:tcPr>
          <w:p>
            <w:pPr>
              <w:spacing w:before="0" w:after="0" w:line="240" w:lineRule="auto"/>
            </w:pPr>
            <w:hyperlink w:anchor="R3891" w:history="1">
              <w:r>
                <w:rPr>
                  <w:rFonts w:ascii="Calibri" w:hAnsi="Calibri" w:eastAsia="Calibri" w:cs="Calibri"/>
                  <w:sz w:val="22"/>
                  <w:color w:val="000000"/>
                  <w:u w:val="none"/>
                </w:rPr>
                <w:t>239</w:t>
              </w:r>
            </w:hyperlink>
            <w:r>
              <w:rPr>
                <w:rFonts w:ascii="Calibri" w:hAnsi="Calibri" w:eastAsia="Calibri" w:cs="Calibri"/>
                <w:color w:val="000000"/>
                <w:sz w:val="22"/>
              </w:rPr>
              <w:t xml:space="preserve">, </w:t>
            </w:r>
            <w:hyperlink w:anchor="R3892" w:history="1">
              <w:r>
                <w:rPr>
                  <w:rFonts w:ascii="Calibri" w:hAnsi="Calibri" w:eastAsia="Calibri" w:cs="Calibri"/>
                  <w:sz w:val="22"/>
                  <w:color w:val="000000"/>
                  <w:u w:val="none"/>
                </w:rPr>
                <w:t>240</w:t>
              </w:r>
            </w:hyperlink>
          </w:p>
        </w:tc>
      </w:tr>
      <w:tr>
        <w:trPr>
          <w:cantSplit/>
        </w:trPr>
        <w:tc>
          <w:tcPr>
            <w:tcW w:w="3901" w:type="dxa"/>
          </w:tcPr>
          <w:p>
            <w:pPr>
              <w:spacing w:before="0" w:after="0" w:line="240" w:lineRule="auto"/>
            </w:pPr>
            <w:r>
              <w:rPr>
                <w:rFonts w:ascii="Calibri" w:hAnsi="Calibri" w:eastAsia="Calibri" w:cs="Calibri"/>
                <w:color w:val="000000"/>
                <w:sz w:val="22"/>
              </w:rPr>
              <w:t>1 John</w:t>
            </w:r>
          </w:p>
        </w:tc>
        <w:tc>
          <w:tcPr>
            <w:tcW w:w="2579" w:type="dxa"/>
          </w:tcPr>
          <w:p>
            <w:pPr>
              <w:spacing w:before="0" w:after="0" w:line="240" w:lineRule="auto"/>
            </w:pPr>
            <w:hyperlink w:anchor="R2222" w:history="1">
              <w:r>
                <w:rPr>
                  <w:rFonts w:ascii="Calibri" w:hAnsi="Calibri" w:eastAsia="Calibri" w:cs="Calibri"/>
                  <w:sz w:val="22"/>
                  <w:color w:val="000000"/>
                  <w:u w:val="none"/>
                </w:rPr>
                <w:t>135</w:t>
              </w:r>
            </w:hyperlink>
            <w:r>
              <w:rPr>
                <w:rFonts w:ascii="Calibri" w:hAnsi="Calibri" w:eastAsia="Calibri" w:cs="Calibri"/>
                <w:color w:val="000000"/>
                <w:sz w:val="22"/>
              </w:rPr>
              <w:t xml:space="preserve">, </w:t>
            </w:r>
            <w:hyperlink w:anchor="R3334" w:history="1">
              <w:r>
                <w:rPr>
                  <w:rFonts w:ascii="Calibri" w:hAnsi="Calibri" w:eastAsia="Calibri" w:cs="Calibri"/>
                  <w:sz w:val="22"/>
                  <w:color w:val="000000"/>
                  <w:u w:val="none"/>
                </w:rPr>
                <w:t>207</w:t>
              </w:r>
            </w:hyperlink>
            <w:r>
              <w:rPr>
                <w:rFonts w:ascii="Calibri" w:hAnsi="Calibri" w:eastAsia="Calibri" w:cs="Calibri"/>
                <w:color w:val="000000"/>
                <w:sz w:val="22"/>
              </w:rPr>
              <w:t xml:space="preserve">, </w:t>
            </w:r>
            <w:hyperlink w:anchor="R3347" w:history="1">
              <w:r>
                <w:rPr>
                  <w:rFonts w:ascii="Calibri" w:hAnsi="Calibri" w:eastAsia="Calibri" w:cs="Calibri"/>
                  <w:sz w:val="22"/>
                  <w:color w:val="000000"/>
                  <w:u w:val="none"/>
                </w:rPr>
                <w:t>208</w:t>
              </w:r>
            </w:hyperlink>
          </w:p>
        </w:tc>
      </w:tr>
      <w:tr>
        <w:trPr>
          <w:cantSplit/>
        </w:trPr>
        <w:tc>
          <w:tcPr>
            <w:tcW w:w="3901" w:type="dxa"/>
          </w:tcPr>
          <w:p>
            <w:pPr>
              <w:spacing w:before="0" w:after="0" w:line="240" w:lineRule="auto"/>
            </w:pPr>
            <w:r>
              <w:rPr>
                <w:rFonts w:ascii="Calibri" w:hAnsi="Calibri" w:eastAsia="Calibri" w:cs="Calibri"/>
                <w:color w:val="000000"/>
                <w:sz w:val="22"/>
              </w:rPr>
              <w:t>1 John 1:8</w:t>
            </w:r>
          </w:p>
        </w:tc>
        <w:tc>
          <w:tcPr>
            <w:tcW w:w="2579" w:type="dxa"/>
          </w:tcPr>
          <w:p>
            <w:pPr>
              <w:spacing w:before="0" w:after="0" w:line="240" w:lineRule="auto"/>
            </w:pPr>
            <w:hyperlink w:anchor="R0284" w:history="1">
              <w:r>
                <w:rPr>
                  <w:rFonts w:ascii="Calibri" w:hAnsi="Calibri" w:eastAsia="Calibri" w:cs="Calibri"/>
                  <w:sz w:val="22"/>
                  <w:color w:val="000000"/>
                  <w:u w:val="none"/>
                </w:rPr>
                <w:t>23</w:t>
              </w:r>
            </w:hyperlink>
          </w:p>
        </w:tc>
      </w:tr>
      <w:tr>
        <w:trPr>
          <w:cantSplit/>
        </w:trPr>
        <w:tc>
          <w:tcPr>
            <w:tcW w:w="3901" w:type="dxa"/>
          </w:tcPr>
          <w:p>
            <w:pPr>
              <w:spacing w:before="0" w:after="0" w:line="240" w:lineRule="auto"/>
            </w:pPr>
            <w:r>
              <w:rPr>
                <w:rFonts w:ascii="Calibri" w:hAnsi="Calibri" w:eastAsia="Calibri" w:cs="Calibri"/>
                <w:color w:val="000000"/>
                <w:sz w:val="22"/>
              </w:rPr>
              <w:t>1 John 1:9</w:t>
            </w:r>
          </w:p>
        </w:tc>
        <w:tc>
          <w:tcPr>
            <w:tcW w:w="2579" w:type="dxa"/>
          </w:tcPr>
          <w:p>
            <w:pPr>
              <w:spacing w:before="0" w:after="0" w:line="240" w:lineRule="auto"/>
            </w:pPr>
            <w:hyperlink w:anchor="R2719" w:history="1">
              <w:r>
                <w:rPr>
                  <w:rFonts w:ascii="Calibri" w:hAnsi="Calibri" w:eastAsia="Calibri" w:cs="Calibri"/>
                  <w:sz w:val="22"/>
                  <w:color w:val="000000"/>
                  <w:u w:val="none"/>
                </w:rPr>
                <w:t>167</w:t>
              </w:r>
            </w:hyperlink>
          </w:p>
        </w:tc>
      </w:tr>
      <w:tr>
        <w:trPr>
          <w:cantSplit/>
        </w:trPr>
        <w:tc>
          <w:tcPr>
            <w:tcW w:w="3901" w:type="dxa"/>
          </w:tcPr>
          <w:p>
            <w:pPr>
              <w:spacing w:before="0" w:after="0" w:line="240" w:lineRule="auto"/>
            </w:pPr>
            <w:r>
              <w:rPr>
                <w:rFonts w:ascii="Calibri" w:hAnsi="Calibri" w:eastAsia="Calibri" w:cs="Calibri"/>
                <w:color w:val="000000"/>
                <w:sz w:val="22"/>
              </w:rPr>
              <w:t>1 John 3</w:t>
            </w:r>
          </w:p>
        </w:tc>
        <w:tc>
          <w:tcPr>
            <w:tcW w:w="2579" w:type="dxa"/>
          </w:tcPr>
          <w:p>
            <w:pPr>
              <w:spacing w:before="0" w:after="0" w:line="240" w:lineRule="auto"/>
            </w:pPr>
            <w:hyperlink w:anchor="R3335" w:history="1">
              <w:r>
                <w:rPr>
                  <w:rFonts w:ascii="Calibri" w:hAnsi="Calibri" w:eastAsia="Calibri" w:cs="Calibri"/>
                  <w:sz w:val="22"/>
                  <w:color w:val="000000"/>
                  <w:u w:val="none"/>
                </w:rPr>
                <w:t>207</w:t>
              </w:r>
            </w:hyperlink>
          </w:p>
        </w:tc>
      </w:tr>
      <w:tr>
        <w:trPr>
          <w:cantSplit/>
        </w:trPr>
        <w:tc>
          <w:tcPr>
            <w:tcW w:w="3901" w:type="dxa"/>
          </w:tcPr>
          <w:p>
            <w:pPr>
              <w:spacing w:before="0" w:after="0" w:line="240" w:lineRule="auto"/>
            </w:pPr>
            <w:r>
              <w:rPr>
                <w:rFonts w:ascii="Calibri" w:hAnsi="Calibri" w:eastAsia="Calibri" w:cs="Calibri"/>
                <w:color w:val="000000"/>
                <w:sz w:val="22"/>
              </w:rPr>
              <w:t>1 John 3:10</w:t>
            </w:r>
          </w:p>
        </w:tc>
        <w:tc>
          <w:tcPr>
            <w:tcW w:w="2579" w:type="dxa"/>
          </w:tcPr>
          <w:p>
            <w:pPr>
              <w:spacing w:before="0" w:after="0" w:line="240" w:lineRule="auto"/>
            </w:pPr>
            <w:hyperlink w:anchor="R3337" w:history="1">
              <w:r>
                <w:rPr>
                  <w:rFonts w:ascii="Calibri" w:hAnsi="Calibri" w:eastAsia="Calibri" w:cs="Calibri"/>
                  <w:sz w:val="22"/>
                  <w:color w:val="000000"/>
                  <w:u w:val="none"/>
                </w:rPr>
                <w:t>207</w:t>
              </w:r>
            </w:hyperlink>
          </w:p>
        </w:tc>
      </w:tr>
      <w:tr>
        <w:trPr>
          <w:cantSplit/>
        </w:trPr>
        <w:tc>
          <w:tcPr>
            <w:tcW w:w="3901" w:type="dxa"/>
          </w:tcPr>
          <w:p>
            <w:pPr>
              <w:spacing w:before="0" w:after="0" w:line="240" w:lineRule="auto"/>
            </w:pPr>
            <w:r>
              <w:rPr>
                <w:rFonts w:ascii="Calibri" w:hAnsi="Calibri" w:eastAsia="Calibri" w:cs="Calibri"/>
                <w:color w:val="000000"/>
                <w:sz w:val="22"/>
              </w:rPr>
              <w:t>1 John 4:2-3</w:t>
            </w:r>
          </w:p>
        </w:tc>
        <w:tc>
          <w:tcPr>
            <w:tcW w:w="2579" w:type="dxa"/>
          </w:tcPr>
          <w:p>
            <w:pPr>
              <w:spacing w:before="0" w:after="0" w:line="240" w:lineRule="auto"/>
            </w:pPr>
            <w:hyperlink w:anchor="R0596" w:history="1">
              <w:r>
                <w:rPr>
                  <w:rFonts w:ascii="Calibri" w:hAnsi="Calibri" w:eastAsia="Calibri" w:cs="Calibri"/>
                  <w:sz w:val="22"/>
                  <w:color w:val="000000"/>
                  <w:u w:val="none"/>
                </w:rPr>
                <w:t>40</w:t>
              </w:r>
            </w:hyperlink>
            <w:r>
              <w:rPr>
                <w:rFonts w:ascii="Calibri" w:hAnsi="Calibri" w:eastAsia="Calibri" w:cs="Calibri"/>
                <w:color w:val="000000"/>
                <w:sz w:val="22"/>
              </w:rPr>
              <w:t xml:space="preserve">, </w:t>
            </w:r>
            <w:hyperlink w:anchor="R0597" w:history="1">
              <w:r>
                <w:rPr>
                  <w:rFonts w:ascii="Calibri" w:hAnsi="Calibri" w:eastAsia="Calibri" w:cs="Calibri"/>
                  <w:sz w:val="22"/>
                  <w:color w:val="000000"/>
                  <w:u w:val="none"/>
                </w:rPr>
                <w:t>41</w:t>
              </w:r>
            </w:hyperlink>
          </w:p>
        </w:tc>
      </w:tr>
      <w:tr>
        <w:trPr>
          <w:cantSplit/>
        </w:trPr>
        <w:tc>
          <w:tcPr>
            <w:tcW w:w="3901" w:type="dxa"/>
          </w:tcPr>
          <w:p>
            <w:pPr>
              <w:spacing w:before="0" w:after="0" w:line="240" w:lineRule="auto"/>
            </w:pPr>
            <w:r>
              <w:rPr>
                <w:rFonts w:ascii="Calibri" w:hAnsi="Calibri" w:eastAsia="Calibri" w:cs="Calibri"/>
                <w:color w:val="000000"/>
                <w:sz w:val="22"/>
              </w:rPr>
              <w:t>1 John 4:20-21</w:t>
            </w:r>
          </w:p>
        </w:tc>
        <w:tc>
          <w:tcPr>
            <w:tcW w:w="2579" w:type="dxa"/>
          </w:tcPr>
          <w:p>
            <w:pPr>
              <w:spacing w:before="0" w:after="0" w:line="240" w:lineRule="auto"/>
            </w:pPr>
            <w:hyperlink w:anchor="R3349" w:history="1">
              <w:r>
                <w:rPr>
                  <w:rFonts w:ascii="Calibri" w:hAnsi="Calibri" w:eastAsia="Calibri" w:cs="Calibri"/>
                  <w:sz w:val="22"/>
                  <w:color w:val="000000"/>
                  <w:u w:val="none"/>
                </w:rPr>
                <w:t>208</w:t>
              </w:r>
            </w:hyperlink>
          </w:p>
        </w:tc>
      </w:tr>
      <w:tr>
        <w:trPr>
          <w:cantSplit/>
        </w:trPr>
        <w:tc>
          <w:tcPr>
            <w:tcW w:w="3901" w:type="dxa"/>
          </w:tcPr>
          <w:p>
            <w:pPr>
              <w:spacing w:before="0" w:after="0" w:line="240" w:lineRule="auto"/>
            </w:pPr>
            <w:r>
              <w:rPr>
                <w:rFonts w:ascii="Calibri" w:hAnsi="Calibri" w:eastAsia="Calibri" w:cs="Calibri"/>
                <w:color w:val="000000"/>
                <w:sz w:val="22"/>
              </w:rPr>
              <w:t>2 John</w:t>
            </w:r>
          </w:p>
        </w:tc>
        <w:tc>
          <w:tcPr>
            <w:tcW w:w="2579" w:type="dxa"/>
          </w:tcPr>
          <w:p>
            <w:pPr>
              <w:spacing w:before="0" w:after="0" w:line="240" w:lineRule="auto"/>
            </w:pPr>
            <w:hyperlink w:anchor="R0599" w:history="1">
              <w:r>
                <w:rPr>
                  <w:rFonts w:ascii="Calibri" w:hAnsi="Calibri" w:eastAsia="Calibri" w:cs="Calibri"/>
                  <w:sz w:val="22"/>
                  <w:color w:val="000000"/>
                  <w:u w:val="none"/>
                </w:rPr>
                <w:t>41</w:t>
              </w:r>
            </w:hyperlink>
            <w:r>
              <w:rPr>
                <w:rFonts w:ascii="Calibri" w:hAnsi="Calibri" w:eastAsia="Calibri" w:cs="Calibri"/>
                <w:color w:val="000000"/>
                <w:sz w:val="22"/>
              </w:rPr>
              <w:t xml:space="preserve">, </w:t>
            </w:r>
            <w:hyperlink w:anchor="R2223" w:history="1">
              <w:r>
                <w:rPr>
                  <w:rFonts w:ascii="Calibri" w:hAnsi="Calibri" w:eastAsia="Calibri" w:cs="Calibri"/>
                  <w:sz w:val="22"/>
                  <w:color w:val="000000"/>
                  <w:u w:val="none"/>
                </w:rPr>
                <w:t>135</w:t>
              </w:r>
            </w:hyperlink>
          </w:p>
        </w:tc>
      </w:tr>
      <w:tr>
        <w:trPr>
          <w:cantSplit/>
        </w:trPr>
        <w:tc>
          <w:tcPr>
            <w:tcW w:w="3901" w:type="dxa"/>
          </w:tcPr>
          <w:p>
            <w:pPr>
              <w:spacing w:before="0" w:after="0" w:line="240" w:lineRule="auto"/>
            </w:pPr>
            <w:r>
              <w:rPr>
                <w:rFonts w:ascii="Calibri" w:hAnsi="Calibri" w:eastAsia="Calibri" w:cs="Calibri"/>
                <w:color w:val="000000"/>
                <w:sz w:val="22"/>
              </w:rPr>
              <w:t>2 John 1:7</w:t>
            </w:r>
          </w:p>
        </w:tc>
        <w:tc>
          <w:tcPr>
            <w:tcW w:w="2579" w:type="dxa"/>
          </w:tcPr>
          <w:p>
            <w:pPr>
              <w:spacing w:before="0" w:after="0" w:line="240" w:lineRule="auto"/>
            </w:pPr>
            <w:hyperlink w:anchor="R0601" w:history="1">
              <w:r>
                <w:rPr>
                  <w:rFonts w:ascii="Calibri" w:hAnsi="Calibri" w:eastAsia="Calibri" w:cs="Calibri"/>
                  <w:sz w:val="22"/>
                  <w:color w:val="000000"/>
                  <w:u w:val="none"/>
                </w:rPr>
                <w:t>41</w:t>
              </w:r>
            </w:hyperlink>
          </w:p>
        </w:tc>
      </w:tr>
      <w:tr>
        <w:trPr>
          <w:cantSplit/>
        </w:trPr>
        <w:tc>
          <w:tcPr>
            <w:tcW w:w="3901" w:type="dxa"/>
          </w:tcPr>
          <w:p>
            <w:pPr>
              <w:spacing w:before="0" w:after="0" w:line="240" w:lineRule="auto"/>
            </w:pPr>
            <w:r>
              <w:rPr>
                <w:rFonts w:ascii="Calibri" w:hAnsi="Calibri" w:eastAsia="Calibri" w:cs="Calibri"/>
                <w:color w:val="000000"/>
                <w:sz w:val="22"/>
              </w:rPr>
              <w:t>3 John</w:t>
            </w:r>
          </w:p>
        </w:tc>
        <w:tc>
          <w:tcPr>
            <w:tcW w:w="2579" w:type="dxa"/>
          </w:tcPr>
          <w:p>
            <w:pPr>
              <w:spacing w:before="0" w:after="0" w:line="240" w:lineRule="auto"/>
            </w:pPr>
            <w:hyperlink w:anchor="R2224" w:history="1">
              <w:r>
                <w:rPr>
                  <w:rFonts w:ascii="Calibri" w:hAnsi="Calibri" w:eastAsia="Calibri" w:cs="Calibri"/>
                  <w:sz w:val="22"/>
                  <w:color w:val="000000"/>
                  <w:u w:val="none"/>
                </w:rPr>
                <w:t>135</w:t>
              </w:r>
            </w:hyperlink>
          </w:p>
        </w:tc>
      </w:tr>
      <w:tr>
        <w:trPr>
          <w:cantSplit/>
        </w:trPr>
        <w:tc>
          <w:tcPr>
            <w:tcW w:w="3901" w:type="dxa"/>
          </w:tcPr>
          <w:p>
            <w:pPr>
              <w:spacing w:before="0" w:after="0" w:line="240" w:lineRule="auto"/>
            </w:pPr>
            <w:r>
              <w:rPr>
                <w:rFonts w:ascii="Calibri" w:hAnsi="Calibri" w:eastAsia="Calibri" w:cs="Calibri"/>
                <w:color w:val="000000"/>
                <w:sz w:val="22"/>
              </w:rPr>
              <w:t>Jude</w:t>
            </w:r>
          </w:p>
        </w:tc>
        <w:tc>
          <w:tcPr>
            <w:tcW w:w="2579" w:type="dxa"/>
          </w:tcPr>
          <w:p>
            <w:pPr>
              <w:spacing w:before="0" w:after="0" w:line="240" w:lineRule="auto"/>
            </w:pPr>
            <w:hyperlink w:anchor="R2225" w:history="1">
              <w:r>
                <w:rPr>
                  <w:rFonts w:ascii="Calibri" w:hAnsi="Calibri" w:eastAsia="Calibri" w:cs="Calibri"/>
                  <w:sz w:val="22"/>
                  <w:color w:val="000000"/>
                  <w:u w:val="none"/>
                </w:rPr>
                <w:t>136</w:t>
              </w:r>
            </w:hyperlink>
          </w:p>
        </w:tc>
      </w:tr>
      <w:tr>
        <w:trPr>
          <w:cantSplit/>
        </w:trPr>
        <w:tc>
          <w:tcPr>
            <w:tcW w:w="3901" w:type="dxa"/>
          </w:tcPr>
          <w:p>
            <w:pPr>
              <w:spacing w:before="0" w:after="0" w:line="240" w:lineRule="auto"/>
            </w:pPr>
            <w:r>
              <w:rPr>
                <w:rFonts w:ascii="Calibri" w:hAnsi="Calibri" w:eastAsia="Calibri" w:cs="Calibri"/>
                <w:color w:val="000000"/>
                <w:sz w:val="22"/>
              </w:rPr>
              <w:t>Revelation</w:t>
            </w:r>
          </w:p>
        </w:tc>
        <w:tc>
          <w:tcPr>
            <w:tcW w:w="2579" w:type="dxa"/>
          </w:tcPr>
          <w:p>
            <w:pPr>
              <w:spacing w:before="0" w:after="0" w:line="240" w:lineRule="auto"/>
            </w:pPr>
            <w:hyperlink w:anchor="R1207" w:history="1">
              <w:r>
                <w:rPr>
                  <w:rFonts w:ascii="Calibri" w:hAnsi="Calibri" w:eastAsia="Calibri" w:cs="Calibri"/>
                  <w:sz w:val="22"/>
                  <w:color w:val="000000"/>
                  <w:u w:val="none"/>
                </w:rPr>
                <w:t>76</w:t>
              </w:r>
            </w:hyperlink>
            <w:r>
              <w:rPr>
                <w:rFonts w:ascii="Calibri" w:hAnsi="Calibri" w:eastAsia="Calibri" w:cs="Calibri"/>
                <w:color w:val="000000"/>
                <w:sz w:val="22"/>
              </w:rPr>
              <w:t xml:space="preserve">, </w:t>
            </w:r>
            <w:hyperlink w:anchor="R2226" w:history="1">
              <w:r>
                <w:rPr>
                  <w:rFonts w:ascii="Calibri" w:hAnsi="Calibri" w:eastAsia="Calibri" w:cs="Calibri"/>
                  <w:sz w:val="22"/>
                  <w:color w:val="000000"/>
                  <w:u w:val="none"/>
                </w:rPr>
                <w:t>136</w:t>
              </w:r>
            </w:hyperlink>
            <w:r>
              <w:rPr>
                <w:rFonts w:ascii="Calibri" w:hAnsi="Calibri" w:eastAsia="Calibri" w:cs="Calibri"/>
                <w:color w:val="000000"/>
                <w:sz w:val="22"/>
              </w:rPr>
              <w:t xml:space="preserve">, </w:t>
            </w:r>
            <w:hyperlink w:anchor="R3449" w:history="1">
              <w:r>
                <w:rPr>
                  <w:rFonts w:ascii="Calibri" w:hAnsi="Calibri" w:eastAsia="Calibri" w:cs="Calibri"/>
                  <w:sz w:val="22"/>
                  <w:color w:val="000000"/>
                  <w:u w:val="none"/>
                </w:rPr>
                <w:t>213</w:t>
              </w:r>
            </w:hyperlink>
            <w:r>
              <w:rPr>
                <w:rFonts w:ascii="Calibri" w:hAnsi="Calibri" w:eastAsia="Calibri" w:cs="Calibri"/>
                <w:color w:val="000000"/>
                <w:sz w:val="22"/>
              </w:rPr>
              <w:t xml:space="preserve">, </w:t>
            </w:r>
            <w:hyperlink w:anchor="R4339" w:history="1">
              <w:r>
                <w:rPr>
                  <w:rFonts w:ascii="Calibri" w:hAnsi="Calibri" w:eastAsia="Calibri" w:cs="Calibri"/>
                  <w:sz w:val="22"/>
                  <w:color w:val="000000"/>
                  <w:u w:val="none"/>
                </w:rPr>
                <w:t>268</w:t>
              </w:r>
            </w:hyperlink>
            <w:r>
              <w:rPr>
                <w:rFonts w:ascii="Calibri" w:hAnsi="Calibri" w:eastAsia="Calibri" w:cs="Calibri"/>
                <w:color w:val="000000"/>
                <w:sz w:val="22"/>
              </w:rPr>
              <w:t xml:space="preserve">, </w:t>
            </w:r>
            <w:hyperlink w:anchor="R4643" w:history="1">
              <w:r>
                <w:rPr>
                  <w:rFonts w:ascii="Calibri" w:hAnsi="Calibri" w:eastAsia="Calibri" w:cs="Calibri"/>
                  <w:sz w:val="22"/>
                  <w:color w:val="000000"/>
                  <w:u w:val="none"/>
                </w:rPr>
                <w:t>285</w:t>
              </w:r>
            </w:hyperlink>
            <w:r>
              <w:rPr>
                <w:rFonts w:ascii="Calibri" w:hAnsi="Calibri" w:eastAsia="Calibri" w:cs="Calibri"/>
                <w:color w:val="000000"/>
                <w:sz w:val="22"/>
              </w:rPr>
              <w:t xml:space="preserve">, </w:t>
            </w:r>
            <w:hyperlink w:anchor="R4653" w:history="1">
              <w:r>
                <w:rPr>
                  <w:rFonts w:ascii="Calibri" w:hAnsi="Calibri" w:eastAsia="Calibri" w:cs="Calibri"/>
                  <w:sz w:val="22"/>
                  <w:color w:val="000000"/>
                  <w:u w:val="none"/>
                </w:rPr>
                <w:t>286</w:t>
              </w:r>
            </w:hyperlink>
            <w:r>
              <w:rPr>
                <w:rFonts w:ascii="Calibri" w:hAnsi="Calibri" w:eastAsia="Calibri" w:cs="Calibri"/>
                <w:color w:val="000000"/>
                <w:sz w:val="22"/>
              </w:rPr>
              <w:t xml:space="preserve">, </w:t>
            </w:r>
            <w:hyperlink w:anchor="R4669" w:history="1">
              <w:r>
                <w:rPr>
                  <w:rFonts w:ascii="Calibri" w:hAnsi="Calibri" w:eastAsia="Calibri" w:cs="Calibri"/>
                  <w:sz w:val="22"/>
                  <w:color w:val="000000"/>
                  <w:u w:val="none"/>
                </w:rPr>
                <w:t>287</w:t>
              </w:r>
            </w:hyperlink>
            <w:r>
              <w:rPr>
                <w:rFonts w:ascii="Calibri" w:hAnsi="Calibri" w:eastAsia="Calibri" w:cs="Calibri"/>
                <w:color w:val="000000"/>
                <w:sz w:val="22"/>
              </w:rPr>
              <w:t xml:space="preserve">, </w:t>
            </w:r>
            <w:hyperlink w:anchor="R5429" w:history="1">
              <w:r>
                <w:rPr>
                  <w:rFonts w:ascii="Calibri" w:hAnsi="Calibri" w:eastAsia="Calibri" w:cs="Calibri"/>
                  <w:sz w:val="22"/>
                  <w:color w:val="000000"/>
                  <w:u w:val="none"/>
                </w:rPr>
                <w:t>327</w:t>
              </w:r>
            </w:hyperlink>
            <w:r>
              <w:rPr>
                <w:rFonts w:ascii="Calibri" w:hAnsi="Calibri" w:eastAsia="Calibri" w:cs="Calibri"/>
                <w:color w:val="000000"/>
                <w:sz w:val="22"/>
              </w:rPr>
              <w:t xml:space="preserve">, </w:t>
            </w:r>
            <w:hyperlink w:anchor="R5462" w:history="1">
              <w:r>
                <w:rPr>
                  <w:rFonts w:ascii="Calibri" w:hAnsi="Calibri" w:eastAsia="Calibri" w:cs="Calibri"/>
                  <w:sz w:val="22"/>
                  <w:color w:val="000000"/>
                  <w:u w:val="none"/>
                </w:rPr>
                <w:t>330</w:t>
              </w:r>
            </w:hyperlink>
            <w:r>
              <w:rPr>
                <w:rFonts w:ascii="Calibri" w:hAnsi="Calibri" w:eastAsia="Calibri" w:cs="Calibri"/>
                <w:color w:val="000000"/>
                <w:sz w:val="22"/>
              </w:rPr>
              <w:t xml:space="preserve">, </w:t>
            </w:r>
            <w:hyperlink w:anchor="R6508" w:history="1">
              <w:r>
                <w:rPr>
                  <w:rFonts w:ascii="Calibri" w:hAnsi="Calibri" w:eastAsia="Calibri" w:cs="Calibri"/>
                  <w:sz w:val="22"/>
                  <w:color w:val="000000"/>
                  <w:u w:val="none"/>
                </w:rPr>
                <w:t>384</w:t>
              </w:r>
            </w:hyperlink>
          </w:p>
        </w:tc>
      </w:tr>
      <w:tr>
        <w:trPr>
          <w:cantSplit/>
        </w:trPr>
        <w:tc>
          <w:tcPr>
            <w:tcW w:w="3901" w:type="dxa"/>
          </w:tcPr>
          <w:p>
            <w:pPr>
              <w:spacing w:before="0" w:after="0" w:line="240" w:lineRule="auto"/>
            </w:pPr>
            <w:r>
              <w:rPr>
                <w:rFonts w:ascii="Calibri" w:hAnsi="Calibri" w:eastAsia="Calibri" w:cs="Calibri"/>
                <w:color w:val="000000"/>
                <w:sz w:val="22"/>
              </w:rPr>
              <w:t>Revelation 1:16</w:t>
            </w:r>
          </w:p>
        </w:tc>
        <w:tc>
          <w:tcPr>
            <w:tcW w:w="2579" w:type="dxa"/>
          </w:tcPr>
          <w:p>
            <w:pPr>
              <w:spacing w:before="0" w:after="0" w:line="240" w:lineRule="auto"/>
            </w:pPr>
            <w:hyperlink w:anchor="R1209" w:history="1">
              <w:r>
                <w:rPr>
                  <w:rFonts w:ascii="Calibri" w:hAnsi="Calibri" w:eastAsia="Calibri" w:cs="Calibri"/>
                  <w:sz w:val="22"/>
                  <w:color w:val="000000"/>
                  <w:u w:val="none"/>
                </w:rPr>
                <w:t>76</w:t>
              </w:r>
            </w:hyperlink>
          </w:p>
        </w:tc>
      </w:tr>
      <w:tr>
        <w:trPr>
          <w:cantSplit/>
        </w:trPr>
        <w:tc>
          <w:tcPr>
            <w:tcW w:w="3901" w:type="dxa"/>
          </w:tcPr>
          <w:p>
            <w:pPr>
              <w:spacing w:before="0" w:after="0" w:line="240" w:lineRule="auto"/>
            </w:pPr>
            <w:r>
              <w:rPr>
                <w:rFonts w:ascii="Calibri" w:hAnsi="Calibri" w:eastAsia="Calibri" w:cs="Calibri"/>
                <w:color w:val="000000"/>
                <w:sz w:val="22"/>
              </w:rPr>
              <w:t>Revelation 2:14</w:t>
            </w:r>
          </w:p>
        </w:tc>
        <w:tc>
          <w:tcPr>
            <w:tcW w:w="2579" w:type="dxa"/>
          </w:tcPr>
          <w:p>
            <w:pPr>
              <w:spacing w:before="0" w:after="0" w:line="240" w:lineRule="auto"/>
            </w:pPr>
            <w:hyperlink w:anchor="R4317" w:history="1">
              <w:r>
                <w:rPr>
                  <w:rFonts w:ascii="Calibri" w:hAnsi="Calibri" w:eastAsia="Calibri" w:cs="Calibri"/>
                  <w:sz w:val="22"/>
                  <w:color w:val="000000"/>
                  <w:u w:val="none"/>
                </w:rPr>
                <w:t>266</w:t>
              </w:r>
            </w:hyperlink>
            <w:r>
              <w:rPr>
                <w:rFonts w:ascii="Calibri" w:hAnsi="Calibri" w:eastAsia="Calibri" w:cs="Calibri"/>
                <w:color w:val="000000"/>
                <w:sz w:val="22"/>
              </w:rPr>
              <w:t xml:space="preserve">, </w:t>
            </w:r>
            <w:hyperlink w:anchor="R5464" w:history="1">
              <w:r>
                <w:rPr>
                  <w:rFonts w:ascii="Calibri" w:hAnsi="Calibri" w:eastAsia="Calibri" w:cs="Calibri"/>
                  <w:sz w:val="22"/>
                  <w:color w:val="000000"/>
                  <w:u w:val="none"/>
                </w:rPr>
                <w:t>330</w:t>
              </w:r>
            </w:hyperlink>
          </w:p>
        </w:tc>
      </w:tr>
      <w:tr>
        <w:trPr>
          <w:cantSplit/>
        </w:trPr>
        <w:tc>
          <w:tcPr>
            <w:tcW w:w="3901" w:type="dxa"/>
          </w:tcPr>
          <w:p>
            <w:pPr>
              <w:spacing w:before="0" w:after="0" w:line="240" w:lineRule="auto"/>
            </w:pPr>
            <w:r>
              <w:rPr>
                <w:rFonts w:ascii="Calibri" w:hAnsi="Calibri" w:eastAsia="Calibri" w:cs="Calibri"/>
                <w:color w:val="000000"/>
                <w:sz w:val="22"/>
              </w:rPr>
              <w:t>Revelation 3:4-5</w:t>
            </w:r>
          </w:p>
        </w:tc>
        <w:tc>
          <w:tcPr>
            <w:tcW w:w="2579" w:type="dxa"/>
          </w:tcPr>
          <w:p>
            <w:pPr>
              <w:spacing w:before="0" w:after="0" w:line="240" w:lineRule="auto"/>
            </w:pPr>
            <w:hyperlink w:anchor="R6511" w:history="1">
              <w:r>
                <w:rPr>
                  <w:rFonts w:ascii="Calibri" w:hAnsi="Calibri" w:eastAsia="Calibri" w:cs="Calibri"/>
                  <w:sz w:val="22"/>
                  <w:color w:val="000000"/>
                  <w:u w:val="none"/>
                </w:rPr>
                <w:t>385</w:t>
              </w:r>
            </w:hyperlink>
          </w:p>
        </w:tc>
      </w:tr>
      <w:tr>
        <w:trPr>
          <w:cantSplit/>
        </w:trPr>
        <w:tc>
          <w:tcPr>
            <w:tcW w:w="3901" w:type="dxa"/>
          </w:tcPr>
          <w:p>
            <w:pPr>
              <w:spacing w:before="0" w:after="0" w:line="240" w:lineRule="auto"/>
            </w:pPr>
            <w:r>
              <w:rPr>
                <w:rFonts w:ascii="Calibri" w:hAnsi="Calibri" w:eastAsia="Calibri" w:cs="Calibri"/>
                <w:color w:val="000000"/>
                <w:sz w:val="22"/>
              </w:rPr>
              <w:t>Revelation 3:8</w:t>
            </w:r>
          </w:p>
        </w:tc>
        <w:tc>
          <w:tcPr>
            <w:tcW w:w="2579" w:type="dxa"/>
          </w:tcPr>
          <w:p>
            <w:pPr>
              <w:spacing w:before="0" w:after="0" w:line="240" w:lineRule="auto"/>
            </w:pPr>
            <w:hyperlink w:anchor="R6517" w:history="1">
              <w:r>
                <w:rPr>
                  <w:rFonts w:ascii="Calibri" w:hAnsi="Calibri" w:eastAsia="Calibri" w:cs="Calibri"/>
                  <w:sz w:val="22"/>
                  <w:color w:val="000000"/>
                  <w:u w:val="none"/>
                </w:rPr>
                <w:t>385</w:t>
              </w:r>
            </w:hyperlink>
          </w:p>
        </w:tc>
      </w:tr>
      <w:tr>
        <w:trPr>
          <w:cantSplit/>
        </w:trPr>
        <w:tc>
          <w:tcPr>
            <w:tcW w:w="3901" w:type="dxa"/>
          </w:tcPr>
          <w:p>
            <w:pPr>
              <w:spacing w:before="0" w:after="0" w:line="240" w:lineRule="auto"/>
            </w:pPr>
            <w:r>
              <w:rPr>
                <w:rFonts w:ascii="Calibri" w:hAnsi="Calibri" w:eastAsia="Calibri" w:cs="Calibri"/>
                <w:color w:val="000000"/>
                <w:sz w:val="22"/>
              </w:rPr>
              <w:t>Revelation 3:15-16</w:t>
            </w:r>
          </w:p>
        </w:tc>
        <w:tc>
          <w:tcPr>
            <w:tcW w:w="2579" w:type="dxa"/>
          </w:tcPr>
          <w:p>
            <w:pPr>
              <w:spacing w:before="0" w:after="0" w:line="240" w:lineRule="auto"/>
            </w:pPr>
            <w:hyperlink w:anchor="R0420" w:history="1">
              <w:r>
                <w:rPr>
                  <w:rFonts w:ascii="Calibri" w:hAnsi="Calibri" w:eastAsia="Calibri" w:cs="Calibri"/>
                  <w:sz w:val="22"/>
                  <w:color w:val="000000"/>
                  <w:u w:val="none"/>
                </w:rPr>
                <w:t>30</w:t>
              </w:r>
            </w:hyperlink>
            <w:r>
              <w:rPr>
                <w:rFonts w:ascii="Calibri" w:hAnsi="Calibri" w:eastAsia="Calibri" w:cs="Calibri"/>
                <w:color w:val="000000"/>
                <w:sz w:val="22"/>
              </w:rPr>
              <w:t xml:space="preserve">, </w:t>
            </w:r>
            <w:hyperlink w:anchor="R4649" w:history="1">
              <w:r>
                <w:rPr>
                  <w:rFonts w:ascii="Calibri" w:hAnsi="Calibri" w:eastAsia="Calibri" w:cs="Calibri"/>
                  <w:sz w:val="22"/>
                  <w:color w:val="000000"/>
                  <w:u w:val="none"/>
                </w:rPr>
                <w:t>285</w:t>
              </w:r>
            </w:hyperlink>
          </w:p>
        </w:tc>
      </w:tr>
      <w:tr>
        <w:trPr>
          <w:cantSplit/>
        </w:trPr>
        <w:tc>
          <w:tcPr>
            <w:tcW w:w="3901" w:type="dxa"/>
          </w:tcPr>
          <w:p>
            <w:pPr>
              <w:spacing w:before="0" w:after="0" w:line="240" w:lineRule="auto"/>
            </w:pPr>
            <w:r>
              <w:rPr>
                <w:rFonts w:ascii="Calibri" w:hAnsi="Calibri" w:eastAsia="Calibri" w:cs="Calibri"/>
                <w:color w:val="000000"/>
                <w:sz w:val="22"/>
              </w:rPr>
              <w:t>Revelation 3:17</w:t>
            </w:r>
          </w:p>
        </w:tc>
        <w:tc>
          <w:tcPr>
            <w:tcW w:w="2579" w:type="dxa"/>
          </w:tcPr>
          <w:p>
            <w:pPr>
              <w:spacing w:before="0" w:after="0" w:line="240" w:lineRule="auto"/>
            </w:pPr>
            <w:hyperlink w:anchor="R5967" w:history="1">
              <w:r>
                <w:rPr>
                  <w:rFonts w:ascii="Calibri" w:hAnsi="Calibri" w:eastAsia="Calibri" w:cs="Calibri"/>
                  <w:sz w:val="22"/>
                  <w:color w:val="000000"/>
                  <w:u w:val="none"/>
                </w:rPr>
                <w:t>356</w:t>
              </w:r>
            </w:hyperlink>
          </w:p>
        </w:tc>
      </w:tr>
      <w:tr>
        <w:trPr>
          <w:cantSplit/>
        </w:trPr>
        <w:tc>
          <w:tcPr>
            <w:tcW w:w="3901" w:type="dxa"/>
          </w:tcPr>
          <w:p>
            <w:pPr>
              <w:spacing w:before="0" w:after="0" w:line="240" w:lineRule="auto"/>
            </w:pPr>
            <w:r>
              <w:rPr>
                <w:rFonts w:ascii="Calibri" w:hAnsi="Calibri" w:eastAsia="Calibri" w:cs="Calibri"/>
                <w:color w:val="000000"/>
                <w:sz w:val="22"/>
              </w:rPr>
              <w:t>Revelation 3:21</w:t>
            </w:r>
          </w:p>
        </w:tc>
        <w:tc>
          <w:tcPr>
            <w:tcW w:w="2579" w:type="dxa"/>
          </w:tcPr>
          <w:p>
            <w:pPr>
              <w:spacing w:before="0" w:after="0" w:line="240" w:lineRule="auto"/>
            </w:pPr>
            <w:hyperlink w:anchor="R0331" w:history="1">
              <w:r>
                <w:rPr>
                  <w:rFonts w:ascii="Calibri" w:hAnsi="Calibri" w:eastAsia="Calibri" w:cs="Calibri"/>
                  <w:sz w:val="22"/>
                  <w:color w:val="000000"/>
                  <w:u w:val="none"/>
                </w:rPr>
                <w:t>26</w:t>
              </w:r>
            </w:hyperlink>
            <w:r>
              <w:rPr>
                <w:rFonts w:ascii="Calibri" w:hAnsi="Calibri" w:eastAsia="Calibri" w:cs="Calibri"/>
                <w:color w:val="000000"/>
                <w:sz w:val="22"/>
              </w:rPr>
              <w:t xml:space="preserve">, </w:t>
            </w:r>
            <w:hyperlink w:anchor="R4655" w:history="1">
              <w:r>
                <w:rPr>
                  <w:rFonts w:ascii="Calibri" w:hAnsi="Calibri" w:eastAsia="Calibri" w:cs="Calibri"/>
                  <w:sz w:val="22"/>
                  <w:color w:val="000000"/>
                  <w:u w:val="none"/>
                </w:rPr>
                <w:t>286</w:t>
              </w:r>
            </w:hyperlink>
          </w:p>
        </w:tc>
      </w:tr>
      <w:tr>
        <w:trPr>
          <w:cantSplit/>
        </w:trPr>
        <w:tc>
          <w:tcPr>
            <w:tcW w:w="3901" w:type="dxa"/>
          </w:tcPr>
          <w:p>
            <w:pPr>
              <w:spacing w:before="0" w:after="0" w:line="240" w:lineRule="auto"/>
            </w:pPr>
            <w:r>
              <w:rPr>
                <w:rFonts w:ascii="Calibri" w:hAnsi="Calibri" w:eastAsia="Calibri" w:cs="Calibri"/>
                <w:color w:val="000000"/>
                <w:sz w:val="22"/>
              </w:rPr>
              <w:t>Revelation 6:10</w:t>
            </w:r>
          </w:p>
        </w:tc>
        <w:tc>
          <w:tcPr>
            <w:tcW w:w="2579" w:type="dxa"/>
          </w:tcPr>
          <w:p>
            <w:pPr>
              <w:spacing w:before="0" w:after="0" w:line="240" w:lineRule="auto"/>
            </w:pPr>
            <w:hyperlink w:anchor="R5431" w:history="1">
              <w:r>
                <w:rPr>
                  <w:rFonts w:ascii="Calibri" w:hAnsi="Calibri" w:eastAsia="Calibri" w:cs="Calibri"/>
                  <w:sz w:val="22"/>
                  <w:color w:val="000000"/>
                  <w:u w:val="none"/>
                </w:rPr>
                <w:t>327</w:t>
              </w:r>
            </w:hyperlink>
          </w:p>
        </w:tc>
      </w:tr>
      <w:tr>
        <w:trPr>
          <w:cantSplit/>
        </w:trPr>
        <w:tc>
          <w:tcPr>
            <w:tcW w:w="3901" w:type="dxa"/>
          </w:tcPr>
          <w:p>
            <w:pPr>
              <w:spacing w:before="0" w:after="0" w:line="240" w:lineRule="auto"/>
            </w:pPr>
            <w:r>
              <w:rPr>
                <w:rFonts w:ascii="Calibri" w:hAnsi="Calibri" w:eastAsia="Calibri" w:cs="Calibri"/>
                <w:color w:val="000000"/>
                <w:sz w:val="22"/>
              </w:rPr>
              <w:t>Revelation 12:12</w:t>
            </w:r>
          </w:p>
        </w:tc>
        <w:tc>
          <w:tcPr>
            <w:tcW w:w="2579" w:type="dxa"/>
          </w:tcPr>
          <w:p>
            <w:pPr>
              <w:spacing w:before="0" w:after="0" w:line="240" w:lineRule="auto"/>
            </w:pPr>
            <w:hyperlink w:anchor="R0816" w:history="1">
              <w:r>
                <w:rPr>
                  <w:rFonts w:ascii="Calibri" w:hAnsi="Calibri" w:eastAsia="Calibri" w:cs="Calibri"/>
                  <w:sz w:val="22"/>
                  <w:color w:val="000000"/>
                  <w:u w:val="none"/>
                </w:rPr>
                <w:t>54</w:t>
              </w:r>
            </w:hyperlink>
          </w:p>
        </w:tc>
      </w:tr>
      <w:tr>
        <w:trPr>
          <w:cantSplit/>
        </w:trPr>
        <w:tc>
          <w:tcPr>
            <w:tcW w:w="3901" w:type="dxa"/>
          </w:tcPr>
          <w:p>
            <w:pPr>
              <w:spacing w:before="0" w:after="0" w:line="240" w:lineRule="auto"/>
            </w:pPr>
            <w:r>
              <w:rPr>
                <w:rFonts w:ascii="Calibri" w:hAnsi="Calibri" w:eastAsia="Calibri" w:cs="Calibri"/>
                <w:color w:val="000000"/>
                <w:sz w:val="22"/>
              </w:rPr>
              <w:t>Revelation 20:14</w:t>
            </w:r>
          </w:p>
        </w:tc>
        <w:tc>
          <w:tcPr>
            <w:tcW w:w="2579" w:type="dxa"/>
          </w:tcPr>
          <w:p>
            <w:pPr>
              <w:spacing w:before="0" w:after="0" w:line="240" w:lineRule="auto"/>
            </w:pPr>
            <w:hyperlink w:anchor="R5723" w:history="1">
              <w:r>
                <w:rPr>
                  <w:rFonts w:ascii="Calibri" w:hAnsi="Calibri" w:eastAsia="Calibri" w:cs="Calibri"/>
                  <w:sz w:val="22"/>
                  <w:color w:val="000000"/>
                  <w:u w:val="none"/>
                </w:rPr>
                <w:t>343</w:t>
              </w:r>
            </w:hyperlink>
          </w:p>
        </w:tc>
      </w:tr>
      <w:tr>
        <w:trPr>
          <w:cantSplit/>
        </w:trPr>
        <w:tc>
          <w:tcPr>
            <w:tcW w:w="3901" w:type="dxa"/>
          </w:tcPr>
          <w:p>
            <w:pPr>
              <w:spacing w:before="0" w:after="0" w:line="240" w:lineRule="auto"/>
            </w:pPr>
            <w:r>
              <w:rPr>
                <w:rFonts w:ascii="Calibri" w:hAnsi="Calibri" w:eastAsia="Calibri" w:cs="Calibri"/>
                <w:color w:val="000000"/>
                <w:sz w:val="22"/>
              </w:rPr>
              <w:t>Revelation 22:20</w:t>
            </w:r>
          </w:p>
        </w:tc>
        <w:tc>
          <w:tcPr>
            <w:tcW w:w="2579" w:type="dxa"/>
          </w:tcPr>
          <w:p>
            <w:pPr>
              <w:spacing w:before="0" w:after="0" w:line="240" w:lineRule="auto"/>
            </w:pPr>
            <w:hyperlink w:anchor="R3451" w:history="1">
              <w:r>
                <w:rPr>
                  <w:rFonts w:ascii="Calibri" w:hAnsi="Calibri" w:eastAsia="Calibri" w:cs="Calibri"/>
                  <w:sz w:val="22"/>
                  <w:color w:val="000000"/>
                  <w:u w:val="none"/>
                </w:rPr>
                <w:t>213</w:t>
              </w:r>
            </w:hyperlink>
            <w:r>
              <w:rPr>
                <w:rFonts w:ascii="Calibri" w:hAnsi="Calibri" w:eastAsia="Calibri" w:cs="Calibri"/>
                <w:color w:val="000000"/>
                <w:sz w:val="22"/>
              </w:rPr>
              <w:t xml:space="preserve">, </w:t>
            </w:r>
            <w:hyperlink w:anchor="R4673" w:history="1">
              <w:r>
                <w:rPr>
                  <w:rFonts w:ascii="Calibri" w:hAnsi="Calibri" w:eastAsia="Calibri" w:cs="Calibri"/>
                  <w:sz w:val="22"/>
                  <w:color w:val="000000"/>
                  <w:u w:val="none"/>
                </w:rPr>
                <w:t>287</w:t>
              </w:r>
            </w:hyperlink>
          </w:p>
        </w:tc>
      </w:tr>
    </w:tbl>
    <w:sectPr w:rsidR="00FC693F" w:rsidRPr="0006063C" w:rsidSect="00034616">
      <w:headerReference w:type="default" r:id="rId292"/>
      <w:headerReference w:type="even" r:id="rId293"/>
      <w:headerReference w:type="first" r:id="rId294"/>
      <w:footerReference w:type="default" r:id="rId295"/>
      <w:footerReference w:type="even" r:id="rId296"/>
      <w:footerReference w:type="first" r:id="rId297"/>
      <w:pgSz w:w="8640" w:h="12960"/>
      <w:pgMar w:top="1080" w:right="864" w:bottom="1080"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embedRegular r:id="rIdTWTFont3" w:fontKey="{FBD44B81-F49C-55EE-B176-C13237BDFF5B}" w:subsetted="true"/>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Garamond">
    <w:embedRegular r:id="rIdTWTFont0" w:fontKey="{2B0A84BA-EA07-5FAA-87CC-51C404AF8849}" w:subsetted="true"/>
    <w:embedBold r:id="rIdTWTFont1" w:fontKey="{A5E2DF57-828F-58BB-B7A6-C6C0A6A0D16F}" w:subsetted="true"/>
    <w:embedItalic r:id="rIdTWTFont2" w:fontKey="{FEACB25D-103F-52CC-BB9F-9266706DD3CE}" w:subsetted="tru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sz w:val="18"/>
      </w:rPr>
      <w:fldChar w:fldCharType="begin"/>
    </w:r>
    <w:r>
      <w:rPr>
        <w:rFonts w:ascii="Garamond" w:hAnsi="Garamond" w:eastAsia="Garamond" w:cs="Garamond"/>
        <w:sz w:val="18"/>
      </w:rPr>
      <w:instrText xml:space="preserve"> PAGE </w:instrText>
    </w:r>
    <w:r>
      <w:rPr>
        <w:rFonts w:ascii="Garamond" w:hAnsi="Garamond" w:eastAsia="Garamond" w:cs="Garamond"/>
        <w:sz w:val="18"/>
      </w:rPr>
      <w:fldChar w:fldCharType="separate"/>
    </w:r>
    <w:r>
      <w:rPr>
        <w:rFonts w:ascii="Garamond" w:hAnsi="Garamond" w:eastAsia="Garamond" w:cs="Garamond"/>
        <w:sz w:val="18"/>
      </w:rPr>
      <w:t>9</w:t>
    </w:r>
    <w:r>
      <w:rPr>
        <w:rFonts w:ascii="Garamond" w:hAnsi="Garamond" w:eastAsia="Garamond" w:cs="Garamond"/>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4</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85C4F77"/>
    <w:multiLevelType w:val="hybridMultilevel"/>
    <w:tmpl w:val="AF56E74A"/>
    <w:lvl w:ilvl="0" w:tplc="04090001">
      <w:start w:val="1"/>
      <w:numFmt w:val="bullet"/>
      <w:lvlText w:val="–"/>
      <w:lvlJc w:val="left"/>
      <w:pPr>
        <w:ind w:left="1008" w:hanging="360"/>
      </w:pPr>
      <w:rPr>
        <w:rFonts w:ascii="Garamond" w:hAnsi="Garamond" w:eastAsia="Garamond" w:cs="Garamond"/>
        <w:sz w:val="22"/>
      </w:rPr>
    </w:lvl>
    <w:lvl w:ilvl="1" w:tplc="04090003" w:tentative="1">
      <w:start w:val="1"/>
      <w:numFmt w:val="bullet"/>
      <w:lvlText w:val="–"/>
      <w:lvlJc w:val="left"/>
      <w:pPr>
        <w:ind w:left="1728" w:hanging="360"/>
      </w:pPr>
      <w:rPr>
        <w:rFonts w:ascii="Garamond" w:hAnsi="Garamond" w:eastAsia="Garamond" w:cs="Garamond"/>
        <w:sz w:val="22"/>
      </w:rPr>
    </w:lvl>
    <w:lvl w:ilvl="2" w:tplc="04090005" w:tentative="1">
      <w:start w:val="1"/>
      <w:numFmt w:val="bullet"/>
      <w:lvlText w:val="–"/>
      <w:lvlJc w:val="left"/>
      <w:pPr>
        <w:ind w:left="2448" w:hanging="360"/>
      </w:pPr>
      <w:rPr>
        <w:rFonts w:ascii="Garamond" w:hAnsi="Garamond" w:eastAsia="Garamond" w:cs="Garamond"/>
        <w:sz w:val="22"/>
      </w:rPr>
    </w:lvl>
    <w:lvl w:ilvl="3" w:tplc="04090001" w:tentative="1">
      <w:start w:val="1"/>
      <w:numFmt w:val="bullet"/>
      <w:lvlText w:val="–"/>
      <w:lvlJc w:val="left"/>
      <w:pPr>
        <w:ind w:left="3168" w:hanging="360"/>
      </w:pPr>
      <w:rPr>
        <w:rFonts w:ascii="Garamond" w:hAnsi="Garamond" w:eastAsia="Garamond" w:cs="Garamond"/>
        <w:sz w:val="22"/>
      </w:rPr>
    </w:lvl>
    <w:lvl w:ilvl="4" w:tplc="04090003" w:tentative="1">
      <w:start w:val="1"/>
      <w:numFmt w:val="bullet"/>
      <w:lvlText w:val="–"/>
      <w:lvlJc w:val="left"/>
      <w:pPr>
        <w:ind w:left="3888" w:hanging="360"/>
      </w:pPr>
      <w:rPr>
        <w:rFonts w:ascii="Garamond" w:hAnsi="Garamond" w:eastAsia="Garamond" w:cs="Garamond"/>
        <w:sz w:val="22"/>
      </w:rPr>
    </w:lvl>
    <w:lvl w:ilvl="5" w:tplc="04090005" w:tentative="1">
      <w:start w:val="1"/>
      <w:numFmt w:val="bullet"/>
      <w:lvlText w:val="–"/>
      <w:lvlJc w:val="left"/>
      <w:pPr>
        <w:ind w:left="4608" w:hanging="360"/>
      </w:pPr>
      <w:rPr>
        <w:rFonts w:ascii="Garamond" w:hAnsi="Garamond" w:eastAsia="Garamond" w:cs="Garamond"/>
        <w:sz w:val="22"/>
      </w:rPr>
    </w:lvl>
    <w:lvl w:ilvl="6" w:tplc="04090001" w:tentative="1">
      <w:start w:val="1"/>
      <w:numFmt w:val="bullet"/>
      <w:lvlText w:val="–"/>
      <w:lvlJc w:val="left"/>
      <w:pPr>
        <w:ind w:left="5328" w:hanging="360"/>
      </w:pPr>
      <w:rPr>
        <w:rFonts w:ascii="Garamond" w:hAnsi="Garamond" w:eastAsia="Garamond" w:cs="Garamond"/>
        <w:sz w:val="22"/>
      </w:rPr>
    </w:lvl>
    <w:lvl w:ilvl="7" w:tplc="04090003" w:tentative="1">
      <w:start w:val="1"/>
      <w:numFmt w:val="bullet"/>
      <w:lvlText w:val="–"/>
      <w:lvlJc w:val="left"/>
      <w:pPr>
        <w:ind w:left="6048" w:hanging="360"/>
      </w:pPr>
      <w:rPr>
        <w:rFonts w:ascii="Garamond" w:hAnsi="Garamond" w:eastAsia="Garamond" w:cs="Garamond"/>
        <w:sz w:val="22"/>
      </w:rPr>
    </w:lvl>
    <w:lvl w:ilvl="8" w:tplc="04090005" w:tentative="1">
      <w:start w:val="1"/>
      <w:numFmt w:val="bullet"/>
      <w:lvlText w:val="–"/>
      <w:lvlJc w:val="left"/>
      <w:pPr>
        <w:ind w:left="6768" w:hanging="360"/>
      </w:pPr>
      <w:rPr>
        <w:rFonts w:ascii="Garamond" w:hAnsi="Garamond" w:eastAsia="Garamond" w:cs="Garamond"/>
        <w:sz w:val="22"/>
      </w:rPr>
    </w:lvl>
  </w:abstractNum>
  <w:abstractNum xmlns:w15="http://schemas.microsoft.com/office/word/2012/wordml" w:abstractNumId="1" w15:restartNumberingAfterBreak="0">
    <w:nsid w:val="126568DD"/>
    <w:multiLevelType w:val="hybridMultilevel"/>
    <w:tmpl w:val="460CB20C"/>
    <w:lvl w:ilvl="0" w:tplc="C6CCF9B6">
      <w:start w:val="1"/>
      <w:numFmt w:val="decimal"/>
      <w:lvlText w:val="%1."/>
      <w:lvlJc w:val="left"/>
      <w:pPr>
        <w:ind w:left="648" w:hanging="360"/>
      </w:pPr>
      <w:rPr>
        <w:rFonts w:ascii="Garamond" w:hAnsi="Garamond" w:eastAsia="Garamond" w:cs="Garamond"/>
        <w:sz w:val="22"/>
      </w:rPr>
    </w:lvl>
    <w:lvl w:ilvl="1" w:tplc="04090019" w:tentative="1">
      <w:start w:val="1"/>
      <w:numFmt w:val="lowerLetter"/>
      <w:lvlText w:val="%2."/>
      <w:lvlJc w:val="left"/>
      <w:pPr>
        <w:ind w:left="1368" w:hanging="360"/>
      </w:pPr>
      <w:rPr>
        <w:rFonts w:ascii="Garamond" w:hAnsi="Garamond" w:eastAsia="Garamond" w:cs="Garamond"/>
        <w:sz w:val="22"/>
      </w:rPr>
    </w:lvl>
    <w:lvl w:ilvl="2" w:tplc="0409001B" w:tentative="1">
      <w:start w:val="1"/>
      <w:numFmt w:val="lowerRoman"/>
      <w:lvlText w:val="%3."/>
      <w:lvlJc w:val="right"/>
      <w:pPr>
        <w:ind w:left="2088" w:hanging="180"/>
      </w:pPr>
      <w:rPr>
        <w:rFonts w:ascii="Garamond" w:hAnsi="Garamond" w:eastAsia="Garamond" w:cs="Garamond"/>
        <w:sz w:val="22"/>
      </w:rPr>
    </w:lvl>
    <w:lvl w:ilvl="3" w:tplc="0409000F" w:tentative="1">
      <w:start w:val="1"/>
      <w:numFmt w:val="decimal"/>
      <w:lvlText w:val="%4."/>
      <w:lvlJc w:val="left"/>
      <w:pPr>
        <w:ind w:left="2808" w:hanging="360"/>
      </w:pPr>
      <w:rPr>
        <w:rFonts w:ascii="Garamond" w:hAnsi="Garamond" w:eastAsia="Garamond" w:cs="Garamond"/>
        <w:sz w:val="22"/>
      </w:rPr>
    </w:lvl>
    <w:lvl w:ilvl="4" w:tplc="04090019" w:tentative="1">
      <w:start w:val="1"/>
      <w:numFmt w:val="lowerLetter"/>
      <w:lvlText w:val="%5."/>
      <w:lvlJc w:val="left"/>
      <w:pPr>
        <w:ind w:left="3528" w:hanging="360"/>
      </w:pPr>
      <w:rPr>
        <w:rFonts w:ascii="Garamond" w:hAnsi="Garamond" w:eastAsia="Garamond" w:cs="Garamond"/>
        <w:sz w:val="22"/>
      </w:rPr>
    </w:lvl>
    <w:lvl w:ilvl="5" w:tplc="0409001B" w:tentative="1">
      <w:start w:val="1"/>
      <w:numFmt w:val="lowerRoman"/>
      <w:lvlText w:val="%6."/>
      <w:lvlJc w:val="right"/>
      <w:pPr>
        <w:ind w:left="4248" w:hanging="180"/>
      </w:pPr>
      <w:rPr>
        <w:rFonts w:ascii="Garamond" w:hAnsi="Garamond" w:eastAsia="Garamond" w:cs="Garamond"/>
        <w:sz w:val="22"/>
      </w:rPr>
    </w:lvl>
    <w:lvl w:ilvl="6" w:tplc="0409000F" w:tentative="1">
      <w:start w:val="1"/>
      <w:numFmt w:val="decimal"/>
      <w:lvlText w:val="%7."/>
      <w:lvlJc w:val="left"/>
      <w:pPr>
        <w:ind w:left="4968" w:hanging="360"/>
      </w:pPr>
      <w:rPr>
        <w:rFonts w:ascii="Garamond" w:hAnsi="Garamond" w:eastAsia="Garamond" w:cs="Garamond"/>
        <w:sz w:val="22"/>
      </w:rPr>
    </w:lvl>
    <w:lvl w:ilvl="7" w:tplc="04090019" w:tentative="1">
      <w:start w:val="1"/>
      <w:numFmt w:val="lowerLetter"/>
      <w:lvlText w:val="%8."/>
      <w:lvlJc w:val="left"/>
      <w:pPr>
        <w:ind w:left="5688" w:hanging="360"/>
      </w:pPr>
      <w:rPr>
        <w:rFonts w:ascii="Garamond" w:hAnsi="Garamond" w:eastAsia="Garamond" w:cs="Garamond"/>
        <w:sz w:val="22"/>
      </w:rPr>
    </w:lvl>
    <w:lvl w:ilvl="8" w:tplc="0409001B" w:tentative="1">
      <w:start w:val="1"/>
      <w:numFmt w:val="lowerRoman"/>
      <w:lvlText w:val="%9."/>
      <w:lvlJc w:val="right"/>
      <w:pPr>
        <w:ind w:left="6408" w:hanging="180"/>
      </w:pPr>
      <w:rPr>
        <w:rFonts w:ascii="Garamond" w:hAnsi="Garamond" w:eastAsia="Garamond" w:cs="Garamond"/>
        <w:sz w:val="22"/>
      </w:rPr>
    </w:lvl>
  </w:abstractNum>
  <w:abstractNum xmlns:w15="http://schemas.microsoft.com/office/word/2012/wordml" w:abstractNumId="2" w15:restartNumberingAfterBreak="0">
    <w:nsid w:val="13597B46"/>
    <w:multiLevelType w:val="multilevel"/>
    <w:tmpl w:val="226002D2"/>
    <w:lvl w:ilvl="0">
      <w:start w:val="1"/>
      <w:numFmt w:val="bullet"/>
      <w:lvlText w:val="–"/>
      <w:lvlJc w:val="left"/>
      <w:pPr>
        <w:tabs>
          <w:tab w:val="num" w:pos="720"/>
        </w:tabs>
        <w:ind w:left="720" w:hanging="360"/>
      </w:pPr>
      <w:rPr>
        <w:rFonts w:ascii="Garamond" w:hAnsi="Garamond" w:eastAsia="Garamond" w:cs="Garamond"/>
        <w:sz w:val="22"/>
      </w:rPr>
    </w:lvl>
    <w:lvl w:ilvl="1" w:tentative="1">
      <w:start w:val="1"/>
      <w:numFmt w:val="bullet"/>
      <w:lvlText w:val="–"/>
      <w:lvlJc w:val="left"/>
      <w:pPr>
        <w:tabs>
          <w:tab w:val="num" w:pos="1440"/>
        </w:tabs>
        <w:ind w:left="1440" w:hanging="360"/>
      </w:pPr>
      <w:rPr>
        <w:rFonts w:ascii="Garamond" w:hAnsi="Garamond" w:eastAsia="Garamond" w:cs="Garamond"/>
        <w:sz w:val="22"/>
      </w:rPr>
    </w:lvl>
    <w:lvl w:ilvl="2" w:tentative="1">
      <w:start w:val="1"/>
      <w:numFmt w:val="bullet"/>
      <w:lvlText w:val="–"/>
      <w:lvlJc w:val="left"/>
      <w:pPr>
        <w:tabs>
          <w:tab w:val="num" w:pos="2160"/>
        </w:tabs>
        <w:ind w:left="2160" w:hanging="360"/>
      </w:pPr>
      <w:rPr>
        <w:rFonts w:ascii="Garamond" w:hAnsi="Garamond" w:eastAsia="Garamond" w:cs="Garamond"/>
        <w:sz w:val="22"/>
      </w:rPr>
    </w:lvl>
    <w:lvl w:ilvl="3" w:tentative="1">
      <w:start w:val="1"/>
      <w:numFmt w:val="bullet"/>
      <w:lvlText w:val="–"/>
      <w:lvlJc w:val="left"/>
      <w:pPr>
        <w:tabs>
          <w:tab w:val="num" w:pos="2880"/>
        </w:tabs>
        <w:ind w:left="2880" w:hanging="360"/>
      </w:pPr>
      <w:rPr>
        <w:rFonts w:ascii="Garamond" w:hAnsi="Garamond" w:eastAsia="Garamond" w:cs="Garamond"/>
        <w:sz w:val="22"/>
      </w:rPr>
    </w:lvl>
    <w:lvl w:ilvl="4" w:tentative="1">
      <w:start w:val="1"/>
      <w:numFmt w:val="bullet"/>
      <w:lvlText w:val="–"/>
      <w:lvlJc w:val="left"/>
      <w:pPr>
        <w:tabs>
          <w:tab w:val="num" w:pos="3600"/>
        </w:tabs>
        <w:ind w:left="3600" w:hanging="360"/>
      </w:pPr>
      <w:rPr>
        <w:rFonts w:ascii="Garamond" w:hAnsi="Garamond" w:eastAsia="Garamond" w:cs="Garamond"/>
        <w:sz w:val="22"/>
      </w:rPr>
    </w:lvl>
    <w:lvl w:ilvl="5" w:tentative="1">
      <w:start w:val="1"/>
      <w:numFmt w:val="bullet"/>
      <w:lvlText w:val="–"/>
      <w:lvlJc w:val="left"/>
      <w:pPr>
        <w:tabs>
          <w:tab w:val="num" w:pos="4320"/>
        </w:tabs>
        <w:ind w:left="4320" w:hanging="360"/>
      </w:pPr>
      <w:rPr>
        <w:rFonts w:ascii="Garamond" w:hAnsi="Garamond" w:eastAsia="Garamond" w:cs="Garamond"/>
        <w:sz w:val="22"/>
      </w:rPr>
    </w:lvl>
    <w:lvl w:ilvl="6" w:tentative="1">
      <w:start w:val="1"/>
      <w:numFmt w:val="bullet"/>
      <w:lvlText w:val="–"/>
      <w:lvlJc w:val="left"/>
      <w:pPr>
        <w:tabs>
          <w:tab w:val="num" w:pos="5040"/>
        </w:tabs>
        <w:ind w:left="5040" w:hanging="360"/>
      </w:pPr>
      <w:rPr>
        <w:rFonts w:ascii="Garamond" w:hAnsi="Garamond" w:eastAsia="Garamond" w:cs="Garamond"/>
        <w:sz w:val="22"/>
      </w:rPr>
    </w:lvl>
    <w:lvl w:ilvl="7" w:tentative="1">
      <w:start w:val="1"/>
      <w:numFmt w:val="bullet"/>
      <w:lvlText w:val="–"/>
      <w:lvlJc w:val="left"/>
      <w:pPr>
        <w:tabs>
          <w:tab w:val="num" w:pos="5760"/>
        </w:tabs>
        <w:ind w:left="5760" w:hanging="360"/>
      </w:pPr>
      <w:rPr>
        <w:rFonts w:ascii="Garamond" w:hAnsi="Garamond" w:eastAsia="Garamond" w:cs="Garamond"/>
        <w:sz w:val="22"/>
      </w:rPr>
    </w:lvl>
    <w:lvl w:ilvl="8" w:tentative="1">
      <w:start w:val="1"/>
      <w:numFmt w:val="bullet"/>
      <w:lvlText w:val="–"/>
      <w:lvlJc w:val="left"/>
      <w:pPr>
        <w:tabs>
          <w:tab w:val="num" w:pos="6480"/>
        </w:tabs>
        <w:ind w:left="6480" w:hanging="360"/>
      </w:pPr>
      <w:rPr>
        <w:rFonts w:ascii="Garamond" w:hAnsi="Garamond" w:eastAsia="Garamond" w:cs="Garamond"/>
        <w:sz w:val="22"/>
      </w:rPr>
    </w:lvl>
  </w:abstractNum>
  <w:abstractNum xmlns:w15="http://schemas.microsoft.com/office/word/2012/wordml" w:abstractNumId="3" w15:restartNumberingAfterBreak="0">
    <w:nsid w:val="151D3483"/>
    <w:multiLevelType w:val="hybridMultilevel"/>
    <w:tmpl w:val="8F66DF26"/>
    <w:lvl w:ilvl="0" w:tplc="04090001">
      <w:start w:val="1"/>
      <w:numFmt w:val="bullet"/>
      <w:lvlText w:val="–"/>
      <w:lvlJc w:val="left"/>
      <w:pPr>
        <w:ind w:left="1008" w:hanging="360"/>
      </w:pPr>
      <w:rPr>
        <w:rFonts w:ascii="Garamond" w:hAnsi="Garamond" w:eastAsia="Garamond" w:cs="Garamond"/>
        <w:sz w:val="22"/>
      </w:rPr>
    </w:lvl>
    <w:lvl w:ilvl="1" w:tplc="04090003" w:tentative="1">
      <w:start w:val="1"/>
      <w:numFmt w:val="bullet"/>
      <w:lvlText w:val="–"/>
      <w:lvlJc w:val="left"/>
      <w:pPr>
        <w:ind w:left="1728" w:hanging="360"/>
      </w:pPr>
      <w:rPr>
        <w:rFonts w:ascii="Garamond" w:hAnsi="Garamond" w:eastAsia="Garamond" w:cs="Garamond"/>
        <w:sz w:val="22"/>
      </w:rPr>
    </w:lvl>
    <w:lvl w:ilvl="2" w:tplc="04090005" w:tentative="1">
      <w:start w:val="1"/>
      <w:numFmt w:val="bullet"/>
      <w:lvlText w:val="–"/>
      <w:lvlJc w:val="left"/>
      <w:pPr>
        <w:ind w:left="2448" w:hanging="360"/>
      </w:pPr>
      <w:rPr>
        <w:rFonts w:ascii="Garamond" w:hAnsi="Garamond" w:eastAsia="Garamond" w:cs="Garamond"/>
        <w:sz w:val="22"/>
      </w:rPr>
    </w:lvl>
    <w:lvl w:ilvl="3" w:tplc="04090001" w:tentative="1">
      <w:start w:val="1"/>
      <w:numFmt w:val="bullet"/>
      <w:lvlText w:val="–"/>
      <w:lvlJc w:val="left"/>
      <w:pPr>
        <w:ind w:left="3168" w:hanging="360"/>
      </w:pPr>
      <w:rPr>
        <w:rFonts w:ascii="Garamond" w:hAnsi="Garamond" w:eastAsia="Garamond" w:cs="Garamond"/>
        <w:sz w:val="22"/>
      </w:rPr>
    </w:lvl>
    <w:lvl w:ilvl="4" w:tplc="04090003" w:tentative="1">
      <w:start w:val="1"/>
      <w:numFmt w:val="bullet"/>
      <w:lvlText w:val="–"/>
      <w:lvlJc w:val="left"/>
      <w:pPr>
        <w:ind w:left="3888" w:hanging="360"/>
      </w:pPr>
      <w:rPr>
        <w:rFonts w:ascii="Garamond" w:hAnsi="Garamond" w:eastAsia="Garamond" w:cs="Garamond"/>
        <w:sz w:val="22"/>
      </w:rPr>
    </w:lvl>
    <w:lvl w:ilvl="5" w:tplc="04090005" w:tentative="1">
      <w:start w:val="1"/>
      <w:numFmt w:val="bullet"/>
      <w:lvlText w:val="–"/>
      <w:lvlJc w:val="left"/>
      <w:pPr>
        <w:ind w:left="4608" w:hanging="360"/>
      </w:pPr>
      <w:rPr>
        <w:rFonts w:ascii="Garamond" w:hAnsi="Garamond" w:eastAsia="Garamond" w:cs="Garamond"/>
        <w:sz w:val="22"/>
      </w:rPr>
    </w:lvl>
    <w:lvl w:ilvl="6" w:tplc="04090001" w:tentative="1">
      <w:start w:val="1"/>
      <w:numFmt w:val="bullet"/>
      <w:lvlText w:val="–"/>
      <w:lvlJc w:val="left"/>
      <w:pPr>
        <w:ind w:left="5328" w:hanging="360"/>
      </w:pPr>
      <w:rPr>
        <w:rFonts w:ascii="Garamond" w:hAnsi="Garamond" w:eastAsia="Garamond" w:cs="Garamond"/>
        <w:sz w:val="22"/>
      </w:rPr>
    </w:lvl>
    <w:lvl w:ilvl="7" w:tplc="04090003" w:tentative="1">
      <w:start w:val="1"/>
      <w:numFmt w:val="bullet"/>
      <w:lvlText w:val="–"/>
      <w:lvlJc w:val="left"/>
      <w:pPr>
        <w:ind w:left="6048" w:hanging="360"/>
      </w:pPr>
      <w:rPr>
        <w:rFonts w:ascii="Garamond" w:hAnsi="Garamond" w:eastAsia="Garamond" w:cs="Garamond"/>
        <w:sz w:val="22"/>
      </w:rPr>
    </w:lvl>
    <w:lvl w:ilvl="8" w:tplc="04090005" w:tentative="1">
      <w:start w:val="1"/>
      <w:numFmt w:val="bullet"/>
      <w:lvlText w:val="–"/>
      <w:lvlJc w:val="left"/>
      <w:pPr>
        <w:ind w:left="6768" w:hanging="360"/>
      </w:pPr>
      <w:rPr>
        <w:rFonts w:ascii="Garamond" w:hAnsi="Garamond" w:eastAsia="Garamond" w:cs="Garamond"/>
        <w:sz w:val="22"/>
      </w:rPr>
    </w:lvl>
  </w:abstractNum>
  <w:abstractNum xmlns:w15="http://schemas.microsoft.com/office/word/2012/wordml" w:abstractNumId="4" w15:restartNumberingAfterBreak="0">
    <w:nsid w:val="36767B64"/>
    <w:multiLevelType w:val="hybridMultilevel"/>
    <w:tmpl w:val="F76EE0B4"/>
    <w:lvl w:ilvl="0" w:tplc="18F86840">
      <w:start w:val="1"/>
      <w:numFmt w:val="decimal"/>
      <w:lvlText w:val="%1."/>
      <w:lvlJc w:val="left"/>
      <w:pPr>
        <w:ind w:left="648" w:hanging="360"/>
      </w:pPr>
      <w:rPr>
        <w:rFonts w:ascii="Garamond" w:hAnsi="Garamond" w:eastAsia="Garamond" w:cs="Garamond"/>
        <w:sz w:val="22"/>
      </w:rPr>
    </w:lvl>
    <w:lvl w:ilvl="1" w:tplc="04090019" w:tentative="1">
      <w:start w:val="1"/>
      <w:numFmt w:val="lowerLetter"/>
      <w:lvlText w:val="%2."/>
      <w:lvlJc w:val="left"/>
      <w:pPr>
        <w:ind w:left="1368" w:hanging="360"/>
      </w:pPr>
      <w:rPr>
        <w:rFonts w:ascii="Garamond" w:hAnsi="Garamond" w:eastAsia="Garamond" w:cs="Garamond"/>
        <w:sz w:val="22"/>
      </w:rPr>
    </w:lvl>
    <w:lvl w:ilvl="2" w:tplc="0409001B" w:tentative="1">
      <w:start w:val="1"/>
      <w:numFmt w:val="lowerRoman"/>
      <w:lvlText w:val="%3."/>
      <w:lvlJc w:val="right"/>
      <w:pPr>
        <w:ind w:left="2088" w:hanging="180"/>
      </w:pPr>
      <w:rPr>
        <w:rFonts w:ascii="Garamond" w:hAnsi="Garamond" w:eastAsia="Garamond" w:cs="Garamond"/>
        <w:sz w:val="22"/>
      </w:rPr>
    </w:lvl>
    <w:lvl w:ilvl="3" w:tplc="0409000F" w:tentative="1">
      <w:start w:val="1"/>
      <w:numFmt w:val="decimal"/>
      <w:lvlText w:val="%4."/>
      <w:lvlJc w:val="left"/>
      <w:pPr>
        <w:ind w:left="2808" w:hanging="360"/>
      </w:pPr>
      <w:rPr>
        <w:rFonts w:ascii="Garamond" w:hAnsi="Garamond" w:eastAsia="Garamond" w:cs="Garamond"/>
        <w:sz w:val="22"/>
      </w:rPr>
    </w:lvl>
    <w:lvl w:ilvl="4" w:tplc="04090019" w:tentative="1">
      <w:start w:val="1"/>
      <w:numFmt w:val="lowerLetter"/>
      <w:lvlText w:val="%5."/>
      <w:lvlJc w:val="left"/>
      <w:pPr>
        <w:ind w:left="3528" w:hanging="360"/>
      </w:pPr>
      <w:rPr>
        <w:rFonts w:ascii="Garamond" w:hAnsi="Garamond" w:eastAsia="Garamond" w:cs="Garamond"/>
        <w:sz w:val="22"/>
      </w:rPr>
    </w:lvl>
    <w:lvl w:ilvl="5" w:tplc="0409001B" w:tentative="1">
      <w:start w:val="1"/>
      <w:numFmt w:val="lowerRoman"/>
      <w:lvlText w:val="%6."/>
      <w:lvlJc w:val="right"/>
      <w:pPr>
        <w:ind w:left="4248" w:hanging="180"/>
      </w:pPr>
      <w:rPr>
        <w:rFonts w:ascii="Garamond" w:hAnsi="Garamond" w:eastAsia="Garamond" w:cs="Garamond"/>
        <w:sz w:val="22"/>
      </w:rPr>
    </w:lvl>
    <w:lvl w:ilvl="6" w:tplc="0409000F" w:tentative="1">
      <w:start w:val="1"/>
      <w:numFmt w:val="decimal"/>
      <w:lvlText w:val="%7."/>
      <w:lvlJc w:val="left"/>
      <w:pPr>
        <w:ind w:left="4968" w:hanging="360"/>
      </w:pPr>
      <w:rPr>
        <w:rFonts w:ascii="Garamond" w:hAnsi="Garamond" w:eastAsia="Garamond" w:cs="Garamond"/>
        <w:sz w:val="22"/>
      </w:rPr>
    </w:lvl>
    <w:lvl w:ilvl="7" w:tplc="04090019" w:tentative="1">
      <w:start w:val="1"/>
      <w:numFmt w:val="lowerLetter"/>
      <w:lvlText w:val="%8."/>
      <w:lvlJc w:val="left"/>
      <w:pPr>
        <w:ind w:left="5688" w:hanging="360"/>
      </w:pPr>
      <w:rPr>
        <w:rFonts w:ascii="Garamond" w:hAnsi="Garamond" w:eastAsia="Garamond" w:cs="Garamond"/>
        <w:sz w:val="22"/>
      </w:rPr>
    </w:lvl>
    <w:lvl w:ilvl="8" w:tplc="0409001B" w:tentative="1">
      <w:start w:val="1"/>
      <w:numFmt w:val="lowerRoman"/>
      <w:lvlText w:val="%9."/>
      <w:lvlJc w:val="right"/>
      <w:pPr>
        <w:ind w:left="6408" w:hanging="180"/>
      </w:pPr>
      <w:rPr>
        <w:rFonts w:ascii="Garamond" w:hAnsi="Garamond" w:eastAsia="Garamond" w:cs="Garamond"/>
        <w:sz w:val="22"/>
      </w:rPr>
    </w:lvl>
  </w:abstractNum>
  <w:abstractNum xmlns:w15="http://schemas.microsoft.com/office/word/2012/wordml" w:abstractNumId="5" w15:restartNumberingAfterBreak="0">
    <w:nsid w:val="37B5481D"/>
    <w:multiLevelType w:val="hybridMultilevel"/>
    <w:tmpl w:val="898E90E6"/>
    <w:lvl w:ilvl="0" w:tplc="04090001">
      <w:start w:val="1"/>
      <w:numFmt w:val="bullet"/>
      <w:lvlText w:val="–"/>
      <w:lvlJc w:val="left"/>
      <w:pPr>
        <w:ind w:left="1008" w:hanging="360"/>
      </w:pPr>
      <w:rPr>
        <w:rFonts w:ascii="Garamond" w:hAnsi="Garamond" w:eastAsia="Garamond" w:cs="Garamond"/>
        <w:sz w:val="22"/>
      </w:rPr>
    </w:lvl>
    <w:lvl w:ilvl="1" w:tplc="04090003" w:tentative="1">
      <w:start w:val="1"/>
      <w:numFmt w:val="bullet"/>
      <w:lvlText w:val="–"/>
      <w:lvlJc w:val="left"/>
      <w:pPr>
        <w:ind w:left="1728" w:hanging="360"/>
      </w:pPr>
      <w:rPr>
        <w:rFonts w:ascii="Garamond" w:hAnsi="Garamond" w:eastAsia="Garamond" w:cs="Garamond"/>
        <w:sz w:val="22"/>
      </w:rPr>
    </w:lvl>
    <w:lvl w:ilvl="2" w:tplc="04090005" w:tentative="1">
      <w:start w:val="1"/>
      <w:numFmt w:val="bullet"/>
      <w:lvlText w:val="–"/>
      <w:lvlJc w:val="left"/>
      <w:pPr>
        <w:ind w:left="2448" w:hanging="360"/>
      </w:pPr>
      <w:rPr>
        <w:rFonts w:ascii="Garamond" w:hAnsi="Garamond" w:eastAsia="Garamond" w:cs="Garamond"/>
        <w:sz w:val="22"/>
      </w:rPr>
    </w:lvl>
    <w:lvl w:ilvl="3" w:tplc="04090001" w:tentative="1">
      <w:start w:val="1"/>
      <w:numFmt w:val="bullet"/>
      <w:lvlText w:val="–"/>
      <w:lvlJc w:val="left"/>
      <w:pPr>
        <w:ind w:left="3168" w:hanging="360"/>
      </w:pPr>
      <w:rPr>
        <w:rFonts w:ascii="Garamond" w:hAnsi="Garamond" w:eastAsia="Garamond" w:cs="Garamond"/>
        <w:sz w:val="22"/>
      </w:rPr>
    </w:lvl>
    <w:lvl w:ilvl="4" w:tplc="04090003" w:tentative="1">
      <w:start w:val="1"/>
      <w:numFmt w:val="bullet"/>
      <w:lvlText w:val="–"/>
      <w:lvlJc w:val="left"/>
      <w:pPr>
        <w:ind w:left="3888" w:hanging="360"/>
      </w:pPr>
      <w:rPr>
        <w:rFonts w:ascii="Garamond" w:hAnsi="Garamond" w:eastAsia="Garamond" w:cs="Garamond"/>
        <w:sz w:val="22"/>
      </w:rPr>
    </w:lvl>
    <w:lvl w:ilvl="5" w:tplc="04090005" w:tentative="1">
      <w:start w:val="1"/>
      <w:numFmt w:val="bullet"/>
      <w:lvlText w:val="–"/>
      <w:lvlJc w:val="left"/>
      <w:pPr>
        <w:ind w:left="4608" w:hanging="360"/>
      </w:pPr>
      <w:rPr>
        <w:rFonts w:ascii="Garamond" w:hAnsi="Garamond" w:eastAsia="Garamond" w:cs="Garamond"/>
        <w:sz w:val="22"/>
      </w:rPr>
    </w:lvl>
    <w:lvl w:ilvl="6" w:tplc="04090001" w:tentative="1">
      <w:start w:val="1"/>
      <w:numFmt w:val="bullet"/>
      <w:lvlText w:val="–"/>
      <w:lvlJc w:val="left"/>
      <w:pPr>
        <w:ind w:left="5328" w:hanging="360"/>
      </w:pPr>
      <w:rPr>
        <w:rFonts w:ascii="Garamond" w:hAnsi="Garamond" w:eastAsia="Garamond" w:cs="Garamond"/>
        <w:sz w:val="22"/>
      </w:rPr>
    </w:lvl>
    <w:lvl w:ilvl="7" w:tplc="04090003" w:tentative="1">
      <w:start w:val="1"/>
      <w:numFmt w:val="bullet"/>
      <w:lvlText w:val="–"/>
      <w:lvlJc w:val="left"/>
      <w:pPr>
        <w:ind w:left="6048" w:hanging="360"/>
      </w:pPr>
      <w:rPr>
        <w:rFonts w:ascii="Garamond" w:hAnsi="Garamond" w:eastAsia="Garamond" w:cs="Garamond"/>
        <w:sz w:val="22"/>
      </w:rPr>
    </w:lvl>
    <w:lvl w:ilvl="8" w:tplc="04090005" w:tentative="1">
      <w:start w:val="1"/>
      <w:numFmt w:val="bullet"/>
      <w:lvlText w:val="–"/>
      <w:lvlJc w:val="left"/>
      <w:pPr>
        <w:ind w:left="6768" w:hanging="360"/>
      </w:pPr>
      <w:rPr>
        <w:rFonts w:ascii="Garamond" w:hAnsi="Garamond" w:eastAsia="Garamond" w:cs="Garamond"/>
        <w:sz w:val="22"/>
      </w:rPr>
    </w:lvl>
  </w:abstractNum>
  <w:abstractNum xmlns:w15="http://schemas.microsoft.com/office/word/2012/wordml" w:abstractNumId="6" w15:restartNumberingAfterBreak="0">
    <w:nsid w:val="5CD51448"/>
    <w:multiLevelType w:val="hybridMultilevel"/>
    <w:tmpl w:val="00E8FDA0"/>
    <w:lvl w:ilvl="0" w:tplc="16BEFE3C">
      <w:numFmt w:val="bullet"/>
      <w:lvlText w:val="–"/>
      <w:lvlJc w:val="left"/>
      <w:pPr>
        <w:ind w:left="648" w:hanging="360"/>
      </w:pPr>
      <w:rPr>
        <w:rFonts w:ascii="Garamond" w:hAnsi="Garamond" w:eastAsia="Garamond" w:cs="Garamond"/>
        <w:sz w:val="22"/>
      </w:rPr>
    </w:lvl>
    <w:lvl w:ilvl="1" w:tplc="04090003" w:tentative="1">
      <w:start w:val="1"/>
      <w:numFmt w:val="bullet"/>
      <w:lvlText w:val="–"/>
      <w:lvlJc w:val="left"/>
      <w:pPr>
        <w:ind w:left="1368" w:hanging="360"/>
      </w:pPr>
      <w:rPr>
        <w:rFonts w:ascii="Garamond" w:hAnsi="Garamond" w:eastAsia="Garamond" w:cs="Garamond"/>
        <w:sz w:val="22"/>
      </w:rPr>
    </w:lvl>
    <w:lvl w:ilvl="2" w:tplc="04090005" w:tentative="1">
      <w:start w:val="1"/>
      <w:numFmt w:val="bullet"/>
      <w:lvlText w:val="–"/>
      <w:lvlJc w:val="left"/>
      <w:pPr>
        <w:ind w:left="2088" w:hanging="360"/>
      </w:pPr>
      <w:rPr>
        <w:rFonts w:ascii="Garamond" w:hAnsi="Garamond" w:eastAsia="Garamond" w:cs="Garamond"/>
        <w:sz w:val="22"/>
      </w:rPr>
    </w:lvl>
    <w:lvl w:ilvl="3" w:tplc="04090001" w:tentative="1">
      <w:start w:val="1"/>
      <w:numFmt w:val="bullet"/>
      <w:lvlText w:val="–"/>
      <w:lvlJc w:val="left"/>
      <w:pPr>
        <w:ind w:left="2808" w:hanging="360"/>
      </w:pPr>
      <w:rPr>
        <w:rFonts w:ascii="Garamond" w:hAnsi="Garamond" w:eastAsia="Garamond" w:cs="Garamond"/>
        <w:sz w:val="22"/>
      </w:rPr>
    </w:lvl>
    <w:lvl w:ilvl="4" w:tplc="04090003" w:tentative="1">
      <w:start w:val="1"/>
      <w:numFmt w:val="bullet"/>
      <w:lvlText w:val="–"/>
      <w:lvlJc w:val="left"/>
      <w:pPr>
        <w:ind w:left="3528" w:hanging="360"/>
      </w:pPr>
      <w:rPr>
        <w:rFonts w:ascii="Garamond" w:hAnsi="Garamond" w:eastAsia="Garamond" w:cs="Garamond"/>
        <w:sz w:val="22"/>
      </w:rPr>
    </w:lvl>
    <w:lvl w:ilvl="5" w:tplc="04090005" w:tentative="1">
      <w:start w:val="1"/>
      <w:numFmt w:val="bullet"/>
      <w:lvlText w:val="–"/>
      <w:lvlJc w:val="left"/>
      <w:pPr>
        <w:ind w:left="4248" w:hanging="360"/>
      </w:pPr>
      <w:rPr>
        <w:rFonts w:ascii="Garamond" w:hAnsi="Garamond" w:eastAsia="Garamond" w:cs="Garamond"/>
        <w:sz w:val="22"/>
      </w:rPr>
    </w:lvl>
    <w:lvl w:ilvl="6" w:tplc="04090001" w:tentative="1">
      <w:start w:val="1"/>
      <w:numFmt w:val="bullet"/>
      <w:lvlText w:val="–"/>
      <w:lvlJc w:val="left"/>
      <w:pPr>
        <w:ind w:left="4968" w:hanging="360"/>
      </w:pPr>
      <w:rPr>
        <w:rFonts w:ascii="Garamond" w:hAnsi="Garamond" w:eastAsia="Garamond" w:cs="Garamond"/>
        <w:sz w:val="22"/>
      </w:rPr>
    </w:lvl>
    <w:lvl w:ilvl="7" w:tplc="04090003" w:tentative="1">
      <w:start w:val="1"/>
      <w:numFmt w:val="bullet"/>
      <w:lvlText w:val="–"/>
      <w:lvlJc w:val="left"/>
      <w:pPr>
        <w:ind w:left="5688" w:hanging="360"/>
      </w:pPr>
      <w:rPr>
        <w:rFonts w:ascii="Garamond" w:hAnsi="Garamond" w:eastAsia="Garamond" w:cs="Garamond"/>
        <w:sz w:val="22"/>
      </w:rPr>
    </w:lvl>
    <w:lvl w:ilvl="8" w:tplc="04090005" w:tentative="1">
      <w:start w:val="1"/>
      <w:numFmt w:val="bullet"/>
      <w:lvlText w:val="–"/>
      <w:lvlJc w:val="left"/>
      <w:pPr>
        <w:ind w:left="6408" w:hanging="360"/>
      </w:pPr>
      <w:rPr>
        <w:rFonts w:ascii="Garamond" w:hAnsi="Garamond" w:eastAsia="Garamond" w:cs="Garamond"/>
        <w:sz w:val="22"/>
      </w:rPr>
    </w:lvl>
  </w:abstractNum>
  <w:abstractNum xmlns:w15="http://schemas.microsoft.com/office/word/2012/wordml" w:abstractNumId="7" w15:restartNumberingAfterBreak="0">
    <w:nsid w:val="62896C41"/>
    <w:multiLevelType w:val="hybridMultilevel"/>
    <w:tmpl w:val="6AF0EB58"/>
    <w:lvl w:ilvl="0" w:tplc="F60837B0">
      <w:start w:val="1"/>
      <w:numFmt w:val="decimal"/>
      <w:lvlText w:val="%1."/>
      <w:lvlJc w:val="left"/>
      <w:pPr>
        <w:ind w:left="648" w:hanging="360"/>
      </w:pPr>
      <w:rPr>
        <w:rFonts w:ascii="Garamond" w:hAnsi="Garamond" w:eastAsia="Garamond" w:cs="Garamond"/>
        <w:sz w:val="22"/>
      </w:rPr>
    </w:lvl>
    <w:lvl w:ilvl="1" w:tplc="04090019" w:tentative="1">
      <w:start w:val="1"/>
      <w:numFmt w:val="lowerLetter"/>
      <w:lvlText w:val="%2."/>
      <w:lvlJc w:val="left"/>
      <w:pPr>
        <w:ind w:left="1368" w:hanging="360"/>
      </w:pPr>
      <w:rPr>
        <w:rFonts w:ascii="Garamond" w:hAnsi="Garamond" w:eastAsia="Garamond" w:cs="Garamond"/>
        <w:sz w:val="22"/>
      </w:rPr>
    </w:lvl>
    <w:lvl w:ilvl="2" w:tplc="0409001B" w:tentative="1">
      <w:start w:val="1"/>
      <w:numFmt w:val="lowerRoman"/>
      <w:lvlText w:val="%3."/>
      <w:lvlJc w:val="right"/>
      <w:pPr>
        <w:ind w:left="2088" w:hanging="180"/>
      </w:pPr>
      <w:rPr>
        <w:rFonts w:ascii="Garamond" w:hAnsi="Garamond" w:eastAsia="Garamond" w:cs="Garamond"/>
        <w:sz w:val="22"/>
      </w:rPr>
    </w:lvl>
    <w:lvl w:ilvl="3" w:tplc="0409000F" w:tentative="1">
      <w:start w:val="1"/>
      <w:numFmt w:val="decimal"/>
      <w:lvlText w:val="%4."/>
      <w:lvlJc w:val="left"/>
      <w:pPr>
        <w:ind w:left="2808" w:hanging="360"/>
      </w:pPr>
      <w:rPr>
        <w:rFonts w:ascii="Garamond" w:hAnsi="Garamond" w:eastAsia="Garamond" w:cs="Garamond"/>
        <w:sz w:val="22"/>
      </w:rPr>
    </w:lvl>
    <w:lvl w:ilvl="4" w:tplc="04090019" w:tentative="1">
      <w:start w:val="1"/>
      <w:numFmt w:val="lowerLetter"/>
      <w:lvlText w:val="%5."/>
      <w:lvlJc w:val="left"/>
      <w:pPr>
        <w:ind w:left="3528" w:hanging="360"/>
      </w:pPr>
      <w:rPr>
        <w:rFonts w:ascii="Garamond" w:hAnsi="Garamond" w:eastAsia="Garamond" w:cs="Garamond"/>
        <w:sz w:val="22"/>
      </w:rPr>
    </w:lvl>
    <w:lvl w:ilvl="5" w:tplc="0409001B" w:tentative="1">
      <w:start w:val="1"/>
      <w:numFmt w:val="lowerRoman"/>
      <w:lvlText w:val="%6."/>
      <w:lvlJc w:val="right"/>
      <w:pPr>
        <w:ind w:left="4248" w:hanging="180"/>
      </w:pPr>
      <w:rPr>
        <w:rFonts w:ascii="Garamond" w:hAnsi="Garamond" w:eastAsia="Garamond" w:cs="Garamond"/>
        <w:sz w:val="22"/>
      </w:rPr>
    </w:lvl>
    <w:lvl w:ilvl="6" w:tplc="0409000F" w:tentative="1">
      <w:start w:val="1"/>
      <w:numFmt w:val="decimal"/>
      <w:lvlText w:val="%7."/>
      <w:lvlJc w:val="left"/>
      <w:pPr>
        <w:ind w:left="4968" w:hanging="360"/>
      </w:pPr>
      <w:rPr>
        <w:rFonts w:ascii="Garamond" w:hAnsi="Garamond" w:eastAsia="Garamond" w:cs="Garamond"/>
        <w:sz w:val="22"/>
      </w:rPr>
    </w:lvl>
    <w:lvl w:ilvl="7" w:tplc="04090019" w:tentative="1">
      <w:start w:val="1"/>
      <w:numFmt w:val="lowerLetter"/>
      <w:lvlText w:val="%8."/>
      <w:lvlJc w:val="left"/>
      <w:pPr>
        <w:ind w:left="5688" w:hanging="360"/>
      </w:pPr>
      <w:rPr>
        <w:rFonts w:ascii="Garamond" w:hAnsi="Garamond" w:eastAsia="Garamond" w:cs="Garamond"/>
        <w:sz w:val="22"/>
      </w:rPr>
    </w:lvl>
    <w:lvl w:ilvl="8" w:tplc="0409001B" w:tentative="1">
      <w:start w:val="1"/>
      <w:numFmt w:val="lowerRoman"/>
      <w:lvlText w:val="%9."/>
      <w:lvlJc w:val="right"/>
      <w:pPr>
        <w:ind w:left="6408" w:hanging="180"/>
      </w:pPr>
      <w:rPr>
        <w:rFonts w:ascii="Garamond" w:hAnsi="Garamond" w:eastAsia="Garamond" w:cs="Garamond"/>
        <w:sz w:val="22"/>
      </w:rPr>
    </w:lvl>
  </w:abstractNum>
  <w:abstractNum xmlns:w15="http://schemas.microsoft.com/office/word/2012/wordml" w:abstractNumId="8" w15:restartNumberingAfterBreak="0">
    <w:nsid w:val="66663015"/>
    <w:multiLevelType w:val="multilevel"/>
    <w:tmpl w:val="90467024"/>
    <w:lvl w:ilvl="0">
      <w:start w:val="1"/>
      <w:numFmt w:val="bullet"/>
      <w:lvlText w:val="–"/>
      <w:lvlJc w:val="left"/>
      <w:pPr>
        <w:tabs>
          <w:tab w:val="num" w:pos="720"/>
        </w:tabs>
        <w:ind w:left="720" w:hanging="360"/>
      </w:pPr>
      <w:rPr>
        <w:rFonts w:ascii="Garamond" w:hAnsi="Garamond" w:eastAsia="Garamond" w:cs="Garamond"/>
        <w:sz w:val="22"/>
      </w:rPr>
    </w:lvl>
    <w:lvl w:ilvl="1" w:tentative="1">
      <w:start w:val="1"/>
      <w:numFmt w:val="bullet"/>
      <w:lvlText w:val="–"/>
      <w:lvlJc w:val="left"/>
      <w:pPr>
        <w:tabs>
          <w:tab w:val="num" w:pos="1440"/>
        </w:tabs>
        <w:ind w:left="1440" w:hanging="360"/>
      </w:pPr>
      <w:rPr>
        <w:rFonts w:ascii="Garamond" w:hAnsi="Garamond" w:eastAsia="Garamond" w:cs="Garamond"/>
        <w:sz w:val="22"/>
      </w:rPr>
    </w:lvl>
    <w:lvl w:ilvl="2" w:tentative="1">
      <w:start w:val="1"/>
      <w:numFmt w:val="bullet"/>
      <w:lvlText w:val="–"/>
      <w:lvlJc w:val="left"/>
      <w:pPr>
        <w:tabs>
          <w:tab w:val="num" w:pos="2160"/>
        </w:tabs>
        <w:ind w:left="2160" w:hanging="360"/>
      </w:pPr>
      <w:rPr>
        <w:rFonts w:ascii="Garamond" w:hAnsi="Garamond" w:eastAsia="Garamond" w:cs="Garamond"/>
        <w:sz w:val="22"/>
      </w:rPr>
    </w:lvl>
    <w:lvl w:ilvl="3" w:tentative="1">
      <w:start w:val="1"/>
      <w:numFmt w:val="bullet"/>
      <w:lvlText w:val="–"/>
      <w:lvlJc w:val="left"/>
      <w:pPr>
        <w:tabs>
          <w:tab w:val="num" w:pos="2880"/>
        </w:tabs>
        <w:ind w:left="2880" w:hanging="360"/>
      </w:pPr>
      <w:rPr>
        <w:rFonts w:ascii="Garamond" w:hAnsi="Garamond" w:eastAsia="Garamond" w:cs="Garamond"/>
        <w:sz w:val="22"/>
      </w:rPr>
    </w:lvl>
    <w:lvl w:ilvl="4" w:tentative="1">
      <w:start w:val="1"/>
      <w:numFmt w:val="bullet"/>
      <w:lvlText w:val="–"/>
      <w:lvlJc w:val="left"/>
      <w:pPr>
        <w:tabs>
          <w:tab w:val="num" w:pos="3600"/>
        </w:tabs>
        <w:ind w:left="3600" w:hanging="360"/>
      </w:pPr>
      <w:rPr>
        <w:rFonts w:ascii="Garamond" w:hAnsi="Garamond" w:eastAsia="Garamond" w:cs="Garamond"/>
        <w:sz w:val="22"/>
      </w:rPr>
    </w:lvl>
    <w:lvl w:ilvl="5" w:tentative="1">
      <w:start w:val="1"/>
      <w:numFmt w:val="bullet"/>
      <w:lvlText w:val="–"/>
      <w:lvlJc w:val="left"/>
      <w:pPr>
        <w:tabs>
          <w:tab w:val="num" w:pos="4320"/>
        </w:tabs>
        <w:ind w:left="4320" w:hanging="360"/>
      </w:pPr>
      <w:rPr>
        <w:rFonts w:ascii="Garamond" w:hAnsi="Garamond" w:eastAsia="Garamond" w:cs="Garamond"/>
        <w:sz w:val="22"/>
      </w:rPr>
    </w:lvl>
    <w:lvl w:ilvl="6" w:tentative="1">
      <w:start w:val="1"/>
      <w:numFmt w:val="bullet"/>
      <w:lvlText w:val="–"/>
      <w:lvlJc w:val="left"/>
      <w:pPr>
        <w:tabs>
          <w:tab w:val="num" w:pos="5040"/>
        </w:tabs>
        <w:ind w:left="5040" w:hanging="360"/>
      </w:pPr>
      <w:rPr>
        <w:rFonts w:ascii="Garamond" w:hAnsi="Garamond" w:eastAsia="Garamond" w:cs="Garamond"/>
        <w:sz w:val="22"/>
      </w:rPr>
    </w:lvl>
    <w:lvl w:ilvl="7" w:tentative="1">
      <w:start w:val="1"/>
      <w:numFmt w:val="bullet"/>
      <w:lvlText w:val="–"/>
      <w:lvlJc w:val="left"/>
      <w:pPr>
        <w:tabs>
          <w:tab w:val="num" w:pos="5760"/>
        </w:tabs>
        <w:ind w:left="5760" w:hanging="360"/>
      </w:pPr>
      <w:rPr>
        <w:rFonts w:ascii="Garamond" w:hAnsi="Garamond" w:eastAsia="Garamond" w:cs="Garamond"/>
        <w:sz w:val="22"/>
      </w:rPr>
    </w:lvl>
    <w:lvl w:ilvl="8" w:tentative="1">
      <w:start w:val="1"/>
      <w:numFmt w:val="bullet"/>
      <w:lvlText w:val="–"/>
      <w:lvlJc w:val="left"/>
      <w:pPr>
        <w:tabs>
          <w:tab w:val="num" w:pos="6480"/>
        </w:tabs>
        <w:ind w:left="6480" w:hanging="360"/>
      </w:pPr>
      <w:rPr>
        <w:rFonts w:ascii="Garamond" w:hAnsi="Garamond" w:eastAsia="Garamond" w:cs="Garamond"/>
        <w:sz w:val="22"/>
      </w:rPr>
    </w:lvl>
  </w:abstractNum>
  <w:abstractNum xmlns:w15="http://schemas.microsoft.com/office/word/2012/wordml" w:abstractNumId="9" w15:restartNumberingAfterBreak="0">
    <w:nsid w:val="668267DD"/>
    <w:multiLevelType w:val="hybridMultilevel"/>
    <w:tmpl w:val="45402956"/>
    <w:lvl w:ilvl="0" w:tplc="E38C1650">
      <w:numFmt w:val="bullet"/>
      <w:lvlText w:val="–"/>
      <w:lvlJc w:val="left"/>
      <w:pPr>
        <w:ind w:left="648" w:hanging="360"/>
      </w:pPr>
      <w:rPr>
        <w:rFonts w:ascii="Garamond" w:hAnsi="Garamond" w:eastAsia="Garamond" w:cs="Garamond"/>
        <w:sz w:val="22"/>
      </w:rPr>
    </w:lvl>
    <w:lvl w:ilvl="1" w:tplc="04090003" w:tentative="1">
      <w:start w:val="1"/>
      <w:numFmt w:val="bullet"/>
      <w:lvlText w:val="–"/>
      <w:lvlJc w:val="left"/>
      <w:pPr>
        <w:ind w:left="1368" w:hanging="360"/>
      </w:pPr>
      <w:rPr>
        <w:rFonts w:ascii="Garamond" w:hAnsi="Garamond" w:eastAsia="Garamond" w:cs="Garamond"/>
        <w:sz w:val="22"/>
      </w:rPr>
    </w:lvl>
    <w:lvl w:ilvl="2" w:tplc="04090005" w:tentative="1">
      <w:start w:val="1"/>
      <w:numFmt w:val="bullet"/>
      <w:lvlText w:val="–"/>
      <w:lvlJc w:val="left"/>
      <w:pPr>
        <w:ind w:left="2088" w:hanging="360"/>
      </w:pPr>
      <w:rPr>
        <w:rFonts w:ascii="Garamond" w:hAnsi="Garamond" w:eastAsia="Garamond" w:cs="Garamond"/>
        <w:sz w:val="22"/>
      </w:rPr>
    </w:lvl>
    <w:lvl w:ilvl="3" w:tplc="04090001" w:tentative="1">
      <w:start w:val="1"/>
      <w:numFmt w:val="bullet"/>
      <w:lvlText w:val="–"/>
      <w:lvlJc w:val="left"/>
      <w:pPr>
        <w:ind w:left="2808" w:hanging="360"/>
      </w:pPr>
      <w:rPr>
        <w:rFonts w:ascii="Garamond" w:hAnsi="Garamond" w:eastAsia="Garamond" w:cs="Garamond"/>
        <w:sz w:val="22"/>
      </w:rPr>
    </w:lvl>
    <w:lvl w:ilvl="4" w:tplc="04090003" w:tentative="1">
      <w:start w:val="1"/>
      <w:numFmt w:val="bullet"/>
      <w:lvlText w:val="–"/>
      <w:lvlJc w:val="left"/>
      <w:pPr>
        <w:ind w:left="3528" w:hanging="360"/>
      </w:pPr>
      <w:rPr>
        <w:rFonts w:ascii="Garamond" w:hAnsi="Garamond" w:eastAsia="Garamond" w:cs="Garamond"/>
        <w:sz w:val="22"/>
      </w:rPr>
    </w:lvl>
    <w:lvl w:ilvl="5" w:tplc="04090005" w:tentative="1">
      <w:start w:val="1"/>
      <w:numFmt w:val="bullet"/>
      <w:lvlText w:val="–"/>
      <w:lvlJc w:val="left"/>
      <w:pPr>
        <w:ind w:left="4248" w:hanging="360"/>
      </w:pPr>
      <w:rPr>
        <w:rFonts w:ascii="Garamond" w:hAnsi="Garamond" w:eastAsia="Garamond" w:cs="Garamond"/>
        <w:sz w:val="22"/>
      </w:rPr>
    </w:lvl>
    <w:lvl w:ilvl="6" w:tplc="04090001" w:tentative="1">
      <w:start w:val="1"/>
      <w:numFmt w:val="bullet"/>
      <w:lvlText w:val="–"/>
      <w:lvlJc w:val="left"/>
      <w:pPr>
        <w:ind w:left="4968" w:hanging="360"/>
      </w:pPr>
      <w:rPr>
        <w:rFonts w:ascii="Garamond" w:hAnsi="Garamond" w:eastAsia="Garamond" w:cs="Garamond"/>
        <w:sz w:val="22"/>
      </w:rPr>
    </w:lvl>
    <w:lvl w:ilvl="7" w:tplc="04090003" w:tentative="1">
      <w:start w:val="1"/>
      <w:numFmt w:val="bullet"/>
      <w:lvlText w:val="–"/>
      <w:lvlJc w:val="left"/>
      <w:pPr>
        <w:ind w:left="5688" w:hanging="360"/>
      </w:pPr>
      <w:rPr>
        <w:rFonts w:ascii="Garamond" w:hAnsi="Garamond" w:eastAsia="Garamond" w:cs="Garamond"/>
        <w:sz w:val="22"/>
      </w:rPr>
    </w:lvl>
    <w:lvl w:ilvl="8" w:tplc="04090005" w:tentative="1">
      <w:start w:val="1"/>
      <w:numFmt w:val="bullet"/>
      <w:lvlText w:val="–"/>
      <w:lvlJc w:val="left"/>
      <w:pPr>
        <w:ind w:left="6408" w:hanging="360"/>
      </w:pPr>
      <w:rPr>
        <w:rFonts w:ascii="Garamond" w:hAnsi="Garamond" w:eastAsia="Garamond" w:cs="Garamond"/>
        <w:sz w:val="22"/>
      </w:rPr>
    </w:lvl>
  </w:abstractNum>
  <w:num xmlns:w16cid="http://schemas.microsoft.com/office/word/2016/wordml/cid" w:numId="1" w16cid:durableId="1620380632">
    <w:abstractNumId w:val="6"/>
  </w:num>
  <w:num xmlns:w16cid="http://schemas.microsoft.com/office/word/2016/wordml/cid" w:numId="2" w16cid:durableId="1601450254">
    <w:abstractNumId w:val="7"/>
  </w:num>
  <w:num xmlns:w16cid="http://schemas.microsoft.com/office/word/2016/wordml/cid" w:numId="3" w16cid:durableId="455030531">
    <w:abstractNumId w:val="5"/>
  </w:num>
  <w:num xmlns:w16cid="http://schemas.microsoft.com/office/word/2016/wordml/cid" w:numId="4" w16cid:durableId="521826637">
    <w:abstractNumId w:val="9"/>
  </w:num>
  <w:num xmlns:w16cid="http://schemas.microsoft.com/office/word/2016/wordml/cid" w:numId="5" w16cid:durableId="276569036">
    <w:abstractNumId w:val="3"/>
  </w:num>
  <w:num xmlns:w16cid="http://schemas.microsoft.com/office/word/2016/wordml/cid" w:numId="6" w16cid:durableId="1125468247">
    <w:abstractNumId w:val="0"/>
  </w:num>
  <w:num xmlns:w16cid="http://schemas.microsoft.com/office/word/2016/wordml/cid" w:numId="7" w16cid:durableId="97868529">
    <w:abstractNumId w:val="4"/>
  </w:num>
  <w:num xmlns:w16cid="http://schemas.microsoft.com/office/word/2016/wordml/cid" w:numId="8" w16cid:durableId="1416171843">
    <w:abstractNumId w:val="1"/>
  </w:num>
  <w:num xmlns:w16cid="http://schemas.microsoft.com/office/word/2016/wordml/cid" w:numId="9" w16cid:durableId="1246574817">
    <w:abstractNumId w:val="2"/>
  </w:num>
  <w:num xmlns:w16cid="http://schemas.microsoft.com/office/word/2016/wordml/cid" w:numId="10" w16cid:durableId="10764374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evenAndOddHeaders/>
  <w:embedTrueTypeFonts/>
  <w:saveSubset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Garamond" w:hAnsi="Garamond" w:eastAsia="Garamond" w:cs="Garamond"/>
      <w:color w:val="000000"/>
    </w:rPr>
  </w:style>
  <w:style w:type="character" w:customStyle="1" w:styleId="HeaderChar">
    <w:name w:val="Header Char"/>
    <w:basedOn w:val="DefaultParagraphFont"/>
    <w:link w:val="Header"/>
    <w:uiPriority w:val="99"/>
    <w:rsid w:val="00E618BF"/>
    <w:rPr>
      <w:rFonts w:ascii="Garamond" w:hAnsi="Garamond" w:eastAsia="Garamond" w:cs="Garamond"/>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Garamond" w:hAnsi="Garamond" w:eastAsia="Garamond" w:cs="Garamond"/>
      <w:color w:val="000000"/>
    </w:rPr>
  </w:style>
  <w:style w:type="character" w:customStyle="1" w:styleId="FooterChar">
    <w:name w:val="Footer Char"/>
    <w:basedOn w:val="DefaultParagraphFont"/>
    <w:link w:val="Footer"/>
    <w:uiPriority w:val="99"/>
    <w:rsid w:val="00E618BF"/>
    <w:rPr>
      <w:rFonts w:ascii="Garamond" w:hAnsi="Garamond" w:eastAsia="Garamond" w:cs="Garamond"/>
      <w:color w:val="000000"/>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Garamond" w:hAnsi="Garamond" w:eastAsia="Garamond" w:cs="Garamond"/>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Garamond" w:hAnsi="Garamond" w:eastAsia="Garamond" w:cs="Garamond"/>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Garamond" w:hAnsi="Garamond" w:eastAsia="Garamond" w:cs="Garamond"/>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Garamond" w:hAnsi="Garamond" w:eastAsia="Garamond" w:cs="Garamond"/>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Garamond" w:hAnsi="Garamond" w:eastAsia="Garamond" w:cs="Garamond"/>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Garamond" w:hAnsi="Garamond" w:eastAsia="Garamond" w:cs="Garamond"/>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Garamond" w:hAnsi="Garamond" w:eastAsia="Garamond" w:cs="Garamond"/>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Garamond" w:hAnsi="Garamond" w:eastAsia="Garamond" w:cs="Garamond"/>
      <w:i/>
      <w:iCs/>
      <w:color w:val="000000"/>
      <w:sz w:val="20"/>
      <w:szCs w:val="20"/>
    </w:rPr>
  </w:style>
  <w:style w:type="character" w:default="1" w:styleId="DefaultParagraphFont">
    <w:name w:val="Default Paragraph Font"/>
    <w:uiPriority w:val="1"/>
    <w:semiHidden/>
    <w:unhideWhenUsed/>
    <w:rPr>
      <w:rFonts w:ascii="Garamond" w:hAnsi="Garamond" w:eastAsia="Garamond" w:cs="Garamond"/>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Garamond" w:hAnsi="Garamond" w:eastAsia="Garamond" w:cs="Garamond"/>
      <w:color w:val="000000"/>
    </w:rPr>
  </w:style>
  <w:style w:type="character" w:customStyle="1" w:styleId="Heading1Char">
    <w:name w:val="Heading 1 Char"/>
    <w:basedOn w:val="DefaultParagraphFont"/>
    <w:link w:val="Heading1"/>
    <w:uiPriority w:val="9"/>
    <w:rsid w:val="00FC693F"/>
    <w:rPr>
      <w:rFonts w:ascii="Garamond" w:hAnsi="Garamond" w:eastAsia="Garamond" w:cs="Garamond"/>
      <w:b/>
      <w:bCs/>
      <w:color w:val="000000"/>
      <w:sz w:val="28"/>
      <w:szCs w:val="28"/>
    </w:rPr>
  </w:style>
  <w:style w:type="character" w:customStyle="1" w:styleId="Heading2Char">
    <w:name w:val="Heading 2 Char"/>
    <w:basedOn w:val="DefaultParagraphFont"/>
    <w:link w:val="Heading2"/>
    <w:uiPriority w:val="9"/>
    <w:rsid w:val="00FC693F"/>
    <w:rPr>
      <w:rFonts w:ascii="Garamond" w:hAnsi="Garamond" w:eastAsia="Garamond" w:cs="Garamond"/>
      <w:b/>
      <w:bCs/>
      <w:color w:val="000000"/>
      <w:sz w:val="26"/>
      <w:szCs w:val="26"/>
    </w:rPr>
  </w:style>
  <w:style w:type="character" w:customStyle="1" w:styleId="Heading3Char">
    <w:name w:val="Heading 3 Char"/>
    <w:basedOn w:val="DefaultParagraphFont"/>
    <w:link w:val="Heading3"/>
    <w:uiPriority w:val="9"/>
    <w:rsid w:val="00FC693F"/>
    <w:rPr>
      <w:rFonts w:ascii="Garamond" w:hAnsi="Garamond" w:eastAsia="Garamond" w:cs="Garamond"/>
      <w:b/>
      <w:bCs/>
      <w:color w:val="000000"/>
    </w:rPr>
  </w:style>
  <w:style w:type="character" w:customStyle="1" w:styleId="TitleChar">
    <w:name w:val="Title Char"/>
    <w:basedOn w:val="DefaultParagraphFont"/>
    <w:link w:val="Title"/>
    <w:uiPriority w:val="10"/>
    <w:rsid w:val="00FC693F"/>
    <w:rPr>
      <w:rFonts w:ascii="Garamond" w:hAnsi="Garamond" w:eastAsia="Garamond" w:cs="Garamond"/>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Garamond" w:hAnsi="Garamond" w:eastAsia="Garamond" w:cs="Garamond"/>
      <w:i/>
      <w:iCs/>
      <w:color w:val="000000"/>
      <w:spacing w:val="15"/>
      <w:sz w:val="24"/>
      <w:szCs w:val="24"/>
    </w:rPr>
  </w:style>
  <w:style w:type="character" w:customStyle="1" w:styleId="SubtitleChar">
    <w:name w:val="Subtitle Char"/>
    <w:basedOn w:val="DefaultParagraphFont"/>
    <w:link w:val="Subtitle"/>
    <w:uiPriority w:val="11"/>
    <w:rsid w:val="00FC693F"/>
    <w:rPr>
      <w:rFonts w:ascii="Garamond" w:hAnsi="Garamond" w:eastAsia="Garamond" w:cs="Garamond"/>
      <w:i/>
      <w:iCs/>
      <w:color w:val="000000"/>
      <w:spacing w:val="15"/>
      <w:sz w:val="24"/>
      <w:szCs w:val="24"/>
    </w:rPr>
  </w:style>
  <w:style w:type="paragraph" w:styleId="ListParagraph">
    <w:name w:val="List Paragraph"/>
    <w:basedOn w:val="Normal"/>
    <w:uiPriority w:val="34"/>
    <w:qFormat/>
    <w:rsid w:val="00FC693F"/>
    <w:pPr>
      <w:ind w:left="720"/>
      <w:contextualSpacing/>
    </w:pPr>
    <w:rPr>
      <w:rFonts w:ascii="Garamond" w:hAnsi="Garamond" w:eastAsia="Garamond" w:cs="Garamond"/>
      <w:color w:val="000000"/>
    </w:rPr>
  </w:style>
  <w:style w:type="paragraph" w:styleId="BodyText">
    <w:name w:val="Body Text"/>
    <w:basedOn w:val="Normal"/>
    <w:link w:val="BodyTextChar"/>
    <w:uiPriority w:val="99"/>
    <w:unhideWhenUsed/>
    <w:rsid w:val="00AA1D8D"/>
    <w:pPr>
      <w:spacing w:after="120"/>
    </w:pPr>
    <w:rPr>
      <w:rFonts w:ascii="Garamond" w:hAnsi="Garamond" w:eastAsia="Garamond" w:cs="Garamond"/>
      <w:color w:val="000000"/>
    </w:rPr>
  </w:style>
  <w:style w:type="character" w:customStyle="1" w:styleId="BodyTextChar">
    <w:name w:val="Body Text Char"/>
    <w:basedOn w:val="DefaultParagraphFont"/>
    <w:link w:val="BodyText"/>
    <w:uiPriority w:val="99"/>
    <w:rsid w:val="00AA1D8D"/>
    <w:rPr>
      <w:rFonts w:ascii="Garamond" w:hAnsi="Garamond" w:eastAsia="Garamond" w:cs="Garamond"/>
      <w:color w:val="000000"/>
    </w:rPr>
  </w:style>
  <w:style w:type="paragraph" w:styleId="BodyText2">
    <w:name w:val="Body Text 2"/>
    <w:basedOn w:val="Normal"/>
    <w:link w:val="BodyText2Char"/>
    <w:uiPriority w:val="99"/>
    <w:unhideWhenUsed/>
    <w:rsid w:val="00AA1D8D"/>
    <w:pPr>
      <w:spacing w:after="120" w:line="480" w:lineRule="auto"/>
    </w:pPr>
    <w:rPr>
      <w:rFonts w:ascii="Garamond" w:hAnsi="Garamond" w:eastAsia="Garamond" w:cs="Garamond"/>
      <w:color w:val="000000"/>
    </w:rPr>
  </w:style>
  <w:style w:type="character" w:customStyle="1" w:styleId="BodyText2Char">
    <w:name w:val="Body Text 2 Char"/>
    <w:basedOn w:val="DefaultParagraphFont"/>
    <w:link w:val="BodyText2"/>
    <w:uiPriority w:val="99"/>
    <w:rsid w:val="00AA1D8D"/>
    <w:rPr>
      <w:rFonts w:ascii="Garamond" w:hAnsi="Garamond" w:eastAsia="Garamond" w:cs="Garamond"/>
      <w:color w:val="000000"/>
    </w:rPr>
  </w:style>
  <w:style w:type="paragraph" w:styleId="BodyText3">
    <w:name w:val="Body Text 3"/>
    <w:basedOn w:val="Normal"/>
    <w:link w:val="BodyText3Char"/>
    <w:uiPriority w:val="99"/>
    <w:unhideWhenUsed/>
    <w:rsid w:val="00AA1D8D"/>
    <w:pPr>
      <w:spacing w:after="120"/>
    </w:pPr>
    <w:rPr>
      <w:rFonts w:ascii="Garamond" w:hAnsi="Garamond" w:eastAsia="Garamond" w:cs="Garamond"/>
      <w:color w:val="000000"/>
      <w:sz w:val="16"/>
      <w:szCs w:val="16"/>
    </w:rPr>
  </w:style>
  <w:style w:type="character" w:customStyle="1" w:styleId="BodyText3Char">
    <w:name w:val="Body Text 3 Char"/>
    <w:basedOn w:val="DefaultParagraphFont"/>
    <w:link w:val="BodyText3"/>
    <w:uiPriority w:val="99"/>
    <w:rsid w:val="00AA1D8D"/>
    <w:rPr>
      <w:rFonts w:ascii="Garamond" w:hAnsi="Garamond" w:eastAsia="Garamond" w:cs="Garamond"/>
      <w:color w:val="000000"/>
      <w:sz w:val="16"/>
      <w:szCs w:val="16"/>
    </w:rPr>
  </w:style>
  <w:style w:type="paragraph" w:styleId="List">
    <w:name w:val="List"/>
    <w:basedOn w:val="Normal"/>
    <w:uiPriority w:val="99"/>
    <w:unhideWhenUsed/>
    <w:rsid w:val="00AA1D8D"/>
    <w:pPr>
      <w:ind w:left="360" w:hanging="360"/>
      <w:contextualSpacing/>
    </w:pPr>
    <w:rPr>
      <w:rFonts w:ascii="Garamond" w:hAnsi="Garamond" w:eastAsia="Garamond" w:cs="Garamond"/>
      <w:color w:val="000000"/>
    </w:rPr>
  </w:style>
  <w:style w:type="paragraph" w:styleId="List2">
    <w:name w:val="List 2"/>
    <w:basedOn w:val="Normal"/>
    <w:uiPriority w:val="99"/>
    <w:unhideWhenUsed/>
    <w:rsid w:val="00326F90"/>
    <w:pPr>
      <w:ind w:left="720" w:hanging="360"/>
      <w:contextualSpacing/>
    </w:pPr>
    <w:rPr>
      <w:rFonts w:ascii="Garamond" w:hAnsi="Garamond" w:eastAsia="Garamond" w:cs="Garamond"/>
      <w:color w:val="000000"/>
    </w:rPr>
  </w:style>
  <w:style w:type="paragraph" w:styleId="List3">
    <w:name w:val="List 3"/>
    <w:basedOn w:val="Normal"/>
    <w:uiPriority w:val="99"/>
    <w:unhideWhenUsed/>
    <w:rsid w:val="00326F90"/>
    <w:pPr>
      <w:ind w:left="1080" w:hanging="360"/>
      <w:contextualSpacing/>
    </w:pPr>
    <w:rPr>
      <w:rFonts w:ascii="Garamond" w:hAnsi="Garamond" w:eastAsia="Garamond" w:cs="Garamond"/>
      <w:color w:val="000000"/>
    </w:rPr>
  </w:style>
  <w:style w:type="paragraph" w:styleId="ListBullet">
    <w:name w:val="List Bullet"/>
    <w:basedOn w:val="Normal"/>
    <w:uiPriority w:val="99"/>
    <w:unhideWhenUsed/>
    <w:rsid w:val="00326F90"/>
    <w:pPr>
      <w:numPr>
        <w:numId w:val="1"/>
      </w:numPr>
      <w:contextualSpacing/>
    </w:pPr>
    <w:rPr>
      <w:rFonts w:ascii="Garamond" w:hAnsi="Garamond" w:eastAsia="Garamond" w:cs="Garamond"/>
      <w:color w:val="000000"/>
    </w:rPr>
  </w:style>
  <w:style w:type="paragraph" w:styleId="ListBullet2">
    <w:name w:val="List Bullet 2"/>
    <w:basedOn w:val="Normal"/>
    <w:uiPriority w:val="99"/>
    <w:unhideWhenUsed/>
    <w:rsid w:val="00326F90"/>
    <w:pPr>
      <w:numPr>
        <w:numId w:val="2"/>
      </w:numPr>
      <w:contextualSpacing/>
    </w:pPr>
    <w:rPr>
      <w:rFonts w:ascii="Garamond" w:hAnsi="Garamond" w:eastAsia="Garamond" w:cs="Garamond"/>
      <w:color w:val="000000"/>
    </w:rPr>
  </w:style>
  <w:style w:type="paragraph" w:styleId="ListBullet3">
    <w:name w:val="List Bullet 3"/>
    <w:basedOn w:val="Normal"/>
    <w:uiPriority w:val="99"/>
    <w:unhideWhenUsed/>
    <w:rsid w:val="00326F90"/>
    <w:pPr>
      <w:numPr>
        <w:numId w:val="3"/>
      </w:numPr>
      <w:contextualSpacing/>
    </w:pPr>
    <w:rPr>
      <w:rFonts w:ascii="Garamond" w:hAnsi="Garamond" w:eastAsia="Garamond" w:cs="Garamond"/>
      <w:color w:val="000000"/>
    </w:rPr>
  </w:style>
  <w:style w:type="paragraph" w:styleId="ListNumber">
    <w:name w:val="List Number"/>
    <w:basedOn w:val="Normal"/>
    <w:uiPriority w:val="99"/>
    <w:unhideWhenUsed/>
    <w:rsid w:val="00326F90"/>
    <w:pPr>
      <w:numPr>
        <w:numId w:val="5"/>
      </w:numPr>
      <w:contextualSpacing/>
    </w:pPr>
    <w:rPr>
      <w:rFonts w:ascii="Garamond" w:hAnsi="Garamond" w:eastAsia="Garamond" w:cs="Garamond"/>
      <w:color w:val="000000"/>
    </w:rPr>
  </w:style>
  <w:style w:type="paragraph" w:styleId="ListNumber2">
    <w:name w:val="List Number 2"/>
    <w:basedOn w:val="Normal"/>
    <w:uiPriority w:val="99"/>
    <w:unhideWhenUsed/>
    <w:rsid w:val="0029639D"/>
    <w:pPr>
      <w:numPr>
        <w:numId w:val="6"/>
      </w:numPr>
      <w:contextualSpacing/>
    </w:pPr>
    <w:rPr>
      <w:rFonts w:ascii="Garamond" w:hAnsi="Garamond" w:eastAsia="Garamond" w:cs="Garamond"/>
      <w:color w:val="000000"/>
    </w:rPr>
  </w:style>
  <w:style w:type="paragraph" w:styleId="ListNumber3">
    <w:name w:val="List Number 3"/>
    <w:basedOn w:val="Normal"/>
    <w:uiPriority w:val="99"/>
    <w:unhideWhenUsed/>
    <w:rsid w:val="0029639D"/>
    <w:pPr>
      <w:numPr>
        <w:numId w:val="7"/>
      </w:numPr>
      <w:contextualSpacing/>
    </w:pPr>
    <w:rPr>
      <w:rFonts w:ascii="Garamond" w:hAnsi="Garamond" w:eastAsia="Garamond" w:cs="Garamond"/>
      <w:color w:val="000000"/>
    </w:rPr>
  </w:style>
  <w:style w:type="paragraph" w:styleId="ListContinue">
    <w:name w:val="List Continue"/>
    <w:basedOn w:val="Normal"/>
    <w:uiPriority w:val="99"/>
    <w:unhideWhenUsed/>
    <w:rsid w:val="0029639D"/>
    <w:pPr>
      <w:spacing w:after="120"/>
      <w:ind w:left="360"/>
      <w:contextualSpacing/>
    </w:pPr>
    <w:rPr>
      <w:rFonts w:ascii="Garamond" w:hAnsi="Garamond" w:eastAsia="Garamond" w:cs="Garamond"/>
      <w:color w:val="000000"/>
    </w:rPr>
  </w:style>
  <w:style w:type="paragraph" w:styleId="ListContinue2">
    <w:name w:val="List Continue 2"/>
    <w:basedOn w:val="Normal"/>
    <w:uiPriority w:val="99"/>
    <w:unhideWhenUsed/>
    <w:rsid w:val="0029639D"/>
    <w:pPr>
      <w:spacing w:after="120"/>
      <w:ind w:left="720"/>
      <w:contextualSpacing/>
    </w:pPr>
    <w:rPr>
      <w:rFonts w:ascii="Garamond" w:hAnsi="Garamond" w:eastAsia="Garamond" w:cs="Garamond"/>
      <w:color w:val="000000"/>
    </w:rPr>
  </w:style>
  <w:style w:type="paragraph" w:styleId="ListContinue3">
    <w:name w:val="List Continue 3"/>
    <w:basedOn w:val="Normal"/>
    <w:uiPriority w:val="99"/>
    <w:unhideWhenUsed/>
    <w:rsid w:val="0029639D"/>
    <w:pPr>
      <w:spacing w:after="120"/>
      <w:ind w:left="1080"/>
      <w:contextualSpacing/>
    </w:pPr>
    <w:rPr>
      <w:rFonts w:ascii="Garamond" w:hAnsi="Garamond" w:eastAsia="Garamond" w:cs="Garamond"/>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Garamond" w:hAnsi="Garamond" w:eastAsia="Garamond" w:cs="Garamond"/>
      <w:color w:val="000000"/>
      <w:sz w:val="20"/>
      <w:szCs w:val="20"/>
    </w:rPr>
  </w:style>
  <w:style w:type="character" w:customStyle="1" w:styleId="MacroTextChar">
    <w:name w:val="Macro Text Char"/>
    <w:basedOn w:val="DefaultParagraphFont"/>
    <w:link w:val="MacroText"/>
    <w:uiPriority w:val="99"/>
    <w:rsid w:val="0029639D"/>
    <w:rPr>
      <w:rFonts w:ascii="Garamond" w:hAnsi="Garamond" w:eastAsia="Garamond" w:cs="Garamond"/>
      <w:color w:val="000000"/>
      <w:sz w:val="20"/>
      <w:szCs w:val="20"/>
    </w:rPr>
  </w:style>
  <w:style w:type="paragraph" w:styleId="Quote">
    <w:name w:val="Quote"/>
    <w:basedOn w:val="Normal"/>
    <w:next w:val="Normal"/>
    <w:link w:val="QuoteChar"/>
    <w:uiPriority w:val="29"/>
    <w:qFormat/>
    <w:rsid w:val="00FC693F"/>
    <w:rPr>
      <w:rFonts w:ascii="Garamond" w:hAnsi="Garamond" w:eastAsia="Garamond" w:cs="Garamond"/>
      <w:i/>
      <w:iCs/>
      <w:color w:val="000000"/>
    </w:rPr>
  </w:style>
  <w:style w:type="character" w:customStyle="1" w:styleId="QuoteChar">
    <w:name w:val="Quote Char"/>
    <w:basedOn w:val="DefaultParagraphFont"/>
    <w:link w:val="Quote"/>
    <w:uiPriority w:val="29"/>
    <w:rsid w:val="00FC693F"/>
    <w:rPr>
      <w:rFonts w:ascii="Garamond" w:hAnsi="Garamond" w:eastAsia="Garamond" w:cs="Garamond"/>
      <w:i/>
      <w:iCs/>
      <w:color w:val="000000"/>
    </w:rPr>
  </w:style>
  <w:style w:type="character" w:customStyle="1" w:styleId="Heading4Char">
    <w:name w:val="Heading 4 Char"/>
    <w:basedOn w:val="DefaultParagraphFont"/>
    <w:link w:val="Heading4"/>
    <w:uiPriority w:val="9"/>
    <w:semiHidden/>
    <w:rsid w:val="00FC693F"/>
    <w:rPr>
      <w:rFonts w:ascii="Garamond" w:hAnsi="Garamond" w:eastAsia="Garamond" w:cs="Garamond"/>
      <w:b/>
      <w:bCs/>
      <w:i/>
      <w:iCs/>
      <w:color w:val="000000"/>
    </w:rPr>
  </w:style>
  <w:style w:type="character" w:customStyle="1" w:styleId="Heading5Char">
    <w:name w:val="Heading 5 Char"/>
    <w:basedOn w:val="DefaultParagraphFont"/>
    <w:link w:val="Heading5"/>
    <w:uiPriority w:val="9"/>
    <w:semiHidden/>
    <w:rsid w:val="00FC693F"/>
    <w:rPr>
      <w:rFonts w:ascii="Garamond" w:hAnsi="Garamond" w:eastAsia="Garamond" w:cs="Garamond"/>
      <w:color w:val="000000"/>
    </w:rPr>
  </w:style>
  <w:style w:type="character" w:customStyle="1" w:styleId="Heading6Char">
    <w:name w:val="Heading 6 Char"/>
    <w:basedOn w:val="DefaultParagraphFont"/>
    <w:link w:val="Heading6"/>
    <w:uiPriority w:val="9"/>
    <w:semiHidden/>
    <w:rsid w:val="00FC693F"/>
    <w:rPr>
      <w:rFonts w:ascii="Garamond" w:hAnsi="Garamond" w:eastAsia="Garamond" w:cs="Garamond"/>
      <w:i/>
      <w:iCs/>
      <w:color w:val="000000"/>
    </w:rPr>
  </w:style>
  <w:style w:type="character" w:customStyle="1" w:styleId="Heading7Char">
    <w:name w:val="Heading 7 Char"/>
    <w:basedOn w:val="DefaultParagraphFont"/>
    <w:link w:val="Heading7"/>
    <w:uiPriority w:val="9"/>
    <w:semiHidden/>
    <w:rsid w:val="00FC693F"/>
    <w:rPr>
      <w:rFonts w:ascii="Garamond" w:hAnsi="Garamond" w:eastAsia="Garamond" w:cs="Garamond"/>
      <w:i/>
      <w:iCs/>
      <w:color w:val="000000"/>
    </w:rPr>
  </w:style>
  <w:style w:type="character" w:customStyle="1" w:styleId="Heading8Char">
    <w:name w:val="Heading 8 Char"/>
    <w:basedOn w:val="DefaultParagraphFont"/>
    <w:link w:val="Heading8"/>
    <w:uiPriority w:val="9"/>
    <w:semiHidden/>
    <w:rsid w:val="00FC693F"/>
    <w:rPr>
      <w:rFonts w:ascii="Garamond" w:hAnsi="Garamond" w:eastAsia="Garamond" w:cs="Garamond"/>
      <w:color w:val="000000"/>
      <w:sz w:val="20"/>
      <w:szCs w:val="20"/>
    </w:rPr>
  </w:style>
  <w:style w:type="character" w:customStyle="1" w:styleId="Heading9Char">
    <w:name w:val="Heading 9 Char"/>
    <w:basedOn w:val="DefaultParagraphFont"/>
    <w:link w:val="Heading9"/>
    <w:uiPriority w:val="9"/>
    <w:semiHidden/>
    <w:rsid w:val="00FC693F"/>
    <w:rPr>
      <w:rFonts w:ascii="Garamond" w:hAnsi="Garamond" w:eastAsia="Garamond" w:cs="Garamond"/>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Garamond" w:hAnsi="Garamond" w:eastAsia="Garamond" w:cs="Garamond"/>
      <w:b/>
      <w:bCs/>
      <w:color w:val="000000"/>
      <w:sz w:val="18"/>
      <w:szCs w:val="18"/>
    </w:rPr>
  </w:style>
  <w:style w:type="character" w:styleId="Strong">
    <w:name w:val="Strong"/>
    <w:basedOn w:val="DefaultParagraphFont"/>
    <w:uiPriority w:val="22"/>
    <w:qFormat/>
    <w:rsid w:val="00FC693F"/>
    <w:rPr>
      <w:rFonts w:ascii="Garamond" w:hAnsi="Garamond" w:eastAsia="Garamond" w:cs="Garamond"/>
      <w:b/>
      <w:bCs/>
      <w:color w:val="000000"/>
    </w:rPr>
  </w:style>
  <w:style w:type="character" w:styleId="Emphasis">
    <w:name w:val="Emphasis"/>
    <w:basedOn w:val="DefaultParagraphFont"/>
    <w:uiPriority w:val="20"/>
    <w:qFormat/>
    <w:rsid w:val="00FC693F"/>
    <w:rPr>
      <w:rFonts w:ascii="Garamond" w:hAnsi="Garamond" w:eastAsia="Garamond" w:cs="Garamond"/>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Garamond" w:hAnsi="Garamond" w:eastAsia="Garamond" w:cs="Garamond"/>
      <w:b/>
      <w:bCs/>
      <w:i/>
      <w:iCs/>
      <w:color w:val="000000"/>
    </w:rPr>
  </w:style>
  <w:style w:type="character" w:customStyle="1" w:styleId="IntenseQuoteChar">
    <w:name w:val="Intense Quote Char"/>
    <w:basedOn w:val="DefaultParagraphFont"/>
    <w:link w:val="IntenseQuote"/>
    <w:uiPriority w:val="30"/>
    <w:rsid w:val="00FC693F"/>
    <w:rPr>
      <w:rFonts w:ascii="Garamond" w:hAnsi="Garamond" w:eastAsia="Garamond" w:cs="Garamond"/>
      <w:b/>
      <w:bCs/>
      <w:i/>
      <w:iCs/>
      <w:color w:val="000000"/>
    </w:rPr>
  </w:style>
  <w:style w:type="character" w:styleId="SubtleEmphasis">
    <w:name w:val="Subtle Emphasis"/>
    <w:basedOn w:val="DefaultParagraphFont"/>
    <w:uiPriority w:val="19"/>
    <w:qFormat/>
    <w:rsid w:val="00FC693F"/>
    <w:rPr>
      <w:rFonts w:ascii="Garamond" w:hAnsi="Garamond" w:eastAsia="Garamond" w:cs="Garamond"/>
      <w:i/>
      <w:iCs/>
      <w:color w:val="000000"/>
    </w:rPr>
  </w:style>
  <w:style w:type="character" w:styleId="IntenseEmphasis">
    <w:name w:val="Intense Emphasis"/>
    <w:basedOn w:val="DefaultParagraphFont"/>
    <w:uiPriority w:val="21"/>
    <w:qFormat/>
    <w:rsid w:val="00FC693F"/>
    <w:rPr>
      <w:rFonts w:ascii="Garamond" w:hAnsi="Garamond" w:eastAsia="Garamond" w:cs="Garamond"/>
      <w:b/>
      <w:bCs/>
      <w:i/>
      <w:iCs/>
      <w:color w:val="000000"/>
    </w:rPr>
  </w:style>
  <w:style w:type="character" w:styleId="SubtleReference">
    <w:name w:val="Subtle Reference"/>
    <w:basedOn w:val="DefaultParagraphFont"/>
    <w:uiPriority w:val="31"/>
    <w:qFormat/>
    <w:rsid w:val="00FC693F"/>
    <w:rPr>
      <w:rFonts w:ascii="Garamond" w:hAnsi="Garamond" w:eastAsia="Garamond" w:cs="Garamond"/>
      <w:smallCaps/>
      <w:color w:val="000000"/>
      <w:u w:val="single"/>
    </w:rPr>
  </w:style>
  <w:style w:type="character" w:styleId="IntenseReference">
    <w:name w:val="Intense Reference"/>
    <w:basedOn w:val="DefaultParagraphFont"/>
    <w:uiPriority w:val="32"/>
    <w:qFormat/>
    <w:rsid w:val="00FC693F"/>
    <w:rPr>
      <w:rFonts w:ascii="Garamond" w:hAnsi="Garamond" w:eastAsia="Garamond" w:cs="Garamond"/>
      <w:b/>
      <w:bCs/>
      <w:smallCaps/>
      <w:color w:val="000000"/>
      <w:spacing w:val="5"/>
      <w:u w:val="single"/>
    </w:rPr>
  </w:style>
  <w:style w:type="character" w:styleId="BookTitle">
    <w:name w:val="Book Title"/>
    <w:basedOn w:val="DefaultParagraphFont"/>
    <w:uiPriority w:val="33"/>
    <w:qFormat/>
    <w:rsid w:val="00FC693F"/>
    <w:rPr>
      <w:rFonts w:ascii="Garamond" w:hAnsi="Garamond" w:eastAsia="Garamond" w:cs="Garamond"/>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Garamond" w:hAnsi="Garamond" w:eastAsia="Garamond" w:cs="Garamond"/>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Normal">
    <w:name w:val="Normal"/>
    <w:qFormat/>
    <w:rsid w:val="00FC693F"/>
    <w:pPr>
      <w:spacing w:after="120" w:line="269" w:lineRule="auto"/>
    </w:pPr>
    <w:rPr>
      <w:rFonts w:ascii="Garamond" w:hAnsi="Garamond" w:eastAsia="Garamond" w:cs="Garamond"/>
      <w:color w:val="000000"/>
      <w:sz w:val="22"/>
    </w:rPr>
  </w:style>
  <w:style w:type="paragraph" w:styleId="Title">
    <w:name w:val="Title"/>
    <w:basedOn w:val="Normal"/>
    <w:next w:val="Normal"/>
    <w:link w:val="TitleChar"/>
    <w:uiPriority w:val="10"/>
    <w:qFormat/>
    <w:rsid w:val="00FC693F"/>
    <w:pPr>
      <w:spacing w:after="300" w:line="240" w:lineRule="auto"/>
      <w:contextualSpacing/>
    </w:pPr>
    <w:rPr>
      <w:rFonts w:ascii="Garamond" w:hAnsi="Garamond" w:eastAsia="Garamond" w:cs="Garamond"/>
      <w:color w:val="000000"/>
      <w:spacing w:val="5"/>
      <w:kern w:val="28"/>
      <w:sz w:val="60"/>
      <w:szCs w:val="52"/>
    </w:rPr>
  </w:style>
  <w:style w:type="paragraph" w:styleId="Heading1">
    <w:name w:val="heading 1"/>
    <w:basedOn w:val="CSP-ChapterBodyText"/>
    <w:next w:val="Normal"/>
    <w:link w:val="Heading1Char"/>
    <w:uiPriority w:val="9"/>
    <w:qFormat/>
    <w:rsid w:val="001E2BC5"/>
    <w:pPr>
      <w:keepNext/>
      <w:keepLines/>
      <w:pageBreakBefore w:val="0"/>
      <w:spacing w:before="0" w:after="280" w:line="252" w:lineRule="auto"/>
      <w:ind w:left="0" w:right="0" w:firstLine="0"/>
      <w:jc w:val="left"/>
      <w:outlineLvl w:val="0"/>
    </w:pPr>
    <w:rPr>
      <w:rFonts w:ascii="Garamond" w:hAnsi="Garamond" w:eastAsia="Garamond" w:cs="Garamond"/>
      <w:b w:val="0"/>
      <w:iCs w:val="0"/>
      <w:color w:val="000000"/>
      <w:sz w:val="36"/>
      <w:szCs w:val="40"/>
    </w:rPr>
  </w:style>
  <w:style w:type="paragraph" w:customStyle="1" w:styleId="TWTRevisedBody">
    <w:name w:val="TWT Revised Body"/>
    <w:basedOn w:val="Normal"/>
    <w:pPr>
      <w:keepNext w:val="0"/>
      <w:keepLines w:val="0"/>
      <w:pageBreakBefore w:val="0"/>
      <w:widowControl/>
      <w:spacing w:before="0" w:after="120" w:line="269" w:lineRule="auto"/>
      <w:ind w:left="0" w:right="0" w:firstLine="0"/>
      <w:jc w:val="left"/>
    </w:pPr>
    <w:rPr>
      <w:rFonts w:ascii="Garamond" w:hAnsi="Garamond" w:eastAsia="Garamond" w:cs="Garamond"/>
      <w:color w:val="000000"/>
      <w:sz w:val="22"/>
    </w:rPr>
  </w:style>
  <w:style w:type="paragraph" w:customStyle="1" w:styleId="TWTOpeningSpacer">
    <w:name w:val="TWT Opening Spacer"/>
    <w:basedOn w:val="Normal"/>
    <w:pPr>
      <w:keepNext/>
      <w:keepLines/>
      <w:pageBreakBefore w:val="0"/>
      <w:widowControl w:val="0"/>
      <w:spacing w:before="0" w:after="0" w:line="2956" w:lineRule="exact"/>
      <w:ind w:left="0" w:right="0" w:firstLine="0"/>
      <w:jc w:val="left"/>
    </w:pPr>
    <w:rPr>
      <w:rFonts w:ascii="Garamond" w:hAnsi="Garamond" w:eastAsia="Garamond" w:cs="Garamond"/>
      <w:color w:val="000000"/>
      <w:sz w:val="2"/>
    </w:rPr>
  </w:style>
  <w:style w:type="paragraph" w:customStyle="1" w:styleId="TWTSmall">
    <w:name w:val="TWT Small"/>
    <w:basedOn w:val="Normal"/>
    <w:pPr>
      <w:widowControl/>
      <w:spacing w:line="240" w:lineRule="auto" w:before="0" w:after="0"/>
    </w:pPr>
    <w:rPr>
      <w:rFonts w:ascii="Garamond" w:hAnsi="Garamond" w:eastAsia="Garamond" w:cs="Garamond"/>
      <w:color w:val="000000"/>
      <w:sz w:val="20"/>
    </w:rPr>
  </w:style>
  <w:style w:type="paragraph" w:customStyle="1" w:styleId="TWTContents">
    <w:name w:val="TWT Contents"/>
    <w:basedOn w:val="Normal"/>
    <w:pPr>
      <w:widowControl/>
      <w:spacing w:line="240" w:lineRule="auto" w:before="0" w:after="0"/>
    </w:pPr>
    <w:rPr>
      <w:rFonts w:ascii="Garamond" w:hAnsi="Garamond" w:eastAsia="Garamond" w:cs="Garamond"/>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header" Target="header6.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footer" Target="footer6.xml"/><Relationship Id="rId21" Type="http://schemas.openxmlformats.org/officeDocument/2006/relationships/header" Target="header7.xml"/><Relationship Id="rId22" Type="http://schemas.openxmlformats.org/officeDocument/2006/relationships/header" Target="header8.xml"/><Relationship Id="rId23" Type="http://schemas.openxmlformats.org/officeDocument/2006/relationships/header" Target="header9.xml"/><Relationship Id="rId24" Type="http://schemas.openxmlformats.org/officeDocument/2006/relationships/footer" Target="footer7.xml"/><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header" Target="header10.xml"/><Relationship Id="rId28" Type="http://schemas.openxmlformats.org/officeDocument/2006/relationships/header" Target="header11.xml"/><Relationship Id="rId29" Type="http://schemas.openxmlformats.org/officeDocument/2006/relationships/header" Target="header12.xml"/><Relationship Id="rId30" Type="http://schemas.openxmlformats.org/officeDocument/2006/relationships/footer" Target="footer10.xml"/><Relationship Id="rId31" Type="http://schemas.openxmlformats.org/officeDocument/2006/relationships/footer" Target="footer11.xml"/><Relationship Id="rId32" Type="http://schemas.openxmlformats.org/officeDocument/2006/relationships/footer" Target="footer12.xml"/><Relationship Id="rId33" Type="http://schemas.openxmlformats.org/officeDocument/2006/relationships/header" Target="header13.xml"/><Relationship Id="rId34" Type="http://schemas.openxmlformats.org/officeDocument/2006/relationships/header" Target="header14.xml"/><Relationship Id="rId35" Type="http://schemas.openxmlformats.org/officeDocument/2006/relationships/header" Target="header15.xml"/><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header" Target="header16.xml"/><Relationship Id="rId40" Type="http://schemas.openxmlformats.org/officeDocument/2006/relationships/header" Target="header17.xml"/><Relationship Id="rId41" Type="http://schemas.openxmlformats.org/officeDocument/2006/relationships/header" Target="header18.xml"/><Relationship Id="rId42" Type="http://schemas.openxmlformats.org/officeDocument/2006/relationships/footer" Target="footer16.xml"/><Relationship Id="rId43" Type="http://schemas.openxmlformats.org/officeDocument/2006/relationships/footer" Target="footer17.xml"/><Relationship Id="rId44" Type="http://schemas.openxmlformats.org/officeDocument/2006/relationships/footer" Target="footer18.xml"/><Relationship Id="rId45" Type="http://schemas.openxmlformats.org/officeDocument/2006/relationships/header" Target="header19.xml"/><Relationship Id="rId46" Type="http://schemas.openxmlformats.org/officeDocument/2006/relationships/header" Target="header20.xml"/><Relationship Id="rId47" Type="http://schemas.openxmlformats.org/officeDocument/2006/relationships/header" Target="header21.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header" Target="header22.xml"/><Relationship Id="rId52" Type="http://schemas.openxmlformats.org/officeDocument/2006/relationships/header" Target="header23.xml"/><Relationship Id="rId53" Type="http://schemas.openxmlformats.org/officeDocument/2006/relationships/header" Target="header24.xml"/><Relationship Id="rId54" Type="http://schemas.openxmlformats.org/officeDocument/2006/relationships/footer" Target="footer22.xml"/><Relationship Id="rId55" Type="http://schemas.openxmlformats.org/officeDocument/2006/relationships/footer" Target="footer23.xml"/><Relationship Id="rId56" Type="http://schemas.openxmlformats.org/officeDocument/2006/relationships/footer" Target="footer24.xml"/><Relationship Id="rId57" Type="http://schemas.openxmlformats.org/officeDocument/2006/relationships/header" Target="header25.xml"/><Relationship Id="rId58" Type="http://schemas.openxmlformats.org/officeDocument/2006/relationships/header" Target="header26.xml"/><Relationship Id="rId59" Type="http://schemas.openxmlformats.org/officeDocument/2006/relationships/header" Target="header27.xml"/><Relationship Id="rId60" Type="http://schemas.openxmlformats.org/officeDocument/2006/relationships/footer" Target="footer25.xml"/><Relationship Id="rId61" Type="http://schemas.openxmlformats.org/officeDocument/2006/relationships/footer" Target="footer26.xml"/><Relationship Id="rId62" Type="http://schemas.openxmlformats.org/officeDocument/2006/relationships/footer" Target="footer27.xml"/><Relationship Id="rId63" Type="http://schemas.openxmlformats.org/officeDocument/2006/relationships/header" Target="header28.xml"/><Relationship Id="rId64" Type="http://schemas.openxmlformats.org/officeDocument/2006/relationships/header" Target="header29.xml"/><Relationship Id="rId65" Type="http://schemas.openxmlformats.org/officeDocument/2006/relationships/header" Target="header30.xml"/><Relationship Id="rId66" Type="http://schemas.openxmlformats.org/officeDocument/2006/relationships/footer" Target="footer28.xml"/><Relationship Id="rId67" Type="http://schemas.openxmlformats.org/officeDocument/2006/relationships/footer" Target="footer29.xml"/><Relationship Id="rId68" Type="http://schemas.openxmlformats.org/officeDocument/2006/relationships/footer" Target="footer30.xml"/><Relationship Id="rId69" Type="http://schemas.openxmlformats.org/officeDocument/2006/relationships/header" Target="header31.xml"/><Relationship Id="rId70" Type="http://schemas.openxmlformats.org/officeDocument/2006/relationships/header" Target="header32.xml"/><Relationship Id="rId71" Type="http://schemas.openxmlformats.org/officeDocument/2006/relationships/header" Target="header33.xml"/><Relationship Id="rId72" Type="http://schemas.openxmlformats.org/officeDocument/2006/relationships/footer" Target="footer31.xml"/><Relationship Id="rId73" Type="http://schemas.openxmlformats.org/officeDocument/2006/relationships/footer" Target="footer32.xml"/><Relationship Id="rId74" Type="http://schemas.openxmlformats.org/officeDocument/2006/relationships/footer" Target="footer33.xml"/><Relationship Id="rId75" Type="http://schemas.openxmlformats.org/officeDocument/2006/relationships/header" Target="header34.xml"/><Relationship Id="rId76" Type="http://schemas.openxmlformats.org/officeDocument/2006/relationships/header" Target="header35.xml"/><Relationship Id="rId77" Type="http://schemas.openxmlformats.org/officeDocument/2006/relationships/header" Target="header36.xml"/><Relationship Id="rId78" Type="http://schemas.openxmlformats.org/officeDocument/2006/relationships/footer" Target="footer34.xml"/><Relationship Id="rId79" Type="http://schemas.openxmlformats.org/officeDocument/2006/relationships/footer" Target="footer35.xml"/><Relationship Id="rId80" Type="http://schemas.openxmlformats.org/officeDocument/2006/relationships/footer" Target="footer36.xml"/><Relationship Id="rId81" Type="http://schemas.openxmlformats.org/officeDocument/2006/relationships/header" Target="header37.xml"/><Relationship Id="rId82" Type="http://schemas.openxmlformats.org/officeDocument/2006/relationships/header" Target="header38.xml"/><Relationship Id="rId83" Type="http://schemas.openxmlformats.org/officeDocument/2006/relationships/header" Target="header39.xml"/><Relationship Id="rId84" Type="http://schemas.openxmlformats.org/officeDocument/2006/relationships/footer" Target="footer37.xml"/><Relationship Id="rId85" Type="http://schemas.openxmlformats.org/officeDocument/2006/relationships/footer" Target="footer38.xml"/><Relationship Id="rId86" Type="http://schemas.openxmlformats.org/officeDocument/2006/relationships/footer" Target="footer39.xml"/><Relationship Id="rId87" Type="http://schemas.openxmlformats.org/officeDocument/2006/relationships/hyperlink" Target="https://a.co/d/iBv3SpV" TargetMode="External"/><Relationship Id="rId88" Type="http://schemas.openxmlformats.org/officeDocument/2006/relationships/header" Target="header40.xml"/><Relationship Id="rId89" Type="http://schemas.openxmlformats.org/officeDocument/2006/relationships/header" Target="header41.xml"/><Relationship Id="rId90" Type="http://schemas.openxmlformats.org/officeDocument/2006/relationships/header" Target="header42.xml"/><Relationship Id="rId91" Type="http://schemas.openxmlformats.org/officeDocument/2006/relationships/footer" Target="footer40.xml"/><Relationship Id="rId92" Type="http://schemas.openxmlformats.org/officeDocument/2006/relationships/footer" Target="footer41.xml"/><Relationship Id="rId93" Type="http://schemas.openxmlformats.org/officeDocument/2006/relationships/footer" Target="footer42.xml"/><Relationship Id="rId94" Type="http://schemas.openxmlformats.org/officeDocument/2006/relationships/header" Target="header43.xml"/><Relationship Id="rId95" Type="http://schemas.openxmlformats.org/officeDocument/2006/relationships/header" Target="header44.xml"/><Relationship Id="rId96" Type="http://schemas.openxmlformats.org/officeDocument/2006/relationships/header" Target="header45.xml"/><Relationship Id="rId97" Type="http://schemas.openxmlformats.org/officeDocument/2006/relationships/footer" Target="footer43.xml"/><Relationship Id="rId98" Type="http://schemas.openxmlformats.org/officeDocument/2006/relationships/footer" Target="footer44.xml"/><Relationship Id="rId99" Type="http://schemas.openxmlformats.org/officeDocument/2006/relationships/footer" Target="footer45.xml"/><Relationship Id="rId100" Type="http://schemas.openxmlformats.org/officeDocument/2006/relationships/header" Target="header46.xml"/><Relationship Id="rId101" Type="http://schemas.openxmlformats.org/officeDocument/2006/relationships/header" Target="header47.xml"/><Relationship Id="rId102" Type="http://schemas.openxmlformats.org/officeDocument/2006/relationships/header" Target="header48.xml"/><Relationship Id="rId103" Type="http://schemas.openxmlformats.org/officeDocument/2006/relationships/footer" Target="footer46.xml"/><Relationship Id="rId104" Type="http://schemas.openxmlformats.org/officeDocument/2006/relationships/footer" Target="footer47.xml"/><Relationship Id="rId105" Type="http://schemas.openxmlformats.org/officeDocument/2006/relationships/footer" Target="footer48.xml"/><Relationship Id="rId106" Type="http://schemas.openxmlformats.org/officeDocument/2006/relationships/header" Target="header49.xml"/><Relationship Id="rId107" Type="http://schemas.openxmlformats.org/officeDocument/2006/relationships/header" Target="header50.xml"/><Relationship Id="rId108" Type="http://schemas.openxmlformats.org/officeDocument/2006/relationships/header" Target="header51.xml"/><Relationship Id="rId109" Type="http://schemas.openxmlformats.org/officeDocument/2006/relationships/footer" Target="footer49.xml"/><Relationship Id="rId110" Type="http://schemas.openxmlformats.org/officeDocument/2006/relationships/footer" Target="footer50.xml"/><Relationship Id="rId111" Type="http://schemas.openxmlformats.org/officeDocument/2006/relationships/footer" Target="footer51.xml"/><Relationship Id="rId112" Type="http://schemas.openxmlformats.org/officeDocument/2006/relationships/header" Target="header52.xml"/><Relationship Id="rId113" Type="http://schemas.openxmlformats.org/officeDocument/2006/relationships/header" Target="header53.xml"/><Relationship Id="rId114" Type="http://schemas.openxmlformats.org/officeDocument/2006/relationships/header" Target="header54.xml"/><Relationship Id="rId115" Type="http://schemas.openxmlformats.org/officeDocument/2006/relationships/footer" Target="footer52.xml"/><Relationship Id="rId116" Type="http://schemas.openxmlformats.org/officeDocument/2006/relationships/footer" Target="footer53.xml"/><Relationship Id="rId117" Type="http://schemas.openxmlformats.org/officeDocument/2006/relationships/footer" Target="footer54.xml"/><Relationship Id="rId118" Type="http://schemas.openxmlformats.org/officeDocument/2006/relationships/header" Target="header55.xml"/><Relationship Id="rId119" Type="http://schemas.openxmlformats.org/officeDocument/2006/relationships/header" Target="header56.xml"/><Relationship Id="rId120" Type="http://schemas.openxmlformats.org/officeDocument/2006/relationships/header" Target="header57.xml"/><Relationship Id="rId121" Type="http://schemas.openxmlformats.org/officeDocument/2006/relationships/footer" Target="footer55.xml"/><Relationship Id="rId122" Type="http://schemas.openxmlformats.org/officeDocument/2006/relationships/footer" Target="footer56.xml"/><Relationship Id="rId123" Type="http://schemas.openxmlformats.org/officeDocument/2006/relationships/footer" Target="footer57.xml"/><Relationship Id="rId124" Type="http://schemas.openxmlformats.org/officeDocument/2006/relationships/header" Target="header58.xml"/><Relationship Id="rId125" Type="http://schemas.openxmlformats.org/officeDocument/2006/relationships/header" Target="header59.xml"/><Relationship Id="rId126" Type="http://schemas.openxmlformats.org/officeDocument/2006/relationships/header" Target="header60.xml"/><Relationship Id="rId127" Type="http://schemas.openxmlformats.org/officeDocument/2006/relationships/footer" Target="footer58.xml"/><Relationship Id="rId128" Type="http://schemas.openxmlformats.org/officeDocument/2006/relationships/footer" Target="footer59.xml"/><Relationship Id="rId129" Type="http://schemas.openxmlformats.org/officeDocument/2006/relationships/footer" Target="footer60.xml"/><Relationship Id="rId130" Type="http://schemas.openxmlformats.org/officeDocument/2006/relationships/header" Target="header61.xml"/><Relationship Id="rId131" Type="http://schemas.openxmlformats.org/officeDocument/2006/relationships/header" Target="header62.xml"/><Relationship Id="rId132" Type="http://schemas.openxmlformats.org/officeDocument/2006/relationships/header" Target="header63.xml"/><Relationship Id="rId133" Type="http://schemas.openxmlformats.org/officeDocument/2006/relationships/footer" Target="footer61.xml"/><Relationship Id="rId134" Type="http://schemas.openxmlformats.org/officeDocument/2006/relationships/footer" Target="footer62.xml"/><Relationship Id="rId135" Type="http://schemas.openxmlformats.org/officeDocument/2006/relationships/footer" Target="footer63.xml"/><Relationship Id="rId136" Type="http://schemas.openxmlformats.org/officeDocument/2006/relationships/header" Target="header64.xml"/><Relationship Id="rId137" Type="http://schemas.openxmlformats.org/officeDocument/2006/relationships/header" Target="header65.xml"/><Relationship Id="rId138" Type="http://schemas.openxmlformats.org/officeDocument/2006/relationships/header" Target="header66.xml"/><Relationship Id="rId139" Type="http://schemas.openxmlformats.org/officeDocument/2006/relationships/footer" Target="footer64.xml"/><Relationship Id="rId140" Type="http://schemas.openxmlformats.org/officeDocument/2006/relationships/footer" Target="footer65.xml"/><Relationship Id="rId141" Type="http://schemas.openxmlformats.org/officeDocument/2006/relationships/footer" Target="footer66.xml"/><Relationship Id="rId142" Type="http://schemas.openxmlformats.org/officeDocument/2006/relationships/header" Target="header67.xml"/><Relationship Id="rId143" Type="http://schemas.openxmlformats.org/officeDocument/2006/relationships/header" Target="header68.xml"/><Relationship Id="rId144" Type="http://schemas.openxmlformats.org/officeDocument/2006/relationships/header" Target="header69.xml"/><Relationship Id="rId145" Type="http://schemas.openxmlformats.org/officeDocument/2006/relationships/footer" Target="footer67.xml"/><Relationship Id="rId146" Type="http://schemas.openxmlformats.org/officeDocument/2006/relationships/footer" Target="footer68.xml"/><Relationship Id="rId147" Type="http://schemas.openxmlformats.org/officeDocument/2006/relationships/footer" Target="footer69.xml"/><Relationship Id="rId148" Type="http://schemas.openxmlformats.org/officeDocument/2006/relationships/header" Target="header70.xml"/><Relationship Id="rId149" Type="http://schemas.openxmlformats.org/officeDocument/2006/relationships/header" Target="header71.xml"/><Relationship Id="rId150" Type="http://schemas.openxmlformats.org/officeDocument/2006/relationships/header" Target="header72.xml"/><Relationship Id="rId151" Type="http://schemas.openxmlformats.org/officeDocument/2006/relationships/footer" Target="footer70.xml"/><Relationship Id="rId152" Type="http://schemas.openxmlformats.org/officeDocument/2006/relationships/footer" Target="footer71.xml"/><Relationship Id="rId153" Type="http://schemas.openxmlformats.org/officeDocument/2006/relationships/footer" Target="footer72.xml"/><Relationship Id="rId154" Type="http://schemas.openxmlformats.org/officeDocument/2006/relationships/header" Target="header73.xml"/><Relationship Id="rId155" Type="http://schemas.openxmlformats.org/officeDocument/2006/relationships/header" Target="header74.xml"/><Relationship Id="rId156" Type="http://schemas.openxmlformats.org/officeDocument/2006/relationships/header" Target="header75.xml"/><Relationship Id="rId157" Type="http://schemas.openxmlformats.org/officeDocument/2006/relationships/footer" Target="footer73.xml"/><Relationship Id="rId158" Type="http://schemas.openxmlformats.org/officeDocument/2006/relationships/footer" Target="footer74.xml"/><Relationship Id="rId159" Type="http://schemas.openxmlformats.org/officeDocument/2006/relationships/footer" Target="footer75.xml"/><Relationship Id="rId160" Type="http://schemas.openxmlformats.org/officeDocument/2006/relationships/header" Target="header76.xml"/><Relationship Id="rId161" Type="http://schemas.openxmlformats.org/officeDocument/2006/relationships/header" Target="header77.xml"/><Relationship Id="rId162" Type="http://schemas.openxmlformats.org/officeDocument/2006/relationships/header" Target="header78.xml"/><Relationship Id="rId163" Type="http://schemas.openxmlformats.org/officeDocument/2006/relationships/footer" Target="footer76.xml"/><Relationship Id="rId164" Type="http://schemas.openxmlformats.org/officeDocument/2006/relationships/footer" Target="footer77.xml"/><Relationship Id="rId165" Type="http://schemas.openxmlformats.org/officeDocument/2006/relationships/footer" Target="footer78.xml"/><Relationship Id="rId166" Type="http://schemas.openxmlformats.org/officeDocument/2006/relationships/header" Target="header79.xml"/><Relationship Id="rId167" Type="http://schemas.openxmlformats.org/officeDocument/2006/relationships/header" Target="header80.xml"/><Relationship Id="rId168" Type="http://schemas.openxmlformats.org/officeDocument/2006/relationships/header" Target="header81.xml"/><Relationship Id="rId169" Type="http://schemas.openxmlformats.org/officeDocument/2006/relationships/footer" Target="footer79.xml"/><Relationship Id="rId170" Type="http://schemas.openxmlformats.org/officeDocument/2006/relationships/footer" Target="footer80.xml"/><Relationship Id="rId171" Type="http://schemas.openxmlformats.org/officeDocument/2006/relationships/footer" Target="footer81.xml"/><Relationship Id="rId172" Type="http://schemas.openxmlformats.org/officeDocument/2006/relationships/header" Target="header82.xml"/><Relationship Id="rId173" Type="http://schemas.openxmlformats.org/officeDocument/2006/relationships/header" Target="header83.xml"/><Relationship Id="rId174" Type="http://schemas.openxmlformats.org/officeDocument/2006/relationships/header" Target="header84.xml"/><Relationship Id="rId175" Type="http://schemas.openxmlformats.org/officeDocument/2006/relationships/footer" Target="footer82.xml"/><Relationship Id="rId176" Type="http://schemas.openxmlformats.org/officeDocument/2006/relationships/footer" Target="footer83.xml"/><Relationship Id="rId177" Type="http://schemas.openxmlformats.org/officeDocument/2006/relationships/footer" Target="footer84.xml"/><Relationship Id="rId178" Type="http://schemas.openxmlformats.org/officeDocument/2006/relationships/header" Target="header85.xml"/><Relationship Id="rId179" Type="http://schemas.openxmlformats.org/officeDocument/2006/relationships/header" Target="header86.xml"/><Relationship Id="rId180" Type="http://schemas.openxmlformats.org/officeDocument/2006/relationships/header" Target="header87.xml"/><Relationship Id="rId181" Type="http://schemas.openxmlformats.org/officeDocument/2006/relationships/footer" Target="footer85.xml"/><Relationship Id="rId182" Type="http://schemas.openxmlformats.org/officeDocument/2006/relationships/footer" Target="footer86.xml"/><Relationship Id="rId183" Type="http://schemas.openxmlformats.org/officeDocument/2006/relationships/footer" Target="footer87.xml"/><Relationship Id="rId184" Type="http://schemas.openxmlformats.org/officeDocument/2006/relationships/header" Target="header88.xml"/><Relationship Id="rId185" Type="http://schemas.openxmlformats.org/officeDocument/2006/relationships/header" Target="header89.xml"/><Relationship Id="rId186" Type="http://schemas.openxmlformats.org/officeDocument/2006/relationships/header" Target="header90.xml"/><Relationship Id="rId187" Type="http://schemas.openxmlformats.org/officeDocument/2006/relationships/footer" Target="footer88.xml"/><Relationship Id="rId188" Type="http://schemas.openxmlformats.org/officeDocument/2006/relationships/footer" Target="footer89.xml"/><Relationship Id="rId189" Type="http://schemas.openxmlformats.org/officeDocument/2006/relationships/footer" Target="footer90.xml"/><Relationship Id="rId190" Type="http://schemas.openxmlformats.org/officeDocument/2006/relationships/header" Target="header91.xml"/><Relationship Id="rId191" Type="http://schemas.openxmlformats.org/officeDocument/2006/relationships/header" Target="header92.xml"/><Relationship Id="rId192" Type="http://schemas.openxmlformats.org/officeDocument/2006/relationships/header" Target="header93.xml"/><Relationship Id="rId193" Type="http://schemas.openxmlformats.org/officeDocument/2006/relationships/footer" Target="footer91.xml"/><Relationship Id="rId194" Type="http://schemas.openxmlformats.org/officeDocument/2006/relationships/footer" Target="footer92.xml"/><Relationship Id="rId195" Type="http://schemas.openxmlformats.org/officeDocument/2006/relationships/footer" Target="footer93.xml"/><Relationship Id="rId196" Type="http://schemas.openxmlformats.org/officeDocument/2006/relationships/header" Target="header94.xml"/><Relationship Id="rId197" Type="http://schemas.openxmlformats.org/officeDocument/2006/relationships/header" Target="header95.xml"/><Relationship Id="rId198" Type="http://schemas.openxmlformats.org/officeDocument/2006/relationships/header" Target="header96.xml"/><Relationship Id="rId199" Type="http://schemas.openxmlformats.org/officeDocument/2006/relationships/footer" Target="footer94.xml"/><Relationship Id="rId200" Type="http://schemas.openxmlformats.org/officeDocument/2006/relationships/footer" Target="footer95.xml"/><Relationship Id="rId201" Type="http://schemas.openxmlformats.org/officeDocument/2006/relationships/footer" Target="footer96.xml"/><Relationship Id="rId202" Type="http://schemas.openxmlformats.org/officeDocument/2006/relationships/header" Target="header97.xml"/><Relationship Id="rId203" Type="http://schemas.openxmlformats.org/officeDocument/2006/relationships/header" Target="header98.xml"/><Relationship Id="rId204" Type="http://schemas.openxmlformats.org/officeDocument/2006/relationships/header" Target="header99.xml"/><Relationship Id="rId205" Type="http://schemas.openxmlformats.org/officeDocument/2006/relationships/footer" Target="footer97.xml"/><Relationship Id="rId206" Type="http://schemas.openxmlformats.org/officeDocument/2006/relationships/footer" Target="footer98.xml"/><Relationship Id="rId207" Type="http://schemas.openxmlformats.org/officeDocument/2006/relationships/footer" Target="footer99.xml"/><Relationship Id="rId208" Type="http://schemas.openxmlformats.org/officeDocument/2006/relationships/header" Target="header100.xml"/><Relationship Id="rId209" Type="http://schemas.openxmlformats.org/officeDocument/2006/relationships/header" Target="header101.xml"/><Relationship Id="rId210" Type="http://schemas.openxmlformats.org/officeDocument/2006/relationships/header" Target="header102.xml"/><Relationship Id="rId211" Type="http://schemas.openxmlformats.org/officeDocument/2006/relationships/footer" Target="footer100.xml"/><Relationship Id="rId212" Type="http://schemas.openxmlformats.org/officeDocument/2006/relationships/footer" Target="footer101.xml"/><Relationship Id="rId213" Type="http://schemas.openxmlformats.org/officeDocument/2006/relationships/footer" Target="footer102.xml"/><Relationship Id="rId214" Type="http://schemas.openxmlformats.org/officeDocument/2006/relationships/header" Target="header103.xml"/><Relationship Id="rId215" Type="http://schemas.openxmlformats.org/officeDocument/2006/relationships/header" Target="header104.xml"/><Relationship Id="rId216" Type="http://schemas.openxmlformats.org/officeDocument/2006/relationships/header" Target="header105.xml"/><Relationship Id="rId217" Type="http://schemas.openxmlformats.org/officeDocument/2006/relationships/footer" Target="footer103.xml"/><Relationship Id="rId218" Type="http://schemas.openxmlformats.org/officeDocument/2006/relationships/footer" Target="footer104.xml"/><Relationship Id="rId219" Type="http://schemas.openxmlformats.org/officeDocument/2006/relationships/footer" Target="footer105.xml"/><Relationship Id="rId220" Type="http://schemas.openxmlformats.org/officeDocument/2006/relationships/header" Target="header106.xml"/><Relationship Id="rId221" Type="http://schemas.openxmlformats.org/officeDocument/2006/relationships/header" Target="header107.xml"/><Relationship Id="rId222" Type="http://schemas.openxmlformats.org/officeDocument/2006/relationships/header" Target="header108.xml"/><Relationship Id="rId223" Type="http://schemas.openxmlformats.org/officeDocument/2006/relationships/footer" Target="footer106.xml"/><Relationship Id="rId224" Type="http://schemas.openxmlformats.org/officeDocument/2006/relationships/footer" Target="footer107.xml"/><Relationship Id="rId225" Type="http://schemas.openxmlformats.org/officeDocument/2006/relationships/footer" Target="footer108.xml"/><Relationship Id="rId226" Type="http://schemas.openxmlformats.org/officeDocument/2006/relationships/header" Target="header109.xml"/><Relationship Id="rId227" Type="http://schemas.openxmlformats.org/officeDocument/2006/relationships/header" Target="header110.xml"/><Relationship Id="rId228" Type="http://schemas.openxmlformats.org/officeDocument/2006/relationships/header" Target="header111.xml"/><Relationship Id="rId229" Type="http://schemas.openxmlformats.org/officeDocument/2006/relationships/footer" Target="footer109.xml"/><Relationship Id="rId230" Type="http://schemas.openxmlformats.org/officeDocument/2006/relationships/footer" Target="footer110.xml"/><Relationship Id="rId231" Type="http://schemas.openxmlformats.org/officeDocument/2006/relationships/footer" Target="footer111.xml"/><Relationship Id="rId232" Type="http://schemas.openxmlformats.org/officeDocument/2006/relationships/header" Target="header112.xml"/><Relationship Id="rId233" Type="http://schemas.openxmlformats.org/officeDocument/2006/relationships/header" Target="header113.xml"/><Relationship Id="rId234" Type="http://schemas.openxmlformats.org/officeDocument/2006/relationships/header" Target="header114.xml"/><Relationship Id="rId235" Type="http://schemas.openxmlformats.org/officeDocument/2006/relationships/footer" Target="footer112.xml"/><Relationship Id="rId236" Type="http://schemas.openxmlformats.org/officeDocument/2006/relationships/footer" Target="footer113.xml"/><Relationship Id="rId237" Type="http://schemas.openxmlformats.org/officeDocument/2006/relationships/footer" Target="footer114.xml"/><Relationship Id="rId238" Type="http://schemas.openxmlformats.org/officeDocument/2006/relationships/header" Target="header115.xml"/><Relationship Id="rId239" Type="http://schemas.openxmlformats.org/officeDocument/2006/relationships/header" Target="header116.xml"/><Relationship Id="rId240" Type="http://schemas.openxmlformats.org/officeDocument/2006/relationships/header" Target="header117.xml"/><Relationship Id="rId241" Type="http://schemas.openxmlformats.org/officeDocument/2006/relationships/footer" Target="footer115.xml"/><Relationship Id="rId242" Type="http://schemas.openxmlformats.org/officeDocument/2006/relationships/footer" Target="footer116.xml"/><Relationship Id="rId243" Type="http://schemas.openxmlformats.org/officeDocument/2006/relationships/footer" Target="footer117.xml"/><Relationship Id="rId244" Type="http://schemas.openxmlformats.org/officeDocument/2006/relationships/header" Target="header118.xml"/><Relationship Id="rId245" Type="http://schemas.openxmlformats.org/officeDocument/2006/relationships/header" Target="header119.xml"/><Relationship Id="rId246" Type="http://schemas.openxmlformats.org/officeDocument/2006/relationships/header" Target="header120.xml"/><Relationship Id="rId247" Type="http://schemas.openxmlformats.org/officeDocument/2006/relationships/footer" Target="footer118.xml"/><Relationship Id="rId248" Type="http://schemas.openxmlformats.org/officeDocument/2006/relationships/footer" Target="footer119.xml"/><Relationship Id="rId249" Type="http://schemas.openxmlformats.org/officeDocument/2006/relationships/footer" Target="footer120.xml"/><Relationship Id="rId250" Type="http://schemas.openxmlformats.org/officeDocument/2006/relationships/header" Target="header121.xml"/><Relationship Id="rId251" Type="http://schemas.openxmlformats.org/officeDocument/2006/relationships/header" Target="header122.xml"/><Relationship Id="rId252" Type="http://schemas.openxmlformats.org/officeDocument/2006/relationships/header" Target="header123.xml"/><Relationship Id="rId253" Type="http://schemas.openxmlformats.org/officeDocument/2006/relationships/footer" Target="footer121.xml"/><Relationship Id="rId254" Type="http://schemas.openxmlformats.org/officeDocument/2006/relationships/footer" Target="footer122.xml"/><Relationship Id="rId255" Type="http://schemas.openxmlformats.org/officeDocument/2006/relationships/footer" Target="footer123.xml"/><Relationship Id="rId256" Type="http://schemas.openxmlformats.org/officeDocument/2006/relationships/header" Target="header124.xml"/><Relationship Id="rId257" Type="http://schemas.openxmlformats.org/officeDocument/2006/relationships/header" Target="header125.xml"/><Relationship Id="rId258" Type="http://schemas.openxmlformats.org/officeDocument/2006/relationships/header" Target="header126.xml"/><Relationship Id="rId259" Type="http://schemas.openxmlformats.org/officeDocument/2006/relationships/footer" Target="footer124.xml"/><Relationship Id="rId260" Type="http://schemas.openxmlformats.org/officeDocument/2006/relationships/footer" Target="footer125.xml"/><Relationship Id="rId261" Type="http://schemas.openxmlformats.org/officeDocument/2006/relationships/footer" Target="footer126.xml"/><Relationship Id="rId262" Type="http://schemas.openxmlformats.org/officeDocument/2006/relationships/header" Target="header127.xml"/><Relationship Id="rId263" Type="http://schemas.openxmlformats.org/officeDocument/2006/relationships/header" Target="header128.xml"/><Relationship Id="rId264" Type="http://schemas.openxmlformats.org/officeDocument/2006/relationships/header" Target="header129.xml"/><Relationship Id="rId265" Type="http://schemas.openxmlformats.org/officeDocument/2006/relationships/footer" Target="footer127.xml"/><Relationship Id="rId266" Type="http://schemas.openxmlformats.org/officeDocument/2006/relationships/footer" Target="footer128.xml"/><Relationship Id="rId267" Type="http://schemas.openxmlformats.org/officeDocument/2006/relationships/footer" Target="footer129.xml"/><Relationship Id="rId268" Type="http://schemas.openxmlformats.org/officeDocument/2006/relationships/header" Target="header130.xml"/><Relationship Id="rId269" Type="http://schemas.openxmlformats.org/officeDocument/2006/relationships/header" Target="header131.xml"/><Relationship Id="rId270" Type="http://schemas.openxmlformats.org/officeDocument/2006/relationships/header" Target="header132.xml"/><Relationship Id="rId271" Type="http://schemas.openxmlformats.org/officeDocument/2006/relationships/footer" Target="footer130.xml"/><Relationship Id="rId272" Type="http://schemas.openxmlformats.org/officeDocument/2006/relationships/footer" Target="footer131.xml"/><Relationship Id="rId273" Type="http://schemas.openxmlformats.org/officeDocument/2006/relationships/footer" Target="footer132.xml"/><Relationship Id="rId274" Type="http://schemas.openxmlformats.org/officeDocument/2006/relationships/header" Target="header133.xml"/><Relationship Id="rId275" Type="http://schemas.openxmlformats.org/officeDocument/2006/relationships/header" Target="header134.xml"/><Relationship Id="rId276" Type="http://schemas.openxmlformats.org/officeDocument/2006/relationships/header" Target="header135.xml"/><Relationship Id="rId277" Type="http://schemas.openxmlformats.org/officeDocument/2006/relationships/footer" Target="footer133.xml"/><Relationship Id="rId278" Type="http://schemas.openxmlformats.org/officeDocument/2006/relationships/footer" Target="footer134.xml"/><Relationship Id="rId279" Type="http://schemas.openxmlformats.org/officeDocument/2006/relationships/footer" Target="footer135.xml"/><Relationship Id="rId280" Type="http://schemas.openxmlformats.org/officeDocument/2006/relationships/header" Target="header136.xml"/><Relationship Id="rId281" Type="http://schemas.openxmlformats.org/officeDocument/2006/relationships/header" Target="header137.xml"/><Relationship Id="rId282" Type="http://schemas.openxmlformats.org/officeDocument/2006/relationships/header" Target="header138.xml"/><Relationship Id="rId283" Type="http://schemas.openxmlformats.org/officeDocument/2006/relationships/footer" Target="footer136.xml"/><Relationship Id="rId284" Type="http://schemas.openxmlformats.org/officeDocument/2006/relationships/footer" Target="footer137.xml"/><Relationship Id="rId285" Type="http://schemas.openxmlformats.org/officeDocument/2006/relationships/footer" Target="footer138.xml"/><Relationship Id="rId286" Type="http://schemas.openxmlformats.org/officeDocument/2006/relationships/header" Target="header139.xml"/><Relationship Id="rId287" Type="http://schemas.openxmlformats.org/officeDocument/2006/relationships/header" Target="header140.xml"/><Relationship Id="rId288" Type="http://schemas.openxmlformats.org/officeDocument/2006/relationships/header" Target="header141.xml"/><Relationship Id="rId289" Type="http://schemas.openxmlformats.org/officeDocument/2006/relationships/footer" Target="footer139.xml"/><Relationship Id="rId290" Type="http://schemas.openxmlformats.org/officeDocument/2006/relationships/footer" Target="footer140.xml"/><Relationship Id="rId291" Type="http://schemas.openxmlformats.org/officeDocument/2006/relationships/footer" Target="footer141.xml"/><Relationship Id="rId292" Type="http://schemas.openxmlformats.org/officeDocument/2006/relationships/header" Target="header142.xml"/><Relationship Id="rId293" Type="http://schemas.openxmlformats.org/officeDocument/2006/relationships/header" Target="header143.xml"/><Relationship Id="rId294" Type="http://schemas.openxmlformats.org/officeDocument/2006/relationships/header" Target="header144.xml"/><Relationship Id="rId295" Type="http://schemas.openxmlformats.org/officeDocument/2006/relationships/footer" Target="footer142.xml"/><Relationship Id="rId296" Type="http://schemas.openxmlformats.org/officeDocument/2006/relationships/footer" Target="footer143.xml"/><Relationship Id="rId297" Type="http://schemas.openxmlformats.org/officeDocument/2006/relationships/footer" Target="footer144.xml"/></Relationships>
</file>

<file path=word/_rels/fontTable.xml.rels><?xml version='1.0' encoding='UTF-8' standalone='yes'?>
<Relationships xmlns="http://schemas.openxmlformats.org/package/2006/relationships"><Relationship Id="rIdTWTFont0" Type="http://schemas.openxmlformats.org/officeDocument/2006/relationships/font" Target="fonts/Garamond-Regular.odttf"/><Relationship Id="rIdTWTFont1" Type="http://schemas.openxmlformats.org/officeDocument/2006/relationships/font" Target="fonts/Garamond-Bold.odttf"/><Relationship Id="rIdTWTFont2" Type="http://schemas.openxmlformats.org/officeDocument/2006/relationships/font" Target="fonts/Garamond-Italic.odttf"/><Relationship Id="rIdTWTFont3" Type="http://schemas.openxmlformats.org/officeDocument/2006/relationships/font" Target="fonts/Calibri-Regular.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Tuesdays With Tony Volume 4 Second Edition Print Review r5</dc:title>
  <dc:subject>June 2024–May 2025 revised collection</dc:subject>
  <dc:creator>Tony Eldridge</dc:creator>
  <cp:keywords/>
  <dc:description>generated by python-docx</dc:description>
  <cp:lastModifiedBy/>
  <cp:revision>1</cp:revision>
  <dcterms:created xsi:type="dcterms:W3CDTF">2013-12-23T23:15:00Z</dcterms:created>
  <dcterms:modified xsi:type="dcterms:W3CDTF">2013-12-23T23:15:00Z</dcterms:modified>
  <cp:category/>
</cp:coreProperties>
</file>